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F6FC" w14:textId="77777777" w:rsidR="007654C4" w:rsidRDefault="007654C4">
      <w:pPr>
        <w:rPr>
          <w:sz w:val="28"/>
          <w:szCs w:val="28"/>
        </w:rPr>
      </w:pPr>
    </w:p>
    <w:p w14:paraId="0C2E0847" w14:textId="77777777" w:rsidR="007654C4" w:rsidRDefault="007654C4">
      <w:pPr>
        <w:rPr>
          <w:sz w:val="28"/>
          <w:szCs w:val="28"/>
        </w:rPr>
      </w:pPr>
    </w:p>
    <w:p w14:paraId="5D004064" w14:textId="77777777" w:rsidR="007654C4" w:rsidRDefault="007654C4">
      <w:pPr>
        <w:jc w:val="center"/>
        <w:rPr>
          <w:sz w:val="28"/>
          <w:szCs w:val="28"/>
        </w:rPr>
      </w:pPr>
    </w:p>
    <w:p w14:paraId="6DB329CC" w14:textId="77777777" w:rsidR="007654C4" w:rsidRDefault="007865E5" w:rsidP="007865E5">
      <w:pPr>
        <w:jc w:val="center"/>
        <w:rPr>
          <w:sz w:val="28"/>
          <w:szCs w:val="28"/>
        </w:rPr>
      </w:pPr>
      <w:r>
        <w:rPr>
          <w:noProof/>
          <w:sz w:val="28"/>
          <w:szCs w:val="28"/>
        </w:rPr>
        <w:drawing>
          <wp:inline distT="0" distB="0" distL="0" distR="0" wp14:anchorId="0E2FBD3B" wp14:editId="587B44EB">
            <wp:extent cx="1980000" cy="2747699"/>
            <wp:effectExtent l="0" t="0" r="0" b="0"/>
            <wp:docPr id="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980000" cy="2747699"/>
                    </a:xfrm>
                    <a:prstGeom prst="rect">
                      <a:avLst/>
                    </a:prstGeom>
                    <a:ln/>
                  </pic:spPr>
                </pic:pic>
              </a:graphicData>
            </a:graphic>
          </wp:inline>
        </w:drawing>
      </w:r>
    </w:p>
    <w:p w14:paraId="0D575F6A" w14:textId="77777777" w:rsidR="007654C4" w:rsidRDefault="00C556C3">
      <w:pPr>
        <w:jc w:val="center"/>
        <w:rPr>
          <w:b/>
          <w:sz w:val="36"/>
          <w:szCs w:val="36"/>
        </w:rPr>
      </w:pPr>
      <w:r>
        <w:rPr>
          <w:b/>
          <w:sz w:val="36"/>
          <w:szCs w:val="36"/>
        </w:rPr>
        <w:t>PEMERINTAH KOTA YOGYAKARTA</w:t>
      </w:r>
    </w:p>
    <w:p w14:paraId="6BF412FD" w14:textId="77777777" w:rsidR="007654C4" w:rsidRDefault="007654C4">
      <w:pPr>
        <w:rPr>
          <w:sz w:val="28"/>
          <w:szCs w:val="28"/>
        </w:rPr>
      </w:pPr>
    </w:p>
    <w:p w14:paraId="0D895791" w14:textId="77777777" w:rsidR="007654C4" w:rsidRDefault="007654C4">
      <w:pPr>
        <w:rPr>
          <w:sz w:val="28"/>
          <w:szCs w:val="28"/>
        </w:rPr>
      </w:pPr>
    </w:p>
    <w:p w14:paraId="68F11FA1" w14:textId="77777777" w:rsidR="007654C4" w:rsidRDefault="007654C4">
      <w:pPr>
        <w:rPr>
          <w:sz w:val="28"/>
          <w:szCs w:val="28"/>
        </w:rPr>
      </w:pPr>
    </w:p>
    <w:p w14:paraId="0557480C" w14:textId="77777777" w:rsidR="007654C4" w:rsidRDefault="007654C4">
      <w:pPr>
        <w:rPr>
          <w:sz w:val="28"/>
          <w:szCs w:val="28"/>
        </w:rPr>
      </w:pPr>
    </w:p>
    <w:p w14:paraId="00739EB3" w14:textId="77777777" w:rsidR="007654C4" w:rsidRDefault="007654C4">
      <w:pPr>
        <w:rPr>
          <w:sz w:val="28"/>
          <w:szCs w:val="28"/>
        </w:rPr>
      </w:pPr>
    </w:p>
    <w:p w14:paraId="6E9BDE30" w14:textId="77777777" w:rsidR="007654C4" w:rsidRDefault="007654C4">
      <w:pPr>
        <w:rPr>
          <w:sz w:val="28"/>
          <w:szCs w:val="28"/>
        </w:rPr>
      </w:pPr>
    </w:p>
    <w:p w14:paraId="6CA7DB3C" w14:textId="77777777" w:rsidR="007654C4" w:rsidRDefault="007654C4">
      <w:pPr>
        <w:rPr>
          <w:sz w:val="28"/>
          <w:szCs w:val="28"/>
        </w:rPr>
      </w:pPr>
    </w:p>
    <w:p w14:paraId="7E9285A7" w14:textId="77777777" w:rsidR="007654C4" w:rsidRDefault="00C556C3">
      <w:pPr>
        <w:jc w:val="center"/>
        <w:rPr>
          <w:b/>
          <w:sz w:val="50"/>
          <w:szCs w:val="50"/>
        </w:rPr>
      </w:pPr>
      <w:r>
        <w:rPr>
          <w:b/>
          <w:sz w:val="50"/>
          <w:szCs w:val="50"/>
        </w:rPr>
        <w:t>RENCANA KERJA PERANGKAT DAERAH</w:t>
      </w:r>
    </w:p>
    <w:p w14:paraId="561E576B" w14:textId="77777777" w:rsidR="007654C4" w:rsidRDefault="00C556C3">
      <w:pPr>
        <w:jc w:val="center"/>
        <w:rPr>
          <w:b/>
          <w:sz w:val="50"/>
          <w:szCs w:val="50"/>
        </w:rPr>
      </w:pPr>
      <w:r>
        <w:rPr>
          <w:b/>
          <w:sz w:val="50"/>
          <w:szCs w:val="50"/>
        </w:rPr>
        <w:t>TAHUN 2025</w:t>
      </w:r>
    </w:p>
    <w:p w14:paraId="650C9888" w14:textId="77777777" w:rsidR="007654C4" w:rsidRDefault="007654C4">
      <w:pPr>
        <w:rPr>
          <w:sz w:val="28"/>
          <w:szCs w:val="28"/>
        </w:rPr>
      </w:pPr>
    </w:p>
    <w:p w14:paraId="2F44927E" w14:textId="77777777" w:rsidR="007654C4" w:rsidRDefault="007654C4">
      <w:pPr>
        <w:rPr>
          <w:sz w:val="28"/>
          <w:szCs w:val="28"/>
        </w:rPr>
      </w:pPr>
    </w:p>
    <w:p w14:paraId="74B4B3A0" w14:textId="77777777" w:rsidR="007654C4" w:rsidRDefault="007654C4">
      <w:pPr>
        <w:rPr>
          <w:sz w:val="28"/>
          <w:szCs w:val="28"/>
        </w:rPr>
      </w:pPr>
    </w:p>
    <w:p w14:paraId="535C08BF" w14:textId="77777777" w:rsidR="007654C4" w:rsidRDefault="00C556C3">
      <w:pPr>
        <w:jc w:val="center"/>
        <w:rPr>
          <w:b/>
          <w:sz w:val="40"/>
          <w:szCs w:val="40"/>
        </w:rPr>
      </w:pPr>
      <w:r>
        <w:rPr>
          <w:b/>
          <w:sz w:val="40"/>
          <w:szCs w:val="40"/>
        </w:rPr>
        <w:t>KEMANTREN MERGANGSAN</w:t>
      </w:r>
    </w:p>
    <w:p w14:paraId="0CC8588A" w14:textId="77777777" w:rsidR="007654C4" w:rsidRDefault="00C556C3">
      <w:pPr>
        <w:jc w:val="center"/>
        <w:rPr>
          <w:b/>
          <w:sz w:val="40"/>
          <w:szCs w:val="40"/>
        </w:rPr>
      </w:pPr>
      <w:r>
        <w:rPr>
          <w:b/>
          <w:sz w:val="40"/>
          <w:szCs w:val="40"/>
        </w:rPr>
        <w:t>KOTA YOGYAKARTA</w:t>
      </w:r>
    </w:p>
    <w:p w14:paraId="7CF94EBE" w14:textId="77777777" w:rsidR="007654C4" w:rsidRDefault="00C556C3">
      <w:pPr>
        <w:jc w:val="center"/>
        <w:rPr>
          <w:b/>
          <w:sz w:val="40"/>
          <w:szCs w:val="40"/>
        </w:rPr>
      </w:pPr>
      <w:r>
        <w:rPr>
          <w:b/>
          <w:sz w:val="40"/>
          <w:szCs w:val="40"/>
        </w:rPr>
        <w:t>2024</w:t>
      </w:r>
    </w:p>
    <w:p w14:paraId="034EBA1A" w14:textId="77777777" w:rsidR="007654C4" w:rsidRDefault="00C556C3">
      <w:pPr>
        <w:pStyle w:val="Heading1"/>
        <w:jc w:val="center"/>
        <w:rPr>
          <w:sz w:val="28"/>
          <w:szCs w:val="28"/>
        </w:rPr>
      </w:pPr>
      <w:r>
        <w:rPr>
          <w:sz w:val="28"/>
          <w:szCs w:val="28"/>
        </w:rPr>
        <w:lastRenderedPageBreak/>
        <w:t>KATA PENGANTAR</w:t>
      </w:r>
    </w:p>
    <w:p w14:paraId="7E461A49" w14:textId="77777777" w:rsidR="007654C4" w:rsidRDefault="007654C4">
      <w:pPr>
        <w:ind w:firstLine="567"/>
        <w:rPr>
          <w:color w:val="000000"/>
        </w:rPr>
      </w:pPr>
    </w:p>
    <w:p w14:paraId="626B4E1E" w14:textId="77777777" w:rsidR="007654C4" w:rsidRDefault="00C556C3">
      <w:pPr>
        <w:ind w:firstLine="567"/>
      </w:pPr>
      <w:r>
        <w:rPr>
          <w:color w:val="000000"/>
        </w:rPr>
        <w:t xml:space="preserve">Rencana Kerja Kemantren Mergangsan Kota Yogyakarta merupakan penjabaran dari </w:t>
      </w:r>
      <w:r>
        <w:t xml:space="preserve">Peraturan Walikota Yogyakarta Nomor </w:t>
      </w:r>
      <w:r w:rsidR="007865E5">
        <w:rPr>
          <w:lang w:val="id-ID"/>
        </w:rPr>
        <w:t>46</w:t>
      </w:r>
      <w:r>
        <w:t xml:space="preserve"> Tahun 2024 tentang Rencana Kerja Pemerintah Daerah Tahun 2025 </w:t>
      </w:r>
      <w:r w:rsidR="007865E5">
        <w:rPr>
          <w:lang w:val="id-ID"/>
        </w:rPr>
        <w:t xml:space="preserve">yang ditetapkan tanggal 10 Juli 2024, </w:t>
      </w:r>
      <w:r>
        <w:t>yang disusun berpedoman pada 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Disamping itu, juga mengacu pada Peraturan Menteri Dalam Negeri Nomor 90 Tahun 2019 tentang Klasifikasi, Kodefikasi, dan Nomenklatur Perencanaan Pembangunan dan Keuangan Daerah, serta Keputusan Menteri Dalam Negeri Nomor 900.1.15.5-1317 Tahun 2023 Tahun 2023 tentang Hasil Verifikasi, Validasi dan Inventarisasi Pemutakhiran Klasifikasi, Kodefikasi dan Nomenklatur Perencanaan Pembangunan dan Keuangan Daerah.</w:t>
      </w:r>
    </w:p>
    <w:p w14:paraId="49A0BF85" w14:textId="77777777" w:rsidR="007654C4" w:rsidRDefault="00C556C3">
      <w:pPr>
        <w:ind w:firstLine="567"/>
        <w:rPr>
          <w:color w:val="000000"/>
        </w:rPr>
      </w:pPr>
      <w:r>
        <w:t xml:space="preserve">Rencana Kerja Perangkat Daerah disusun sebagai implementasi dari tahapan perencanaan tahunan. Penyusunan Rencana Kerja merupakan faktor mendasar guna lebih mengarahkan tujuan serta sasaran perencanaan pembangunan daerah yang berkesinambungan dan dapat dipertanggungjawabkan. Diharapkan penyusunan Rencana Kerja ini dapat memberikan arah dan pedoman untuk rencana kegiatan </w:t>
      </w:r>
      <w:r>
        <w:rPr>
          <w:color w:val="000000"/>
        </w:rPr>
        <w:t>Kemantren Mergangsan Kota Yogyakarta Tahun 2025.</w:t>
      </w:r>
    </w:p>
    <w:p w14:paraId="36E03D5D" w14:textId="77777777" w:rsidR="007654C4" w:rsidRDefault="00C556C3">
      <w:pPr>
        <w:rPr>
          <w:color w:val="000000"/>
        </w:rPr>
      </w:pPr>
      <w:r>
        <w:br w:type="page"/>
      </w:r>
    </w:p>
    <w:p w14:paraId="539EEFC7" w14:textId="77777777" w:rsidR="007654C4" w:rsidRDefault="00C556C3">
      <w:pPr>
        <w:pStyle w:val="Heading1"/>
        <w:jc w:val="center"/>
        <w:rPr>
          <w:sz w:val="28"/>
          <w:szCs w:val="28"/>
        </w:rPr>
      </w:pPr>
      <w:r>
        <w:rPr>
          <w:sz w:val="28"/>
          <w:szCs w:val="28"/>
        </w:rPr>
        <w:t>DAFTAR ISI</w:t>
      </w:r>
    </w:p>
    <w:sdt>
      <w:sdtPr>
        <w:id w:val="-392583294"/>
        <w:docPartObj>
          <w:docPartGallery w:val="Table of Contents"/>
          <w:docPartUnique/>
        </w:docPartObj>
      </w:sdtPr>
      <w:sdtContent>
        <w:p w14:paraId="13617AB7" w14:textId="77777777" w:rsidR="007654C4" w:rsidRDefault="00C556C3">
          <w:r>
            <w:fldChar w:fldCharType="begin"/>
          </w:r>
          <w:r>
            <w:instrText xml:space="preserve"> TOC \h \u \z \t "Heading 1,1,Heading 2,2,Heading 3,3,Heading 4,4,Heading 5,5,Heading 6,6,"</w:instrText>
          </w:r>
          <w:r>
            <w:fldChar w:fldCharType="separate"/>
          </w:r>
        </w:p>
        <w:p w14:paraId="1DAD74A8" w14:textId="77777777" w:rsidR="007654C4" w:rsidRDefault="00C556C3">
          <w:pPr>
            <w:pBdr>
              <w:top w:val="nil"/>
              <w:left w:val="nil"/>
              <w:bottom w:val="nil"/>
              <w:right w:val="nil"/>
              <w:between w:val="nil"/>
            </w:pBdr>
            <w:tabs>
              <w:tab w:val="left" w:pos="851"/>
              <w:tab w:val="right" w:pos="8080"/>
            </w:tabs>
            <w:spacing w:line="276" w:lineRule="auto"/>
            <w:ind w:left="851" w:right="709" w:hanging="851"/>
            <w:rPr>
              <w:rFonts w:ascii="Calibri" w:eastAsia="Calibri" w:hAnsi="Calibri" w:cs="Calibri"/>
              <w:b/>
              <w:color w:val="000000"/>
            </w:rPr>
          </w:pPr>
          <w:r>
            <w:rPr>
              <w:b/>
              <w:color w:val="000000"/>
            </w:rPr>
            <w:t>KATA PENGANTAR</w:t>
          </w:r>
          <w:r>
            <w:rPr>
              <w:b/>
              <w:color w:val="000000"/>
            </w:rPr>
            <w:tab/>
            <w:t>i</w:t>
          </w:r>
        </w:p>
        <w:p w14:paraId="22611106" w14:textId="77777777" w:rsidR="007654C4" w:rsidRDefault="00C556C3">
          <w:pPr>
            <w:pBdr>
              <w:top w:val="nil"/>
              <w:left w:val="nil"/>
              <w:bottom w:val="nil"/>
              <w:right w:val="nil"/>
              <w:between w:val="nil"/>
            </w:pBdr>
            <w:tabs>
              <w:tab w:val="left" w:pos="851"/>
              <w:tab w:val="right" w:pos="8080"/>
            </w:tabs>
            <w:spacing w:line="276" w:lineRule="auto"/>
            <w:ind w:left="851" w:right="709" w:hanging="851"/>
            <w:rPr>
              <w:rFonts w:ascii="Calibri" w:eastAsia="Calibri" w:hAnsi="Calibri" w:cs="Calibri"/>
              <w:b/>
              <w:color w:val="000000"/>
            </w:rPr>
          </w:pPr>
          <w:hyperlink w:anchor="_heading=h.gjdgxs">
            <w:r>
              <w:rPr>
                <w:b/>
                <w:color w:val="000000"/>
              </w:rPr>
              <w:t>DAFTAR ISI</w:t>
            </w:r>
            <w:r>
              <w:rPr>
                <w:b/>
                <w:color w:val="000000"/>
              </w:rPr>
              <w:tab/>
              <w:t>ii</w:t>
            </w:r>
          </w:hyperlink>
        </w:p>
        <w:p w14:paraId="00D6CB4E" w14:textId="77777777" w:rsidR="007654C4" w:rsidRDefault="00C556C3">
          <w:pPr>
            <w:pBdr>
              <w:top w:val="nil"/>
              <w:left w:val="nil"/>
              <w:bottom w:val="nil"/>
              <w:right w:val="nil"/>
              <w:between w:val="nil"/>
            </w:pBdr>
            <w:tabs>
              <w:tab w:val="left" w:pos="851"/>
              <w:tab w:val="right" w:pos="8080"/>
            </w:tabs>
            <w:spacing w:line="276" w:lineRule="auto"/>
            <w:ind w:left="851" w:right="709" w:hanging="851"/>
            <w:rPr>
              <w:rFonts w:ascii="Calibri" w:eastAsia="Calibri" w:hAnsi="Calibri" w:cs="Calibri"/>
              <w:b/>
              <w:color w:val="000000"/>
            </w:rPr>
          </w:pPr>
          <w:r>
            <w:rPr>
              <w:b/>
              <w:color w:val="000000"/>
            </w:rPr>
            <w:t>DAFTAR TABEL</w:t>
          </w:r>
          <w:r>
            <w:rPr>
              <w:b/>
              <w:color w:val="000000"/>
            </w:rPr>
            <w:tab/>
            <w:t>iii</w:t>
          </w:r>
        </w:p>
        <w:p w14:paraId="4B4224AF" w14:textId="77777777" w:rsidR="007654C4" w:rsidRDefault="00C556C3">
          <w:pPr>
            <w:pBdr>
              <w:top w:val="nil"/>
              <w:left w:val="nil"/>
              <w:bottom w:val="nil"/>
              <w:right w:val="nil"/>
              <w:between w:val="nil"/>
            </w:pBdr>
            <w:tabs>
              <w:tab w:val="left" w:pos="851"/>
              <w:tab w:val="right" w:pos="8080"/>
            </w:tabs>
            <w:spacing w:line="276" w:lineRule="auto"/>
            <w:ind w:left="851" w:right="709" w:hanging="851"/>
            <w:rPr>
              <w:rFonts w:ascii="Calibri" w:eastAsia="Calibri" w:hAnsi="Calibri" w:cs="Calibri"/>
              <w:b/>
              <w:color w:val="000000"/>
            </w:rPr>
          </w:pPr>
          <w:r>
            <w:rPr>
              <w:b/>
              <w:color w:val="000000"/>
            </w:rPr>
            <w:t>DAFTAR GAMBAR</w:t>
          </w:r>
          <w:r>
            <w:rPr>
              <w:b/>
              <w:color w:val="000000"/>
            </w:rPr>
            <w:tab/>
            <w:t>iv</w:t>
          </w:r>
        </w:p>
        <w:p w14:paraId="43863401" w14:textId="77777777" w:rsidR="007654C4" w:rsidRDefault="007654C4">
          <w:pPr>
            <w:pBdr>
              <w:top w:val="nil"/>
              <w:left w:val="nil"/>
              <w:bottom w:val="nil"/>
              <w:right w:val="nil"/>
              <w:between w:val="nil"/>
            </w:pBdr>
            <w:tabs>
              <w:tab w:val="left" w:pos="851"/>
              <w:tab w:val="right" w:pos="8080"/>
            </w:tabs>
            <w:spacing w:line="276" w:lineRule="auto"/>
            <w:ind w:left="851" w:right="709" w:hanging="851"/>
            <w:rPr>
              <w:b/>
              <w:color w:val="000000"/>
            </w:rPr>
          </w:pPr>
        </w:p>
        <w:p w14:paraId="0E85D4EC" w14:textId="77777777" w:rsidR="007654C4" w:rsidRDefault="00C556C3">
          <w:pPr>
            <w:pBdr>
              <w:top w:val="nil"/>
              <w:left w:val="nil"/>
              <w:bottom w:val="nil"/>
              <w:right w:val="nil"/>
              <w:between w:val="nil"/>
            </w:pBdr>
            <w:tabs>
              <w:tab w:val="left" w:pos="851"/>
              <w:tab w:val="right" w:pos="8080"/>
            </w:tabs>
            <w:spacing w:line="276" w:lineRule="auto"/>
            <w:ind w:left="851" w:right="709" w:hanging="851"/>
            <w:rPr>
              <w:rFonts w:ascii="Calibri" w:eastAsia="Calibri" w:hAnsi="Calibri" w:cs="Calibri"/>
              <w:b/>
              <w:color w:val="000000"/>
            </w:rPr>
          </w:pPr>
          <w:r>
            <w:rPr>
              <w:b/>
              <w:color w:val="000000"/>
            </w:rPr>
            <w:t>BAB I</w:t>
          </w:r>
          <w:r>
            <w:rPr>
              <w:b/>
              <w:color w:val="000000"/>
            </w:rPr>
            <w:tab/>
            <w:t>PENDAHULUAN</w:t>
          </w:r>
          <w:r>
            <w:rPr>
              <w:b/>
              <w:color w:val="000000"/>
            </w:rPr>
            <w:tab/>
            <w:t>I - 1</w:t>
          </w:r>
        </w:p>
        <w:p w14:paraId="3F460AF2" w14:textId="77777777" w:rsidR="007654C4" w:rsidRDefault="00C556C3">
          <w:pPr>
            <w:pBdr>
              <w:top w:val="nil"/>
              <w:left w:val="nil"/>
              <w:bottom w:val="nil"/>
              <w:right w:val="nil"/>
              <w:between w:val="nil"/>
            </w:pBdr>
            <w:tabs>
              <w:tab w:val="left" w:pos="880"/>
              <w:tab w:val="right" w:pos="8080"/>
            </w:tabs>
            <w:spacing w:line="276" w:lineRule="auto"/>
            <w:ind w:left="220" w:right="709"/>
            <w:rPr>
              <w:rFonts w:ascii="Calibri" w:eastAsia="Calibri" w:hAnsi="Calibri" w:cs="Calibri"/>
              <w:color w:val="000000"/>
            </w:rPr>
          </w:pPr>
          <w:r>
            <w:rPr>
              <w:color w:val="000000"/>
            </w:rPr>
            <w:t>1.1.</w:t>
          </w:r>
          <w:r>
            <w:rPr>
              <w:rFonts w:ascii="Calibri" w:eastAsia="Calibri" w:hAnsi="Calibri" w:cs="Calibri"/>
              <w:color w:val="000000"/>
            </w:rPr>
            <w:tab/>
          </w:r>
          <w:r>
            <w:rPr>
              <w:color w:val="000000"/>
            </w:rPr>
            <w:t>Latar Belakang</w:t>
          </w:r>
          <w:r>
            <w:rPr>
              <w:color w:val="000000"/>
            </w:rPr>
            <w:tab/>
            <w:t>I - 1</w:t>
          </w:r>
        </w:p>
        <w:p w14:paraId="7D1EBC01" w14:textId="77777777" w:rsidR="007654C4" w:rsidRDefault="00C556C3">
          <w:pPr>
            <w:pBdr>
              <w:top w:val="nil"/>
              <w:left w:val="nil"/>
              <w:bottom w:val="nil"/>
              <w:right w:val="nil"/>
              <w:between w:val="nil"/>
            </w:pBdr>
            <w:tabs>
              <w:tab w:val="left" w:pos="880"/>
              <w:tab w:val="right" w:pos="8080"/>
            </w:tabs>
            <w:spacing w:line="276" w:lineRule="auto"/>
            <w:ind w:left="220" w:right="709"/>
            <w:rPr>
              <w:rFonts w:ascii="Calibri" w:eastAsia="Calibri" w:hAnsi="Calibri" w:cs="Calibri"/>
              <w:color w:val="000000"/>
            </w:rPr>
          </w:pPr>
          <w:r>
            <w:rPr>
              <w:color w:val="000000"/>
            </w:rPr>
            <w:t>1.2.</w:t>
          </w:r>
          <w:r>
            <w:rPr>
              <w:rFonts w:ascii="Calibri" w:eastAsia="Calibri" w:hAnsi="Calibri" w:cs="Calibri"/>
              <w:color w:val="000000"/>
            </w:rPr>
            <w:tab/>
          </w:r>
          <w:r>
            <w:rPr>
              <w:color w:val="000000"/>
            </w:rPr>
            <w:t>Landasan Hukum</w:t>
          </w:r>
          <w:r>
            <w:rPr>
              <w:color w:val="000000"/>
            </w:rPr>
            <w:tab/>
            <w:t>I - 2</w:t>
          </w:r>
        </w:p>
        <w:p w14:paraId="1F1F6741" w14:textId="77777777" w:rsidR="007654C4" w:rsidRDefault="00C556C3">
          <w:pPr>
            <w:pBdr>
              <w:top w:val="nil"/>
              <w:left w:val="nil"/>
              <w:bottom w:val="nil"/>
              <w:right w:val="nil"/>
              <w:between w:val="nil"/>
            </w:pBdr>
            <w:tabs>
              <w:tab w:val="left" w:pos="880"/>
              <w:tab w:val="right" w:pos="8080"/>
            </w:tabs>
            <w:spacing w:line="276" w:lineRule="auto"/>
            <w:ind w:left="220" w:right="709"/>
            <w:rPr>
              <w:rFonts w:ascii="Calibri" w:eastAsia="Calibri" w:hAnsi="Calibri" w:cs="Calibri"/>
              <w:color w:val="000000"/>
            </w:rPr>
          </w:pPr>
          <w:r>
            <w:rPr>
              <w:color w:val="000000"/>
            </w:rPr>
            <w:t>1.3.</w:t>
          </w:r>
          <w:r>
            <w:rPr>
              <w:rFonts w:ascii="Calibri" w:eastAsia="Calibri" w:hAnsi="Calibri" w:cs="Calibri"/>
              <w:color w:val="000000"/>
            </w:rPr>
            <w:tab/>
          </w:r>
          <w:r>
            <w:rPr>
              <w:color w:val="000000"/>
            </w:rPr>
            <w:t>Maksud dan Tujuan</w:t>
          </w:r>
          <w:r>
            <w:rPr>
              <w:color w:val="000000"/>
            </w:rPr>
            <w:tab/>
            <w:t>I - 3</w:t>
          </w:r>
        </w:p>
        <w:p w14:paraId="12C8E9E1" w14:textId="77777777" w:rsidR="007654C4" w:rsidRDefault="00C556C3">
          <w:pPr>
            <w:pBdr>
              <w:top w:val="nil"/>
              <w:left w:val="nil"/>
              <w:bottom w:val="nil"/>
              <w:right w:val="nil"/>
              <w:between w:val="nil"/>
            </w:pBdr>
            <w:tabs>
              <w:tab w:val="left" w:pos="1320"/>
              <w:tab w:val="right" w:pos="8080"/>
            </w:tabs>
            <w:spacing w:line="276" w:lineRule="auto"/>
            <w:ind w:left="440" w:right="709"/>
            <w:rPr>
              <w:rFonts w:ascii="Calibri" w:eastAsia="Calibri" w:hAnsi="Calibri" w:cs="Calibri"/>
              <w:color w:val="000000"/>
            </w:rPr>
          </w:pPr>
          <w:r>
            <w:rPr>
              <w:color w:val="000000"/>
            </w:rPr>
            <w:t>1.3.1.</w:t>
          </w:r>
          <w:r>
            <w:rPr>
              <w:rFonts w:ascii="Calibri" w:eastAsia="Calibri" w:hAnsi="Calibri" w:cs="Calibri"/>
              <w:color w:val="000000"/>
            </w:rPr>
            <w:tab/>
          </w:r>
          <w:r>
            <w:rPr>
              <w:color w:val="000000"/>
            </w:rPr>
            <w:t>Maksud</w:t>
          </w:r>
          <w:r>
            <w:rPr>
              <w:color w:val="000000"/>
            </w:rPr>
            <w:tab/>
            <w:t>I - 3</w:t>
          </w:r>
        </w:p>
        <w:p w14:paraId="40C1183B" w14:textId="77777777" w:rsidR="007654C4" w:rsidRDefault="00C556C3">
          <w:pPr>
            <w:pBdr>
              <w:top w:val="nil"/>
              <w:left w:val="nil"/>
              <w:bottom w:val="nil"/>
              <w:right w:val="nil"/>
              <w:between w:val="nil"/>
            </w:pBdr>
            <w:tabs>
              <w:tab w:val="left" w:pos="1320"/>
              <w:tab w:val="right" w:pos="8080"/>
            </w:tabs>
            <w:spacing w:line="276" w:lineRule="auto"/>
            <w:ind w:left="440" w:right="709"/>
            <w:rPr>
              <w:rFonts w:ascii="Calibri" w:eastAsia="Calibri" w:hAnsi="Calibri" w:cs="Calibri"/>
              <w:color w:val="000000"/>
            </w:rPr>
          </w:pPr>
          <w:r>
            <w:rPr>
              <w:color w:val="000000"/>
            </w:rPr>
            <w:t>1.3.2.</w:t>
          </w:r>
          <w:r>
            <w:rPr>
              <w:rFonts w:ascii="Calibri" w:eastAsia="Calibri" w:hAnsi="Calibri" w:cs="Calibri"/>
              <w:color w:val="000000"/>
            </w:rPr>
            <w:tab/>
          </w:r>
          <w:r>
            <w:rPr>
              <w:color w:val="000000"/>
            </w:rPr>
            <w:t>Tujuan</w:t>
          </w:r>
          <w:r>
            <w:rPr>
              <w:color w:val="000000"/>
            </w:rPr>
            <w:tab/>
            <w:t>I - 3</w:t>
          </w:r>
        </w:p>
        <w:p w14:paraId="4ACB71D0" w14:textId="77777777" w:rsidR="007654C4" w:rsidRDefault="00C556C3">
          <w:pPr>
            <w:pBdr>
              <w:top w:val="nil"/>
              <w:left w:val="nil"/>
              <w:bottom w:val="nil"/>
              <w:right w:val="nil"/>
              <w:between w:val="nil"/>
            </w:pBdr>
            <w:tabs>
              <w:tab w:val="left" w:pos="880"/>
              <w:tab w:val="right" w:pos="8080"/>
            </w:tabs>
            <w:spacing w:line="276" w:lineRule="auto"/>
            <w:ind w:left="220" w:right="709"/>
            <w:rPr>
              <w:rFonts w:ascii="Calibri" w:eastAsia="Calibri" w:hAnsi="Calibri" w:cs="Calibri"/>
              <w:color w:val="000000"/>
            </w:rPr>
          </w:pPr>
          <w:r>
            <w:rPr>
              <w:color w:val="000000"/>
            </w:rPr>
            <w:t>1.4.</w:t>
          </w:r>
          <w:r>
            <w:rPr>
              <w:rFonts w:ascii="Calibri" w:eastAsia="Calibri" w:hAnsi="Calibri" w:cs="Calibri"/>
              <w:color w:val="000000"/>
            </w:rPr>
            <w:tab/>
          </w:r>
          <w:r>
            <w:rPr>
              <w:color w:val="000000"/>
            </w:rPr>
            <w:t>Sistematika Penulisan</w:t>
          </w:r>
          <w:r>
            <w:rPr>
              <w:color w:val="000000"/>
            </w:rPr>
            <w:tab/>
            <w:t>I - 3</w:t>
          </w:r>
        </w:p>
        <w:p w14:paraId="79DA255B" w14:textId="77777777" w:rsidR="007654C4" w:rsidRDefault="007654C4">
          <w:pPr>
            <w:pBdr>
              <w:top w:val="nil"/>
              <w:left w:val="nil"/>
              <w:bottom w:val="nil"/>
              <w:right w:val="nil"/>
              <w:between w:val="nil"/>
            </w:pBdr>
            <w:tabs>
              <w:tab w:val="left" w:pos="851"/>
              <w:tab w:val="right" w:pos="8080"/>
            </w:tabs>
            <w:spacing w:line="276" w:lineRule="auto"/>
            <w:ind w:left="851" w:right="709" w:hanging="851"/>
            <w:rPr>
              <w:b/>
              <w:color w:val="000000"/>
            </w:rPr>
          </w:pPr>
        </w:p>
        <w:p w14:paraId="40D80A5F" w14:textId="77777777" w:rsidR="007654C4" w:rsidRDefault="00C556C3">
          <w:pPr>
            <w:pBdr>
              <w:top w:val="nil"/>
              <w:left w:val="nil"/>
              <w:bottom w:val="nil"/>
              <w:right w:val="nil"/>
              <w:between w:val="nil"/>
            </w:pBdr>
            <w:tabs>
              <w:tab w:val="left" w:pos="851"/>
              <w:tab w:val="right" w:pos="8080"/>
            </w:tabs>
            <w:spacing w:line="276" w:lineRule="auto"/>
            <w:ind w:left="851" w:right="709" w:hanging="851"/>
            <w:rPr>
              <w:rFonts w:ascii="Calibri" w:eastAsia="Calibri" w:hAnsi="Calibri" w:cs="Calibri"/>
              <w:b/>
              <w:color w:val="000000"/>
            </w:rPr>
          </w:pPr>
          <w:r>
            <w:rPr>
              <w:b/>
              <w:color w:val="000000"/>
            </w:rPr>
            <w:t>BAB II</w:t>
          </w:r>
          <w:r>
            <w:rPr>
              <w:b/>
              <w:color w:val="000000"/>
            </w:rPr>
            <w:tab/>
            <w:t>HASIL EVALUASI RENCANA KERJA (RENJA) PERANGKAT DAERAH TAHUN LALU</w:t>
          </w:r>
          <w:r>
            <w:rPr>
              <w:b/>
              <w:color w:val="000000"/>
            </w:rPr>
            <w:tab/>
            <w:t>II - 1</w:t>
          </w:r>
        </w:p>
        <w:p w14:paraId="3B12B129" w14:textId="77777777" w:rsidR="007654C4" w:rsidRDefault="00C556C3">
          <w:pPr>
            <w:pBdr>
              <w:top w:val="nil"/>
              <w:left w:val="nil"/>
              <w:bottom w:val="nil"/>
              <w:right w:val="nil"/>
              <w:between w:val="nil"/>
            </w:pBdr>
            <w:tabs>
              <w:tab w:val="left" w:pos="880"/>
              <w:tab w:val="right" w:pos="8080"/>
            </w:tabs>
            <w:spacing w:line="276" w:lineRule="auto"/>
            <w:ind w:left="220" w:right="709"/>
            <w:rPr>
              <w:color w:val="000000"/>
            </w:rPr>
          </w:pPr>
          <w:r>
            <w:rPr>
              <w:color w:val="000000"/>
            </w:rPr>
            <w:t>2.1.</w:t>
          </w:r>
          <w:r>
            <w:rPr>
              <w:rFonts w:ascii="Calibri" w:eastAsia="Calibri" w:hAnsi="Calibri" w:cs="Calibri"/>
              <w:color w:val="000000"/>
            </w:rPr>
            <w:tab/>
          </w:r>
          <w:r>
            <w:rPr>
              <w:color w:val="000000"/>
            </w:rPr>
            <w:t>Evaluasi Pelaksanaan Renja Kemantren Mergangsan Kota Yogyakarta Tahun 202</w:t>
          </w:r>
          <w:r>
            <w:t>3</w:t>
          </w:r>
          <w:r>
            <w:rPr>
              <w:color w:val="000000"/>
            </w:rPr>
            <w:t xml:space="preserve"> dan Capaian Renstra Kemantren Mergangsan Kota Yogyakarta</w:t>
          </w:r>
          <w:r>
            <w:rPr>
              <w:color w:val="000000"/>
            </w:rPr>
            <w:tab/>
            <w:t>II - 1</w:t>
          </w:r>
        </w:p>
        <w:p w14:paraId="572332C8" w14:textId="77777777" w:rsidR="007654C4" w:rsidRDefault="00C556C3">
          <w:pPr>
            <w:tabs>
              <w:tab w:val="left" w:pos="880"/>
              <w:tab w:val="right" w:pos="8080"/>
            </w:tabs>
            <w:spacing w:line="276" w:lineRule="auto"/>
            <w:ind w:left="220" w:right="709"/>
          </w:pPr>
          <w:r>
            <w:t>2.2.</w:t>
          </w:r>
          <w:r>
            <w:rPr>
              <w:rFonts w:ascii="Calibri" w:eastAsia="Calibri" w:hAnsi="Calibri" w:cs="Calibri"/>
            </w:rPr>
            <w:tab/>
          </w:r>
          <w:r>
            <w:t xml:space="preserve">Analisis Kinerja Pelayanan Kemantren Mergangsan Kota Yogyakarta </w:t>
          </w:r>
          <w:r>
            <w:tab/>
            <w:t>II - 2</w:t>
          </w:r>
        </w:p>
        <w:p w14:paraId="7C600808" w14:textId="77777777" w:rsidR="007654C4" w:rsidRDefault="00C556C3">
          <w:pPr>
            <w:pBdr>
              <w:top w:val="nil"/>
              <w:left w:val="nil"/>
              <w:bottom w:val="nil"/>
              <w:right w:val="nil"/>
              <w:between w:val="nil"/>
            </w:pBdr>
            <w:tabs>
              <w:tab w:val="left" w:pos="880"/>
              <w:tab w:val="right" w:pos="8080"/>
            </w:tabs>
            <w:spacing w:line="276" w:lineRule="auto"/>
            <w:ind w:left="220" w:right="709"/>
            <w:rPr>
              <w:rFonts w:ascii="Calibri" w:eastAsia="Calibri" w:hAnsi="Calibri" w:cs="Calibri"/>
              <w:color w:val="000000"/>
            </w:rPr>
          </w:pPr>
          <w:r>
            <w:rPr>
              <w:color w:val="000000"/>
            </w:rPr>
            <w:t>2.3.</w:t>
          </w:r>
          <w:r>
            <w:rPr>
              <w:rFonts w:ascii="Calibri" w:eastAsia="Calibri" w:hAnsi="Calibri" w:cs="Calibri"/>
              <w:color w:val="000000"/>
            </w:rPr>
            <w:tab/>
          </w:r>
          <w:r>
            <w:rPr>
              <w:color w:val="000000"/>
            </w:rPr>
            <w:t>Isu-isu Penting Penyelenggaraan Tugas dan Fungsi Kemantren Mergangsan Kota Yogyakarta</w:t>
          </w:r>
          <w:r>
            <w:rPr>
              <w:color w:val="000000"/>
            </w:rPr>
            <w:tab/>
            <w:t>II - 8</w:t>
          </w:r>
        </w:p>
        <w:p w14:paraId="0B2111E5" w14:textId="77777777" w:rsidR="007654C4" w:rsidRDefault="00C556C3">
          <w:pPr>
            <w:pBdr>
              <w:top w:val="nil"/>
              <w:left w:val="nil"/>
              <w:bottom w:val="nil"/>
              <w:right w:val="nil"/>
              <w:between w:val="nil"/>
            </w:pBdr>
            <w:tabs>
              <w:tab w:val="left" w:pos="880"/>
              <w:tab w:val="right" w:pos="8080"/>
            </w:tabs>
            <w:spacing w:line="276" w:lineRule="auto"/>
            <w:ind w:left="220" w:right="709"/>
            <w:rPr>
              <w:rFonts w:ascii="Calibri" w:eastAsia="Calibri" w:hAnsi="Calibri" w:cs="Calibri"/>
              <w:color w:val="000000"/>
            </w:rPr>
          </w:pPr>
          <w:r>
            <w:rPr>
              <w:color w:val="000000"/>
            </w:rPr>
            <w:t>2.4.</w:t>
          </w:r>
          <w:r>
            <w:rPr>
              <w:rFonts w:ascii="Calibri" w:eastAsia="Calibri" w:hAnsi="Calibri" w:cs="Calibri"/>
              <w:color w:val="000000"/>
            </w:rPr>
            <w:tab/>
          </w:r>
          <w:r>
            <w:rPr>
              <w:color w:val="000000"/>
            </w:rPr>
            <w:t>Reviu Terhadap Rancangan Awal RKPD</w:t>
          </w:r>
          <w:r>
            <w:rPr>
              <w:color w:val="000000"/>
            </w:rPr>
            <w:tab/>
            <w:t>II - 9</w:t>
          </w:r>
        </w:p>
        <w:p w14:paraId="0EB842C1" w14:textId="77777777" w:rsidR="007654C4" w:rsidRDefault="00C556C3">
          <w:pPr>
            <w:pBdr>
              <w:top w:val="nil"/>
              <w:left w:val="nil"/>
              <w:bottom w:val="nil"/>
              <w:right w:val="nil"/>
              <w:between w:val="nil"/>
            </w:pBdr>
            <w:tabs>
              <w:tab w:val="left" w:pos="880"/>
              <w:tab w:val="right" w:pos="8080"/>
            </w:tabs>
            <w:spacing w:line="276" w:lineRule="auto"/>
            <w:ind w:left="220" w:right="709"/>
            <w:rPr>
              <w:rFonts w:ascii="Calibri" w:eastAsia="Calibri" w:hAnsi="Calibri" w:cs="Calibri"/>
              <w:color w:val="000000"/>
            </w:rPr>
          </w:pPr>
          <w:r>
            <w:rPr>
              <w:color w:val="000000"/>
            </w:rPr>
            <w:t>2.5.</w:t>
          </w:r>
          <w:r>
            <w:rPr>
              <w:rFonts w:ascii="Calibri" w:eastAsia="Calibri" w:hAnsi="Calibri" w:cs="Calibri"/>
              <w:color w:val="000000"/>
            </w:rPr>
            <w:tab/>
          </w:r>
          <w:r>
            <w:rPr>
              <w:color w:val="000000"/>
            </w:rPr>
            <w:t>Penelaahan Usulan Program dan Kegiatan Masyarakat</w:t>
          </w:r>
          <w:r>
            <w:rPr>
              <w:color w:val="000000"/>
            </w:rPr>
            <w:tab/>
            <w:t>II - 13</w:t>
          </w:r>
        </w:p>
        <w:p w14:paraId="4DE5A14E" w14:textId="77777777" w:rsidR="007654C4" w:rsidRDefault="007654C4">
          <w:pPr>
            <w:pBdr>
              <w:top w:val="nil"/>
              <w:left w:val="nil"/>
              <w:bottom w:val="nil"/>
              <w:right w:val="nil"/>
              <w:between w:val="nil"/>
            </w:pBdr>
            <w:tabs>
              <w:tab w:val="left" w:pos="851"/>
              <w:tab w:val="right" w:pos="8080"/>
            </w:tabs>
            <w:spacing w:line="276" w:lineRule="auto"/>
            <w:ind w:left="851" w:right="709" w:hanging="851"/>
            <w:rPr>
              <w:b/>
              <w:color w:val="000000"/>
            </w:rPr>
          </w:pPr>
        </w:p>
        <w:p w14:paraId="7D6A1A34" w14:textId="77777777" w:rsidR="007654C4" w:rsidRDefault="00C556C3">
          <w:pPr>
            <w:pBdr>
              <w:top w:val="nil"/>
              <w:left w:val="nil"/>
              <w:bottom w:val="nil"/>
              <w:right w:val="nil"/>
              <w:between w:val="nil"/>
            </w:pBdr>
            <w:tabs>
              <w:tab w:val="left" w:pos="851"/>
              <w:tab w:val="right" w:pos="8080"/>
            </w:tabs>
            <w:spacing w:line="276" w:lineRule="auto"/>
            <w:ind w:left="851" w:right="709" w:hanging="851"/>
            <w:rPr>
              <w:rFonts w:ascii="Calibri" w:eastAsia="Calibri" w:hAnsi="Calibri" w:cs="Calibri"/>
              <w:b/>
              <w:color w:val="000000"/>
            </w:rPr>
          </w:pPr>
          <w:r>
            <w:rPr>
              <w:b/>
              <w:color w:val="000000"/>
            </w:rPr>
            <w:t>BAB III</w:t>
          </w:r>
          <w:r>
            <w:rPr>
              <w:b/>
              <w:color w:val="000000"/>
            </w:rPr>
            <w:tab/>
            <w:t>TUJUAN DAN SASARAN PERANGKAT DAERAH</w:t>
          </w:r>
          <w:r>
            <w:rPr>
              <w:b/>
              <w:color w:val="000000"/>
            </w:rPr>
            <w:tab/>
            <w:t>III - 1</w:t>
          </w:r>
        </w:p>
        <w:p w14:paraId="6A7C3A2B" w14:textId="77777777" w:rsidR="007654C4" w:rsidRDefault="00C556C3">
          <w:pPr>
            <w:pBdr>
              <w:top w:val="nil"/>
              <w:left w:val="nil"/>
              <w:bottom w:val="nil"/>
              <w:right w:val="nil"/>
              <w:between w:val="nil"/>
            </w:pBdr>
            <w:tabs>
              <w:tab w:val="left" w:pos="880"/>
              <w:tab w:val="right" w:pos="8080"/>
            </w:tabs>
            <w:spacing w:line="276" w:lineRule="auto"/>
            <w:ind w:left="220" w:right="709"/>
            <w:rPr>
              <w:rFonts w:ascii="Calibri" w:eastAsia="Calibri" w:hAnsi="Calibri" w:cs="Calibri"/>
              <w:color w:val="000000"/>
            </w:rPr>
          </w:pPr>
          <w:r>
            <w:rPr>
              <w:color w:val="000000"/>
            </w:rPr>
            <w:t>3.1.</w:t>
          </w:r>
          <w:r>
            <w:rPr>
              <w:rFonts w:ascii="Calibri" w:eastAsia="Calibri" w:hAnsi="Calibri" w:cs="Calibri"/>
              <w:color w:val="000000"/>
            </w:rPr>
            <w:tab/>
          </w:r>
          <w:r>
            <w:rPr>
              <w:color w:val="000000"/>
            </w:rPr>
            <w:t>Telaahan Terhadap Kebijakan Nasional</w:t>
          </w:r>
          <w:r>
            <w:rPr>
              <w:color w:val="000000"/>
            </w:rPr>
            <w:tab/>
            <w:t>III - 1</w:t>
          </w:r>
        </w:p>
        <w:p w14:paraId="3AD0786F" w14:textId="77777777" w:rsidR="007654C4" w:rsidRDefault="00C556C3">
          <w:pPr>
            <w:pBdr>
              <w:top w:val="nil"/>
              <w:left w:val="nil"/>
              <w:bottom w:val="nil"/>
              <w:right w:val="nil"/>
              <w:between w:val="nil"/>
            </w:pBdr>
            <w:tabs>
              <w:tab w:val="left" w:pos="880"/>
              <w:tab w:val="right" w:pos="8080"/>
            </w:tabs>
            <w:spacing w:line="276" w:lineRule="auto"/>
            <w:ind w:left="220" w:right="709"/>
            <w:rPr>
              <w:rFonts w:ascii="Calibri" w:eastAsia="Calibri" w:hAnsi="Calibri" w:cs="Calibri"/>
              <w:color w:val="000000"/>
            </w:rPr>
          </w:pPr>
          <w:r>
            <w:rPr>
              <w:color w:val="000000"/>
            </w:rPr>
            <w:t>3.2.</w:t>
          </w:r>
          <w:r>
            <w:rPr>
              <w:rFonts w:ascii="Calibri" w:eastAsia="Calibri" w:hAnsi="Calibri" w:cs="Calibri"/>
              <w:color w:val="000000"/>
            </w:rPr>
            <w:tab/>
          </w:r>
          <w:r>
            <w:rPr>
              <w:color w:val="000000"/>
            </w:rPr>
            <w:t>Tujuan dan Sasaran Renja Kemantren Mergangsan Kota Yogyakarta</w:t>
          </w:r>
          <w:r>
            <w:rPr>
              <w:color w:val="000000"/>
            </w:rPr>
            <w:tab/>
            <w:t>III - 3</w:t>
          </w:r>
        </w:p>
        <w:p w14:paraId="6AA91AFB" w14:textId="77777777" w:rsidR="007654C4" w:rsidRDefault="00C556C3">
          <w:pPr>
            <w:pBdr>
              <w:top w:val="nil"/>
              <w:left w:val="nil"/>
              <w:bottom w:val="nil"/>
              <w:right w:val="nil"/>
              <w:between w:val="nil"/>
            </w:pBdr>
            <w:tabs>
              <w:tab w:val="left" w:pos="880"/>
              <w:tab w:val="right" w:pos="8080"/>
            </w:tabs>
            <w:spacing w:line="276" w:lineRule="auto"/>
            <w:ind w:left="220" w:right="709"/>
            <w:rPr>
              <w:rFonts w:ascii="Calibri" w:eastAsia="Calibri" w:hAnsi="Calibri" w:cs="Calibri"/>
              <w:color w:val="000000"/>
            </w:rPr>
          </w:pPr>
          <w:r>
            <w:rPr>
              <w:color w:val="000000"/>
            </w:rPr>
            <w:t>3.3.</w:t>
          </w:r>
          <w:r>
            <w:rPr>
              <w:rFonts w:ascii="Calibri" w:eastAsia="Calibri" w:hAnsi="Calibri" w:cs="Calibri"/>
              <w:color w:val="000000"/>
            </w:rPr>
            <w:tab/>
          </w:r>
          <w:r>
            <w:rPr>
              <w:color w:val="000000"/>
            </w:rPr>
            <w:t>Program dan Kegiatan</w:t>
          </w:r>
          <w:r>
            <w:rPr>
              <w:color w:val="000000"/>
            </w:rPr>
            <w:tab/>
            <w:t>III - 3</w:t>
          </w:r>
        </w:p>
        <w:p w14:paraId="747CF528" w14:textId="77777777" w:rsidR="007654C4" w:rsidRDefault="007654C4">
          <w:pPr>
            <w:pBdr>
              <w:top w:val="nil"/>
              <w:left w:val="nil"/>
              <w:bottom w:val="nil"/>
              <w:right w:val="nil"/>
              <w:between w:val="nil"/>
            </w:pBdr>
            <w:tabs>
              <w:tab w:val="left" w:pos="851"/>
              <w:tab w:val="right" w:pos="8080"/>
            </w:tabs>
            <w:spacing w:line="276" w:lineRule="auto"/>
            <w:ind w:left="851" w:right="709" w:hanging="851"/>
            <w:rPr>
              <w:b/>
              <w:color w:val="000000"/>
            </w:rPr>
          </w:pPr>
        </w:p>
        <w:p w14:paraId="78D607E6" w14:textId="77777777" w:rsidR="007654C4" w:rsidRDefault="00C556C3">
          <w:pPr>
            <w:pBdr>
              <w:top w:val="nil"/>
              <w:left w:val="nil"/>
              <w:bottom w:val="nil"/>
              <w:right w:val="nil"/>
              <w:between w:val="nil"/>
            </w:pBdr>
            <w:tabs>
              <w:tab w:val="left" w:pos="851"/>
              <w:tab w:val="right" w:pos="8080"/>
            </w:tabs>
            <w:spacing w:line="276" w:lineRule="auto"/>
            <w:ind w:left="851" w:right="709" w:hanging="851"/>
            <w:rPr>
              <w:rFonts w:ascii="Calibri" w:eastAsia="Calibri" w:hAnsi="Calibri" w:cs="Calibri"/>
              <w:b/>
              <w:color w:val="000000"/>
            </w:rPr>
          </w:pPr>
          <w:r>
            <w:rPr>
              <w:b/>
              <w:color w:val="000000"/>
            </w:rPr>
            <w:t>BAB IV</w:t>
          </w:r>
          <w:r>
            <w:rPr>
              <w:b/>
              <w:color w:val="000000"/>
            </w:rPr>
            <w:tab/>
            <w:t>RENCANA KERJA DAN PENDANAAN PERANGKAT DAERAH</w:t>
          </w:r>
          <w:r>
            <w:rPr>
              <w:b/>
              <w:color w:val="000000"/>
            </w:rPr>
            <w:tab/>
            <w:t>IV - 1</w:t>
          </w:r>
        </w:p>
        <w:p w14:paraId="45F9F2DF" w14:textId="77777777" w:rsidR="007654C4" w:rsidRDefault="007654C4">
          <w:pPr>
            <w:pBdr>
              <w:top w:val="nil"/>
              <w:left w:val="nil"/>
              <w:bottom w:val="nil"/>
              <w:right w:val="nil"/>
              <w:between w:val="nil"/>
            </w:pBdr>
            <w:tabs>
              <w:tab w:val="left" w:pos="851"/>
              <w:tab w:val="right" w:pos="8080"/>
            </w:tabs>
            <w:spacing w:line="276" w:lineRule="auto"/>
            <w:ind w:left="851" w:right="709" w:hanging="851"/>
            <w:rPr>
              <w:b/>
              <w:color w:val="000000"/>
            </w:rPr>
          </w:pPr>
        </w:p>
        <w:p w14:paraId="20E739A5" w14:textId="77777777" w:rsidR="007654C4" w:rsidRDefault="00C556C3">
          <w:pPr>
            <w:pBdr>
              <w:top w:val="nil"/>
              <w:left w:val="nil"/>
              <w:bottom w:val="nil"/>
              <w:right w:val="nil"/>
              <w:between w:val="nil"/>
            </w:pBdr>
            <w:tabs>
              <w:tab w:val="left" w:pos="851"/>
              <w:tab w:val="right" w:pos="8080"/>
            </w:tabs>
            <w:spacing w:line="276" w:lineRule="auto"/>
            <w:ind w:left="851" w:right="709" w:hanging="851"/>
            <w:rPr>
              <w:rFonts w:ascii="Calibri" w:eastAsia="Calibri" w:hAnsi="Calibri" w:cs="Calibri"/>
              <w:b/>
              <w:color w:val="000000"/>
            </w:rPr>
          </w:pPr>
          <w:r>
            <w:rPr>
              <w:b/>
              <w:color w:val="000000"/>
            </w:rPr>
            <w:t>BAB V</w:t>
          </w:r>
          <w:r>
            <w:rPr>
              <w:b/>
              <w:color w:val="000000"/>
            </w:rPr>
            <w:tab/>
            <w:t>PENUTUP</w:t>
          </w:r>
          <w:r>
            <w:rPr>
              <w:b/>
              <w:color w:val="000000"/>
            </w:rPr>
            <w:tab/>
            <w:t>V - 1</w:t>
          </w:r>
        </w:p>
        <w:p w14:paraId="619B203E" w14:textId="77777777" w:rsidR="007654C4" w:rsidRDefault="00C556C3">
          <w:r>
            <w:fldChar w:fldCharType="end"/>
          </w:r>
        </w:p>
      </w:sdtContent>
    </w:sdt>
    <w:p w14:paraId="1730D84C" w14:textId="77777777" w:rsidR="007654C4" w:rsidRDefault="007654C4">
      <w:pPr>
        <w:widowControl w:val="0"/>
        <w:pBdr>
          <w:top w:val="nil"/>
          <w:left w:val="nil"/>
          <w:bottom w:val="nil"/>
          <w:right w:val="nil"/>
          <w:between w:val="nil"/>
        </w:pBdr>
        <w:spacing w:line="276" w:lineRule="auto"/>
        <w:jc w:val="left"/>
      </w:pPr>
    </w:p>
    <w:p w14:paraId="47E6930E" w14:textId="77777777" w:rsidR="007654C4" w:rsidRDefault="007654C4">
      <w:pPr>
        <w:ind w:firstLine="567"/>
        <w:rPr>
          <w:color w:val="000000"/>
        </w:rPr>
      </w:pPr>
    </w:p>
    <w:p w14:paraId="73A469CF" w14:textId="77777777" w:rsidR="007654C4" w:rsidRDefault="00C556C3">
      <w:pPr>
        <w:rPr>
          <w:b/>
          <w:sz w:val="40"/>
          <w:szCs w:val="40"/>
        </w:rPr>
      </w:pPr>
      <w:r>
        <w:br w:type="page"/>
      </w:r>
    </w:p>
    <w:p w14:paraId="057C0F5B" w14:textId="77777777" w:rsidR="007654C4" w:rsidRDefault="00C556C3">
      <w:pPr>
        <w:pStyle w:val="Heading1"/>
        <w:jc w:val="center"/>
        <w:rPr>
          <w:sz w:val="28"/>
          <w:szCs w:val="28"/>
        </w:rPr>
      </w:pPr>
      <w:r>
        <w:rPr>
          <w:sz w:val="28"/>
          <w:szCs w:val="28"/>
        </w:rPr>
        <w:t>DAFTAR TABEL</w:t>
      </w:r>
    </w:p>
    <w:sdt>
      <w:sdtPr>
        <w:id w:val="-1793354513"/>
        <w:docPartObj>
          <w:docPartGallery w:val="Table of Contents"/>
          <w:docPartUnique/>
        </w:docPartObj>
      </w:sdtPr>
      <w:sdtContent>
        <w:p w14:paraId="0365D1EE" w14:textId="77777777" w:rsidR="007654C4" w:rsidRDefault="00C556C3">
          <w:r>
            <w:fldChar w:fldCharType="begin"/>
          </w:r>
          <w:r>
            <w:instrText xml:space="preserve"> TOC \h \u \z \t "Heading 1,1,Heading 2,2,Heading 3,3,Heading 4,4,Heading 5,5,Heading 6,6,"</w:instrText>
          </w:r>
          <w:r>
            <w:fldChar w:fldCharType="separate"/>
          </w:r>
        </w:p>
        <w:p w14:paraId="74334FF4" w14:textId="77777777" w:rsidR="007654C4" w:rsidRDefault="00C556C3">
          <w:pPr>
            <w:pBdr>
              <w:top w:val="nil"/>
              <w:left w:val="nil"/>
              <w:bottom w:val="nil"/>
              <w:right w:val="nil"/>
              <w:between w:val="nil"/>
            </w:pBdr>
            <w:tabs>
              <w:tab w:val="left" w:pos="1100"/>
              <w:tab w:val="right" w:pos="8080"/>
            </w:tabs>
            <w:spacing w:line="276" w:lineRule="auto"/>
            <w:ind w:left="1134" w:right="709" w:hanging="1134"/>
            <w:rPr>
              <w:rFonts w:ascii="Calibri" w:eastAsia="Calibri" w:hAnsi="Calibri" w:cs="Calibri"/>
              <w:color w:val="000000"/>
            </w:rPr>
          </w:pPr>
          <w:r>
            <w:rPr>
              <w:color w:val="000000"/>
            </w:rPr>
            <w:t>Tabel 2.1</w:t>
          </w:r>
          <w:r>
            <w:rPr>
              <w:rFonts w:ascii="Calibri" w:eastAsia="Calibri" w:hAnsi="Calibri" w:cs="Calibri"/>
              <w:color w:val="000000"/>
            </w:rPr>
            <w:tab/>
          </w:r>
          <w:r>
            <w:rPr>
              <w:color w:val="000000"/>
            </w:rPr>
            <w:t xml:space="preserve">Realisasi Fisik dan Keuangan </w:t>
          </w:r>
          <w:r>
            <w:t xml:space="preserve">Kemantren Mergangsan Kota Yogyakarta </w:t>
          </w:r>
          <w:r>
            <w:rPr>
              <w:color w:val="000000"/>
            </w:rPr>
            <w:t>Tahun 2023</w:t>
          </w:r>
          <w:r>
            <w:rPr>
              <w:color w:val="000000"/>
            </w:rPr>
            <w:tab/>
            <w:t>II - 3</w:t>
          </w:r>
        </w:p>
        <w:p w14:paraId="6F8F4231" w14:textId="77777777" w:rsidR="007654C4" w:rsidRDefault="00C556C3">
          <w:pPr>
            <w:pBdr>
              <w:top w:val="nil"/>
              <w:left w:val="nil"/>
              <w:bottom w:val="nil"/>
              <w:right w:val="nil"/>
              <w:between w:val="nil"/>
            </w:pBdr>
            <w:tabs>
              <w:tab w:val="left" w:pos="1100"/>
              <w:tab w:val="right" w:pos="8080"/>
            </w:tabs>
            <w:spacing w:line="276" w:lineRule="auto"/>
            <w:ind w:left="1134" w:right="567" w:hanging="1134"/>
            <w:rPr>
              <w:rFonts w:ascii="Calibri" w:eastAsia="Calibri" w:hAnsi="Calibri" w:cs="Calibri"/>
              <w:color w:val="000000"/>
            </w:rPr>
          </w:pPr>
          <w:r>
            <w:rPr>
              <w:color w:val="000000"/>
            </w:rPr>
            <w:t>Tabel 2.2</w:t>
          </w:r>
          <w:r>
            <w:rPr>
              <w:rFonts w:ascii="Calibri" w:eastAsia="Calibri" w:hAnsi="Calibri" w:cs="Calibri"/>
              <w:color w:val="000000"/>
            </w:rPr>
            <w:tab/>
          </w:r>
          <w:r>
            <w:rPr>
              <w:color w:val="000000"/>
            </w:rPr>
            <w:t xml:space="preserve">Evaluasi Terhadap Hasil Renja Perangkat Daerah Kota Yogyakarta </w:t>
          </w:r>
          <w:r>
            <w:t>Kemantren Mergangsan Kota Yogyakarta</w:t>
          </w:r>
          <w:r>
            <w:rPr>
              <w:color w:val="000000"/>
            </w:rPr>
            <w:t xml:space="preserve"> Tahun 2023</w:t>
          </w:r>
          <w:r>
            <w:rPr>
              <w:color w:val="000000"/>
            </w:rPr>
            <w:tab/>
            <w:t>II - 5</w:t>
          </w:r>
        </w:p>
        <w:p w14:paraId="65EB4A0F" w14:textId="77777777" w:rsidR="007654C4" w:rsidRDefault="00C556C3">
          <w:pPr>
            <w:pBdr>
              <w:top w:val="nil"/>
              <w:left w:val="nil"/>
              <w:bottom w:val="nil"/>
              <w:right w:val="nil"/>
              <w:between w:val="nil"/>
            </w:pBdr>
            <w:tabs>
              <w:tab w:val="left" w:pos="1100"/>
              <w:tab w:val="right" w:pos="8080"/>
            </w:tabs>
            <w:spacing w:line="276" w:lineRule="auto"/>
            <w:ind w:left="1134" w:right="709" w:hanging="1134"/>
            <w:rPr>
              <w:rFonts w:ascii="Calibri" w:eastAsia="Calibri" w:hAnsi="Calibri" w:cs="Calibri"/>
              <w:color w:val="000000"/>
            </w:rPr>
          </w:pPr>
          <w:r>
            <w:rPr>
              <w:color w:val="000000"/>
            </w:rPr>
            <w:t>Tabel 2.3</w:t>
          </w:r>
          <w:r>
            <w:rPr>
              <w:rFonts w:ascii="Calibri" w:eastAsia="Calibri" w:hAnsi="Calibri" w:cs="Calibri"/>
              <w:color w:val="000000"/>
            </w:rPr>
            <w:tab/>
          </w:r>
          <w:r>
            <w:rPr>
              <w:color w:val="000000"/>
            </w:rPr>
            <w:t xml:space="preserve">Pencapaian Kinerja Tujuan dan Sasaran </w:t>
          </w:r>
          <w:r>
            <w:t xml:space="preserve">Kemantren Mergangsan Kota Yogyakarta </w:t>
          </w:r>
          <w:r>
            <w:rPr>
              <w:color w:val="000000"/>
            </w:rPr>
            <w:t>Sampai Dengan Tahun 2023</w:t>
          </w:r>
          <w:r>
            <w:rPr>
              <w:color w:val="000000"/>
            </w:rPr>
            <w:tab/>
            <w:t>II - 8</w:t>
          </w:r>
        </w:p>
        <w:p w14:paraId="0E850FD2" w14:textId="77777777" w:rsidR="007654C4" w:rsidRDefault="00C556C3">
          <w:pPr>
            <w:pBdr>
              <w:top w:val="nil"/>
              <w:left w:val="nil"/>
              <w:bottom w:val="nil"/>
              <w:right w:val="nil"/>
              <w:between w:val="nil"/>
            </w:pBdr>
            <w:tabs>
              <w:tab w:val="left" w:pos="1100"/>
              <w:tab w:val="right" w:pos="8080"/>
            </w:tabs>
            <w:spacing w:line="276" w:lineRule="auto"/>
            <w:ind w:left="1134" w:right="709" w:hanging="1134"/>
            <w:rPr>
              <w:rFonts w:ascii="Calibri" w:eastAsia="Calibri" w:hAnsi="Calibri" w:cs="Calibri"/>
              <w:color w:val="000000"/>
            </w:rPr>
          </w:pPr>
          <w:r>
            <w:rPr>
              <w:color w:val="000000"/>
            </w:rPr>
            <w:t>Tabel 2.4</w:t>
          </w:r>
          <w:r>
            <w:rPr>
              <w:rFonts w:ascii="Calibri" w:eastAsia="Calibri" w:hAnsi="Calibri" w:cs="Calibri"/>
              <w:color w:val="000000"/>
            </w:rPr>
            <w:tab/>
          </w:r>
          <w:r>
            <w:rPr>
              <w:color w:val="000000"/>
            </w:rPr>
            <w:t>Rancangan Awal Rencana Kerja Pemerintah Daerah (RKPD) Kota Yogyakarta Tahun 2025</w:t>
          </w:r>
          <w:r>
            <w:rPr>
              <w:color w:val="000000"/>
            </w:rPr>
            <w:tab/>
            <w:t>II - 12</w:t>
          </w:r>
        </w:p>
        <w:p w14:paraId="21BCB41F" w14:textId="77777777" w:rsidR="007654C4" w:rsidRDefault="00C556C3">
          <w:pPr>
            <w:pBdr>
              <w:top w:val="nil"/>
              <w:left w:val="nil"/>
              <w:bottom w:val="nil"/>
              <w:right w:val="nil"/>
              <w:between w:val="nil"/>
            </w:pBdr>
            <w:tabs>
              <w:tab w:val="left" w:pos="1100"/>
              <w:tab w:val="right" w:pos="8080"/>
            </w:tabs>
            <w:spacing w:line="276" w:lineRule="auto"/>
            <w:ind w:left="1134" w:right="709" w:hanging="1134"/>
            <w:rPr>
              <w:rFonts w:ascii="Calibri" w:eastAsia="Calibri" w:hAnsi="Calibri" w:cs="Calibri"/>
              <w:color w:val="000000"/>
            </w:rPr>
          </w:pPr>
          <w:r>
            <w:rPr>
              <w:color w:val="000000"/>
            </w:rPr>
            <w:t>Tabel 3.1</w:t>
          </w:r>
          <w:r>
            <w:rPr>
              <w:rFonts w:ascii="Calibri" w:eastAsia="Calibri" w:hAnsi="Calibri" w:cs="Calibri"/>
              <w:color w:val="000000"/>
            </w:rPr>
            <w:tab/>
          </w:r>
          <w:r>
            <w:rPr>
              <w:color w:val="000000"/>
            </w:rPr>
            <w:t>Penetapan Indikator Kinerja Tahun 2025</w:t>
          </w:r>
          <w:r>
            <w:rPr>
              <w:color w:val="000000"/>
            </w:rPr>
            <w:tab/>
            <w:t>III - 2</w:t>
          </w:r>
        </w:p>
        <w:p w14:paraId="5F56D204" w14:textId="77777777" w:rsidR="007654C4" w:rsidRDefault="00C556C3">
          <w:pPr>
            <w:pBdr>
              <w:top w:val="nil"/>
              <w:left w:val="nil"/>
              <w:bottom w:val="nil"/>
              <w:right w:val="nil"/>
              <w:between w:val="nil"/>
            </w:pBdr>
            <w:tabs>
              <w:tab w:val="left" w:pos="1100"/>
              <w:tab w:val="right" w:pos="8080"/>
            </w:tabs>
            <w:spacing w:line="276" w:lineRule="auto"/>
            <w:ind w:left="1134" w:right="709" w:hanging="1134"/>
            <w:rPr>
              <w:rFonts w:ascii="Calibri" w:eastAsia="Calibri" w:hAnsi="Calibri" w:cs="Calibri"/>
              <w:color w:val="000000"/>
            </w:rPr>
          </w:pPr>
          <w:r>
            <w:rPr>
              <w:color w:val="000000"/>
            </w:rPr>
            <w:t>Tabel 3.2</w:t>
          </w:r>
          <w:r>
            <w:rPr>
              <w:rFonts w:ascii="Calibri" w:eastAsia="Calibri" w:hAnsi="Calibri" w:cs="Calibri"/>
              <w:color w:val="000000"/>
            </w:rPr>
            <w:tab/>
          </w:r>
          <w:r>
            <w:rPr>
              <w:color w:val="000000"/>
            </w:rPr>
            <w:t xml:space="preserve">Tujuan dan Sasaran Jangka Menengah </w:t>
          </w:r>
          <w:r>
            <w:t>Kemantren Mergangsan Kota Yogyakarta</w:t>
          </w:r>
          <w:r>
            <w:rPr>
              <w:color w:val="000000"/>
            </w:rPr>
            <w:tab/>
            <w:t>III - 3</w:t>
          </w:r>
        </w:p>
        <w:p w14:paraId="20C3CB9B" w14:textId="77777777" w:rsidR="007654C4" w:rsidRDefault="00C556C3">
          <w:pPr>
            <w:pBdr>
              <w:top w:val="nil"/>
              <w:left w:val="nil"/>
              <w:bottom w:val="nil"/>
              <w:right w:val="nil"/>
              <w:between w:val="nil"/>
            </w:pBdr>
            <w:tabs>
              <w:tab w:val="left" w:pos="1100"/>
              <w:tab w:val="right" w:pos="8080"/>
            </w:tabs>
            <w:spacing w:line="276" w:lineRule="auto"/>
            <w:ind w:left="1134" w:right="709" w:hanging="1134"/>
            <w:rPr>
              <w:rFonts w:ascii="Calibri" w:eastAsia="Calibri" w:hAnsi="Calibri" w:cs="Calibri"/>
              <w:color w:val="000000"/>
            </w:rPr>
          </w:pPr>
          <w:r>
            <w:rPr>
              <w:color w:val="000000"/>
            </w:rPr>
            <w:t>Tabel 4.1</w:t>
          </w:r>
          <w:r>
            <w:rPr>
              <w:rFonts w:ascii="Calibri" w:eastAsia="Calibri" w:hAnsi="Calibri" w:cs="Calibri"/>
              <w:color w:val="000000"/>
            </w:rPr>
            <w:tab/>
          </w:r>
          <w:r>
            <w:rPr>
              <w:color w:val="000000"/>
            </w:rPr>
            <w:t>Program dan Kegiatan Perangkat Daerah Kota Yogyakarta Tahun 2025</w:t>
          </w:r>
          <w:r>
            <w:rPr>
              <w:color w:val="000000"/>
            </w:rPr>
            <w:tab/>
            <w:t>IV - 3</w:t>
          </w:r>
        </w:p>
        <w:p w14:paraId="1266BF38" w14:textId="77777777" w:rsidR="007654C4" w:rsidRDefault="00C556C3">
          <w:pPr>
            <w:rPr>
              <w:color w:val="000000"/>
            </w:rPr>
          </w:pPr>
          <w:r>
            <w:fldChar w:fldCharType="end"/>
          </w:r>
        </w:p>
      </w:sdtContent>
    </w:sdt>
    <w:p w14:paraId="0AC28CE1" w14:textId="77777777" w:rsidR="007654C4" w:rsidRDefault="007654C4">
      <w:pPr>
        <w:widowControl w:val="0"/>
        <w:pBdr>
          <w:top w:val="nil"/>
          <w:left w:val="nil"/>
          <w:bottom w:val="nil"/>
          <w:right w:val="nil"/>
          <w:between w:val="nil"/>
        </w:pBdr>
        <w:spacing w:line="276" w:lineRule="auto"/>
        <w:jc w:val="left"/>
        <w:rPr>
          <w:color w:val="000000"/>
        </w:rPr>
      </w:pPr>
    </w:p>
    <w:p w14:paraId="64A35CCB" w14:textId="77777777" w:rsidR="007654C4" w:rsidRDefault="00C556C3">
      <w:pPr>
        <w:rPr>
          <w:b/>
          <w:sz w:val="40"/>
          <w:szCs w:val="40"/>
        </w:rPr>
      </w:pPr>
      <w:r>
        <w:br w:type="page"/>
      </w:r>
    </w:p>
    <w:p w14:paraId="6A2BB567" w14:textId="77777777" w:rsidR="007654C4" w:rsidRDefault="00C556C3">
      <w:pPr>
        <w:pStyle w:val="Heading1"/>
        <w:jc w:val="center"/>
        <w:rPr>
          <w:sz w:val="28"/>
          <w:szCs w:val="28"/>
        </w:rPr>
      </w:pPr>
      <w:r>
        <w:rPr>
          <w:sz w:val="28"/>
          <w:szCs w:val="28"/>
        </w:rPr>
        <w:t>BAB I</w:t>
      </w:r>
    </w:p>
    <w:p w14:paraId="29DB3292" w14:textId="77777777" w:rsidR="007654C4" w:rsidRDefault="00C556C3" w:rsidP="00A50A69">
      <w:pPr>
        <w:pStyle w:val="Heading1"/>
        <w:numPr>
          <w:ilvl w:val="0"/>
          <w:numId w:val="51"/>
        </w:numPr>
        <w:spacing w:before="0" w:after="0"/>
        <w:ind w:left="0"/>
        <w:jc w:val="center"/>
        <w:rPr>
          <w:sz w:val="28"/>
          <w:szCs w:val="28"/>
        </w:rPr>
      </w:pPr>
      <w:r>
        <w:rPr>
          <w:sz w:val="28"/>
          <w:szCs w:val="28"/>
        </w:rPr>
        <w:t>PENDAHULUAN</w:t>
      </w:r>
    </w:p>
    <w:p w14:paraId="592FD212" w14:textId="77777777" w:rsidR="007654C4" w:rsidRDefault="007654C4"/>
    <w:p w14:paraId="1A9ADDE0" w14:textId="77777777" w:rsidR="007654C4" w:rsidRDefault="00C556C3" w:rsidP="00A50A69">
      <w:pPr>
        <w:pStyle w:val="Heading2"/>
        <w:numPr>
          <w:ilvl w:val="0"/>
          <w:numId w:val="36"/>
        </w:numPr>
        <w:spacing w:before="0" w:after="0"/>
        <w:ind w:left="993" w:hanging="993"/>
        <w:rPr>
          <w:sz w:val="22"/>
          <w:szCs w:val="22"/>
        </w:rPr>
      </w:pPr>
      <w:r>
        <w:rPr>
          <w:sz w:val="22"/>
          <w:szCs w:val="22"/>
        </w:rPr>
        <w:t>Latar Belakang</w:t>
      </w:r>
    </w:p>
    <w:p w14:paraId="423E8BFA" w14:textId="77777777" w:rsidR="007654C4" w:rsidRDefault="00C556C3">
      <w:pPr>
        <w:ind w:left="142" w:firstLine="567"/>
        <w:rPr>
          <w:color w:val="000000"/>
        </w:rPr>
      </w:pPr>
      <w:r>
        <w:rPr>
          <w:color w:val="000000"/>
        </w:rPr>
        <w:t>Undang-undang Nomor 25 Tahun 2004 tentang Sistem Perencanaan Pembangunan Nasional (SPPN) mengamanatkan bahwa setiap Perangkat Daerah diwajibkan untuk menyusun rencana kerja sebagai acuan dalam penyelenggaraan pembangunan, baik jangka menengah (lima tahunan) dalam bentuk Rencana Strategis (Renstra) maupun jangka pendek (tahunan) dalam bentuk Rencana Kerja (Renja).</w:t>
      </w:r>
    </w:p>
    <w:p w14:paraId="748CD919" w14:textId="77777777" w:rsidR="007654C4" w:rsidRDefault="00C556C3">
      <w:pPr>
        <w:ind w:left="142" w:firstLine="567"/>
        <w:rPr>
          <w:color w:val="000000"/>
        </w:rPr>
      </w:pPr>
      <w:r>
        <w:rPr>
          <w:color w:val="000000"/>
        </w:rPr>
        <w:t>Rencana Kerja Organisasi Perangkat Daerah (Renja OPD) adalah dokumen perencanaan OPD untuk periode 1 (satu) tahun, yang memuat kebijakan, program, dan kegiatan pembangunan baik yang dilaksanakan langsung oleh pemerintah daerah maupun yang ditempuh dengan mendorong partisipasi masyarakat dan berfungsi untuk menerjemahkan perencanaan strategis lima tahunan ke dalam perencanaan tahunan yang bersifat lebih operasional.</w:t>
      </w:r>
    </w:p>
    <w:p w14:paraId="5A7187C5" w14:textId="77777777" w:rsidR="007654C4" w:rsidRDefault="00C556C3">
      <w:pPr>
        <w:ind w:left="142" w:firstLine="567"/>
        <w:rPr>
          <w:color w:val="000000"/>
        </w:rPr>
      </w:pPr>
      <w:r>
        <w:rPr>
          <w:color w:val="000000"/>
        </w:rPr>
        <w:t xml:space="preserve">Renja </w:t>
      </w:r>
      <w:r>
        <w:t>Kemantren Mergangsan</w:t>
      </w:r>
      <w:r>
        <w:rPr>
          <w:color w:val="000000"/>
        </w:rPr>
        <w:t xml:space="preserve"> Kota Yogyakarta merupakan penjabaran dari </w:t>
      </w:r>
      <w:r w:rsidRPr="007865E5">
        <w:rPr>
          <w:color w:val="000000"/>
        </w:rPr>
        <w:t xml:space="preserve">Peraturan Walikota Yogyakarta Nomor </w:t>
      </w:r>
      <w:r w:rsidR="007865E5" w:rsidRPr="007865E5">
        <w:rPr>
          <w:color w:val="000000"/>
          <w:lang w:val="id-ID"/>
        </w:rPr>
        <w:t>46</w:t>
      </w:r>
      <w:r w:rsidRPr="007865E5">
        <w:rPr>
          <w:color w:val="000000"/>
        </w:rPr>
        <w:t xml:space="preserve"> Tahun 2024 tentang Rencana</w:t>
      </w:r>
      <w:r>
        <w:rPr>
          <w:color w:val="000000"/>
        </w:rPr>
        <w:t xml:space="preserve"> Kerja Pemerintah Daerah Kota Yogyakarta Tahun 2025 yang disusun berpedoman pada 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dan juga mengacu pada Peraturan Menteri Dalam Negeri Nomor 90 Tahun 2019 tentang Klasifikasi, Kodefikasi, dan Nomenklatur Perencanaan Pembangunan dan Keuangan Daerah, serta Keputusan Menteri Dalam Negeri Nomor </w:t>
      </w:r>
      <w:r>
        <w:t xml:space="preserve">900.1.15.5-1317 Tahun 2023 Tahun 2023 </w:t>
      </w:r>
      <w:r>
        <w:rPr>
          <w:color w:val="000000"/>
        </w:rPr>
        <w:t>tentang Hasil Verifikasi, Validasi dan Inventarisasi Klasifikasi, Kodefikasi dan Nomenklatur Perencaan Pembangunan Daerah.</w:t>
      </w:r>
    </w:p>
    <w:p w14:paraId="50727BCA" w14:textId="77777777" w:rsidR="007654C4" w:rsidRDefault="00C556C3">
      <w:pPr>
        <w:ind w:left="142" w:firstLine="567"/>
        <w:rPr>
          <w:color w:val="000000"/>
        </w:rPr>
      </w:pPr>
      <w:r w:rsidRPr="007865E5">
        <w:rPr>
          <w:color w:val="000000"/>
        </w:rPr>
        <w:t xml:space="preserve">Proses penyusunan Renja </w:t>
      </w:r>
      <w:r w:rsidRPr="007865E5">
        <w:t>Kemantren Mergangsan</w:t>
      </w:r>
      <w:r w:rsidRPr="007865E5">
        <w:rPr>
          <w:color w:val="000000"/>
        </w:rPr>
        <w:t xml:space="preserve"> Kota Yogyakarta mengacu pada kerangka arahan yang dirumuskan dalam Peraturan Walikota Yogyakarta Nomor </w:t>
      </w:r>
      <w:r w:rsidR="007865E5" w:rsidRPr="007865E5">
        <w:rPr>
          <w:color w:val="000000"/>
          <w:lang w:val="id-ID"/>
        </w:rPr>
        <w:t>46</w:t>
      </w:r>
      <w:r w:rsidRPr="007865E5">
        <w:rPr>
          <w:color w:val="000000"/>
        </w:rPr>
        <w:t xml:space="preserve"> Tahun 2024 tentang Rencana Kerja Pemerintah Daerah Kota Yogyakarta Tahun 2025 dan </w:t>
      </w:r>
      <w:r w:rsidRPr="007865E5">
        <w:t>Peraturan Walikota Yogyakarta Nomor 35 Tahun 2022 tentang Rencana Strategis Perangkat Daerah Tahun 2023-2026</w:t>
      </w:r>
      <w:r w:rsidRPr="007865E5">
        <w:rPr>
          <w:color w:val="000000"/>
        </w:rPr>
        <w:t xml:space="preserve"> yang bertujuan untuk menjaga konsistensi antar dokumen perencanaan yang dikerjakan secara simultan/paralel dengan penyusunan RKPD dengan fokus melakukan pengkajian terlebih dahulu terhadap kondisi eksisting </w:t>
      </w:r>
      <w:r w:rsidRPr="007865E5">
        <w:t>Kemantren Mergangsan</w:t>
      </w:r>
      <w:r w:rsidRPr="007865E5">
        <w:rPr>
          <w:color w:val="000000"/>
        </w:rPr>
        <w:t xml:space="preserve"> Kota Yogyakarta, evaluasi pelaksanaan Renja </w:t>
      </w:r>
      <w:r w:rsidRPr="007865E5">
        <w:t>Kemantren Mergangsan</w:t>
      </w:r>
      <w:r w:rsidRPr="007865E5">
        <w:rPr>
          <w:color w:val="000000"/>
        </w:rPr>
        <w:t xml:space="preserve"> Kota Yogyakarta tahun sebelumnya, dan evaluasi kinerja terhadap pencapaian Renstra </w:t>
      </w:r>
      <w:r w:rsidRPr="007865E5">
        <w:t>Kemantren Mergangsan</w:t>
      </w:r>
      <w:r w:rsidRPr="007865E5">
        <w:rPr>
          <w:color w:val="000000"/>
        </w:rPr>
        <w:t xml:space="preserve"> Kota Yogyakarta. Selanjutnya, Renja </w:t>
      </w:r>
      <w:r w:rsidRPr="007865E5">
        <w:t>Kemantren Mergangsan</w:t>
      </w:r>
      <w:r w:rsidRPr="007865E5">
        <w:rPr>
          <w:color w:val="000000"/>
        </w:rPr>
        <w:t xml:space="preserve"> Kota Yogyakarta Tahun 2025 ini akan menjadi dasar dalam penyusunan Rencana Kerja dan Anggaran (RKA) sebelum ditetapkan menjadi Dokumen Pelaksanaan Anggaran (DPA) </w:t>
      </w:r>
      <w:r w:rsidRPr="007865E5">
        <w:t>Kemantren Mergangsan</w:t>
      </w:r>
      <w:r w:rsidRPr="007865E5">
        <w:rPr>
          <w:color w:val="000000"/>
        </w:rPr>
        <w:t xml:space="preserve"> Kota Yogyakarta Tahun 2025.</w:t>
      </w:r>
    </w:p>
    <w:p w14:paraId="5303CB73" w14:textId="77777777" w:rsidR="007654C4" w:rsidRDefault="007654C4">
      <w:pPr>
        <w:ind w:left="142" w:firstLine="567"/>
      </w:pPr>
    </w:p>
    <w:p w14:paraId="53A0D72A" w14:textId="77777777" w:rsidR="007654C4" w:rsidRDefault="00C556C3" w:rsidP="00A50A69">
      <w:pPr>
        <w:pStyle w:val="Heading2"/>
        <w:numPr>
          <w:ilvl w:val="0"/>
          <w:numId w:val="36"/>
        </w:numPr>
        <w:spacing w:before="0" w:after="0"/>
        <w:ind w:left="993" w:hanging="993"/>
        <w:rPr>
          <w:sz w:val="22"/>
          <w:szCs w:val="22"/>
        </w:rPr>
      </w:pPr>
      <w:r>
        <w:rPr>
          <w:sz w:val="22"/>
          <w:szCs w:val="22"/>
        </w:rPr>
        <w:t>Landasan Hukum</w:t>
      </w:r>
    </w:p>
    <w:p w14:paraId="5C6B3EAC" w14:textId="77777777" w:rsidR="007654C4" w:rsidRDefault="00C556C3">
      <w:pPr>
        <w:ind w:left="142" w:firstLine="567"/>
        <w:rPr>
          <w:color w:val="000000"/>
        </w:rPr>
      </w:pPr>
      <w:r>
        <w:rPr>
          <w:color w:val="000000"/>
        </w:rPr>
        <w:t xml:space="preserve">Penyusunan Renja </w:t>
      </w:r>
      <w:r>
        <w:t>Kemantren Mergangsan</w:t>
      </w:r>
      <w:r>
        <w:rPr>
          <w:color w:val="000000"/>
        </w:rPr>
        <w:t xml:space="preserve"> Kota Yogyakarta Tahun 2025 mendasarkan pada peraturan yang </w:t>
      </w:r>
      <w:r>
        <w:t>terkait</w:t>
      </w:r>
      <w:r>
        <w:rPr>
          <w:color w:val="000000"/>
        </w:rPr>
        <w:t>, yaitu:</w:t>
      </w:r>
    </w:p>
    <w:p w14:paraId="19503337" w14:textId="77777777" w:rsidR="007654C4" w:rsidRDefault="00C556C3" w:rsidP="00A50A69">
      <w:pPr>
        <w:numPr>
          <w:ilvl w:val="0"/>
          <w:numId w:val="37"/>
        </w:numPr>
        <w:pBdr>
          <w:top w:val="nil"/>
          <w:left w:val="nil"/>
          <w:bottom w:val="nil"/>
          <w:right w:val="nil"/>
          <w:between w:val="nil"/>
        </w:pBdr>
        <w:ind w:left="1134"/>
        <w:rPr>
          <w:color w:val="000000"/>
        </w:rPr>
      </w:pPr>
      <w:r>
        <w:rPr>
          <w:color w:val="000000"/>
        </w:rPr>
        <w:t xml:space="preserve">Undang-Undang Nomor 16 Tahun 1950 tentang Pembentukan Daerah-Daerah Kota Besar Dalam Lingkungan Propinsi </w:t>
      </w:r>
      <w:r>
        <w:t>J</w:t>
      </w:r>
      <w:r>
        <w:rPr>
          <w:color w:val="000000"/>
        </w:rPr>
        <w:t xml:space="preserve">awa Timur, </w:t>
      </w:r>
      <w:r>
        <w:t>J</w:t>
      </w:r>
      <w:r>
        <w:rPr>
          <w:color w:val="000000"/>
        </w:rPr>
        <w:t xml:space="preserve">awa Tengah, </w:t>
      </w:r>
      <w:r>
        <w:t>J</w:t>
      </w:r>
      <w:r>
        <w:rPr>
          <w:color w:val="000000"/>
        </w:rPr>
        <w:t xml:space="preserve">awa Barat dan Dalam Daerah Istimewa </w:t>
      </w:r>
      <w:r>
        <w:t>Yogyakarta</w:t>
      </w:r>
      <w:r>
        <w:rPr>
          <w:color w:val="000000"/>
        </w:rPr>
        <w:t xml:space="preserve"> (Lembaran Negara Republik Indonesia Tahun 1950 Nomor 53, Tambahan Lembaran Negara Republik Indonesia Nomor 859);</w:t>
      </w:r>
    </w:p>
    <w:p w14:paraId="34C97995" w14:textId="77777777" w:rsidR="007654C4" w:rsidRDefault="00C556C3" w:rsidP="00A50A69">
      <w:pPr>
        <w:numPr>
          <w:ilvl w:val="0"/>
          <w:numId w:val="37"/>
        </w:numPr>
        <w:pBdr>
          <w:top w:val="nil"/>
          <w:left w:val="nil"/>
          <w:bottom w:val="nil"/>
          <w:right w:val="nil"/>
          <w:between w:val="nil"/>
        </w:pBdr>
        <w:ind w:left="1134"/>
        <w:rPr>
          <w:color w:val="000000"/>
        </w:rPr>
      </w:pPr>
      <w:r>
        <w:rPr>
          <w:color w:val="000000"/>
        </w:rPr>
        <w:t>Undang-Undang Nomor 25 Tahun 2004 tentang Sistem Perencanaan Pembangunan Nasional (Lembaran Negara Republik Indonesia Tahun 2004 Nomor 104, Tambahan Lembaran Negara Republik Indonesia Nomor 4421);</w:t>
      </w:r>
    </w:p>
    <w:p w14:paraId="304A103D" w14:textId="77777777" w:rsidR="007654C4" w:rsidRDefault="00C556C3" w:rsidP="00A50A69">
      <w:pPr>
        <w:numPr>
          <w:ilvl w:val="0"/>
          <w:numId w:val="37"/>
        </w:numPr>
        <w:pBdr>
          <w:top w:val="nil"/>
          <w:left w:val="nil"/>
          <w:bottom w:val="nil"/>
          <w:right w:val="nil"/>
          <w:between w:val="nil"/>
        </w:pBdr>
        <w:ind w:left="1134"/>
        <w:rPr>
          <w:color w:val="000000"/>
        </w:rPr>
      </w:pPr>
      <w:r>
        <w:rPr>
          <w:color w:val="000000"/>
        </w:rPr>
        <w:t>Undang-Undang Nomor 13 Tahun 2012 tentang Keistimewaan Daerah Istimewa Yogyakarta (Lembaran Negara Republik Indonesia Tahun 2012 Nomor 170, Tambahan Lembaran Negara Republik Indonesia Nomor 5339);</w:t>
      </w:r>
    </w:p>
    <w:p w14:paraId="245DB619" w14:textId="77777777" w:rsidR="007654C4" w:rsidRDefault="00C556C3" w:rsidP="00A50A69">
      <w:pPr>
        <w:numPr>
          <w:ilvl w:val="0"/>
          <w:numId w:val="37"/>
        </w:numPr>
        <w:pBdr>
          <w:top w:val="nil"/>
          <w:left w:val="nil"/>
          <w:bottom w:val="nil"/>
          <w:right w:val="nil"/>
          <w:between w:val="nil"/>
        </w:pBdr>
        <w:ind w:left="1134"/>
        <w:rPr>
          <w:color w:val="000000"/>
        </w:rPr>
      </w:pPr>
      <w:r>
        <w:rPr>
          <w:color w:val="000000"/>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Republik Indonesia Tahun 2020 Nomor 245, Tambahan Lembaran Negara Republik Indonesia Nomor 6573);</w:t>
      </w:r>
    </w:p>
    <w:p w14:paraId="3A1FB0ED" w14:textId="77777777" w:rsidR="007654C4" w:rsidRDefault="00C556C3" w:rsidP="00A50A69">
      <w:pPr>
        <w:numPr>
          <w:ilvl w:val="0"/>
          <w:numId w:val="37"/>
        </w:numPr>
        <w:pBdr>
          <w:top w:val="nil"/>
          <w:left w:val="nil"/>
          <w:bottom w:val="nil"/>
          <w:right w:val="nil"/>
          <w:between w:val="nil"/>
        </w:pBdr>
        <w:ind w:left="1134"/>
        <w:rPr>
          <w:color w:val="000000"/>
        </w:rPr>
      </w:pPr>
      <w:r>
        <w:rPr>
          <w:color w:val="000000"/>
        </w:rPr>
        <w:t>Peraturan Pemerintah Nomor 12 Tahun 2019 tentang Pengelolaan Keuangan Daerah (Lembaran Negara Republik Indonesia Tahun 2019 Nomor 42);</w:t>
      </w:r>
    </w:p>
    <w:p w14:paraId="6CD357C0" w14:textId="77777777" w:rsidR="007654C4" w:rsidRDefault="00C556C3" w:rsidP="00A50A69">
      <w:pPr>
        <w:numPr>
          <w:ilvl w:val="0"/>
          <w:numId w:val="37"/>
        </w:numPr>
        <w:pBdr>
          <w:top w:val="nil"/>
          <w:left w:val="nil"/>
          <w:bottom w:val="nil"/>
          <w:right w:val="nil"/>
          <w:between w:val="nil"/>
        </w:pBdr>
        <w:ind w:left="1134"/>
        <w:rPr>
          <w:color w:val="000000"/>
        </w:rPr>
      </w:pPr>
      <w:r>
        <w:rPr>
          <w:color w:val="000000"/>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(Berita Negara Republik Indonesia Tahun 2017 Nomor 1312);</w:t>
      </w:r>
    </w:p>
    <w:p w14:paraId="02DA50EC" w14:textId="77777777" w:rsidR="007654C4" w:rsidRDefault="00C556C3" w:rsidP="00A50A69">
      <w:pPr>
        <w:numPr>
          <w:ilvl w:val="0"/>
          <w:numId w:val="37"/>
        </w:numPr>
        <w:pBdr>
          <w:top w:val="nil"/>
          <w:left w:val="nil"/>
          <w:bottom w:val="nil"/>
          <w:right w:val="nil"/>
          <w:between w:val="nil"/>
        </w:pBdr>
        <w:ind w:left="1134"/>
        <w:rPr>
          <w:color w:val="000000"/>
        </w:rPr>
      </w:pPr>
      <w:bookmarkStart w:id="0" w:name="_heading=h.1fob9te" w:colFirst="0" w:colLast="0"/>
      <w:bookmarkEnd w:id="0"/>
      <w:r>
        <w:rPr>
          <w:color w:val="000000"/>
        </w:rPr>
        <w:t>Peraturan Menteri Dalam Negeri Nomor 90 Tahun 2019 tentang Klasifikasi, Kodefikasi, dan Nomenklatur Perencanaan Pembangunan dan Keuangan Daerah (Berita Negara Republik Indonesia Tahun 2019 Nomor 1447);</w:t>
      </w:r>
    </w:p>
    <w:p w14:paraId="0C5F1E11" w14:textId="77777777" w:rsidR="007654C4" w:rsidRDefault="00C556C3" w:rsidP="00A50A69">
      <w:pPr>
        <w:numPr>
          <w:ilvl w:val="0"/>
          <w:numId w:val="37"/>
        </w:numPr>
        <w:pBdr>
          <w:top w:val="nil"/>
          <w:left w:val="nil"/>
          <w:bottom w:val="nil"/>
          <w:right w:val="nil"/>
          <w:between w:val="nil"/>
        </w:pBdr>
        <w:ind w:left="1134"/>
        <w:rPr>
          <w:color w:val="000000"/>
        </w:rPr>
      </w:pPr>
      <w:bookmarkStart w:id="1" w:name="_heading=h.3znysh7" w:colFirst="0" w:colLast="0"/>
      <w:bookmarkEnd w:id="1"/>
      <w:r>
        <w:rPr>
          <w:color w:val="000000"/>
        </w:rPr>
        <w:t xml:space="preserve">Keputusan Menteri Dalam Negeri Nomor </w:t>
      </w:r>
      <w:r>
        <w:t xml:space="preserve">900.1.15.5-1317 Tahun 2023 </w:t>
      </w:r>
      <w:r>
        <w:rPr>
          <w:color w:val="000000"/>
        </w:rPr>
        <w:t>tentang Hasil Verifikasi, Validasi dan Inventarisasi Pemutakhiran Klasifikasi, Kodefikasi dan Nomenklatur Perencanaan Pembangunan dan Keuangan Daerah;</w:t>
      </w:r>
    </w:p>
    <w:p w14:paraId="38112BB9" w14:textId="77777777" w:rsidR="007654C4" w:rsidRDefault="00C556C3" w:rsidP="00A50A69">
      <w:pPr>
        <w:numPr>
          <w:ilvl w:val="0"/>
          <w:numId w:val="37"/>
        </w:numPr>
        <w:pBdr>
          <w:top w:val="nil"/>
          <w:left w:val="nil"/>
          <w:bottom w:val="nil"/>
          <w:right w:val="nil"/>
          <w:between w:val="nil"/>
        </w:pBdr>
        <w:ind w:left="1134"/>
        <w:rPr>
          <w:color w:val="000000"/>
        </w:rPr>
      </w:pPr>
      <w:r>
        <w:rPr>
          <w:color w:val="000000"/>
        </w:rPr>
        <w:t>Peraturan Daerah Daerah Istimewa Yogyakarta Nomor 1 Tahun 2013 tentang Kewenangan Dalam Urusan Keistimewaan Daerah Istimewa Yogyakarta (Lembaran Daerah Daerah Istimewa Yogyakarta Tahun 2013 Nomor 9, Tambahan Lembaran Daerah Daerah Istimewa Yogyakarta Nomor 9);</w:t>
      </w:r>
    </w:p>
    <w:p w14:paraId="05C735DD" w14:textId="77777777" w:rsidR="007654C4" w:rsidRDefault="00C556C3" w:rsidP="00A50A69">
      <w:pPr>
        <w:numPr>
          <w:ilvl w:val="0"/>
          <w:numId w:val="37"/>
        </w:numPr>
        <w:pBdr>
          <w:top w:val="nil"/>
          <w:left w:val="nil"/>
          <w:bottom w:val="nil"/>
          <w:right w:val="nil"/>
          <w:between w:val="nil"/>
        </w:pBdr>
        <w:ind w:left="1134"/>
        <w:rPr>
          <w:color w:val="000000"/>
        </w:rPr>
      </w:pPr>
      <w:r>
        <w:rPr>
          <w:color w:val="000000"/>
        </w:rPr>
        <w:t>Peraturan Daerah Kota Yogyakarta Nomor 1 Tahun 2007 tentang Rencana Pembangunan Jangka Panjang Daerah Kota Yogyakarta Tahun 2005-2025 (Lembaran Daerah Tahun 2007 Nomor 25 Seri D);</w:t>
      </w:r>
    </w:p>
    <w:p w14:paraId="466A056C" w14:textId="77777777" w:rsidR="007654C4" w:rsidRDefault="00C556C3" w:rsidP="00A50A69">
      <w:pPr>
        <w:numPr>
          <w:ilvl w:val="0"/>
          <w:numId w:val="37"/>
        </w:numPr>
        <w:pBdr>
          <w:top w:val="nil"/>
          <w:left w:val="nil"/>
          <w:bottom w:val="nil"/>
          <w:right w:val="nil"/>
          <w:between w:val="nil"/>
        </w:pBdr>
        <w:ind w:left="1134"/>
        <w:rPr>
          <w:color w:val="000000"/>
        </w:rPr>
      </w:pPr>
      <w:r>
        <w:rPr>
          <w:color w:val="000000"/>
        </w:rPr>
        <w:t>Peraturan Walikota Yogyakarta Nomor 22 Tahun 2022 tentang Rencana Pembangunan Daerah Kota Yogyakarta Tahun 2023-2026 (Berita Daerah Kota Yogyakarta Tahun 2022 Nomor 22);</w:t>
      </w:r>
    </w:p>
    <w:p w14:paraId="6C5EEB88" w14:textId="77777777" w:rsidR="007654C4" w:rsidRPr="00427339" w:rsidRDefault="00C556C3" w:rsidP="00A50A69">
      <w:pPr>
        <w:numPr>
          <w:ilvl w:val="0"/>
          <w:numId w:val="37"/>
        </w:numPr>
        <w:pBdr>
          <w:top w:val="nil"/>
          <w:left w:val="nil"/>
          <w:bottom w:val="nil"/>
          <w:right w:val="nil"/>
          <w:between w:val="nil"/>
        </w:pBdr>
        <w:ind w:left="1134"/>
        <w:rPr>
          <w:color w:val="000000"/>
        </w:rPr>
      </w:pPr>
      <w:r>
        <w:rPr>
          <w:color w:val="000000"/>
        </w:rPr>
        <w:t>Peraturan Walikota Yogyakarta Nomor 35 Tahun 2022 tentang Rencana Strategis Perangkat Daerah Tahun 2023-2026 (Berita Daerah Kota Yogyakarta Tahun 2022 Nomor 35);</w:t>
      </w:r>
    </w:p>
    <w:p w14:paraId="74E5ABBC" w14:textId="61D2A007" w:rsidR="00427339" w:rsidRPr="00427339" w:rsidRDefault="00427339" w:rsidP="00427339">
      <w:pPr>
        <w:numPr>
          <w:ilvl w:val="0"/>
          <w:numId w:val="37"/>
        </w:numPr>
        <w:pBdr>
          <w:top w:val="nil"/>
          <w:left w:val="nil"/>
          <w:bottom w:val="nil"/>
          <w:right w:val="nil"/>
          <w:between w:val="nil"/>
        </w:pBdr>
        <w:ind w:left="1134"/>
        <w:rPr>
          <w:color w:val="000000"/>
        </w:rPr>
      </w:pPr>
      <w:r w:rsidRPr="00427339">
        <w:rPr>
          <w:color w:val="000000"/>
        </w:rPr>
        <w:t>Peraturan Walikota Yogyakarta Nomor 53 Tahun 2023 tentang Rencana Kerja</w:t>
      </w:r>
      <w:r w:rsidRPr="00427339">
        <w:rPr>
          <w:color w:val="000000"/>
          <w:lang w:val="id-ID"/>
        </w:rPr>
        <w:t xml:space="preserve"> </w:t>
      </w:r>
      <w:r w:rsidRPr="00427339">
        <w:rPr>
          <w:color w:val="000000"/>
        </w:rPr>
        <w:t>Pemerintah Daerah Tahun 2024 (Berita Daerah Kota Yogyakarta Tahun 2023</w:t>
      </w:r>
      <w:r w:rsidRPr="00427339">
        <w:rPr>
          <w:color w:val="000000"/>
          <w:lang w:val="id-ID"/>
        </w:rPr>
        <w:t xml:space="preserve"> </w:t>
      </w:r>
      <w:r w:rsidRPr="00427339">
        <w:rPr>
          <w:color w:val="000000"/>
        </w:rPr>
        <w:t>Nomor 53).</w:t>
      </w:r>
    </w:p>
    <w:p w14:paraId="107E9E72" w14:textId="77777777" w:rsidR="007654C4" w:rsidRDefault="007654C4">
      <w:pPr>
        <w:ind w:left="142" w:firstLine="567"/>
        <w:rPr>
          <w:color w:val="000000"/>
        </w:rPr>
      </w:pPr>
    </w:p>
    <w:p w14:paraId="64912D64" w14:textId="77777777" w:rsidR="007654C4" w:rsidRDefault="00C556C3" w:rsidP="00A50A69">
      <w:pPr>
        <w:pStyle w:val="Heading2"/>
        <w:numPr>
          <w:ilvl w:val="0"/>
          <w:numId w:val="36"/>
        </w:numPr>
        <w:spacing w:before="0" w:after="0"/>
        <w:ind w:left="993" w:hanging="993"/>
        <w:rPr>
          <w:sz w:val="22"/>
          <w:szCs w:val="22"/>
        </w:rPr>
      </w:pPr>
      <w:r>
        <w:rPr>
          <w:sz w:val="22"/>
          <w:szCs w:val="22"/>
        </w:rPr>
        <w:t>Maksud dan Tujuan</w:t>
      </w:r>
    </w:p>
    <w:p w14:paraId="30873516" w14:textId="77777777" w:rsidR="007654C4" w:rsidRDefault="00C556C3" w:rsidP="00A50A69">
      <w:pPr>
        <w:pStyle w:val="Heading3"/>
        <w:numPr>
          <w:ilvl w:val="0"/>
          <w:numId w:val="39"/>
        </w:numPr>
        <w:spacing w:before="0" w:after="0"/>
        <w:ind w:left="993" w:hanging="993"/>
        <w:rPr>
          <w:sz w:val="22"/>
          <w:szCs w:val="22"/>
        </w:rPr>
      </w:pPr>
      <w:r>
        <w:rPr>
          <w:sz w:val="22"/>
          <w:szCs w:val="22"/>
        </w:rPr>
        <w:t>Maksud</w:t>
      </w:r>
    </w:p>
    <w:p w14:paraId="4E0C6C13" w14:textId="77777777" w:rsidR="007654C4" w:rsidRDefault="00C556C3">
      <w:pPr>
        <w:ind w:left="142" w:firstLine="567"/>
        <w:rPr>
          <w:color w:val="000000"/>
        </w:rPr>
      </w:pPr>
      <w:r>
        <w:rPr>
          <w:color w:val="000000"/>
        </w:rPr>
        <w:t xml:space="preserve">Renja </w:t>
      </w:r>
      <w:r>
        <w:t>Kemantren Mergangsan</w:t>
      </w:r>
      <w:r>
        <w:rPr>
          <w:color w:val="000000"/>
        </w:rPr>
        <w:t xml:space="preserve"> Kota Yogyakarta Tahun 2025 adalah dokumen perencanaan untuk periode 1 (satu) tahun yang disusun dengan maksud untuk memberikan arah dan acuan dalam penentuan program dan kegiatan </w:t>
      </w:r>
      <w:r>
        <w:t>Kemantren Mergangsan</w:t>
      </w:r>
      <w:r>
        <w:rPr>
          <w:color w:val="000000"/>
        </w:rPr>
        <w:t xml:space="preserve"> Kota Yogyakarta tahun 2025 dalam rangka mendukung pencapaian tujuan dan sasaran </w:t>
      </w:r>
      <w:r>
        <w:t>Kemantren Mergangsan</w:t>
      </w:r>
      <w:r>
        <w:rPr>
          <w:color w:val="000000"/>
        </w:rPr>
        <w:t xml:space="preserve"> Kota Yogyakarta secara berkesinambungan.</w:t>
      </w:r>
    </w:p>
    <w:p w14:paraId="4D9B01FF" w14:textId="77777777" w:rsidR="007654C4" w:rsidRDefault="007654C4">
      <w:pPr>
        <w:ind w:left="142" w:firstLine="567"/>
      </w:pPr>
    </w:p>
    <w:p w14:paraId="4EA87F75" w14:textId="77777777" w:rsidR="007654C4" w:rsidRDefault="00C556C3" w:rsidP="00A50A69">
      <w:pPr>
        <w:pStyle w:val="Heading3"/>
        <w:numPr>
          <w:ilvl w:val="0"/>
          <w:numId w:val="39"/>
        </w:numPr>
        <w:spacing w:before="0" w:after="0"/>
        <w:ind w:left="993" w:hanging="993"/>
        <w:rPr>
          <w:sz w:val="22"/>
          <w:szCs w:val="22"/>
        </w:rPr>
      </w:pPr>
      <w:r>
        <w:rPr>
          <w:sz w:val="22"/>
          <w:szCs w:val="22"/>
        </w:rPr>
        <w:t>Tujuan</w:t>
      </w:r>
    </w:p>
    <w:p w14:paraId="312E93F5" w14:textId="77777777" w:rsidR="007654C4" w:rsidRDefault="00C556C3">
      <w:pPr>
        <w:ind w:left="142" w:firstLine="567"/>
        <w:rPr>
          <w:color w:val="000000"/>
        </w:rPr>
      </w:pPr>
      <w:r>
        <w:t xml:space="preserve">Penyusunan </w:t>
      </w:r>
      <w:r>
        <w:rPr>
          <w:color w:val="000000"/>
        </w:rPr>
        <w:t xml:space="preserve">Renja </w:t>
      </w:r>
      <w:r>
        <w:t>Kemantren Mergangsan</w:t>
      </w:r>
      <w:r>
        <w:rPr>
          <w:color w:val="000000"/>
        </w:rPr>
        <w:t xml:space="preserve"> Kota Yogyakarta Tahun 2025 bertujuan:</w:t>
      </w:r>
    </w:p>
    <w:p w14:paraId="62EED96C" w14:textId="77777777" w:rsidR="007654C4" w:rsidRDefault="00C556C3" w:rsidP="00A50A69">
      <w:pPr>
        <w:numPr>
          <w:ilvl w:val="3"/>
          <w:numId w:val="36"/>
        </w:numPr>
        <w:pBdr>
          <w:top w:val="nil"/>
          <w:left w:val="nil"/>
          <w:bottom w:val="nil"/>
          <w:right w:val="nil"/>
          <w:between w:val="nil"/>
        </w:pBdr>
        <w:ind w:left="1134"/>
      </w:pPr>
      <w:r>
        <w:rPr>
          <w:color w:val="000000"/>
        </w:rPr>
        <w:t xml:space="preserve">Menyediakan dokumen rumusan rencana program, kegiatan, sub kegiatan serta indikator kinerja, kelompok sasaran, pendanaan indikatif, dan lokasi kegiatan dalam bentuk dokumen perencanaan tahunan </w:t>
      </w:r>
      <w:r>
        <w:t>Kemantren Mergangsan</w:t>
      </w:r>
      <w:r>
        <w:rPr>
          <w:color w:val="000000"/>
        </w:rPr>
        <w:t xml:space="preserve"> tahun 2025;</w:t>
      </w:r>
    </w:p>
    <w:p w14:paraId="0017DFA7" w14:textId="77777777" w:rsidR="007654C4" w:rsidRDefault="00C556C3" w:rsidP="00A50A69">
      <w:pPr>
        <w:numPr>
          <w:ilvl w:val="3"/>
          <w:numId w:val="36"/>
        </w:numPr>
        <w:pBdr>
          <w:top w:val="nil"/>
          <w:left w:val="nil"/>
          <w:bottom w:val="nil"/>
          <w:right w:val="nil"/>
          <w:between w:val="nil"/>
        </w:pBdr>
        <w:ind w:left="1134"/>
      </w:pPr>
      <w:r>
        <w:rPr>
          <w:color w:val="000000"/>
        </w:rPr>
        <w:t xml:space="preserve">Menyediakan sarana pengendalian program dan kegiatan tahun 2025 dalam rangka pencapaian tujuan dan sasaran </w:t>
      </w:r>
      <w:r>
        <w:t>Kemantren Mergangsan</w:t>
      </w:r>
      <w:r>
        <w:rPr>
          <w:color w:val="000000"/>
        </w:rPr>
        <w:t xml:space="preserve"> Kota Yogyakarta secara sistematis dan terorganisir;</w:t>
      </w:r>
    </w:p>
    <w:p w14:paraId="2EEBADDC" w14:textId="77777777" w:rsidR="007654C4" w:rsidRDefault="00C556C3" w:rsidP="00A50A69">
      <w:pPr>
        <w:numPr>
          <w:ilvl w:val="3"/>
          <w:numId w:val="36"/>
        </w:numPr>
        <w:pBdr>
          <w:top w:val="nil"/>
          <w:left w:val="nil"/>
          <w:bottom w:val="nil"/>
          <w:right w:val="nil"/>
          <w:between w:val="nil"/>
        </w:pBdr>
        <w:ind w:left="1134"/>
      </w:pPr>
      <w:r>
        <w:rPr>
          <w:color w:val="000000"/>
        </w:rPr>
        <w:t xml:space="preserve">Sebagai dokumen perencanaan yang akan dilaksanakan oleh </w:t>
      </w:r>
      <w:r>
        <w:t>Kemantren Mergangsan</w:t>
      </w:r>
      <w:r>
        <w:rPr>
          <w:color w:val="000000"/>
        </w:rPr>
        <w:t xml:space="preserve"> Kota Yogyakarta Tahun Anggaran 2025 sesuai dengan tugas pokok dan fungsinya; dan</w:t>
      </w:r>
    </w:p>
    <w:p w14:paraId="2279A080" w14:textId="77777777" w:rsidR="007654C4" w:rsidRDefault="00C556C3" w:rsidP="00A50A69">
      <w:pPr>
        <w:numPr>
          <w:ilvl w:val="3"/>
          <w:numId w:val="36"/>
        </w:numPr>
        <w:pBdr>
          <w:top w:val="nil"/>
          <w:left w:val="nil"/>
          <w:bottom w:val="nil"/>
          <w:right w:val="nil"/>
          <w:between w:val="nil"/>
        </w:pBdr>
        <w:ind w:left="1134"/>
      </w:pPr>
      <w:r>
        <w:rPr>
          <w:color w:val="000000"/>
        </w:rPr>
        <w:t xml:space="preserve">Sebagai pedoman dalam penyusunan program dan kegiatan serta sebagai dasar dalam penyusunan Rencana Kerja dan Anggaran (RKA) sebelum ditetapkan menjadi Dokumen Pelaksanaan Anggaran (DPA) </w:t>
      </w:r>
      <w:r>
        <w:t>Kemantren Mergangsan</w:t>
      </w:r>
      <w:r>
        <w:rPr>
          <w:color w:val="000000"/>
        </w:rPr>
        <w:t xml:space="preserve"> Kota Yogyakarta Tahun 2025.</w:t>
      </w:r>
    </w:p>
    <w:p w14:paraId="2F0F0BDE" w14:textId="77777777" w:rsidR="007654C4" w:rsidRDefault="007654C4">
      <w:pPr>
        <w:ind w:left="142" w:firstLine="567"/>
        <w:rPr>
          <w:color w:val="000000"/>
        </w:rPr>
      </w:pPr>
    </w:p>
    <w:p w14:paraId="6F47146B" w14:textId="77777777" w:rsidR="007654C4" w:rsidRDefault="00C556C3" w:rsidP="00A50A69">
      <w:pPr>
        <w:pStyle w:val="Heading2"/>
        <w:numPr>
          <w:ilvl w:val="0"/>
          <w:numId w:val="36"/>
        </w:numPr>
        <w:spacing w:before="0" w:after="0"/>
        <w:ind w:left="993" w:hanging="993"/>
        <w:rPr>
          <w:sz w:val="22"/>
          <w:szCs w:val="22"/>
        </w:rPr>
      </w:pPr>
      <w:r>
        <w:rPr>
          <w:sz w:val="22"/>
          <w:szCs w:val="22"/>
        </w:rPr>
        <w:t>Sistematika Penulisan</w:t>
      </w:r>
    </w:p>
    <w:p w14:paraId="14E745BC" w14:textId="77777777" w:rsidR="007654C4" w:rsidRDefault="00C556C3">
      <w:pPr>
        <w:ind w:left="142" w:firstLine="567"/>
        <w:rPr>
          <w:color w:val="000000"/>
        </w:rPr>
      </w:pPr>
      <w:r>
        <w:rPr>
          <w:color w:val="000000"/>
        </w:rPr>
        <w:t xml:space="preserve">Renja </w:t>
      </w:r>
      <w:r>
        <w:t>Kemantren Mergangsan</w:t>
      </w:r>
      <w:r>
        <w:rPr>
          <w:color w:val="000000"/>
        </w:rPr>
        <w:t xml:space="preserve"> Kota Yogyakarta Tahun 2025 disusun dengan sistematika sebagai berikut:</w:t>
      </w:r>
    </w:p>
    <w:p w14:paraId="076AF054" w14:textId="77777777" w:rsidR="007654C4" w:rsidRDefault="00C556C3">
      <w:pPr>
        <w:ind w:left="1701" w:hanging="850"/>
        <w:rPr>
          <w:color w:val="000000"/>
        </w:rPr>
      </w:pPr>
      <w:r>
        <w:rPr>
          <w:color w:val="000000"/>
        </w:rPr>
        <w:t>BAB I</w:t>
      </w:r>
      <w:r>
        <w:rPr>
          <w:color w:val="000000"/>
        </w:rPr>
        <w:tab/>
        <w:t>PENDAHULUAN</w:t>
      </w:r>
    </w:p>
    <w:p w14:paraId="2C926E61" w14:textId="77777777" w:rsidR="007654C4" w:rsidRDefault="00C556C3">
      <w:pPr>
        <w:ind w:left="1701"/>
        <w:rPr>
          <w:color w:val="000000"/>
        </w:rPr>
      </w:pPr>
      <w:r>
        <w:rPr>
          <w:color w:val="000000"/>
        </w:rPr>
        <w:t>Menguraikan mengenai gambaran umum penyusunan rancangan Renja agar substansi pada bab-bab berikutnya dapat dipahami dengan baik.</w:t>
      </w:r>
    </w:p>
    <w:p w14:paraId="08A14AFF" w14:textId="77777777" w:rsidR="007654C4" w:rsidRDefault="00C556C3" w:rsidP="00A50A69">
      <w:pPr>
        <w:numPr>
          <w:ilvl w:val="0"/>
          <w:numId w:val="41"/>
        </w:numPr>
        <w:pBdr>
          <w:top w:val="nil"/>
          <w:left w:val="nil"/>
          <w:bottom w:val="nil"/>
          <w:right w:val="nil"/>
          <w:between w:val="nil"/>
        </w:pBdr>
        <w:ind w:left="2268" w:hanging="566"/>
        <w:rPr>
          <w:color w:val="000000"/>
        </w:rPr>
      </w:pPr>
      <w:r>
        <w:rPr>
          <w:color w:val="000000"/>
        </w:rPr>
        <w:t>Latar Belakang</w:t>
      </w:r>
    </w:p>
    <w:p w14:paraId="2EC6BE41" w14:textId="77777777" w:rsidR="007654C4" w:rsidRDefault="00C556C3">
      <w:pPr>
        <w:pBdr>
          <w:top w:val="nil"/>
          <w:left w:val="nil"/>
          <w:bottom w:val="nil"/>
          <w:right w:val="nil"/>
          <w:between w:val="nil"/>
        </w:pBdr>
        <w:ind w:left="2268"/>
        <w:rPr>
          <w:color w:val="000000"/>
        </w:rPr>
      </w:pPr>
      <w:r>
        <w:rPr>
          <w:color w:val="000000"/>
        </w:rPr>
        <w:t>Mengemukakan pengertian ringkas tentang Renja, proses penyusunan Renja, keterkaitan antara Renja dengan dokumen RKPD, Renstra, serta tindak lanjutnya dengan proses penyusunan Rancangan APBD.</w:t>
      </w:r>
    </w:p>
    <w:p w14:paraId="197D7E23" w14:textId="77777777" w:rsidR="007654C4" w:rsidRDefault="00C556C3" w:rsidP="00A50A69">
      <w:pPr>
        <w:numPr>
          <w:ilvl w:val="0"/>
          <w:numId w:val="41"/>
        </w:numPr>
        <w:pBdr>
          <w:top w:val="nil"/>
          <w:left w:val="nil"/>
          <w:bottom w:val="nil"/>
          <w:right w:val="nil"/>
          <w:between w:val="nil"/>
        </w:pBdr>
        <w:ind w:left="2268" w:hanging="566"/>
        <w:rPr>
          <w:color w:val="000000"/>
        </w:rPr>
      </w:pPr>
      <w:r>
        <w:rPr>
          <w:color w:val="000000"/>
        </w:rPr>
        <w:t>Landasan Umum</w:t>
      </w:r>
    </w:p>
    <w:p w14:paraId="7E5CB2DE" w14:textId="77777777" w:rsidR="007654C4" w:rsidRDefault="00C556C3">
      <w:pPr>
        <w:pBdr>
          <w:top w:val="nil"/>
          <w:left w:val="nil"/>
          <w:bottom w:val="nil"/>
          <w:right w:val="nil"/>
          <w:between w:val="nil"/>
        </w:pBdr>
        <w:ind w:left="2268"/>
        <w:rPr>
          <w:color w:val="000000"/>
        </w:rPr>
      </w:pPr>
      <w:r>
        <w:rPr>
          <w:color w:val="000000"/>
        </w:rPr>
        <w:t>Memuat penjelasan tentang undang-undang, peraturan pemerintah, peraturan daerah, dan ketentuan peraturan lainnya yang mengatur tentang SOTK, kewenangan Perangkat Daerah, serta pedoman yang dijadikan acuan dalam penyusunan perencanaan dan penganggaran Perangkat Daerah.</w:t>
      </w:r>
    </w:p>
    <w:p w14:paraId="4546EAA8" w14:textId="77777777" w:rsidR="007654C4" w:rsidRDefault="00C556C3" w:rsidP="00A50A69">
      <w:pPr>
        <w:numPr>
          <w:ilvl w:val="0"/>
          <w:numId w:val="41"/>
        </w:numPr>
        <w:pBdr>
          <w:top w:val="nil"/>
          <w:left w:val="nil"/>
          <w:bottom w:val="nil"/>
          <w:right w:val="nil"/>
          <w:between w:val="nil"/>
        </w:pBdr>
        <w:ind w:left="2268" w:hanging="566"/>
        <w:rPr>
          <w:color w:val="000000"/>
        </w:rPr>
      </w:pPr>
      <w:r>
        <w:rPr>
          <w:color w:val="000000"/>
        </w:rPr>
        <w:t>Maksud dan Tujuan</w:t>
      </w:r>
    </w:p>
    <w:p w14:paraId="4CA4FA2F" w14:textId="77777777" w:rsidR="007654C4" w:rsidRDefault="00C556C3">
      <w:pPr>
        <w:pBdr>
          <w:top w:val="nil"/>
          <w:left w:val="nil"/>
          <w:bottom w:val="nil"/>
          <w:right w:val="nil"/>
          <w:between w:val="nil"/>
        </w:pBdr>
        <w:ind w:left="2268"/>
        <w:rPr>
          <w:color w:val="000000"/>
        </w:rPr>
      </w:pPr>
      <w:r>
        <w:rPr>
          <w:color w:val="000000"/>
        </w:rPr>
        <w:t xml:space="preserve">Memuat penjelasan tentang maksud dan tujuan dari Penyusunan Renja </w:t>
      </w:r>
      <w:r>
        <w:t>Kemantren Mergangsan</w:t>
      </w:r>
      <w:r>
        <w:rPr>
          <w:color w:val="000000"/>
        </w:rPr>
        <w:t xml:space="preserve"> Kota Yogyakarta Tahun 2025.</w:t>
      </w:r>
    </w:p>
    <w:p w14:paraId="701EBE07" w14:textId="77777777" w:rsidR="007654C4" w:rsidRDefault="00C556C3" w:rsidP="00A50A69">
      <w:pPr>
        <w:numPr>
          <w:ilvl w:val="0"/>
          <w:numId w:val="41"/>
        </w:numPr>
        <w:pBdr>
          <w:top w:val="nil"/>
          <w:left w:val="nil"/>
          <w:bottom w:val="nil"/>
          <w:right w:val="nil"/>
          <w:between w:val="nil"/>
        </w:pBdr>
        <w:ind w:left="2268" w:hanging="566"/>
        <w:rPr>
          <w:color w:val="000000"/>
        </w:rPr>
      </w:pPr>
      <w:r>
        <w:rPr>
          <w:color w:val="000000"/>
        </w:rPr>
        <w:t>Sistematika Penulisan</w:t>
      </w:r>
    </w:p>
    <w:p w14:paraId="666D1464" w14:textId="77777777" w:rsidR="007654C4" w:rsidRDefault="00C556C3">
      <w:pPr>
        <w:pBdr>
          <w:top w:val="nil"/>
          <w:left w:val="nil"/>
          <w:bottom w:val="nil"/>
          <w:right w:val="nil"/>
          <w:between w:val="nil"/>
        </w:pBdr>
        <w:ind w:left="2268"/>
        <w:rPr>
          <w:color w:val="000000"/>
        </w:rPr>
      </w:pPr>
      <w:r>
        <w:rPr>
          <w:color w:val="000000"/>
        </w:rPr>
        <w:t>Menguraikan pokok bahasan dalam penulisan Renja serta susunan garis besar isi dokumen.</w:t>
      </w:r>
    </w:p>
    <w:p w14:paraId="01B4384B" w14:textId="77777777" w:rsidR="007654C4" w:rsidRDefault="00C556C3">
      <w:pPr>
        <w:ind w:left="1701" w:hanging="850"/>
        <w:rPr>
          <w:color w:val="000000"/>
        </w:rPr>
      </w:pPr>
      <w:r>
        <w:rPr>
          <w:color w:val="000000"/>
        </w:rPr>
        <w:t>BAB II</w:t>
      </w:r>
      <w:r>
        <w:rPr>
          <w:color w:val="000000"/>
        </w:rPr>
        <w:tab/>
        <w:t>HASIL EVALUASI RENCANA KERJA (RENJA) PERANGKAT DAERAH TAHUN LALU</w:t>
      </w:r>
    </w:p>
    <w:p w14:paraId="79E0414D" w14:textId="77777777" w:rsidR="007654C4" w:rsidRDefault="00C556C3">
      <w:pPr>
        <w:ind w:left="1701"/>
        <w:rPr>
          <w:color w:val="000000"/>
        </w:rPr>
      </w:pPr>
      <w:r>
        <w:rPr>
          <w:color w:val="000000"/>
        </w:rPr>
        <w:t xml:space="preserve">Menggambarkan kajian/reviu terhadap Hasil Evaluasi Renja </w:t>
      </w:r>
      <w:r>
        <w:t>Kemantren Mergangsan</w:t>
      </w:r>
      <w:r>
        <w:rPr>
          <w:color w:val="000000"/>
        </w:rPr>
        <w:t xml:space="preserve"> Kota Yogyakarta tahun lalu (tahun n-2) dan perkiraan capaian tahun berjalan (tahun n-1).</w:t>
      </w:r>
    </w:p>
    <w:p w14:paraId="2B361FB0" w14:textId="77777777" w:rsidR="007654C4" w:rsidRDefault="00C556C3" w:rsidP="00A50A69">
      <w:pPr>
        <w:numPr>
          <w:ilvl w:val="0"/>
          <w:numId w:val="49"/>
        </w:numPr>
        <w:pBdr>
          <w:top w:val="nil"/>
          <w:left w:val="nil"/>
          <w:bottom w:val="nil"/>
          <w:right w:val="nil"/>
          <w:between w:val="nil"/>
        </w:pBdr>
        <w:ind w:left="2268" w:hanging="566"/>
        <w:rPr>
          <w:color w:val="000000"/>
        </w:rPr>
      </w:pPr>
      <w:r>
        <w:rPr>
          <w:color w:val="000000"/>
        </w:rPr>
        <w:t xml:space="preserve">Evaluasi Pelaksanaan Renja </w:t>
      </w:r>
      <w:r>
        <w:t>Kemantren Mergangsan</w:t>
      </w:r>
      <w:r>
        <w:rPr>
          <w:color w:val="000000"/>
        </w:rPr>
        <w:t xml:space="preserve"> Kota Yogyakarta Tahun Lalu dan Capaian Renstra </w:t>
      </w:r>
      <w:r>
        <w:t>Kemantren Mergangsan</w:t>
      </w:r>
      <w:r>
        <w:rPr>
          <w:color w:val="000000"/>
        </w:rPr>
        <w:t xml:space="preserve"> Kota Yogyakarta</w:t>
      </w:r>
    </w:p>
    <w:p w14:paraId="566A5EF4" w14:textId="77777777" w:rsidR="007654C4" w:rsidRDefault="00C556C3" w:rsidP="00A50A69">
      <w:pPr>
        <w:numPr>
          <w:ilvl w:val="0"/>
          <w:numId w:val="49"/>
        </w:numPr>
        <w:pBdr>
          <w:top w:val="nil"/>
          <w:left w:val="nil"/>
          <w:bottom w:val="nil"/>
          <w:right w:val="nil"/>
          <w:between w:val="nil"/>
        </w:pBdr>
        <w:ind w:left="2268" w:hanging="566"/>
        <w:rPr>
          <w:color w:val="000000"/>
        </w:rPr>
      </w:pPr>
      <w:r>
        <w:rPr>
          <w:color w:val="000000"/>
        </w:rPr>
        <w:t xml:space="preserve">Analisis Kinerja Pelayanan </w:t>
      </w:r>
      <w:r>
        <w:t>Kemantren Mergangsan</w:t>
      </w:r>
      <w:r>
        <w:rPr>
          <w:color w:val="000000"/>
        </w:rPr>
        <w:t xml:space="preserve"> Kota Yogyakarta</w:t>
      </w:r>
    </w:p>
    <w:p w14:paraId="49C9A370" w14:textId="77777777" w:rsidR="007654C4" w:rsidRDefault="00C556C3" w:rsidP="00A50A69">
      <w:pPr>
        <w:numPr>
          <w:ilvl w:val="0"/>
          <w:numId w:val="49"/>
        </w:numPr>
        <w:pBdr>
          <w:top w:val="nil"/>
          <w:left w:val="nil"/>
          <w:bottom w:val="nil"/>
          <w:right w:val="nil"/>
          <w:between w:val="nil"/>
        </w:pBdr>
        <w:ind w:left="2268" w:hanging="566"/>
        <w:rPr>
          <w:color w:val="000000"/>
        </w:rPr>
      </w:pPr>
      <w:r>
        <w:rPr>
          <w:color w:val="000000"/>
        </w:rPr>
        <w:t xml:space="preserve">Isu-isu Penting Penyelenggaraan Tugas dan Fungsi </w:t>
      </w:r>
      <w:r>
        <w:t>Kemantren Mergangsan</w:t>
      </w:r>
      <w:r>
        <w:rPr>
          <w:color w:val="000000"/>
        </w:rPr>
        <w:t xml:space="preserve"> Kota Yogyakarta</w:t>
      </w:r>
    </w:p>
    <w:p w14:paraId="578FCFA3" w14:textId="77777777" w:rsidR="007654C4" w:rsidRDefault="00C556C3" w:rsidP="00A50A69">
      <w:pPr>
        <w:numPr>
          <w:ilvl w:val="0"/>
          <w:numId w:val="49"/>
        </w:numPr>
        <w:pBdr>
          <w:top w:val="nil"/>
          <w:left w:val="nil"/>
          <w:bottom w:val="nil"/>
          <w:right w:val="nil"/>
          <w:between w:val="nil"/>
        </w:pBdr>
        <w:ind w:left="2268" w:hanging="566"/>
        <w:rPr>
          <w:color w:val="000000"/>
        </w:rPr>
      </w:pPr>
      <w:r>
        <w:rPr>
          <w:color w:val="000000"/>
        </w:rPr>
        <w:t>Reviu Terhadap Rancangan Awal RKPD</w:t>
      </w:r>
    </w:p>
    <w:p w14:paraId="431D72C9" w14:textId="77777777" w:rsidR="007654C4" w:rsidRDefault="00C556C3" w:rsidP="00A50A69">
      <w:pPr>
        <w:numPr>
          <w:ilvl w:val="0"/>
          <w:numId w:val="49"/>
        </w:numPr>
        <w:pBdr>
          <w:top w:val="nil"/>
          <w:left w:val="nil"/>
          <w:bottom w:val="nil"/>
          <w:right w:val="nil"/>
          <w:between w:val="nil"/>
        </w:pBdr>
        <w:ind w:left="2268" w:hanging="566"/>
        <w:rPr>
          <w:color w:val="000000"/>
        </w:rPr>
      </w:pPr>
      <w:r>
        <w:rPr>
          <w:color w:val="000000"/>
        </w:rPr>
        <w:t>Penelaahan Usulan Program dan Kegiatan Masyarakat</w:t>
      </w:r>
    </w:p>
    <w:p w14:paraId="5BC9694D" w14:textId="77777777" w:rsidR="007654C4" w:rsidRDefault="00C556C3">
      <w:pPr>
        <w:ind w:left="1701" w:hanging="850"/>
        <w:rPr>
          <w:color w:val="000000"/>
        </w:rPr>
      </w:pPr>
      <w:r>
        <w:rPr>
          <w:color w:val="000000"/>
        </w:rPr>
        <w:t>BAB III</w:t>
      </w:r>
      <w:r>
        <w:rPr>
          <w:color w:val="000000"/>
        </w:rPr>
        <w:tab/>
        <w:t>TUJUAN DAN SASARAN PERANGKAT DAERAH</w:t>
      </w:r>
    </w:p>
    <w:p w14:paraId="58D99878" w14:textId="77777777" w:rsidR="007654C4" w:rsidRDefault="00C556C3" w:rsidP="00A50A69">
      <w:pPr>
        <w:numPr>
          <w:ilvl w:val="0"/>
          <w:numId w:val="50"/>
        </w:numPr>
        <w:pBdr>
          <w:top w:val="nil"/>
          <w:left w:val="nil"/>
          <w:bottom w:val="nil"/>
          <w:right w:val="nil"/>
          <w:between w:val="nil"/>
        </w:pBdr>
        <w:ind w:left="2268" w:hanging="566"/>
        <w:rPr>
          <w:color w:val="000000"/>
        </w:rPr>
      </w:pPr>
      <w:r>
        <w:rPr>
          <w:color w:val="000000"/>
        </w:rPr>
        <w:t>Telaahan Terhadap Kebijakan Nasional</w:t>
      </w:r>
    </w:p>
    <w:p w14:paraId="2EBB2A35" w14:textId="77777777" w:rsidR="007654C4" w:rsidRDefault="00C556C3">
      <w:pPr>
        <w:pBdr>
          <w:top w:val="nil"/>
          <w:left w:val="nil"/>
          <w:bottom w:val="nil"/>
          <w:right w:val="nil"/>
          <w:between w:val="nil"/>
        </w:pBdr>
        <w:ind w:left="2268"/>
        <w:rPr>
          <w:color w:val="000000"/>
        </w:rPr>
      </w:pPr>
      <w:r>
        <w:rPr>
          <w:color w:val="000000"/>
        </w:rPr>
        <w:t xml:space="preserve">Menjelaskan yang menyangkut arah dan kebijakan prioritas pembangunan nasional yang terkait dengan tugas pokok dan fungsi </w:t>
      </w:r>
      <w:r>
        <w:t>Kemantren Mergangsan</w:t>
      </w:r>
      <w:r>
        <w:rPr>
          <w:color w:val="000000"/>
        </w:rPr>
        <w:t xml:space="preserve"> Kota Yogyakarta.</w:t>
      </w:r>
    </w:p>
    <w:p w14:paraId="5D4EFB55" w14:textId="77777777" w:rsidR="007654C4" w:rsidRDefault="00C556C3" w:rsidP="00A50A69">
      <w:pPr>
        <w:numPr>
          <w:ilvl w:val="0"/>
          <w:numId w:val="50"/>
        </w:numPr>
        <w:pBdr>
          <w:top w:val="nil"/>
          <w:left w:val="nil"/>
          <w:bottom w:val="nil"/>
          <w:right w:val="nil"/>
          <w:between w:val="nil"/>
        </w:pBdr>
        <w:ind w:left="2268" w:hanging="566"/>
        <w:rPr>
          <w:color w:val="000000"/>
        </w:rPr>
      </w:pPr>
      <w:r>
        <w:rPr>
          <w:color w:val="000000"/>
        </w:rPr>
        <w:t xml:space="preserve">Tujuan dan Sasaran Renja </w:t>
      </w:r>
      <w:r>
        <w:t>Kemantren Mergangsan</w:t>
      </w:r>
      <w:r>
        <w:rPr>
          <w:color w:val="000000"/>
        </w:rPr>
        <w:t xml:space="preserve"> Kota Yogyakarta</w:t>
      </w:r>
    </w:p>
    <w:p w14:paraId="3A0CE20B" w14:textId="77777777" w:rsidR="007654C4" w:rsidRDefault="00C556C3">
      <w:pPr>
        <w:pBdr>
          <w:top w:val="nil"/>
          <w:left w:val="nil"/>
          <w:bottom w:val="nil"/>
          <w:right w:val="nil"/>
          <w:between w:val="nil"/>
        </w:pBdr>
        <w:ind w:left="2268"/>
        <w:rPr>
          <w:color w:val="000000"/>
        </w:rPr>
      </w:pPr>
      <w:r>
        <w:rPr>
          <w:color w:val="000000"/>
        </w:rPr>
        <w:t xml:space="preserve">Menjelaskan mengenai tujuan dan sasaran didasarkan atas rumusan isu-isu penting penyelenggaraan tugas dan fungsi </w:t>
      </w:r>
      <w:r>
        <w:t>Kemantren Mergangsan</w:t>
      </w:r>
      <w:r>
        <w:rPr>
          <w:color w:val="000000"/>
        </w:rPr>
        <w:t xml:space="preserve"> Kota Yogyakarta.</w:t>
      </w:r>
    </w:p>
    <w:p w14:paraId="1B4884A2" w14:textId="77777777" w:rsidR="007654C4" w:rsidRDefault="00C556C3" w:rsidP="00A50A69">
      <w:pPr>
        <w:numPr>
          <w:ilvl w:val="0"/>
          <w:numId w:val="50"/>
        </w:numPr>
        <w:pBdr>
          <w:top w:val="nil"/>
          <w:left w:val="nil"/>
          <w:bottom w:val="nil"/>
          <w:right w:val="nil"/>
          <w:between w:val="nil"/>
        </w:pBdr>
        <w:ind w:left="2268" w:hanging="566"/>
        <w:rPr>
          <w:color w:val="000000"/>
        </w:rPr>
      </w:pPr>
      <w:r>
        <w:rPr>
          <w:color w:val="000000"/>
        </w:rPr>
        <w:t>Program dan Kegiatan</w:t>
      </w:r>
    </w:p>
    <w:p w14:paraId="4814FD03" w14:textId="77777777" w:rsidR="007654C4" w:rsidRDefault="00C556C3">
      <w:pPr>
        <w:pBdr>
          <w:top w:val="nil"/>
          <w:left w:val="nil"/>
          <w:bottom w:val="nil"/>
          <w:right w:val="nil"/>
          <w:between w:val="nil"/>
        </w:pBdr>
        <w:ind w:left="2268"/>
        <w:rPr>
          <w:color w:val="000000"/>
        </w:rPr>
      </w:pPr>
      <w:r>
        <w:rPr>
          <w:color w:val="000000"/>
        </w:rPr>
        <w:t>Menjelaskan factor-faktor yang menjadi bahan pertimbangan terhadap perumusan program dan kegiatan, uraian garis besar mengenai rekapitulasi program dan kegiatan.</w:t>
      </w:r>
    </w:p>
    <w:p w14:paraId="683B44D6" w14:textId="77777777" w:rsidR="007654C4" w:rsidRDefault="00C556C3">
      <w:pPr>
        <w:ind w:left="1701" w:hanging="850"/>
        <w:rPr>
          <w:color w:val="000000"/>
        </w:rPr>
      </w:pPr>
      <w:r>
        <w:rPr>
          <w:color w:val="000000"/>
        </w:rPr>
        <w:t>BAB IV</w:t>
      </w:r>
      <w:r>
        <w:rPr>
          <w:color w:val="000000"/>
        </w:rPr>
        <w:tab/>
        <w:t>RENCANA KERJA DAN PENDANAAN PERANGKAT DAERAH</w:t>
      </w:r>
    </w:p>
    <w:p w14:paraId="44CCC366" w14:textId="77777777" w:rsidR="007654C4" w:rsidRDefault="00C556C3">
      <w:pPr>
        <w:ind w:left="1701" w:hanging="850"/>
        <w:rPr>
          <w:color w:val="000000"/>
        </w:rPr>
      </w:pPr>
      <w:r>
        <w:rPr>
          <w:color w:val="000000"/>
        </w:rPr>
        <w:t>BAB V</w:t>
      </w:r>
      <w:r>
        <w:rPr>
          <w:color w:val="000000"/>
        </w:rPr>
        <w:tab/>
        <w:t>PENUTUP</w:t>
      </w:r>
    </w:p>
    <w:p w14:paraId="7E70EAFB" w14:textId="77777777" w:rsidR="007654C4" w:rsidRDefault="00C556C3">
      <w:pPr>
        <w:ind w:left="1701"/>
        <w:rPr>
          <w:color w:val="000000"/>
        </w:rPr>
      </w:pPr>
      <w:r>
        <w:rPr>
          <w:color w:val="000000"/>
        </w:rPr>
        <w:t>Menjelaskan catatan-catatan penting yang perlu mendapat perhatian baik dalam pelaksanaannya, kaidah-kaidah pelaksanaan, dan rencana tindak lanjut.</w:t>
      </w:r>
    </w:p>
    <w:p w14:paraId="4CF39199" w14:textId="77777777" w:rsidR="007654C4" w:rsidRDefault="00C556C3">
      <w:pPr>
        <w:rPr>
          <w:b/>
        </w:rPr>
      </w:pPr>
      <w:r>
        <w:br w:type="page"/>
      </w:r>
    </w:p>
    <w:p w14:paraId="37258282" w14:textId="77777777" w:rsidR="007654C4" w:rsidRDefault="00C556C3">
      <w:pPr>
        <w:pStyle w:val="Heading1"/>
        <w:jc w:val="center"/>
        <w:rPr>
          <w:sz w:val="28"/>
          <w:szCs w:val="28"/>
        </w:rPr>
      </w:pPr>
      <w:r>
        <w:rPr>
          <w:sz w:val="28"/>
          <w:szCs w:val="28"/>
        </w:rPr>
        <w:t>BAB II</w:t>
      </w:r>
    </w:p>
    <w:p w14:paraId="350C8C98" w14:textId="77777777" w:rsidR="007654C4" w:rsidRDefault="00C556C3" w:rsidP="00A50A69">
      <w:pPr>
        <w:pStyle w:val="Heading1"/>
        <w:numPr>
          <w:ilvl w:val="0"/>
          <w:numId w:val="35"/>
        </w:numPr>
        <w:spacing w:before="0" w:after="0"/>
        <w:ind w:left="0"/>
        <w:jc w:val="center"/>
        <w:rPr>
          <w:sz w:val="28"/>
          <w:szCs w:val="28"/>
        </w:rPr>
      </w:pPr>
      <w:r>
        <w:rPr>
          <w:sz w:val="28"/>
          <w:szCs w:val="28"/>
        </w:rPr>
        <w:t>HASIL EVALUASI RENCANA KERJA (RENJA) PERANGKAT DAERAH TAHUN LALU</w:t>
      </w:r>
    </w:p>
    <w:p w14:paraId="3D7A751E" w14:textId="77777777" w:rsidR="007654C4" w:rsidRDefault="007654C4">
      <w:pPr>
        <w:rPr>
          <w:color w:val="000000"/>
        </w:rPr>
      </w:pPr>
    </w:p>
    <w:p w14:paraId="1DEBC7D5" w14:textId="77777777" w:rsidR="007654C4" w:rsidRDefault="00C556C3" w:rsidP="00A50A69">
      <w:pPr>
        <w:numPr>
          <w:ilvl w:val="0"/>
          <w:numId w:val="48"/>
        </w:numPr>
        <w:pBdr>
          <w:top w:val="nil"/>
          <w:left w:val="nil"/>
          <w:bottom w:val="nil"/>
          <w:right w:val="nil"/>
          <w:between w:val="nil"/>
        </w:pBdr>
        <w:ind w:left="142" w:hanging="426"/>
        <w:rPr>
          <w:b/>
          <w:color w:val="000000"/>
        </w:rPr>
      </w:pPr>
      <w:r>
        <w:rPr>
          <w:b/>
          <w:color w:val="000000"/>
        </w:rPr>
        <w:t>Evaluasi Pelaksanaan Renja Kemantren Mergangsan Kota Yogyakarta Tahun 2023 dan Capaian Renstra Kemantren Mergangsan Kota Yogyakarta</w:t>
      </w:r>
    </w:p>
    <w:p w14:paraId="795DF83D" w14:textId="77777777" w:rsidR="007654C4" w:rsidRDefault="00C556C3">
      <w:pPr>
        <w:ind w:left="142" w:firstLine="567"/>
        <w:rPr>
          <w:color w:val="000000"/>
        </w:rPr>
      </w:pPr>
      <w:r>
        <w:rPr>
          <w:color w:val="000000"/>
        </w:rPr>
        <w:t xml:space="preserve">Penyusunan Renja </w:t>
      </w:r>
      <w:r>
        <w:t>Kemantren Mergangsan</w:t>
      </w:r>
      <w:r>
        <w:rPr>
          <w:color w:val="000000"/>
        </w:rPr>
        <w:t xml:space="preserve"> Kota Yogyakarta sangat berpengaruh terhadap kualitas rencana pembangunan daerah, yaitu untuk memastikan kesinambungan program dan kegiatan dalam pencapaian visi dan misi daerah yang telah ditetapkan. Dalam penyusunan Renja diperlukan adanya evaluasi terhadap pelaksanaan Renja tahun sebelumnya, yang dikaitkan dengan pencapaian Renstra </w:t>
      </w:r>
      <w:r>
        <w:t>Kemantren Mergangsan</w:t>
      </w:r>
      <w:r>
        <w:rPr>
          <w:color w:val="000000"/>
        </w:rPr>
        <w:t xml:space="preserve"> Kota Yogyakarta.</w:t>
      </w:r>
    </w:p>
    <w:p w14:paraId="25092F67" w14:textId="77777777" w:rsidR="007654C4" w:rsidRDefault="00C556C3">
      <w:pPr>
        <w:ind w:left="142" w:firstLine="567"/>
        <w:rPr>
          <w:color w:val="000000"/>
        </w:rPr>
      </w:pPr>
      <w:r>
        <w:rPr>
          <w:color w:val="000000"/>
        </w:rPr>
        <w:t>Tujuan dari evaluasi terhadap pelaksanaan Renja tahun sebelumnya dan pencapaian Renstra adalah untuk mengidentifikasi realisasi pencapaian target kinerja program, kegiatan dan sub kegiatan, serta mengidentifikasi sejauh mana keberhasilan pelaksanaan program, kegiatan, dan sub kegiatan serta hambatan/permasalahan yang dihadapi.</w:t>
      </w:r>
    </w:p>
    <w:p w14:paraId="6C6C43FA" w14:textId="77777777" w:rsidR="007654C4" w:rsidRDefault="00C556C3">
      <w:pPr>
        <w:ind w:left="142" w:firstLine="567"/>
        <w:rPr>
          <w:color w:val="000000"/>
        </w:rPr>
      </w:pPr>
      <w:r>
        <w:rPr>
          <w:color w:val="000000"/>
        </w:rPr>
        <w:t xml:space="preserve">Untuk penyusunan Renja </w:t>
      </w:r>
      <w:r>
        <w:t>Kemantren Mergangsan</w:t>
      </w:r>
      <w:r>
        <w:rPr>
          <w:color w:val="000000"/>
        </w:rPr>
        <w:t xml:space="preserve"> Kota Yogyakarta Tahun 2025 diperlukan evaluasi hasil capaian tahun 2023 dan disajikan perkiraan pencapaian target Renstra sampai dengan tahun 2023. Pada tahun 2023, </w:t>
      </w:r>
      <w:r>
        <w:t>Kemantren Mergangsan</w:t>
      </w:r>
      <w:r>
        <w:rPr>
          <w:color w:val="000000"/>
        </w:rPr>
        <w:t xml:space="preserve"> Kota Yogyakarta melaksanakan sebanyak 6 program, 18 kegiatan, dan 48 sub kegiatan dengan anggaran sebagaimana tertuang di dalam Perubahan APBD Tahun 2023 sejumlah Rp 11.753.145.568,00 (sebelas milyar tujuh ratus lima puluh tiga juta seratus empat puluh lima ribu lima ratus enam puluh delapan rupiah). Dalam pelaksanaannya, program tersebut dapat diselesaikan seluruhnya/100 (seratus) persen dengan realisasi anggaran Rp  11.417.156.892,00 (sebelas milyar empat ratus tujuh belas juta seratus lima puluh enam ribu delapan ratus sembilan puluh dua rupiah) atau sebesar 97,14 persen.</w:t>
      </w:r>
    </w:p>
    <w:p w14:paraId="1078CB8E" w14:textId="77777777" w:rsidR="007654C4" w:rsidRDefault="00C556C3">
      <w:pPr>
        <w:ind w:left="142" w:firstLine="567"/>
        <w:rPr>
          <w:color w:val="000000"/>
        </w:rPr>
      </w:pPr>
      <w:r>
        <w:rPr>
          <w:color w:val="000000"/>
        </w:rPr>
        <w:t xml:space="preserve">Pelaksanaan program-program </w:t>
      </w:r>
      <w:r>
        <w:t>Kemantren Mergangsan</w:t>
      </w:r>
      <w:r>
        <w:rPr>
          <w:color w:val="000000"/>
        </w:rPr>
        <w:t xml:space="preserve"> Kota Yogyakarta Tahun 2023 sebagai berikut:</w:t>
      </w:r>
    </w:p>
    <w:p w14:paraId="0525B246" w14:textId="77777777" w:rsidR="007654C4" w:rsidRDefault="007654C4">
      <w:pPr>
        <w:ind w:left="142" w:firstLine="567"/>
        <w:rPr>
          <w:color w:val="000000"/>
        </w:rPr>
      </w:pPr>
    </w:p>
    <w:p w14:paraId="1234D6F0" w14:textId="77777777" w:rsidR="007654C4" w:rsidRDefault="00C556C3" w:rsidP="00A50A69">
      <w:pPr>
        <w:numPr>
          <w:ilvl w:val="3"/>
          <w:numId w:val="53"/>
        </w:numPr>
        <w:pBdr>
          <w:top w:val="nil"/>
          <w:left w:val="nil"/>
          <w:bottom w:val="nil"/>
          <w:right w:val="nil"/>
          <w:between w:val="nil"/>
        </w:pBdr>
        <w:ind w:left="567"/>
        <w:rPr>
          <w:b/>
          <w:color w:val="000000"/>
        </w:rPr>
      </w:pPr>
      <w:r>
        <w:rPr>
          <w:b/>
          <w:color w:val="000000"/>
        </w:rPr>
        <w:t>Program Pemberdayaan Masyarakat Desa Dan Kelurahan</w:t>
      </w:r>
    </w:p>
    <w:p w14:paraId="10266ED0" w14:textId="77777777" w:rsidR="007654C4" w:rsidRDefault="00C556C3">
      <w:pPr>
        <w:pBdr>
          <w:top w:val="nil"/>
          <w:left w:val="nil"/>
          <w:bottom w:val="nil"/>
          <w:right w:val="nil"/>
          <w:between w:val="nil"/>
        </w:pBdr>
        <w:ind w:left="567" w:firstLine="567"/>
        <w:rPr>
          <w:color w:val="000000"/>
        </w:rPr>
      </w:pPr>
      <w:r>
        <w:rPr>
          <w:color w:val="000000"/>
        </w:rPr>
        <w:t xml:space="preserve">Program Pemberdayaan Masyarakat Desa dan Kelurahan dilaksanakan dengan 1 indikator, yaitu </w:t>
      </w:r>
      <w:r>
        <w:t xml:space="preserve">Nilai evaluasi perkembangan </w:t>
      </w:r>
      <w:r>
        <w:rPr>
          <w:color w:val="000000"/>
        </w:rPr>
        <w:t>pembangunan Kemantren Mergangsan.</w:t>
      </w:r>
    </w:p>
    <w:p w14:paraId="2D75C8D4" w14:textId="77777777" w:rsidR="007654C4" w:rsidRDefault="00C556C3">
      <w:pPr>
        <w:pBdr>
          <w:top w:val="nil"/>
          <w:left w:val="nil"/>
          <w:bottom w:val="nil"/>
          <w:right w:val="nil"/>
          <w:between w:val="nil"/>
        </w:pBdr>
        <w:ind w:left="567" w:firstLine="567"/>
        <w:rPr>
          <w:color w:val="000000"/>
        </w:rPr>
      </w:pPr>
      <w:r>
        <w:rPr>
          <w:color w:val="000000"/>
        </w:rPr>
        <w:t xml:space="preserve">Program ini dilaksanakan oleh </w:t>
      </w:r>
      <w:r>
        <w:t>5</w:t>
      </w:r>
      <w:r>
        <w:rPr>
          <w:color w:val="000000"/>
        </w:rPr>
        <w:t xml:space="preserve"> jawatan, yaitu Jawatan Sosial, Jawatan Praja, Jawatan Sosial, Jawatan Keamanan, Jawatan Kemakmuran dan 3 kelurahan yakni Kelurahan Keparakan, Kelurahan Wirogunan, Kelurahan Brontokusuman. Target program pada tahun 2023 adalah 400,67 poin, realisasi program sebesar 401,33 poin, dan capaian kinerja program sebesar 100,16 persen. Anggaran untuk program ini sebesar Rp 3.621.190.658 dengan realisasi sebesar Rp 3.602.808.513 atau sebesar 99,49 persen. </w:t>
      </w:r>
    </w:p>
    <w:p w14:paraId="1AA62763" w14:textId="77777777" w:rsidR="007654C4" w:rsidRDefault="00C556C3">
      <w:pPr>
        <w:pBdr>
          <w:top w:val="nil"/>
          <w:left w:val="nil"/>
          <w:bottom w:val="nil"/>
          <w:right w:val="nil"/>
          <w:between w:val="nil"/>
        </w:pBdr>
        <w:ind w:left="567"/>
        <w:rPr>
          <w:color w:val="000000"/>
        </w:rPr>
      </w:pPr>
      <w:r>
        <w:rPr>
          <w:color w:val="000000"/>
        </w:rPr>
        <w:t>Faktor pendorong dari keberhasilan program ini adalah :</w:t>
      </w:r>
    </w:p>
    <w:p w14:paraId="7341C78B" w14:textId="77777777" w:rsidR="007654C4" w:rsidRDefault="00C556C3" w:rsidP="00A50A69">
      <w:pPr>
        <w:numPr>
          <w:ilvl w:val="0"/>
          <w:numId w:val="64"/>
        </w:numPr>
        <w:pBdr>
          <w:top w:val="nil"/>
          <w:left w:val="nil"/>
          <w:bottom w:val="nil"/>
          <w:right w:val="nil"/>
          <w:between w:val="nil"/>
        </w:pBdr>
        <w:rPr>
          <w:color w:val="000000"/>
        </w:rPr>
      </w:pPr>
      <w:r>
        <w:rPr>
          <w:color w:val="000000"/>
        </w:rPr>
        <w:t xml:space="preserve">dukungan program dan kegiatan yang ditetapkan dan dijalankan telah tepat dan selaras dengan </w:t>
      </w:r>
      <w:r>
        <w:t xml:space="preserve">kebutuhan masyarakat </w:t>
      </w:r>
      <w:r>
        <w:rPr>
          <w:color w:val="000000"/>
        </w:rPr>
        <w:t xml:space="preserve">. </w:t>
      </w:r>
    </w:p>
    <w:p w14:paraId="3D9123BF" w14:textId="77777777" w:rsidR="007654C4" w:rsidRDefault="00C556C3" w:rsidP="00A50A69">
      <w:pPr>
        <w:numPr>
          <w:ilvl w:val="0"/>
          <w:numId w:val="64"/>
        </w:numPr>
        <w:pBdr>
          <w:top w:val="nil"/>
          <w:left w:val="nil"/>
          <w:bottom w:val="nil"/>
          <w:right w:val="nil"/>
          <w:between w:val="nil"/>
        </w:pBdr>
        <w:rPr>
          <w:color w:val="000000"/>
        </w:rPr>
      </w:pPr>
      <w:r>
        <w:rPr>
          <w:color w:val="000000"/>
        </w:rPr>
        <w:t xml:space="preserve">Kerja keras, dukungan dan peran aktif dari seluruh elemen masyarakat dan Forkopimtren Kemantren Mergangsan. </w:t>
      </w:r>
    </w:p>
    <w:p w14:paraId="041520CB" w14:textId="77777777" w:rsidR="007654C4" w:rsidRDefault="00C556C3" w:rsidP="00A50A69">
      <w:pPr>
        <w:numPr>
          <w:ilvl w:val="0"/>
          <w:numId w:val="64"/>
        </w:numPr>
        <w:pBdr>
          <w:top w:val="nil"/>
          <w:left w:val="nil"/>
          <w:bottom w:val="nil"/>
          <w:right w:val="nil"/>
          <w:between w:val="nil"/>
        </w:pBdr>
      </w:pPr>
      <w:r>
        <w:t>Keswadayaan masyarakat yang kembali meningkat pasca pandemi Covid-19</w:t>
      </w:r>
    </w:p>
    <w:p w14:paraId="3997CD62" w14:textId="77777777" w:rsidR="007654C4" w:rsidRDefault="00C556C3" w:rsidP="00A50A69">
      <w:pPr>
        <w:numPr>
          <w:ilvl w:val="0"/>
          <w:numId w:val="64"/>
        </w:numPr>
        <w:pBdr>
          <w:top w:val="nil"/>
          <w:left w:val="nil"/>
          <w:bottom w:val="nil"/>
          <w:right w:val="nil"/>
          <w:between w:val="nil"/>
        </w:pBdr>
      </w:pPr>
      <w:r>
        <w:t>Antusias masyarakat meningkat untuk aktif kembali pada lembaga-lembaga kemasyarakatan</w:t>
      </w:r>
    </w:p>
    <w:p w14:paraId="0FAF06F1" w14:textId="77777777" w:rsidR="007654C4" w:rsidRDefault="00C556C3">
      <w:pPr>
        <w:pBdr>
          <w:top w:val="nil"/>
          <w:left w:val="nil"/>
          <w:bottom w:val="nil"/>
          <w:right w:val="nil"/>
          <w:between w:val="nil"/>
        </w:pBdr>
        <w:ind w:left="567"/>
        <w:rPr>
          <w:color w:val="000000"/>
        </w:rPr>
      </w:pPr>
      <w:r>
        <w:rPr>
          <w:color w:val="000000"/>
        </w:rPr>
        <w:t>Sedangkan faktor penghambat yang masih ditemui dalam pelaksanaan program ini adalah :</w:t>
      </w:r>
    </w:p>
    <w:p w14:paraId="48A9F2F6" w14:textId="77777777" w:rsidR="007654C4" w:rsidRDefault="00C556C3" w:rsidP="00A50A69">
      <w:pPr>
        <w:numPr>
          <w:ilvl w:val="0"/>
          <w:numId w:val="56"/>
        </w:numPr>
        <w:pBdr>
          <w:top w:val="nil"/>
          <w:left w:val="nil"/>
          <w:bottom w:val="nil"/>
          <w:right w:val="nil"/>
          <w:between w:val="nil"/>
        </w:pBdr>
      </w:pPr>
      <w:r>
        <w:rPr>
          <w:color w:val="000000"/>
        </w:rPr>
        <w:t>Kurangnya SDM Kemantren Mergangsan, terutama personil keuangan misalnya BPP dan Verifikator di kelurahan, analis dan pengelola per jawatan.</w:t>
      </w:r>
    </w:p>
    <w:p w14:paraId="3ADAB609" w14:textId="77777777" w:rsidR="007654C4" w:rsidRDefault="00C556C3" w:rsidP="00A50A69">
      <w:pPr>
        <w:numPr>
          <w:ilvl w:val="0"/>
          <w:numId w:val="56"/>
        </w:numPr>
        <w:pBdr>
          <w:top w:val="nil"/>
          <w:left w:val="nil"/>
          <w:bottom w:val="nil"/>
          <w:right w:val="nil"/>
          <w:between w:val="nil"/>
        </w:pBdr>
      </w:pPr>
      <w:r>
        <w:t>Sarana dan prasarana kerja yang kurang memadai</w:t>
      </w:r>
    </w:p>
    <w:p w14:paraId="73865BF8" w14:textId="77777777" w:rsidR="007654C4" w:rsidRDefault="00C556C3" w:rsidP="00A50A69">
      <w:pPr>
        <w:numPr>
          <w:ilvl w:val="0"/>
          <w:numId w:val="56"/>
        </w:numPr>
        <w:pBdr>
          <w:top w:val="nil"/>
          <w:left w:val="nil"/>
          <w:bottom w:val="nil"/>
          <w:right w:val="nil"/>
          <w:between w:val="nil"/>
        </w:pBdr>
      </w:pPr>
      <w:r>
        <w:rPr>
          <w:color w:val="000000"/>
        </w:rPr>
        <w:t>Sistem Penatausahaan ganda yakni dengan SIPKD dan SIPD menambah beban kerja pada masing-masing PPTK</w:t>
      </w:r>
    </w:p>
    <w:p w14:paraId="04833E18" w14:textId="77777777" w:rsidR="007654C4" w:rsidRDefault="00C556C3" w:rsidP="00A50A69">
      <w:pPr>
        <w:numPr>
          <w:ilvl w:val="0"/>
          <w:numId w:val="56"/>
        </w:numPr>
        <w:pBdr>
          <w:top w:val="nil"/>
          <w:left w:val="nil"/>
          <w:bottom w:val="nil"/>
          <w:right w:val="nil"/>
          <w:between w:val="nil"/>
        </w:pBdr>
      </w:pPr>
      <w:r>
        <w:rPr>
          <w:color w:val="000000"/>
        </w:rPr>
        <w:t>Belum pastinya rekening hibah 2023, masuk belanja modal atau hibah, padahal sudah sampai tatakalanya, sehingga menyebabkan harus reclass.</w:t>
      </w:r>
    </w:p>
    <w:p w14:paraId="39F1E214" w14:textId="77777777" w:rsidR="007654C4" w:rsidRDefault="007654C4">
      <w:pPr>
        <w:pBdr>
          <w:top w:val="nil"/>
          <w:left w:val="nil"/>
          <w:bottom w:val="nil"/>
          <w:right w:val="nil"/>
          <w:between w:val="nil"/>
        </w:pBdr>
        <w:ind w:left="927"/>
        <w:rPr>
          <w:color w:val="000000"/>
        </w:rPr>
      </w:pPr>
    </w:p>
    <w:p w14:paraId="0F7AFE6C" w14:textId="77777777" w:rsidR="007654C4" w:rsidRDefault="00C556C3">
      <w:pPr>
        <w:pBdr>
          <w:top w:val="nil"/>
          <w:left w:val="nil"/>
          <w:bottom w:val="nil"/>
          <w:right w:val="nil"/>
          <w:between w:val="nil"/>
        </w:pBdr>
        <w:ind w:left="567" w:firstLine="567"/>
        <w:rPr>
          <w:color w:val="000000"/>
        </w:rPr>
      </w:pPr>
      <w:r>
        <w:rPr>
          <w:color w:val="000000"/>
        </w:rPr>
        <w:t>Program ini dilaksanakan melalui 5 kegiatan dan 11 sub kegiatan, yaitu:</w:t>
      </w:r>
    </w:p>
    <w:p w14:paraId="7C7F30F3" w14:textId="77777777" w:rsidR="007654C4" w:rsidRDefault="00C556C3" w:rsidP="00A50A69">
      <w:pPr>
        <w:numPr>
          <w:ilvl w:val="6"/>
          <w:numId w:val="53"/>
        </w:numPr>
        <w:pBdr>
          <w:top w:val="nil"/>
          <w:left w:val="nil"/>
          <w:bottom w:val="nil"/>
          <w:right w:val="nil"/>
          <w:between w:val="nil"/>
        </w:pBdr>
        <w:ind w:left="927"/>
        <w:rPr>
          <w:color w:val="000000"/>
        </w:rPr>
      </w:pPr>
      <w:r>
        <w:rPr>
          <w:color w:val="000000"/>
        </w:rPr>
        <w:t xml:space="preserve">Kegiatan </w:t>
      </w:r>
      <w:r>
        <w:t>Koordinasi Kegiatan Pemberdayaan Desa</w:t>
      </w:r>
    </w:p>
    <w:p w14:paraId="3685D190" w14:textId="77777777" w:rsidR="007654C4" w:rsidRDefault="00C556C3">
      <w:pPr>
        <w:pBdr>
          <w:top w:val="nil"/>
          <w:left w:val="nil"/>
          <w:bottom w:val="nil"/>
          <w:right w:val="nil"/>
          <w:between w:val="nil"/>
        </w:pBdr>
        <w:ind w:left="927"/>
        <w:rPr>
          <w:color w:val="000000"/>
        </w:rPr>
      </w:pPr>
      <w:r>
        <w:rPr>
          <w:color w:val="000000"/>
        </w:rPr>
        <w:t>Anggaran pada kegiatan ini sebesar Rp 23.580.000 dengan realisasi sebesar Rp 23.574.000 atau terserap 99,97 persen, yang terdiri dari 1 sub kegiatan, yaitu:</w:t>
      </w:r>
    </w:p>
    <w:p w14:paraId="46C561BF" w14:textId="77777777" w:rsidR="007654C4" w:rsidRDefault="00C556C3" w:rsidP="00A50A69">
      <w:pPr>
        <w:numPr>
          <w:ilvl w:val="0"/>
          <w:numId w:val="19"/>
        </w:numPr>
        <w:pBdr>
          <w:top w:val="nil"/>
          <w:left w:val="nil"/>
          <w:bottom w:val="nil"/>
          <w:right w:val="nil"/>
          <w:between w:val="nil"/>
        </w:pBdr>
        <w:ind w:left="1352"/>
        <w:rPr>
          <w:color w:val="000000"/>
        </w:rPr>
      </w:pPr>
      <w:r>
        <w:rPr>
          <w:color w:val="000000"/>
        </w:rPr>
        <w:t xml:space="preserve">Sub Kegiatan </w:t>
      </w:r>
      <w:r>
        <w:t>Peningkatan Efektifitas Kegiatan Pemberdayaan Masyarakat di Wilayah Kecamatan</w:t>
      </w:r>
    </w:p>
    <w:p w14:paraId="1D43AD76" w14:textId="77777777" w:rsidR="007654C4" w:rsidRDefault="00C556C3">
      <w:pPr>
        <w:pBdr>
          <w:top w:val="nil"/>
          <w:left w:val="nil"/>
          <w:bottom w:val="nil"/>
          <w:right w:val="nil"/>
          <w:between w:val="nil"/>
        </w:pBdr>
        <w:ind w:left="1352"/>
        <w:rPr>
          <w:color w:val="000000"/>
        </w:rPr>
      </w:pPr>
      <w:r>
        <w:rPr>
          <w:color w:val="000000"/>
        </w:rPr>
        <w:t>Anggaran pada sub kegiatan ini sebesar Rp 23.580.000 dengan realisasi sebesar Rp 23.574.000 atau terserap 99,97 persen.</w:t>
      </w:r>
    </w:p>
    <w:p w14:paraId="48624FE0" w14:textId="77777777" w:rsidR="007654C4" w:rsidRDefault="00C556C3" w:rsidP="00A50A69">
      <w:pPr>
        <w:numPr>
          <w:ilvl w:val="6"/>
          <w:numId w:val="53"/>
        </w:numPr>
        <w:pBdr>
          <w:top w:val="nil"/>
          <w:left w:val="nil"/>
          <w:bottom w:val="nil"/>
          <w:right w:val="nil"/>
          <w:between w:val="nil"/>
        </w:pBdr>
        <w:ind w:left="927"/>
        <w:rPr>
          <w:color w:val="000000"/>
        </w:rPr>
      </w:pPr>
      <w:r>
        <w:rPr>
          <w:color w:val="000000"/>
        </w:rPr>
        <w:t xml:space="preserve">Kegiatan </w:t>
      </w:r>
      <w:r>
        <w:t>Pemberdayaan Kelurahan</w:t>
      </w:r>
    </w:p>
    <w:p w14:paraId="7E9F0D34" w14:textId="77777777" w:rsidR="007654C4" w:rsidRDefault="00C556C3">
      <w:pPr>
        <w:pBdr>
          <w:top w:val="nil"/>
          <w:left w:val="nil"/>
          <w:bottom w:val="nil"/>
          <w:right w:val="nil"/>
          <w:between w:val="nil"/>
        </w:pBdr>
        <w:ind w:left="927"/>
        <w:rPr>
          <w:color w:val="000000"/>
        </w:rPr>
      </w:pPr>
      <w:r>
        <w:rPr>
          <w:color w:val="000000"/>
        </w:rPr>
        <w:t>Anggaran pada kegiatan ini sebesar Rp 51.940.000 dengan realisasi sebesar Rp 51.892.000 atau terserap 99,91 persen, yang terdiri dari 4 sub kegiatan, yaitu:</w:t>
      </w:r>
    </w:p>
    <w:p w14:paraId="36CA7303" w14:textId="77777777" w:rsidR="007654C4" w:rsidRDefault="00C556C3" w:rsidP="00A50A69">
      <w:pPr>
        <w:numPr>
          <w:ilvl w:val="0"/>
          <w:numId w:val="58"/>
        </w:numPr>
        <w:pBdr>
          <w:top w:val="nil"/>
          <w:left w:val="nil"/>
          <w:bottom w:val="nil"/>
          <w:right w:val="nil"/>
          <w:between w:val="nil"/>
        </w:pBdr>
        <w:rPr>
          <w:color w:val="000000"/>
        </w:rPr>
      </w:pPr>
      <w:r>
        <w:rPr>
          <w:color w:val="000000"/>
        </w:rPr>
        <w:t xml:space="preserve">Sub Kegiatan </w:t>
      </w:r>
      <w:r>
        <w:t>Peningkatan Partisipasi Masyarakat dalam Forum Musyawarah Perencanaan Pembangunan di Kelurahan</w:t>
      </w:r>
    </w:p>
    <w:p w14:paraId="0FAAFBF5" w14:textId="77777777" w:rsidR="007654C4" w:rsidRDefault="00C556C3">
      <w:pPr>
        <w:pBdr>
          <w:top w:val="nil"/>
          <w:left w:val="nil"/>
          <w:bottom w:val="nil"/>
          <w:right w:val="nil"/>
          <w:between w:val="nil"/>
        </w:pBdr>
        <w:ind w:left="1352"/>
        <w:rPr>
          <w:color w:val="000000"/>
        </w:rPr>
      </w:pPr>
      <w:r>
        <w:rPr>
          <w:color w:val="000000"/>
        </w:rPr>
        <w:t>Anggaran pada sub kegiatan ini sebesar Rp 49.410.000 dengan realisasi sebesar Rp 49.362.000 atau terserap 99,90 persen.</w:t>
      </w:r>
    </w:p>
    <w:p w14:paraId="2D908C85" w14:textId="77777777" w:rsidR="007654C4" w:rsidRDefault="00C556C3" w:rsidP="00A50A69">
      <w:pPr>
        <w:numPr>
          <w:ilvl w:val="0"/>
          <w:numId w:val="58"/>
        </w:numPr>
        <w:pBdr>
          <w:top w:val="nil"/>
          <w:left w:val="nil"/>
          <w:bottom w:val="nil"/>
          <w:right w:val="nil"/>
          <w:between w:val="nil"/>
        </w:pBdr>
        <w:rPr>
          <w:color w:val="000000"/>
        </w:rPr>
      </w:pPr>
      <w:r>
        <w:rPr>
          <w:color w:val="000000"/>
        </w:rPr>
        <w:t xml:space="preserve">Sub Kegiatan </w:t>
      </w:r>
      <w:r>
        <w:t>Evaluasi Kelurahan</w:t>
      </w:r>
    </w:p>
    <w:p w14:paraId="1D6B8BBB" w14:textId="77777777" w:rsidR="007654C4" w:rsidRDefault="00C556C3">
      <w:pPr>
        <w:pBdr>
          <w:top w:val="nil"/>
          <w:left w:val="nil"/>
          <w:bottom w:val="nil"/>
          <w:right w:val="nil"/>
          <w:between w:val="nil"/>
        </w:pBdr>
        <w:ind w:left="1352"/>
        <w:rPr>
          <w:color w:val="000000"/>
        </w:rPr>
      </w:pPr>
      <w:r>
        <w:rPr>
          <w:color w:val="000000"/>
        </w:rPr>
        <w:t>Anggaran pada sub kegiatan ini sebesar Rp 2.530.000 dengan realisasi sebesar Rp 2.530.000 atau terserap 100 persen.</w:t>
      </w:r>
    </w:p>
    <w:p w14:paraId="41DC4E5D" w14:textId="77777777" w:rsidR="007654C4" w:rsidRDefault="00C556C3" w:rsidP="00A50A69">
      <w:pPr>
        <w:numPr>
          <w:ilvl w:val="0"/>
          <w:numId w:val="58"/>
        </w:numPr>
        <w:pBdr>
          <w:top w:val="nil"/>
          <w:left w:val="nil"/>
          <w:bottom w:val="nil"/>
          <w:right w:val="nil"/>
          <w:between w:val="nil"/>
        </w:pBdr>
        <w:rPr>
          <w:color w:val="000000"/>
        </w:rPr>
      </w:pPr>
      <w:r>
        <w:rPr>
          <w:color w:val="000000"/>
        </w:rPr>
        <w:t xml:space="preserve">Sub Kegiatan </w:t>
      </w:r>
      <w:r>
        <w:t xml:space="preserve">Pembangunan Sarana dan Prasarana Kelurahan </w:t>
      </w:r>
    </w:p>
    <w:p w14:paraId="3BB71FED" w14:textId="77777777" w:rsidR="007654C4" w:rsidRDefault="00C556C3">
      <w:pPr>
        <w:pBdr>
          <w:top w:val="nil"/>
          <w:left w:val="nil"/>
          <w:bottom w:val="nil"/>
          <w:right w:val="nil"/>
          <w:between w:val="nil"/>
        </w:pBdr>
        <w:ind w:left="1352"/>
        <w:rPr>
          <w:color w:val="000000"/>
        </w:rPr>
      </w:pPr>
      <w:r>
        <w:rPr>
          <w:color w:val="000000"/>
        </w:rPr>
        <w:t xml:space="preserve">Anggaran pada sub kegiatan ini sebesar Rp </w:t>
      </w:r>
      <w:r>
        <w:t xml:space="preserve">1.294.521.408 </w:t>
      </w:r>
      <w:r>
        <w:rPr>
          <w:color w:val="000000"/>
        </w:rPr>
        <w:t>dengan realisasi sebesar Rp 1.283.399.425 atau terserap 99,14 persen.</w:t>
      </w:r>
    </w:p>
    <w:p w14:paraId="7B508E47" w14:textId="77777777" w:rsidR="007654C4" w:rsidRDefault="00C556C3" w:rsidP="00A50A69">
      <w:pPr>
        <w:numPr>
          <w:ilvl w:val="0"/>
          <w:numId w:val="58"/>
        </w:numPr>
        <w:pBdr>
          <w:top w:val="nil"/>
          <w:left w:val="nil"/>
          <w:bottom w:val="nil"/>
          <w:right w:val="nil"/>
          <w:between w:val="nil"/>
        </w:pBdr>
        <w:rPr>
          <w:color w:val="000000"/>
        </w:rPr>
      </w:pPr>
      <w:r>
        <w:rPr>
          <w:color w:val="000000"/>
        </w:rPr>
        <w:t xml:space="preserve">Sub Kegiatan </w:t>
      </w:r>
      <w:r>
        <w:t>Pemberdayaan Masyarakat di Kelurahan</w:t>
      </w:r>
    </w:p>
    <w:p w14:paraId="5C6F290F" w14:textId="77777777" w:rsidR="007654C4" w:rsidRDefault="00C556C3">
      <w:pPr>
        <w:pBdr>
          <w:top w:val="nil"/>
          <w:left w:val="nil"/>
          <w:bottom w:val="nil"/>
          <w:right w:val="nil"/>
          <w:between w:val="nil"/>
        </w:pBdr>
        <w:ind w:left="1287"/>
        <w:rPr>
          <w:color w:val="000000"/>
        </w:rPr>
      </w:pPr>
      <w:r>
        <w:rPr>
          <w:color w:val="000000"/>
        </w:rPr>
        <w:t xml:space="preserve">Anggaran pada sub kegiatan ini sebesar Rp </w:t>
      </w:r>
      <w:r>
        <w:t xml:space="preserve">1.870.662.500 </w:t>
      </w:r>
      <w:r>
        <w:rPr>
          <w:color w:val="000000"/>
        </w:rPr>
        <w:t>dengan realisasi sebesar Rp 1.864.925.838 atau terserap 99,69 persen.</w:t>
      </w:r>
    </w:p>
    <w:p w14:paraId="2F871A9D" w14:textId="77777777" w:rsidR="007654C4" w:rsidRDefault="00C556C3" w:rsidP="00A50A69">
      <w:pPr>
        <w:numPr>
          <w:ilvl w:val="6"/>
          <w:numId w:val="53"/>
        </w:numPr>
        <w:pBdr>
          <w:top w:val="nil"/>
          <w:left w:val="nil"/>
          <w:bottom w:val="nil"/>
          <w:right w:val="nil"/>
          <w:between w:val="nil"/>
        </w:pBdr>
        <w:ind w:left="927"/>
        <w:rPr>
          <w:color w:val="000000"/>
        </w:rPr>
      </w:pPr>
      <w:r>
        <w:rPr>
          <w:color w:val="000000"/>
        </w:rPr>
        <w:t xml:space="preserve">Kegiatan </w:t>
      </w:r>
      <w:r>
        <w:t>Pemberdayaan Lembaga Kemasyarakatan Tingkat Kecamatan</w:t>
      </w:r>
    </w:p>
    <w:p w14:paraId="6D14BDAB" w14:textId="77777777" w:rsidR="007654C4" w:rsidRDefault="00C556C3">
      <w:pPr>
        <w:pBdr>
          <w:top w:val="nil"/>
          <w:left w:val="nil"/>
          <w:bottom w:val="nil"/>
          <w:right w:val="nil"/>
          <w:between w:val="nil"/>
        </w:pBdr>
        <w:ind w:left="927"/>
        <w:rPr>
          <w:color w:val="000000"/>
        </w:rPr>
      </w:pPr>
      <w:r>
        <w:rPr>
          <w:color w:val="000000"/>
        </w:rPr>
        <w:t>Anggaran pada kegiatan ini sebesar Rp 99.630.000 dengan realisasi sebesar Rp 99.607.000 atau terserap 99,98 persen, yang terdiri dari 2 sub kegiatan, yaitu:</w:t>
      </w:r>
    </w:p>
    <w:p w14:paraId="4FBD31A5" w14:textId="77777777" w:rsidR="007654C4" w:rsidRDefault="00C556C3" w:rsidP="00A50A69">
      <w:pPr>
        <w:numPr>
          <w:ilvl w:val="0"/>
          <w:numId w:val="42"/>
        </w:numPr>
        <w:pBdr>
          <w:top w:val="nil"/>
          <w:left w:val="nil"/>
          <w:bottom w:val="nil"/>
          <w:right w:val="nil"/>
          <w:between w:val="nil"/>
        </w:pBdr>
        <w:rPr>
          <w:color w:val="000000"/>
        </w:rPr>
      </w:pPr>
      <w:r>
        <w:rPr>
          <w:color w:val="000000"/>
        </w:rPr>
        <w:t xml:space="preserve">Sub Kegiatan </w:t>
      </w:r>
      <w:r>
        <w:t>Penyelenggaraan Lembaga Kemasyarakatan.</w:t>
      </w:r>
    </w:p>
    <w:p w14:paraId="28266FC5" w14:textId="77777777" w:rsidR="007654C4" w:rsidRDefault="00C556C3">
      <w:pPr>
        <w:pBdr>
          <w:top w:val="nil"/>
          <w:left w:val="nil"/>
          <w:bottom w:val="nil"/>
          <w:right w:val="nil"/>
          <w:between w:val="nil"/>
        </w:pBdr>
        <w:ind w:left="1352"/>
        <w:rPr>
          <w:color w:val="000000"/>
        </w:rPr>
      </w:pPr>
      <w:r>
        <w:rPr>
          <w:color w:val="000000"/>
        </w:rPr>
        <w:t>Anggaran pada sub kegiatan ini sebesar Rp 55.409.500 dengan realisasi sebesar Rp 55.409.500 atau terserap 100 persen.</w:t>
      </w:r>
    </w:p>
    <w:p w14:paraId="659A9076" w14:textId="77777777" w:rsidR="007654C4" w:rsidRDefault="00C556C3" w:rsidP="00A50A69">
      <w:pPr>
        <w:numPr>
          <w:ilvl w:val="0"/>
          <w:numId w:val="42"/>
        </w:numPr>
        <w:pBdr>
          <w:top w:val="nil"/>
          <w:left w:val="nil"/>
          <w:bottom w:val="nil"/>
          <w:right w:val="nil"/>
          <w:between w:val="nil"/>
        </w:pBdr>
        <w:rPr>
          <w:color w:val="000000"/>
        </w:rPr>
      </w:pPr>
      <w:r>
        <w:rPr>
          <w:color w:val="000000"/>
        </w:rPr>
        <w:t xml:space="preserve">Sub Kegiatan </w:t>
      </w:r>
      <w:r>
        <w:t>Fasilitasi Pengembangan Usaha Ekonomi Masyarakat</w:t>
      </w:r>
    </w:p>
    <w:p w14:paraId="75A4EC09" w14:textId="77777777" w:rsidR="007654C4" w:rsidRDefault="00C556C3">
      <w:pPr>
        <w:pBdr>
          <w:top w:val="nil"/>
          <w:left w:val="nil"/>
          <w:bottom w:val="nil"/>
          <w:right w:val="nil"/>
          <w:between w:val="nil"/>
        </w:pBdr>
        <w:ind w:left="1352"/>
        <w:rPr>
          <w:color w:val="000000"/>
        </w:rPr>
      </w:pPr>
      <w:r>
        <w:rPr>
          <w:color w:val="000000"/>
        </w:rPr>
        <w:t>Anggaran pada sub kegiatan ini sebesar Rp 44.220.500 dengan realisasi sebesar Rp 44.197.500 atau terserap 99,95 persen.</w:t>
      </w:r>
    </w:p>
    <w:p w14:paraId="5300080F" w14:textId="77777777" w:rsidR="007654C4" w:rsidRDefault="00C556C3" w:rsidP="00A50A69">
      <w:pPr>
        <w:numPr>
          <w:ilvl w:val="6"/>
          <w:numId w:val="53"/>
        </w:numPr>
        <w:pBdr>
          <w:top w:val="nil"/>
          <w:left w:val="nil"/>
          <w:bottom w:val="nil"/>
          <w:right w:val="nil"/>
          <w:between w:val="nil"/>
        </w:pBdr>
        <w:ind w:left="927"/>
        <w:rPr>
          <w:color w:val="000000"/>
        </w:rPr>
      </w:pPr>
      <w:r>
        <w:rPr>
          <w:color w:val="000000"/>
        </w:rPr>
        <w:t xml:space="preserve">Kegiatan </w:t>
      </w:r>
      <w:r>
        <w:t>Koordinasi dan Sinkronisasi Pemberlakuan Pembatasan Kegiatan Masyarakat (PPKM)</w:t>
      </w:r>
    </w:p>
    <w:p w14:paraId="43420BC7" w14:textId="77777777" w:rsidR="007654C4" w:rsidRDefault="00C556C3">
      <w:pPr>
        <w:pBdr>
          <w:top w:val="nil"/>
          <w:left w:val="nil"/>
          <w:bottom w:val="nil"/>
          <w:right w:val="nil"/>
          <w:between w:val="nil"/>
        </w:pBdr>
        <w:ind w:left="927"/>
        <w:rPr>
          <w:color w:val="000000"/>
        </w:rPr>
      </w:pPr>
      <w:r>
        <w:rPr>
          <w:color w:val="000000"/>
        </w:rPr>
        <w:t>Anggaran pada kegiatan ini sebesar Rp 12.250.000 dengan realisasi sebesar Rp 12.250.000 atau terserap 100 persen, yang terdiri dari 2 sub kegiatan, yaitu:</w:t>
      </w:r>
    </w:p>
    <w:p w14:paraId="57CAB373" w14:textId="77777777" w:rsidR="007654C4" w:rsidRDefault="00C556C3" w:rsidP="00A50A69">
      <w:pPr>
        <w:numPr>
          <w:ilvl w:val="0"/>
          <w:numId w:val="45"/>
        </w:numPr>
        <w:pBdr>
          <w:top w:val="nil"/>
          <w:left w:val="nil"/>
          <w:bottom w:val="nil"/>
          <w:right w:val="nil"/>
          <w:between w:val="nil"/>
        </w:pBdr>
        <w:rPr>
          <w:color w:val="000000"/>
        </w:rPr>
      </w:pPr>
      <w:r>
        <w:rPr>
          <w:color w:val="000000"/>
        </w:rPr>
        <w:t xml:space="preserve">Sub Kegiatan </w:t>
      </w:r>
      <w:r>
        <w:t>Pembinaan Penanganan Covid - 19 di Tingkat Desa dan Kelurahan</w:t>
      </w:r>
    </w:p>
    <w:p w14:paraId="16531AAC" w14:textId="77777777" w:rsidR="007654C4" w:rsidRDefault="00C556C3">
      <w:pPr>
        <w:pBdr>
          <w:top w:val="nil"/>
          <w:left w:val="nil"/>
          <w:bottom w:val="nil"/>
          <w:right w:val="nil"/>
          <w:between w:val="nil"/>
        </w:pBdr>
        <w:ind w:left="1352"/>
        <w:rPr>
          <w:color w:val="000000"/>
        </w:rPr>
      </w:pPr>
      <w:r>
        <w:rPr>
          <w:color w:val="000000"/>
        </w:rPr>
        <w:t>Anggaran pada sub kegiatan ini sebesar Rp 690.000 dengan realisasi sebesar Rp 690.000 atau terserap 100 persen.</w:t>
      </w:r>
    </w:p>
    <w:p w14:paraId="0D32EE70" w14:textId="77777777" w:rsidR="007654C4" w:rsidRDefault="00C556C3" w:rsidP="00A50A69">
      <w:pPr>
        <w:numPr>
          <w:ilvl w:val="0"/>
          <w:numId w:val="45"/>
        </w:numPr>
        <w:pBdr>
          <w:top w:val="nil"/>
          <w:left w:val="nil"/>
          <w:bottom w:val="nil"/>
          <w:right w:val="nil"/>
          <w:between w:val="nil"/>
        </w:pBdr>
        <w:rPr>
          <w:color w:val="000000"/>
        </w:rPr>
      </w:pPr>
      <w:r>
        <w:rPr>
          <w:color w:val="000000"/>
        </w:rPr>
        <w:t xml:space="preserve">Sub Kegiatan </w:t>
      </w:r>
      <w:r>
        <w:t>Pencegahan Covid-19 di Tingkat Desa dan Kelurahan</w:t>
      </w:r>
    </w:p>
    <w:p w14:paraId="75F1E9C5" w14:textId="77777777" w:rsidR="007654C4" w:rsidRDefault="00C556C3">
      <w:pPr>
        <w:pBdr>
          <w:top w:val="nil"/>
          <w:left w:val="nil"/>
          <w:bottom w:val="nil"/>
          <w:right w:val="nil"/>
          <w:between w:val="nil"/>
        </w:pBdr>
        <w:ind w:left="1352"/>
        <w:rPr>
          <w:color w:val="000000"/>
        </w:rPr>
      </w:pPr>
      <w:r>
        <w:rPr>
          <w:color w:val="000000"/>
        </w:rPr>
        <w:t>Anggaran pada sub kegiatan ini sebesar Rp 11.560.000 dengan realisasi sebesar Rp 11.560.000 atau terserap 100 persen.</w:t>
      </w:r>
    </w:p>
    <w:p w14:paraId="5CA2156A" w14:textId="77777777" w:rsidR="007654C4" w:rsidRDefault="00C556C3" w:rsidP="00A50A69">
      <w:pPr>
        <w:numPr>
          <w:ilvl w:val="6"/>
          <w:numId w:val="53"/>
        </w:numPr>
        <w:pBdr>
          <w:top w:val="nil"/>
          <w:left w:val="nil"/>
          <w:bottom w:val="nil"/>
          <w:right w:val="nil"/>
          <w:between w:val="nil"/>
        </w:pBdr>
        <w:ind w:left="927"/>
        <w:rPr>
          <w:color w:val="000000"/>
        </w:rPr>
      </w:pPr>
      <w:r>
        <w:rPr>
          <w:color w:val="000000"/>
        </w:rPr>
        <w:t xml:space="preserve">Kegiatan </w:t>
      </w:r>
      <w:r>
        <w:t>Pemberdayaan dan Kesejahteraan Keluarga Tingkat Kecamatan dan Kelurahan</w:t>
      </w:r>
    </w:p>
    <w:p w14:paraId="511C5E3F" w14:textId="77777777" w:rsidR="007654C4" w:rsidRDefault="00C556C3">
      <w:pPr>
        <w:pBdr>
          <w:top w:val="nil"/>
          <w:left w:val="nil"/>
          <w:bottom w:val="nil"/>
          <w:right w:val="nil"/>
          <w:between w:val="nil"/>
        </w:pBdr>
        <w:ind w:left="927"/>
        <w:rPr>
          <w:color w:val="000000"/>
        </w:rPr>
      </w:pPr>
      <w:r>
        <w:rPr>
          <w:color w:val="000000"/>
        </w:rPr>
        <w:t>Anggaran pada kegiatan ini sebesar Rp 268.606.750 dengan realisasi sebesar Rp 267.160.250 atau terserap 99,46 persen, yang terdiri dari 5 sub kegiatan, yaitu:</w:t>
      </w:r>
    </w:p>
    <w:p w14:paraId="48586F74" w14:textId="77777777" w:rsidR="007654C4" w:rsidRDefault="00C556C3" w:rsidP="00A50A69">
      <w:pPr>
        <w:numPr>
          <w:ilvl w:val="0"/>
          <w:numId w:val="21"/>
        </w:numPr>
        <w:pBdr>
          <w:top w:val="nil"/>
          <w:left w:val="nil"/>
          <w:bottom w:val="nil"/>
          <w:right w:val="nil"/>
          <w:between w:val="nil"/>
        </w:pBdr>
        <w:rPr>
          <w:color w:val="000000"/>
        </w:rPr>
      </w:pPr>
      <w:r>
        <w:rPr>
          <w:color w:val="000000"/>
        </w:rPr>
        <w:t xml:space="preserve">Sub Kegiatan </w:t>
      </w:r>
      <w:r>
        <w:t>Peningkatan Ketahanan Pangan Keluarga</w:t>
      </w:r>
    </w:p>
    <w:p w14:paraId="03B88372" w14:textId="77777777" w:rsidR="007654C4" w:rsidRDefault="00C556C3">
      <w:pPr>
        <w:pBdr>
          <w:top w:val="nil"/>
          <w:left w:val="nil"/>
          <w:bottom w:val="nil"/>
          <w:right w:val="nil"/>
          <w:between w:val="nil"/>
        </w:pBdr>
        <w:ind w:left="1352"/>
        <w:rPr>
          <w:color w:val="000000"/>
        </w:rPr>
      </w:pPr>
      <w:r>
        <w:rPr>
          <w:color w:val="000000"/>
        </w:rPr>
        <w:t>Anggaran pada sub kegiatan ini sebesar Rp 12.335.000 dengan realisasi sebesar Rp 12.335.000 atau terserap 100 persen.</w:t>
      </w:r>
    </w:p>
    <w:p w14:paraId="589758C5" w14:textId="77777777" w:rsidR="007654C4" w:rsidRDefault="00C556C3" w:rsidP="00A50A69">
      <w:pPr>
        <w:numPr>
          <w:ilvl w:val="0"/>
          <w:numId w:val="21"/>
        </w:numPr>
        <w:pBdr>
          <w:top w:val="nil"/>
          <w:left w:val="nil"/>
          <w:bottom w:val="nil"/>
          <w:right w:val="nil"/>
          <w:between w:val="nil"/>
        </w:pBdr>
        <w:rPr>
          <w:color w:val="000000"/>
        </w:rPr>
      </w:pPr>
      <w:r>
        <w:rPr>
          <w:color w:val="000000"/>
        </w:rPr>
        <w:t xml:space="preserve">Sub Kegiatan </w:t>
      </w:r>
      <w:r>
        <w:t>Peningkatan Kesadaran Keluarga dalam Peningkatan Pendidikan dan Keterampilan untuk Mewujudkan Sumber Daya Manusia yang Berkualitas dan Berdaya Saing</w:t>
      </w:r>
    </w:p>
    <w:p w14:paraId="41356BC9" w14:textId="77777777" w:rsidR="007654C4" w:rsidRDefault="00C556C3">
      <w:pPr>
        <w:pBdr>
          <w:top w:val="nil"/>
          <w:left w:val="nil"/>
          <w:bottom w:val="nil"/>
          <w:right w:val="nil"/>
          <w:between w:val="nil"/>
        </w:pBdr>
        <w:ind w:left="1352"/>
        <w:rPr>
          <w:color w:val="000000"/>
        </w:rPr>
      </w:pPr>
      <w:r>
        <w:rPr>
          <w:color w:val="000000"/>
        </w:rPr>
        <w:t>Anggaran pada sub kegiatan ini sebesar Rp 129.348.500 dengan realisasi sebesar Rp 128.148.500 atau terserap 99,07 persen.</w:t>
      </w:r>
    </w:p>
    <w:p w14:paraId="3974DF47" w14:textId="77777777" w:rsidR="007654C4" w:rsidRDefault="00C556C3" w:rsidP="00A50A69">
      <w:pPr>
        <w:numPr>
          <w:ilvl w:val="0"/>
          <w:numId w:val="21"/>
        </w:numPr>
        <w:pBdr>
          <w:top w:val="nil"/>
          <w:left w:val="nil"/>
          <w:bottom w:val="nil"/>
          <w:right w:val="nil"/>
          <w:between w:val="nil"/>
        </w:pBdr>
        <w:rPr>
          <w:color w:val="000000"/>
        </w:rPr>
      </w:pPr>
      <w:r>
        <w:rPr>
          <w:color w:val="000000"/>
        </w:rPr>
        <w:t xml:space="preserve">Sub Kegiatan </w:t>
      </w:r>
      <w:r>
        <w:t>Penumbuhan Kesadaran Keluarga dalam Peningkatan Kualitas Kelestarian Lingkungan Hidup</w:t>
      </w:r>
    </w:p>
    <w:p w14:paraId="53A677CA" w14:textId="77777777" w:rsidR="007654C4" w:rsidRDefault="00C556C3">
      <w:pPr>
        <w:pBdr>
          <w:top w:val="nil"/>
          <w:left w:val="nil"/>
          <w:bottom w:val="nil"/>
          <w:right w:val="nil"/>
          <w:between w:val="nil"/>
        </w:pBdr>
        <w:ind w:left="1352"/>
        <w:rPr>
          <w:color w:val="000000"/>
        </w:rPr>
      </w:pPr>
      <w:r>
        <w:rPr>
          <w:color w:val="000000"/>
        </w:rPr>
        <w:t>Anggaran pada sub kegiatan ini sebesar Rp 65.594.250 dengan realisasi sebesar Rp 65.347.750 atau terserap 99,62 persen.</w:t>
      </w:r>
    </w:p>
    <w:p w14:paraId="344E67C9" w14:textId="77777777" w:rsidR="007654C4" w:rsidRDefault="00C556C3" w:rsidP="00A50A69">
      <w:pPr>
        <w:numPr>
          <w:ilvl w:val="0"/>
          <w:numId w:val="21"/>
        </w:numPr>
        <w:pBdr>
          <w:top w:val="nil"/>
          <w:left w:val="nil"/>
          <w:bottom w:val="nil"/>
          <w:right w:val="nil"/>
          <w:between w:val="nil"/>
        </w:pBdr>
        <w:rPr>
          <w:color w:val="000000"/>
        </w:rPr>
      </w:pPr>
      <w:r>
        <w:rPr>
          <w:color w:val="000000"/>
        </w:rPr>
        <w:t xml:space="preserve">Sub Kegiatan </w:t>
      </w:r>
      <w:r>
        <w:t>Pelatihan Keluarga Tanggap Bencana Alam</w:t>
      </w:r>
    </w:p>
    <w:p w14:paraId="3EF056F9" w14:textId="77777777" w:rsidR="007654C4" w:rsidRDefault="00C556C3">
      <w:pPr>
        <w:pBdr>
          <w:top w:val="nil"/>
          <w:left w:val="nil"/>
          <w:bottom w:val="nil"/>
          <w:right w:val="nil"/>
          <w:between w:val="nil"/>
        </w:pBdr>
        <w:ind w:left="1352"/>
        <w:rPr>
          <w:color w:val="000000"/>
        </w:rPr>
      </w:pPr>
      <w:r>
        <w:rPr>
          <w:color w:val="000000"/>
        </w:rPr>
        <w:t>Anggaran pada sub kegiatan ini sebesar Rp 5.850.000 dengan realisasi sebesar Rp 5.850.000 atau terserap 100 persen.</w:t>
      </w:r>
    </w:p>
    <w:p w14:paraId="254556D7" w14:textId="77777777" w:rsidR="007654C4" w:rsidRDefault="00C556C3" w:rsidP="00A50A69">
      <w:pPr>
        <w:numPr>
          <w:ilvl w:val="0"/>
          <w:numId w:val="21"/>
        </w:numPr>
        <w:pBdr>
          <w:top w:val="nil"/>
          <w:left w:val="nil"/>
          <w:bottom w:val="nil"/>
          <w:right w:val="nil"/>
          <w:between w:val="nil"/>
        </w:pBdr>
        <w:rPr>
          <w:color w:val="000000"/>
        </w:rPr>
      </w:pPr>
      <w:r>
        <w:rPr>
          <w:color w:val="000000"/>
        </w:rPr>
        <w:t xml:space="preserve">Sub Kegiatan </w:t>
      </w:r>
      <w:r>
        <w:t>Penumbuhan dan Peningkatan Kesadaran Keluarga dalam Keterlibatan Perencanaan Kehidupan Menuju Keluarga Berkualitas</w:t>
      </w:r>
    </w:p>
    <w:p w14:paraId="70213B69" w14:textId="77777777" w:rsidR="007654C4" w:rsidRDefault="00C556C3">
      <w:pPr>
        <w:pBdr>
          <w:top w:val="nil"/>
          <w:left w:val="nil"/>
          <w:bottom w:val="nil"/>
          <w:right w:val="nil"/>
          <w:between w:val="nil"/>
        </w:pBdr>
        <w:ind w:left="1352"/>
        <w:rPr>
          <w:color w:val="000000"/>
        </w:rPr>
      </w:pPr>
      <w:r>
        <w:rPr>
          <w:color w:val="000000"/>
        </w:rPr>
        <w:t>Anggaran pada sub kegiatan ini sebesar Rp 55.479.000 dengan realisasi sebesar Rp 55.479.000 atau terserap 100 persen.</w:t>
      </w:r>
    </w:p>
    <w:p w14:paraId="45F12C05" w14:textId="77777777" w:rsidR="007654C4" w:rsidRDefault="00C556C3" w:rsidP="00A50A69">
      <w:pPr>
        <w:numPr>
          <w:ilvl w:val="3"/>
          <w:numId w:val="53"/>
        </w:numPr>
        <w:pBdr>
          <w:top w:val="nil"/>
          <w:left w:val="nil"/>
          <w:bottom w:val="nil"/>
          <w:right w:val="nil"/>
          <w:between w:val="nil"/>
        </w:pBdr>
        <w:ind w:left="567"/>
        <w:rPr>
          <w:b/>
          <w:color w:val="000000"/>
        </w:rPr>
      </w:pPr>
      <w:r>
        <w:rPr>
          <w:b/>
          <w:color w:val="000000"/>
        </w:rPr>
        <w:t>Program Penyelenggaraan Pemerintahan Dan Pelayanan Publik</w:t>
      </w:r>
    </w:p>
    <w:p w14:paraId="5032A5D7" w14:textId="77777777" w:rsidR="007654C4" w:rsidRDefault="00C556C3">
      <w:pPr>
        <w:pBdr>
          <w:top w:val="nil"/>
          <w:left w:val="nil"/>
          <w:bottom w:val="nil"/>
          <w:right w:val="nil"/>
          <w:between w:val="nil"/>
        </w:pBdr>
        <w:ind w:left="567" w:firstLine="567"/>
        <w:rPr>
          <w:color w:val="000000"/>
        </w:rPr>
      </w:pPr>
      <w:r>
        <w:rPr>
          <w:color w:val="000000"/>
        </w:rPr>
        <w:t>Program Penyelenggaraan Pemerintahan Dan Pelayanan Publik dilaksanakan dengan 1 indikator, yaitu Nilai Survey Kepuasan Masyarakat Kemantren Mergangsan.</w:t>
      </w:r>
    </w:p>
    <w:p w14:paraId="421103C5" w14:textId="77777777" w:rsidR="007654C4" w:rsidRDefault="00C556C3">
      <w:pPr>
        <w:pBdr>
          <w:top w:val="nil"/>
          <w:left w:val="nil"/>
          <w:bottom w:val="nil"/>
          <w:right w:val="nil"/>
          <w:between w:val="nil"/>
        </w:pBdr>
        <w:ind w:left="567" w:firstLine="567"/>
        <w:rPr>
          <w:color w:val="000000"/>
        </w:rPr>
      </w:pPr>
      <w:r>
        <w:rPr>
          <w:color w:val="000000"/>
        </w:rPr>
        <w:t xml:space="preserve">Program ini dilaksanakan oleh 2 jawatan, yaitu Jawatan Umum dan Kemakmuran. Target program pada tahun 2023 adalah 85,5 poin, realisasi program sebesar 86 poin, dan capaian kinerja program sebesar 99,87 persen. Anggaran untuk program ini sebesar Rp 262.735.000 dengan realisasi sebesar Rp 262.404.996 atau sebesar 99,49 persen. </w:t>
      </w:r>
    </w:p>
    <w:p w14:paraId="21CA6E2A" w14:textId="77777777" w:rsidR="007654C4" w:rsidRDefault="00C556C3">
      <w:pPr>
        <w:pBdr>
          <w:top w:val="nil"/>
          <w:left w:val="nil"/>
          <w:bottom w:val="nil"/>
          <w:right w:val="nil"/>
          <w:between w:val="nil"/>
        </w:pBdr>
        <w:ind w:left="567"/>
        <w:rPr>
          <w:color w:val="000000"/>
        </w:rPr>
      </w:pPr>
      <w:r>
        <w:rPr>
          <w:color w:val="000000"/>
        </w:rPr>
        <w:t>Faktor pendorong dari keberhasilan program ini adalah :</w:t>
      </w:r>
    </w:p>
    <w:p w14:paraId="6DF113AD" w14:textId="77777777" w:rsidR="007654C4" w:rsidRDefault="00C556C3" w:rsidP="00A50A69">
      <w:pPr>
        <w:numPr>
          <w:ilvl w:val="0"/>
          <w:numId w:val="25"/>
        </w:numPr>
        <w:pBdr>
          <w:top w:val="nil"/>
          <w:left w:val="nil"/>
          <w:bottom w:val="nil"/>
          <w:right w:val="nil"/>
          <w:between w:val="nil"/>
        </w:pBdr>
        <w:rPr>
          <w:color w:val="000000"/>
        </w:rPr>
      </w:pPr>
      <w:r>
        <w:rPr>
          <w:color w:val="000000"/>
        </w:rPr>
        <w:t xml:space="preserve">Pelayan online dan ADM. </w:t>
      </w:r>
    </w:p>
    <w:p w14:paraId="548CCC8E" w14:textId="77777777" w:rsidR="007654C4" w:rsidRDefault="00C556C3" w:rsidP="00A50A69">
      <w:pPr>
        <w:numPr>
          <w:ilvl w:val="0"/>
          <w:numId w:val="25"/>
        </w:numPr>
        <w:pBdr>
          <w:top w:val="nil"/>
          <w:left w:val="nil"/>
          <w:bottom w:val="nil"/>
          <w:right w:val="nil"/>
          <w:between w:val="nil"/>
        </w:pBdr>
        <w:rPr>
          <w:color w:val="000000"/>
        </w:rPr>
      </w:pPr>
      <w:r>
        <w:rPr>
          <w:color w:val="000000"/>
        </w:rPr>
        <w:t xml:space="preserve">Respon yang cepat terhadap kebutuhan masyarakat. </w:t>
      </w:r>
    </w:p>
    <w:p w14:paraId="38905567" w14:textId="77777777" w:rsidR="007654C4" w:rsidRDefault="00C556C3" w:rsidP="00A50A69">
      <w:pPr>
        <w:numPr>
          <w:ilvl w:val="0"/>
          <w:numId w:val="25"/>
        </w:numPr>
        <w:pBdr>
          <w:top w:val="nil"/>
          <w:left w:val="nil"/>
          <w:bottom w:val="nil"/>
          <w:right w:val="nil"/>
          <w:between w:val="nil"/>
        </w:pBdr>
        <w:rPr>
          <w:color w:val="000000"/>
        </w:rPr>
      </w:pPr>
      <w:r>
        <w:rPr>
          <w:color w:val="000000"/>
        </w:rPr>
        <w:t xml:space="preserve">Terdapat hotline pengaduan masyarakat. </w:t>
      </w:r>
    </w:p>
    <w:p w14:paraId="142926E3" w14:textId="77777777" w:rsidR="007654C4" w:rsidRDefault="00C556C3" w:rsidP="00A50A69">
      <w:pPr>
        <w:numPr>
          <w:ilvl w:val="0"/>
          <w:numId w:val="25"/>
        </w:numPr>
        <w:pBdr>
          <w:top w:val="nil"/>
          <w:left w:val="nil"/>
          <w:bottom w:val="nil"/>
          <w:right w:val="nil"/>
          <w:between w:val="nil"/>
        </w:pBdr>
        <w:rPr>
          <w:color w:val="000000"/>
        </w:rPr>
      </w:pPr>
      <w:r>
        <w:rPr>
          <w:color w:val="000000"/>
        </w:rPr>
        <w:t xml:space="preserve">Pelayanan retribusi pendapatan makam secara online/QRIS </w:t>
      </w:r>
    </w:p>
    <w:p w14:paraId="09C59D79" w14:textId="77777777" w:rsidR="007654C4" w:rsidRDefault="00C556C3" w:rsidP="00A50A69">
      <w:pPr>
        <w:numPr>
          <w:ilvl w:val="0"/>
          <w:numId w:val="25"/>
        </w:numPr>
        <w:pBdr>
          <w:top w:val="nil"/>
          <w:left w:val="nil"/>
          <w:bottom w:val="nil"/>
          <w:right w:val="nil"/>
          <w:between w:val="nil"/>
        </w:pBdr>
        <w:rPr>
          <w:color w:val="000000"/>
        </w:rPr>
      </w:pPr>
      <w:r>
        <w:rPr>
          <w:color w:val="000000"/>
        </w:rPr>
        <w:t xml:space="preserve">SKM dengan QRIS, sudah menggunakan teknologi informasi. </w:t>
      </w:r>
    </w:p>
    <w:p w14:paraId="7D36D79C" w14:textId="77777777" w:rsidR="007654C4" w:rsidRDefault="00C556C3" w:rsidP="00A50A69">
      <w:pPr>
        <w:numPr>
          <w:ilvl w:val="0"/>
          <w:numId w:val="25"/>
        </w:numPr>
        <w:pBdr>
          <w:top w:val="nil"/>
          <w:left w:val="nil"/>
          <w:bottom w:val="nil"/>
          <w:right w:val="nil"/>
          <w:between w:val="nil"/>
        </w:pBdr>
        <w:rPr>
          <w:color w:val="000000"/>
        </w:rPr>
      </w:pPr>
      <w:r>
        <w:rPr>
          <w:color w:val="000000"/>
        </w:rPr>
        <w:t xml:space="preserve">Optimalisasi teknologi informasi dalam pelaksanaan survey. </w:t>
      </w:r>
    </w:p>
    <w:p w14:paraId="3BFA85C4" w14:textId="77777777" w:rsidR="007654C4" w:rsidRDefault="00C556C3">
      <w:pPr>
        <w:pBdr>
          <w:top w:val="nil"/>
          <w:left w:val="nil"/>
          <w:bottom w:val="nil"/>
          <w:right w:val="nil"/>
          <w:between w:val="nil"/>
        </w:pBdr>
        <w:ind w:left="567"/>
        <w:rPr>
          <w:color w:val="000000"/>
        </w:rPr>
      </w:pPr>
      <w:r>
        <w:rPr>
          <w:color w:val="000000"/>
        </w:rPr>
        <w:t>Sedangkan faktor penghambat yang masih ditemui dalam pelaksanaan program ini adalah :</w:t>
      </w:r>
    </w:p>
    <w:p w14:paraId="14EA810E" w14:textId="77777777" w:rsidR="007654C4" w:rsidRDefault="00C556C3" w:rsidP="00A50A69">
      <w:pPr>
        <w:numPr>
          <w:ilvl w:val="0"/>
          <w:numId w:val="29"/>
        </w:numPr>
        <w:pBdr>
          <w:top w:val="nil"/>
          <w:left w:val="nil"/>
          <w:bottom w:val="nil"/>
          <w:right w:val="nil"/>
          <w:between w:val="nil"/>
        </w:pBdr>
      </w:pPr>
      <w:r>
        <w:t>Adanya masyarakat yang belum bisa mengisi SKM dengan QRIS, sehingga masih membutuhkan form manual</w:t>
      </w:r>
    </w:p>
    <w:p w14:paraId="0365A931" w14:textId="77777777" w:rsidR="007654C4" w:rsidRDefault="00C556C3" w:rsidP="00A50A69">
      <w:pPr>
        <w:numPr>
          <w:ilvl w:val="0"/>
          <w:numId w:val="29"/>
        </w:numPr>
        <w:pBdr>
          <w:top w:val="nil"/>
          <w:left w:val="nil"/>
          <w:bottom w:val="nil"/>
          <w:right w:val="nil"/>
          <w:between w:val="nil"/>
        </w:pBdr>
      </w:pPr>
      <w:r>
        <w:t>Literasi pelayanan digital masyarakat yang masih kurang</w:t>
      </w:r>
    </w:p>
    <w:p w14:paraId="6E186BA1" w14:textId="77777777" w:rsidR="007654C4" w:rsidRDefault="00C556C3" w:rsidP="00A50A69">
      <w:pPr>
        <w:numPr>
          <w:ilvl w:val="0"/>
          <w:numId w:val="29"/>
        </w:numPr>
        <w:pBdr>
          <w:top w:val="nil"/>
          <w:left w:val="nil"/>
          <w:bottom w:val="nil"/>
          <w:right w:val="nil"/>
          <w:between w:val="nil"/>
        </w:pBdr>
      </w:pPr>
      <w:r>
        <w:rPr>
          <w:color w:val="000000"/>
        </w:rPr>
        <w:t>Kurangnya SDM Kemantren Mergangsan, terutama untuk Bendahara Penerimaan masih dilaksanakan oleh pegawai dengan tupoksi berbeda.</w:t>
      </w:r>
    </w:p>
    <w:p w14:paraId="39E5ED7C" w14:textId="77777777" w:rsidR="007654C4" w:rsidRDefault="00C556C3" w:rsidP="00A50A69">
      <w:pPr>
        <w:numPr>
          <w:ilvl w:val="0"/>
          <w:numId w:val="29"/>
        </w:numPr>
        <w:pBdr>
          <w:top w:val="nil"/>
          <w:left w:val="nil"/>
          <w:bottom w:val="nil"/>
          <w:right w:val="nil"/>
          <w:between w:val="nil"/>
        </w:pBdr>
      </w:pPr>
      <w:r>
        <w:rPr>
          <w:color w:val="000000"/>
        </w:rPr>
        <w:t>Sistem Penatausahaan ganda yakni dengan SIPKD dan SIPD menambah beban kerja pada masing-masing PPTK</w:t>
      </w:r>
    </w:p>
    <w:p w14:paraId="44D47A66" w14:textId="77777777" w:rsidR="007654C4" w:rsidRDefault="00C556C3" w:rsidP="00A50A69">
      <w:pPr>
        <w:numPr>
          <w:ilvl w:val="0"/>
          <w:numId w:val="29"/>
        </w:numPr>
        <w:pBdr>
          <w:top w:val="nil"/>
          <w:left w:val="nil"/>
          <w:bottom w:val="nil"/>
          <w:right w:val="nil"/>
          <w:between w:val="nil"/>
        </w:pBdr>
      </w:pPr>
      <w:r>
        <w:rPr>
          <w:color w:val="000000"/>
        </w:rPr>
        <w:t>Pemeliharaan makam dengan pembuatan papan nama harus mengurutkan dan mencari nama orang yang dimakamkan.</w:t>
      </w:r>
    </w:p>
    <w:p w14:paraId="2668786B" w14:textId="77777777" w:rsidR="007654C4" w:rsidRDefault="007654C4">
      <w:pPr>
        <w:pBdr>
          <w:top w:val="nil"/>
          <w:left w:val="nil"/>
          <w:bottom w:val="nil"/>
          <w:right w:val="nil"/>
          <w:between w:val="nil"/>
        </w:pBdr>
        <w:ind w:left="927"/>
        <w:rPr>
          <w:color w:val="000000"/>
        </w:rPr>
      </w:pPr>
    </w:p>
    <w:p w14:paraId="10E060CA" w14:textId="77777777" w:rsidR="007654C4" w:rsidRDefault="00C556C3">
      <w:pPr>
        <w:pBdr>
          <w:top w:val="nil"/>
          <w:left w:val="nil"/>
          <w:bottom w:val="nil"/>
          <w:right w:val="nil"/>
          <w:between w:val="nil"/>
        </w:pBdr>
        <w:ind w:left="567" w:firstLine="567"/>
        <w:rPr>
          <w:color w:val="000000"/>
        </w:rPr>
      </w:pPr>
      <w:r>
        <w:rPr>
          <w:color w:val="000000"/>
        </w:rPr>
        <w:t>Program ini dilaksanakan melalui 2 kegiatan dan 3 sub kegiatan, yaitu:</w:t>
      </w:r>
    </w:p>
    <w:p w14:paraId="0AEDD68A" w14:textId="77777777" w:rsidR="007654C4" w:rsidRDefault="00C556C3" w:rsidP="00A50A69">
      <w:pPr>
        <w:numPr>
          <w:ilvl w:val="6"/>
          <w:numId w:val="53"/>
        </w:numPr>
        <w:pBdr>
          <w:top w:val="nil"/>
          <w:left w:val="nil"/>
          <w:bottom w:val="nil"/>
          <w:right w:val="nil"/>
          <w:between w:val="nil"/>
        </w:pBdr>
        <w:ind w:left="927"/>
        <w:rPr>
          <w:color w:val="000000"/>
        </w:rPr>
      </w:pPr>
      <w:r>
        <w:rPr>
          <w:color w:val="000000"/>
        </w:rPr>
        <w:t xml:space="preserve">Kegiatan </w:t>
      </w:r>
      <w:r>
        <w:t>Koordinasi Pemeliharaan Prasarana dan Sarana Pelayanan Umum</w:t>
      </w:r>
    </w:p>
    <w:p w14:paraId="614C259A" w14:textId="77777777" w:rsidR="007654C4" w:rsidRDefault="00C556C3">
      <w:pPr>
        <w:pBdr>
          <w:top w:val="nil"/>
          <w:left w:val="nil"/>
          <w:bottom w:val="nil"/>
          <w:right w:val="nil"/>
          <w:between w:val="nil"/>
        </w:pBdr>
        <w:ind w:left="927"/>
        <w:rPr>
          <w:color w:val="000000"/>
        </w:rPr>
      </w:pPr>
      <w:r>
        <w:rPr>
          <w:color w:val="000000"/>
        </w:rPr>
        <w:t xml:space="preserve">Anggaran pada kegiatan ini sebesar Rp </w:t>
      </w:r>
      <w:r>
        <w:t xml:space="preserve">166.625.000 </w:t>
      </w:r>
      <w:r>
        <w:rPr>
          <w:color w:val="000000"/>
        </w:rPr>
        <w:t>dengan realisasi sebesar Rp 166.359.496 atau terserap 99,84 persen, yang terdiri dari 1 sub kegiatan, yaitu:</w:t>
      </w:r>
    </w:p>
    <w:p w14:paraId="414B6AFF" w14:textId="77777777" w:rsidR="007654C4" w:rsidRDefault="00C556C3" w:rsidP="00A50A69">
      <w:pPr>
        <w:numPr>
          <w:ilvl w:val="0"/>
          <w:numId w:val="63"/>
        </w:numPr>
        <w:pBdr>
          <w:top w:val="nil"/>
          <w:left w:val="nil"/>
          <w:bottom w:val="nil"/>
          <w:right w:val="nil"/>
          <w:between w:val="nil"/>
        </w:pBdr>
        <w:rPr>
          <w:color w:val="000000"/>
        </w:rPr>
      </w:pPr>
      <w:r>
        <w:rPr>
          <w:color w:val="000000"/>
        </w:rPr>
        <w:t xml:space="preserve">Sub Kegiatan </w:t>
      </w:r>
      <w:r>
        <w:t>Koordinasi/Sinergi dengan Perangkat Daerah dan/atau Instansi Vertikal yang Terkait dalam Pemeliharaan Sarana dan Prasarana Pelayanan Umum</w:t>
      </w:r>
    </w:p>
    <w:p w14:paraId="0554A19D" w14:textId="77777777" w:rsidR="007654C4" w:rsidRDefault="00C556C3">
      <w:pPr>
        <w:pBdr>
          <w:top w:val="nil"/>
          <w:left w:val="nil"/>
          <w:bottom w:val="nil"/>
          <w:right w:val="nil"/>
          <w:between w:val="nil"/>
        </w:pBdr>
        <w:ind w:left="1352"/>
        <w:rPr>
          <w:color w:val="000000"/>
        </w:rPr>
      </w:pPr>
      <w:r>
        <w:rPr>
          <w:color w:val="000000"/>
        </w:rPr>
        <w:t xml:space="preserve">Anggaran pada sub kegiatan ini sebesar Rp </w:t>
      </w:r>
      <w:r>
        <w:t xml:space="preserve">166.625.000 </w:t>
      </w:r>
      <w:r>
        <w:rPr>
          <w:color w:val="000000"/>
        </w:rPr>
        <w:t>dengan realisasi sebesar Rp 166.359.496 atau terserap 99,84 persen.</w:t>
      </w:r>
    </w:p>
    <w:p w14:paraId="1AC8C9DF" w14:textId="77777777" w:rsidR="007654C4" w:rsidRDefault="00C556C3" w:rsidP="00A50A69">
      <w:pPr>
        <w:numPr>
          <w:ilvl w:val="6"/>
          <w:numId w:val="53"/>
        </w:numPr>
        <w:pBdr>
          <w:top w:val="nil"/>
          <w:left w:val="nil"/>
          <w:bottom w:val="nil"/>
          <w:right w:val="nil"/>
          <w:between w:val="nil"/>
        </w:pBdr>
        <w:ind w:left="927"/>
        <w:rPr>
          <w:color w:val="000000"/>
        </w:rPr>
      </w:pPr>
      <w:r>
        <w:rPr>
          <w:color w:val="000000"/>
        </w:rPr>
        <w:t xml:space="preserve">Kegiatan </w:t>
      </w:r>
      <w:r>
        <w:t>Pelaksanaan Urusan Pemerintahan yang Dilimpahkan kepada Camat</w:t>
      </w:r>
    </w:p>
    <w:p w14:paraId="23F52E94" w14:textId="77777777" w:rsidR="007654C4" w:rsidRDefault="00C556C3">
      <w:pPr>
        <w:pBdr>
          <w:top w:val="nil"/>
          <w:left w:val="nil"/>
          <w:bottom w:val="nil"/>
          <w:right w:val="nil"/>
          <w:between w:val="nil"/>
        </w:pBdr>
        <w:ind w:left="927"/>
        <w:rPr>
          <w:color w:val="000000"/>
        </w:rPr>
      </w:pPr>
      <w:r>
        <w:rPr>
          <w:color w:val="000000"/>
        </w:rPr>
        <w:t xml:space="preserve">Anggaran pada kegiatan ini sebesar Rp </w:t>
      </w:r>
      <w:r>
        <w:t xml:space="preserve">96.110.000 </w:t>
      </w:r>
      <w:r>
        <w:rPr>
          <w:color w:val="000000"/>
        </w:rPr>
        <w:t xml:space="preserve">dengan realisasi sebesar Rp </w:t>
      </w:r>
      <w:r>
        <w:t xml:space="preserve">96.045.500 </w:t>
      </w:r>
      <w:r>
        <w:rPr>
          <w:color w:val="000000"/>
        </w:rPr>
        <w:t>atau terserap 99,93 persen, yang terdiri dari 2 sub kegiatan, yaitu:</w:t>
      </w:r>
    </w:p>
    <w:p w14:paraId="1008B0F2" w14:textId="77777777" w:rsidR="007654C4" w:rsidRDefault="00C556C3" w:rsidP="00A50A69">
      <w:pPr>
        <w:numPr>
          <w:ilvl w:val="0"/>
          <w:numId w:val="57"/>
        </w:numPr>
        <w:pBdr>
          <w:top w:val="nil"/>
          <w:left w:val="nil"/>
          <w:bottom w:val="nil"/>
          <w:right w:val="nil"/>
          <w:between w:val="nil"/>
        </w:pBdr>
        <w:rPr>
          <w:color w:val="000000"/>
        </w:rPr>
      </w:pPr>
      <w:r>
        <w:rPr>
          <w:color w:val="000000"/>
        </w:rPr>
        <w:t xml:space="preserve">Sub Kegiatan </w:t>
      </w:r>
      <w:r>
        <w:t>Pelaksanaan Urusan Pemerintahan yang Terkait dengan Pelayanan Perizinan Non Usaha</w:t>
      </w:r>
    </w:p>
    <w:p w14:paraId="3878EAD6" w14:textId="77777777" w:rsidR="007654C4" w:rsidRDefault="00C556C3">
      <w:pPr>
        <w:pBdr>
          <w:top w:val="nil"/>
          <w:left w:val="nil"/>
          <w:bottom w:val="nil"/>
          <w:right w:val="nil"/>
          <w:between w:val="nil"/>
        </w:pBdr>
        <w:ind w:left="1352"/>
        <w:rPr>
          <w:color w:val="000000"/>
        </w:rPr>
      </w:pPr>
      <w:r>
        <w:rPr>
          <w:color w:val="000000"/>
        </w:rPr>
        <w:t xml:space="preserve">Anggaran pada sub kegiatan ini sebesar Rp </w:t>
      </w:r>
      <w:r>
        <w:t xml:space="preserve">2.405.000 </w:t>
      </w:r>
      <w:r>
        <w:rPr>
          <w:color w:val="000000"/>
        </w:rPr>
        <w:t xml:space="preserve">dengan realisasi sebesar Rp Rp </w:t>
      </w:r>
      <w:r>
        <w:t xml:space="preserve">2.405.000 </w:t>
      </w:r>
      <w:r>
        <w:rPr>
          <w:color w:val="000000"/>
        </w:rPr>
        <w:t>atau terserap 100 persen.</w:t>
      </w:r>
    </w:p>
    <w:p w14:paraId="11D5F30E" w14:textId="77777777" w:rsidR="007654C4" w:rsidRDefault="00C556C3" w:rsidP="00A50A69">
      <w:pPr>
        <w:numPr>
          <w:ilvl w:val="0"/>
          <w:numId w:val="57"/>
        </w:numPr>
        <w:pBdr>
          <w:top w:val="nil"/>
          <w:left w:val="nil"/>
          <w:bottom w:val="nil"/>
          <w:right w:val="nil"/>
          <w:between w:val="nil"/>
        </w:pBdr>
        <w:rPr>
          <w:color w:val="000000"/>
        </w:rPr>
      </w:pPr>
      <w:r>
        <w:rPr>
          <w:color w:val="000000"/>
        </w:rPr>
        <w:t xml:space="preserve">Sub Kegiatan </w:t>
      </w:r>
      <w:r>
        <w:t>Pelaksanaan Urusan Pemerintahan yang terkait dengan Nonperizinan</w:t>
      </w:r>
    </w:p>
    <w:p w14:paraId="57DA155C" w14:textId="77777777" w:rsidR="007654C4" w:rsidRDefault="00C556C3">
      <w:pPr>
        <w:pBdr>
          <w:top w:val="nil"/>
          <w:left w:val="nil"/>
          <w:bottom w:val="nil"/>
          <w:right w:val="nil"/>
          <w:between w:val="nil"/>
        </w:pBdr>
        <w:ind w:left="1352"/>
        <w:rPr>
          <w:color w:val="000000"/>
        </w:rPr>
      </w:pPr>
      <w:r>
        <w:rPr>
          <w:color w:val="000000"/>
        </w:rPr>
        <w:t xml:space="preserve">Anggaran pada sub kegiatan ini sebesar Rp </w:t>
      </w:r>
      <w:r>
        <w:t xml:space="preserve">93.705.000 </w:t>
      </w:r>
      <w:r>
        <w:rPr>
          <w:color w:val="000000"/>
        </w:rPr>
        <w:t xml:space="preserve">dengan realisasi sebesar Rp </w:t>
      </w:r>
      <w:r>
        <w:t xml:space="preserve">93.640.500 </w:t>
      </w:r>
      <w:r>
        <w:rPr>
          <w:color w:val="000000"/>
        </w:rPr>
        <w:t>atau terserap 99,93 persen.</w:t>
      </w:r>
    </w:p>
    <w:p w14:paraId="647249E1" w14:textId="77777777" w:rsidR="007654C4" w:rsidRDefault="007654C4">
      <w:pPr>
        <w:pBdr>
          <w:top w:val="nil"/>
          <w:left w:val="nil"/>
          <w:bottom w:val="nil"/>
          <w:right w:val="nil"/>
          <w:between w:val="nil"/>
        </w:pBdr>
        <w:ind w:left="1352"/>
        <w:rPr>
          <w:color w:val="000000"/>
        </w:rPr>
      </w:pPr>
    </w:p>
    <w:p w14:paraId="0F892651" w14:textId="77777777" w:rsidR="007654C4" w:rsidRDefault="00C556C3" w:rsidP="00A50A69">
      <w:pPr>
        <w:numPr>
          <w:ilvl w:val="3"/>
          <w:numId w:val="53"/>
        </w:numPr>
        <w:pBdr>
          <w:top w:val="nil"/>
          <w:left w:val="nil"/>
          <w:bottom w:val="nil"/>
          <w:right w:val="nil"/>
          <w:between w:val="nil"/>
        </w:pBdr>
        <w:ind w:left="567"/>
        <w:rPr>
          <w:b/>
          <w:color w:val="000000"/>
        </w:rPr>
      </w:pPr>
      <w:r>
        <w:rPr>
          <w:b/>
          <w:color w:val="000000"/>
        </w:rPr>
        <w:t>Program Koordinasi Ketentraman Dan Ketertiban Umum</w:t>
      </w:r>
      <w:r>
        <w:rPr>
          <w:color w:val="1F1F1F"/>
          <w:highlight w:val="white"/>
        </w:rPr>
        <w:t xml:space="preserve"> </w:t>
      </w:r>
    </w:p>
    <w:p w14:paraId="1B8FA248" w14:textId="77777777" w:rsidR="007654C4" w:rsidRDefault="00C556C3">
      <w:pPr>
        <w:pBdr>
          <w:top w:val="nil"/>
          <w:left w:val="nil"/>
          <w:bottom w:val="nil"/>
          <w:right w:val="nil"/>
          <w:between w:val="nil"/>
        </w:pBdr>
        <w:ind w:left="567" w:firstLine="567"/>
        <w:rPr>
          <w:color w:val="000000"/>
        </w:rPr>
      </w:pPr>
      <w:r>
        <w:rPr>
          <w:color w:val="000000"/>
        </w:rPr>
        <w:t>Program Koordinasi Ketentraman Dan Ketertiban Umum dilaksanakan dengan 1 indikator, yaitu Jumlah Pelanggaran Perda Kemantren Mergangsan.</w:t>
      </w:r>
    </w:p>
    <w:p w14:paraId="7051681D" w14:textId="77777777" w:rsidR="007654C4" w:rsidRDefault="00C556C3">
      <w:pPr>
        <w:pBdr>
          <w:top w:val="nil"/>
          <w:left w:val="nil"/>
          <w:bottom w:val="nil"/>
          <w:right w:val="nil"/>
          <w:between w:val="nil"/>
        </w:pBdr>
        <w:ind w:left="567" w:firstLine="567"/>
        <w:rPr>
          <w:color w:val="000000"/>
        </w:rPr>
      </w:pPr>
      <w:r>
        <w:rPr>
          <w:color w:val="000000"/>
        </w:rPr>
        <w:t xml:space="preserve">Program ini dilaksanakan oleh 1 jawatan, yaitu Jawatan Keamanan. Target program pada tahun 2023 adalah 65 pelanggaran, realisasi program sebesar 40 pelanggaran, dan capaian kinerja program sebesar 138,46 persen. Anggaran untuk program ini sebesar Rp </w:t>
      </w:r>
      <w:r>
        <w:t xml:space="preserve">64.042.000 </w:t>
      </w:r>
      <w:r>
        <w:rPr>
          <w:color w:val="000000"/>
        </w:rPr>
        <w:t xml:space="preserve">dengan realisasi sebesar Rp </w:t>
      </w:r>
      <w:r>
        <w:t xml:space="preserve">64.042.000 </w:t>
      </w:r>
      <w:r>
        <w:rPr>
          <w:color w:val="000000"/>
        </w:rPr>
        <w:t xml:space="preserve">atau sebesar 100 persen. </w:t>
      </w:r>
    </w:p>
    <w:p w14:paraId="7E141711" w14:textId="77777777" w:rsidR="007654C4" w:rsidRDefault="00C556C3">
      <w:pPr>
        <w:pBdr>
          <w:top w:val="nil"/>
          <w:left w:val="nil"/>
          <w:bottom w:val="nil"/>
          <w:right w:val="nil"/>
          <w:between w:val="nil"/>
        </w:pBdr>
        <w:ind w:left="567"/>
        <w:rPr>
          <w:color w:val="000000"/>
        </w:rPr>
      </w:pPr>
      <w:r>
        <w:rPr>
          <w:color w:val="000000"/>
        </w:rPr>
        <w:t>Faktor pendorong dari keberhasilan program ini adalah :</w:t>
      </w:r>
    </w:p>
    <w:p w14:paraId="63C5F52A" w14:textId="77777777" w:rsidR="007654C4" w:rsidRDefault="00C556C3" w:rsidP="00A50A69">
      <w:pPr>
        <w:numPr>
          <w:ilvl w:val="0"/>
          <w:numId w:val="59"/>
        </w:numPr>
        <w:pBdr>
          <w:top w:val="nil"/>
          <w:left w:val="nil"/>
          <w:bottom w:val="nil"/>
          <w:right w:val="nil"/>
          <w:between w:val="nil"/>
        </w:pBdr>
        <w:rPr>
          <w:color w:val="000000"/>
        </w:rPr>
      </w:pPr>
      <w:r>
        <w:rPr>
          <w:color w:val="000000"/>
        </w:rPr>
        <w:t xml:space="preserve">Kolaborasi lintas sektoral untuk selalu menjaga ketentraman dan ketertiban umum. </w:t>
      </w:r>
    </w:p>
    <w:p w14:paraId="3C5B2E31" w14:textId="77777777" w:rsidR="007654C4" w:rsidRDefault="00C556C3" w:rsidP="00A50A69">
      <w:pPr>
        <w:numPr>
          <w:ilvl w:val="0"/>
          <w:numId w:val="59"/>
        </w:numPr>
        <w:pBdr>
          <w:top w:val="nil"/>
          <w:left w:val="nil"/>
          <w:bottom w:val="nil"/>
          <w:right w:val="nil"/>
          <w:between w:val="nil"/>
        </w:pBdr>
        <w:rPr>
          <w:color w:val="000000"/>
        </w:rPr>
      </w:pPr>
      <w:r>
        <w:rPr>
          <w:color w:val="000000"/>
        </w:rPr>
        <w:t xml:space="preserve">Kerja keras, dukungan dan peran aktif dari seluruh lembaga masyarakat di bawah koordinasi Jawatan Keamanan Kemantren Mergangsan. </w:t>
      </w:r>
    </w:p>
    <w:p w14:paraId="1107D0CA" w14:textId="77777777" w:rsidR="007654C4" w:rsidRDefault="00C556C3" w:rsidP="00A50A69">
      <w:pPr>
        <w:numPr>
          <w:ilvl w:val="0"/>
          <w:numId w:val="59"/>
        </w:numPr>
        <w:pBdr>
          <w:top w:val="nil"/>
          <w:left w:val="nil"/>
          <w:bottom w:val="nil"/>
          <w:right w:val="nil"/>
          <w:between w:val="nil"/>
        </w:pBdr>
      </w:pPr>
      <w:r>
        <w:t>Monitoring dan evaluasi kondisi wilayah yang dilakukan secara rutin dapat mengurangi potensi pelanggaran perda terkait sampah visual, ijin pondokan, PKl dan IMB</w:t>
      </w:r>
    </w:p>
    <w:p w14:paraId="73E197B1" w14:textId="77777777" w:rsidR="007654C4" w:rsidRDefault="00C556C3">
      <w:pPr>
        <w:pBdr>
          <w:top w:val="nil"/>
          <w:left w:val="nil"/>
          <w:bottom w:val="nil"/>
          <w:right w:val="nil"/>
          <w:between w:val="nil"/>
        </w:pBdr>
        <w:ind w:left="567"/>
        <w:rPr>
          <w:color w:val="000000"/>
        </w:rPr>
      </w:pPr>
      <w:r>
        <w:rPr>
          <w:color w:val="000000"/>
        </w:rPr>
        <w:t>Sedangkan faktor penghambat yang masih ditemui dalam pelaksanaan program ini adalah :</w:t>
      </w:r>
    </w:p>
    <w:p w14:paraId="308557FD" w14:textId="77777777" w:rsidR="007654C4" w:rsidRDefault="00C556C3" w:rsidP="00A50A69">
      <w:pPr>
        <w:numPr>
          <w:ilvl w:val="0"/>
          <w:numId w:val="60"/>
        </w:numPr>
        <w:pBdr>
          <w:top w:val="nil"/>
          <w:left w:val="nil"/>
          <w:bottom w:val="nil"/>
          <w:right w:val="nil"/>
          <w:between w:val="nil"/>
        </w:pBdr>
      </w:pPr>
      <w:r>
        <w:rPr>
          <w:color w:val="000000"/>
        </w:rPr>
        <w:t>Kurangnya SDM Kemantren Mergangsan, terutama staf di Jawatan Keamanan sebagai analis jawatan keamanan.</w:t>
      </w:r>
    </w:p>
    <w:p w14:paraId="068D53F7" w14:textId="77777777" w:rsidR="007654C4" w:rsidRDefault="00C556C3" w:rsidP="00A50A69">
      <w:pPr>
        <w:numPr>
          <w:ilvl w:val="0"/>
          <w:numId w:val="60"/>
        </w:numPr>
        <w:pBdr>
          <w:top w:val="nil"/>
          <w:left w:val="nil"/>
          <w:bottom w:val="nil"/>
          <w:right w:val="nil"/>
          <w:between w:val="nil"/>
        </w:pBdr>
      </w:pPr>
      <w:r>
        <w:rPr>
          <w:color w:val="000000"/>
        </w:rPr>
        <w:t>Banyaknya PKL yang tumbuh di wilayah Kemantren Mergangsan, sehingga lebih banyak PKL yang butuh pembinaan dan monitoring.</w:t>
      </w:r>
    </w:p>
    <w:p w14:paraId="76DAD00B" w14:textId="77777777" w:rsidR="007654C4" w:rsidRDefault="00C556C3" w:rsidP="00A50A69">
      <w:pPr>
        <w:numPr>
          <w:ilvl w:val="0"/>
          <w:numId w:val="60"/>
        </w:numPr>
        <w:pBdr>
          <w:top w:val="nil"/>
          <w:left w:val="nil"/>
          <w:bottom w:val="nil"/>
          <w:right w:val="nil"/>
          <w:between w:val="nil"/>
        </w:pBdr>
      </w:pPr>
      <w:r>
        <w:rPr>
          <w:color w:val="000000"/>
        </w:rPr>
        <w:t>Warga masih butuh pembinaan dan pengawasan dalam membuang sampah.</w:t>
      </w:r>
    </w:p>
    <w:p w14:paraId="436C215E" w14:textId="77777777" w:rsidR="007654C4" w:rsidRDefault="007654C4">
      <w:pPr>
        <w:pBdr>
          <w:top w:val="nil"/>
          <w:left w:val="nil"/>
          <w:bottom w:val="nil"/>
          <w:right w:val="nil"/>
          <w:between w:val="nil"/>
        </w:pBdr>
        <w:ind w:left="927"/>
        <w:rPr>
          <w:color w:val="000000"/>
        </w:rPr>
      </w:pPr>
    </w:p>
    <w:p w14:paraId="2648F83B" w14:textId="77777777" w:rsidR="007654C4" w:rsidRDefault="00C556C3">
      <w:pPr>
        <w:pBdr>
          <w:top w:val="nil"/>
          <w:left w:val="nil"/>
          <w:bottom w:val="nil"/>
          <w:right w:val="nil"/>
          <w:between w:val="nil"/>
        </w:pBdr>
        <w:ind w:left="567" w:firstLine="567"/>
        <w:rPr>
          <w:color w:val="000000"/>
        </w:rPr>
      </w:pPr>
      <w:r>
        <w:rPr>
          <w:color w:val="000000"/>
        </w:rPr>
        <w:t>Program ini dilaksanakan melalui 1 kegiatan dan 1 sub kegiatan, yaitu:</w:t>
      </w:r>
    </w:p>
    <w:p w14:paraId="5867A42F" w14:textId="77777777" w:rsidR="007654C4" w:rsidRDefault="00C556C3" w:rsidP="00A50A69">
      <w:pPr>
        <w:numPr>
          <w:ilvl w:val="6"/>
          <w:numId w:val="53"/>
        </w:numPr>
        <w:pBdr>
          <w:top w:val="nil"/>
          <w:left w:val="nil"/>
          <w:bottom w:val="nil"/>
          <w:right w:val="nil"/>
          <w:between w:val="nil"/>
        </w:pBdr>
        <w:ind w:left="927"/>
        <w:rPr>
          <w:color w:val="000000"/>
        </w:rPr>
      </w:pPr>
      <w:r>
        <w:rPr>
          <w:color w:val="000000"/>
        </w:rPr>
        <w:t xml:space="preserve">Kegiatan </w:t>
      </w:r>
      <w:r>
        <w:t>Koordinasi Penerapan dan Penegakan Peraturan Daerah dan Peraturan Kepala Daerah</w:t>
      </w:r>
    </w:p>
    <w:p w14:paraId="1B12741F" w14:textId="77777777" w:rsidR="007654C4" w:rsidRDefault="00C556C3">
      <w:pPr>
        <w:pBdr>
          <w:top w:val="nil"/>
          <w:left w:val="nil"/>
          <w:bottom w:val="nil"/>
          <w:right w:val="nil"/>
          <w:between w:val="nil"/>
        </w:pBdr>
        <w:ind w:left="927"/>
        <w:rPr>
          <w:color w:val="000000"/>
        </w:rPr>
      </w:pPr>
      <w:r>
        <w:rPr>
          <w:color w:val="000000"/>
        </w:rPr>
        <w:t>Anggaran pada kegiatan ini sebesar Rp 64.042.000 dengan realisasi sebesar Rp 64.042.000 atau terserap 100 persen, yang terdiri dari 1 sub kegiatan, yaitu:</w:t>
      </w:r>
    </w:p>
    <w:p w14:paraId="2DFD82F5" w14:textId="77777777" w:rsidR="007654C4" w:rsidRDefault="00C556C3" w:rsidP="00A50A69">
      <w:pPr>
        <w:numPr>
          <w:ilvl w:val="0"/>
          <w:numId w:val="61"/>
        </w:numPr>
        <w:pBdr>
          <w:top w:val="nil"/>
          <w:left w:val="nil"/>
          <w:bottom w:val="nil"/>
          <w:right w:val="nil"/>
          <w:between w:val="nil"/>
        </w:pBdr>
        <w:rPr>
          <w:color w:val="000000"/>
        </w:rPr>
      </w:pPr>
      <w:r>
        <w:rPr>
          <w:color w:val="000000"/>
        </w:rPr>
        <w:t xml:space="preserve">Sub Kegiatan </w:t>
      </w:r>
      <w:r>
        <w:t>Koordinasi/Sinergi Dengan Perangkat Daerah yang Tugas dan Fungsinya di Bidang Penegakan Peraturan Perundang-Undangan dan/atau Kepolisian Negara Republik Indonesia</w:t>
      </w:r>
    </w:p>
    <w:p w14:paraId="7195C598" w14:textId="77777777" w:rsidR="007654C4" w:rsidRDefault="00C556C3">
      <w:pPr>
        <w:pBdr>
          <w:top w:val="nil"/>
          <w:left w:val="nil"/>
          <w:bottom w:val="nil"/>
          <w:right w:val="nil"/>
          <w:between w:val="nil"/>
        </w:pBdr>
        <w:ind w:left="1276"/>
        <w:rPr>
          <w:color w:val="000000"/>
        </w:rPr>
      </w:pPr>
      <w:r>
        <w:rPr>
          <w:color w:val="000000"/>
        </w:rPr>
        <w:t>Anggaran pada sub kegiatan ini sebesar Rp 64.042.000 dengan realisasi sebesar Rp 64.042.000 atau terserap 100 persen.</w:t>
      </w:r>
    </w:p>
    <w:p w14:paraId="19CA5B32" w14:textId="77777777" w:rsidR="007654C4" w:rsidRDefault="007654C4">
      <w:pPr>
        <w:pBdr>
          <w:top w:val="nil"/>
          <w:left w:val="nil"/>
          <w:bottom w:val="nil"/>
          <w:right w:val="nil"/>
          <w:between w:val="nil"/>
        </w:pBdr>
        <w:ind w:left="1276"/>
        <w:rPr>
          <w:color w:val="000000"/>
        </w:rPr>
      </w:pPr>
    </w:p>
    <w:p w14:paraId="03195420" w14:textId="77777777" w:rsidR="007654C4" w:rsidRDefault="00C556C3" w:rsidP="00A50A69">
      <w:pPr>
        <w:numPr>
          <w:ilvl w:val="3"/>
          <w:numId w:val="53"/>
        </w:numPr>
        <w:pBdr>
          <w:top w:val="nil"/>
          <w:left w:val="nil"/>
          <w:bottom w:val="nil"/>
          <w:right w:val="nil"/>
          <w:between w:val="nil"/>
        </w:pBdr>
        <w:ind w:left="567"/>
        <w:rPr>
          <w:b/>
          <w:color w:val="000000"/>
        </w:rPr>
      </w:pPr>
      <w:r>
        <w:rPr>
          <w:b/>
          <w:color w:val="000000"/>
        </w:rPr>
        <w:t>Program Penyelenggaraan Urusan Pemerintahan Umum</w:t>
      </w:r>
    </w:p>
    <w:p w14:paraId="7DBD039F" w14:textId="77777777" w:rsidR="007654C4" w:rsidRDefault="00C556C3">
      <w:pPr>
        <w:pBdr>
          <w:top w:val="nil"/>
          <w:left w:val="nil"/>
          <w:bottom w:val="nil"/>
          <w:right w:val="nil"/>
          <w:between w:val="nil"/>
        </w:pBdr>
        <w:ind w:left="567" w:firstLine="567"/>
        <w:rPr>
          <w:color w:val="000000"/>
        </w:rPr>
      </w:pPr>
      <w:r>
        <w:rPr>
          <w:color w:val="000000"/>
        </w:rPr>
        <w:t>Program Penyelenggaraan Urusan Pemerintahan Umum dilaksanakan dengan 1 indikator, yaitu Persentase permasalahan Kemantren Mergangsan terselesaikan sebagai hasil koordinasi.</w:t>
      </w:r>
    </w:p>
    <w:p w14:paraId="5740ED37" w14:textId="77777777" w:rsidR="007654C4" w:rsidRDefault="00C556C3">
      <w:pPr>
        <w:pBdr>
          <w:top w:val="nil"/>
          <w:left w:val="nil"/>
          <w:bottom w:val="nil"/>
          <w:right w:val="nil"/>
          <w:between w:val="nil"/>
        </w:pBdr>
        <w:ind w:left="567" w:firstLine="567"/>
        <w:rPr>
          <w:color w:val="000000"/>
        </w:rPr>
      </w:pPr>
      <w:r>
        <w:rPr>
          <w:color w:val="000000"/>
        </w:rPr>
        <w:t xml:space="preserve">Program ini dilaksanakan oleh 2 jawatan, yaitu Jawatan Keamanan dan Jawatan Praja. Target program pada tahun 2023 adalah 100 persen, realisasi program sebesar 100 persen, dan capaian kinerja program sebesar 100 persen. Anggaran untuk program ini sebesar Rp </w:t>
      </w:r>
      <w:r>
        <w:t xml:space="preserve">88.954.000 </w:t>
      </w:r>
      <w:r>
        <w:rPr>
          <w:color w:val="000000"/>
        </w:rPr>
        <w:t xml:space="preserve">dengan realisasi sebesar Rp </w:t>
      </w:r>
      <w:r>
        <w:t xml:space="preserve">88.954.000 </w:t>
      </w:r>
      <w:r>
        <w:rPr>
          <w:color w:val="000000"/>
        </w:rPr>
        <w:t xml:space="preserve">atau sebesar 100 persen. </w:t>
      </w:r>
    </w:p>
    <w:p w14:paraId="70D92A86" w14:textId="77777777" w:rsidR="007654C4" w:rsidRDefault="00C556C3">
      <w:pPr>
        <w:pBdr>
          <w:top w:val="nil"/>
          <w:left w:val="nil"/>
          <w:bottom w:val="nil"/>
          <w:right w:val="nil"/>
          <w:between w:val="nil"/>
        </w:pBdr>
        <w:ind w:left="567"/>
        <w:rPr>
          <w:color w:val="000000"/>
        </w:rPr>
      </w:pPr>
      <w:r>
        <w:rPr>
          <w:color w:val="000000"/>
        </w:rPr>
        <w:t>Faktor pendorong dari keberhasilan program ini adalah :</w:t>
      </w:r>
    </w:p>
    <w:p w14:paraId="564144D3" w14:textId="77777777" w:rsidR="007654C4" w:rsidRDefault="00C556C3" w:rsidP="00A50A69">
      <w:pPr>
        <w:numPr>
          <w:ilvl w:val="0"/>
          <w:numId w:val="54"/>
        </w:numPr>
        <w:pBdr>
          <w:top w:val="nil"/>
          <w:left w:val="nil"/>
          <w:bottom w:val="nil"/>
          <w:right w:val="nil"/>
          <w:between w:val="nil"/>
        </w:pBdr>
        <w:rPr>
          <w:color w:val="000000"/>
        </w:rPr>
      </w:pPr>
      <w:r>
        <w:rPr>
          <w:color w:val="000000"/>
        </w:rPr>
        <w:t xml:space="preserve">Kolaborasi lintas sektoral untuk mendukung kinerja kemantren. </w:t>
      </w:r>
    </w:p>
    <w:p w14:paraId="20FA2D18" w14:textId="77777777" w:rsidR="007654C4" w:rsidRDefault="00C556C3" w:rsidP="00A50A69">
      <w:pPr>
        <w:numPr>
          <w:ilvl w:val="0"/>
          <w:numId w:val="54"/>
        </w:numPr>
        <w:pBdr>
          <w:top w:val="nil"/>
          <w:left w:val="nil"/>
          <w:bottom w:val="nil"/>
          <w:right w:val="nil"/>
          <w:between w:val="nil"/>
        </w:pBdr>
        <w:rPr>
          <w:color w:val="000000"/>
        </w:rPr>
      </w:pPr>
      <w:r>
        <w:rPr>
          <w:color w:val="000000"/>
        </w:rPr>
        <w:t xml:space="preserve">Kerja keras, dukungan dan peran aktif dari seluruh lembaga masyarakat di bawah koordinasi Jawatan Keamanan dan Jawatan Praja Kemantren Mergangsan. </w:t>
      </w:r>
    </w:p>
    <w:p w14:paraId="38A0AE69" w14:textId="77777777" w:rsidR="007654C4" w:rsidRDefault="00C556C3">
      <w:pPr>
        <w:pBdr>
          <w:top w:val="nil"/>
          <w:left w:val="nil"/>
          <w:bottom w:val="nil"/>
          <w:right w:val="nil"/>
          <w:between w:val="nil"/>
        </w:pBdr>
        <w:ind w:left="567"/>
        <w:rPr>
          <w:color w:val="000000"/>
        </w:rPr>
      </w:pPr>
      <w:r>
        <w:rPr>
          <w:color w:val="000000"/>
        </w:rPr>
        <w:t>Sedangkan faktor penghambat yang masih ditemui dalam pelaksanaan program ini adalah :</w:t>
      </w:r>
    </w:p>
    <w:p w14:paraId="074FD0EF" w14:textId="77777777" w:rsidR="007654C4" w:rsidRDefault="00C556C3" w:rsidP="00A50A69">
      <w:pPr>
        <w:numPr>
          <w:ilvl w:val="0"/>
          <w:numId w:val="43"/>
        </w:numPr>
        <w:pBdr>
          <w:top w:val="nil"/>
          <w:left w:val="nil"/>
          <w:bottom w:val="nil"/>
          <w:right w:val="nil"/>
          <w:between w:val="nil"/>
        </w:pBdr>
      </w:pPr>
      <w:r>
        <w:rPr>
          <w:color w:val="000000"/>
        </w:rPr>
        <w:t xml:space="preserve">Kurangnya SDM Kemantren Mergangsan, terutama staf di Jawatan Keamanan dan Jawatan Praja sebagai analis </w:t>
      </w:r>
      <w:r>
        <w:t>Jawatan Keamanan</w:t>
      </w:r>
      <w:r>
        <w:rPr>
          <w:color w:val="000000"/>
        </w:rPr>
        <w:t>.</w:t>
      </w:r>
    </w:p>
    <w:p w14:paraId="1C0F0BB0" w14:textId="77777777" w:rsidR="007654C4" w:rsidRDefault="00C556C3" w:rsidP="00A50A69">
      <w:pPr>
        <w:numPr>
          <w:ilvl w:val="0"/>
          <w:numId w:val="43"/>
        </w:numPr>
        <w:pBdr>
          <w:top w:val="nil"/>
          <w:left w:val="nil"/>
          <w:bottom w:val="nil"/>
          <w:right w:val="nil"/>
          <w:between w:val="nil"/>
        </w:pBdr>
      </w:pPr>
      <w:r>
        <w:rPr>
          <w:color w:val="000000"/>
        </w:rPr>
        <w:t>Tahun 2023 merupakan tahun pra pemilu, sehingga sudah mulai muncul percikan-percikan antar simpatisan partai yang ada.</w:t>
      </w:r>
    </w:p>
    <w:p w14:paraId="08400E85" w14:textId="77777777" w:rsidR="007654C4" w:rsidRDefault="007654C4">
      <w:pPr>
        <w:pBdr>
          <w:top w:val="nil"/>
          <w:left w:val="nil"/>
          <w:bottom w:val="nil"/>
          <w:right w:val="nil"/>
          <w:between w:val="nil"/>
        </w:pBdr>
        <w:ind w:left="927"/>
        <w:rPr>
          <w:color w:val="000000"/>
        </w:rPr>
      </w:pPr>
    </w:p>
    <w:p w14:paraId="1C79C4E8" w14:textId="77777777" w:rsidR="007654C4" w:rsidRDefault="00C556C3">
      <w:pPr>
        <w:pBdr>
          <w:top w:val="nil"/>
          <w:left w:val="nil"/>
          <w:bottom w:val="nil"/>
          <w:right w:val="nil"/>
          <w:between w:val="nil"/>
        </w:pBdr>
        <w:ind w:left="567" w:firstLine="567"/>
        <w:rPr>
          <w:color w:val="000000"/>
        </w:rPr>
      </w:pPr>
      <w:r>
        <w:rPr>
          <w:color w:val="000000"/>
        </w:rPr>
        <w:t>Program ini dilaksanakan melalui 1 kegiatan dan 2 sub kegiatan, yaitu:</w:t>
      </w:r>
    </w:p>
    <w:p w14:paraId="0683C1CA" w14:textId="77777777" w:rsidR="007654C4" w:rsidRDefault="00C556C3" w:rsidP="00A50A69">
      <w:pPr>
        <w:numPr>
          <w:ilvl w:val="6"/>
          <w:numId w:val="53"/>
        </w:numPr>
        <w:pBdr>
          <w:top w:val="nil"/>
          <w:left w:val="nil"/>
          <w:bottom w:val="nil"/>
          <w:right w:val="nil"/>
          <w:between w:val="nil"/>
        </w:pBdr>
        <w:ind w:left="927"/>
        <w:rPr>
          <w:color w:val="000000"/>
        </w:rPr>
      </w:pPr>
      <w:r>
        <w:rPr>
          <w:color w:val="000000"/>
        </w:rPr>
        <w:t xml:space="preserve">Kegiatan </w:t>
      </w:r>
      <w:r>
        <w:t>Penyelenggaraan Urusan Pemerintahan Umum Sesuai Penugasan Kepala Daerah</w:t>
      </w:r>
    </w:p>
    <w:p w14:paraId="07AE1D21" w14:textId="77777777" w:rsidR="007654C4" w:rsidRDefault="00C556C3">
      <w:pPr>
        <w:pBdr>
          <w:top w:val="nil"/>
          <w:left w:val="nil"/>
          <w:bottom w:val="nil"/>
          <w:right w:val="nil"/>
          <w:between w:val="nil"/>
        </w:pBdr>
        <w:ind w:left="927"/>
        <w:rPr>
          <w:color w:val="000000"/>
        </w:rPr>
      </w:pPr>
      <w:r>
        <w:rPr>
          <w:color w:val="000000"/>
        </w:rPr>
        <w:t xml:space="preserve">Anggaran pada kegiatan ini sebesar Rp </w:t>
      </w:r>
      <w:r>
        <w:t>88.954.000</w:t>
      </w:r>
      <w:r>
        <w:rPr>
          <w:color w:val="000000"/>
        </w:rPr>
        <w:t xml:space="preserve"> dengan realisasi sebesar Rp </w:t>
      </w:r>
      <w:r>
        <w:t>88.954.000</w:t>
      </w:r>
      <w:r>
        <w:rPr>
          <w:color w:val="000000"/>
        </w:rPr>
        <w:t xml:space="preserve"> atau terserap 100 persen, yang terdiri dari 2 sub kegiatan, yaitu:</w:t>
      </w:r>
    </w:p>
    <w:p w14:paraId="3DA03E0D" w14:textId="77777777" w:rsidR="007654C4" w:rsidRDefault="00C556C3" w:rsidP="00A50A69">
      <w:pPr>
        <w:numPr>
          <w:ilvl w:val="0"/>
          <w:numId w:val="22"/>
        </w:numPr>
        <w:pBdr>
          <w:top w:val="nil"/>
          <w:left w:val="nil"/>
          <w:bottom w:val="nil"/>
          <w:right w:val="nil"/>
          <w:between w:val="nil"/>
        </w:pBdr>
        <w:rPr>
          <w:color w:val="000000"/>
        </w:rPr>
      </w:pPr>
      <w:r>
        <w:rPr>
          <w:color w:val="000000"/>
        </w:rPr>
        <w:t xml:space="preserve">Sub Kegiatan </w:t>
      </w:r>
      <w:r>
        <w:t>Fasilitasi, Koordinasi dan Pembinaan (Bimtek, Sosialisasi, Konsultasi) Wawasan Kebangsaan dan Ketahanan Nasional</w:t>
      </w:r>
    </w:p>
    <w:p w14:paraId="47794201" w14:textId="77777777" w:rsidR="007654C4" w:rsidRDefault="00C556C3">
      <w:pPr>
        <w:pBdr>
          <w:top w:val="nil"/>
          <w:left w:val="nil"/>
          <w:bottom w:val="nil"/>
          <w:right w:val="nil"/>
          <w:between w:val="nil"/>
        </w:pBdr>
        <w:ind w:left="1276"/>
        <w:rPr>
          <w:color w:val="000000"/>
        </w:rPr>
      </w:pPr>
      <w:r>
        <w:rPr>
          <w:color w:val="000000"/>
        </w:rPr>
        <w:t xml:space="preserve">Anggaran pada sub kegiatan ini sebesar Rp </w:t>
      </w:r>
      <w:r>
        <w:t>33.382.000</w:t>
      </w:r>
      <w:r>
        <w:rPr>
          <w:color w:val="000000"/>
        </w:rPr>
        <w:t xml:space="preserve"> dengan realisasi sebesar Rp </w:t>
      </w:r>
      <w:r>
        <w:t>33.382.000</w:t>
      </w:r>
      <w:r>
        <w:rPr>
          <w:color w:val="000000"/>
        </w:rPr>
        <w:t xml:space="preserve"> atau terserap 100 persen.</w:t>
      </w:r>
    </w:p>
    <w:p w14:paraId="11E5EC92" w14:textId="77777777" w:rsidR="007654C4" w:rsidRDefault="00C556C3" w:rsidP="00A50A69">
      <w:pPr>
        <w:numPr>
          <w:ilvl w:val="0"/>
          <w:numId w:val="22"/>
        </w:numPr>
        <w:pBdr>
          <w:top w:val="nil"/>
          <w:left w:val="nil"/>
          <w:bottom w:val="nil"/>
          <w:right w:val="nil"/>
          <w:between w:val="nil"/>
        </w:pBdr>
        <w:rPr>
          <w:color w:val="000000"/>
        </w:rPr>
      </w:pPr>
      <w:r>
        <w:rPr>
          <w:color w:val="000000"/>
        </w:rPr>
        <w:t xml:space="preserve">Sub Kegiatan </w:t>
      </w:r>
      <w:r>
        <w:t>Pelaksanaan Tugas Forum Koordinasi Pimpinan di Kecamatan</w:t>
      </w:r>
    </w:p>
    <w:p w14:paraId="3CB1461A" w14:textId="77777777" w:rsidR="007654C4" w:rsidRDefault="00C556C3">
      <w:pPr>
        <w:pBdr>
          <w:top w:val="nil"/>
          <w:left w:val="nil"/>
          <w:bottom w:val="nil"/>
          <w:right w:val="nil"/>
          <w:between w:val="nil"/>
        </w:pBdr>
        <w:ind w:left="1276"/>
        <w:rPr>
          <w:color w:val="000000"/>
        </w:rPr>
      </w:pPr>
      <w:r>
        <w:rPr>
          <w:color w:val="000000"/>
        </w:rPr>
        <w:t xml:space="preserve">Anggaran pada sub kegiatan ini sebesar Rp </w:t>
      </w:r>
      <w:r>
        <w:t xml:space="preserve">55.572.000 </w:t>
      </w:r>
      <w:r>
        <w:rPr>
          <w:color w:val="000000"/>
        </w:rPr>
        <w:t xml:space="preserve">dengan realisasi sebesar Rp </w:t>
      </w:r>
      <w:r>
        <w:t xml:space="preserve">55.572.000 </w:t>
      </w:r>
      <w:r>
        <w:rPr>
          <w:color w:val="000000"/>
        </w:rPr>
        <w:t>atau terserap 100 persen.</w:t>
      </w:r>
    </w:p>
    <w:p w14:paraId="77DB1B99" w14:textId="77777777" w:rsidR="007654C4" w:rsidRDefault="007654C4">
      <w:pPr>
        <w:pBdr>
          <w:top w:val="nil"/>
          <w:left w:val="nil"/>
          <w:bottom w:val="nil"/>
          <w:right w:val="nil"/>
          <w:between w:val="nil"/>
        </w:pBdr>
        <w:ind w:left="1276"/>
        <w:rPr>
          <w:color w:val="000000"/>
        </w:rPr>
      </w:pPr>
    </w:p>
    <w:p w14:paraId="2BBEB9B7" w14:textId="77777777" w:rsidR="007654C4" w:rsidRDefault="00C556C3" w:rsidP="00A50A69">
      <w:pPr>
        <w:numPr>
          <w:ilvl w:val="3"/>
          <w:numId w:val="53"/>
        </w:numPr>
        <w:ind w:left="567"/>
        <w:rPr>
          <w:b/>
        </w:rPr>
      </w:pPr>
      <w:r>
        <w:rPr>
          <w:b/>
        </w:rPr>
        <w:t>Program Program Penyelenggaraan Keistimewaan Yogyakarta Urusan Kebudayaan</w:t>
      </w:r>
    </w:p>
    <w:p w14:paraId="4EE76225" w14:textId="77777777" w:rsidR="007654C4" w:rsidRDefault="00C556C3">
      <w:pPr>
        <w:ind w:left="567" w:firstLine="567"/>
      </w:pPr>
      <w:r>
        <w:t xml:space="preserve">Program ini dilaksanakan oleh 1 jawatan, yaitu Jawatan Sosial. Target program pada tahun 2023 adalah 100 persen, realisasi program sebesar 100 persen, dan capaian kinerja program sebesar 100 persen. Anggaran untuk program ini sebesar Rp 100.000.000 dengan realisasi sebesar Rp 98.950.000 atau sebesar 98,95 persen. </w:t>
      </w:r>
    </w:p>
    <w:p w14:paraId="1DACF5EB" w14:textId="77777777" w:rsidR="007654C4" w:rsidRDefault="00C556C3">
      <w:pPr>
        <w:ind w:left="567"/>
      </w:pPr>
      <w:r>
        <w:t>Faktor pendorong dari keberhasilan program ini adalah :</w:t>
      </w:r>
    </w:p>
    <w:p w14:paraId="0F62EEFF" w14:textId="77777777" w:rsidR="007654C4" w:rsidRDefault="00C556C3" w:rsidP="00A50A69">
      <w:pPr>
        <w:numPr>
          <w:ilvl w:val="0"/>
          <w:numId w:val="31"/>
        </w:numPr>
      </w:pPr>
      <w:r>
        <w:t>Kolaborasi kemantren, pelaku seni dan pengelola Museum Perjuangan dan Tamansiswa untuk mendukung kinerja kemantren.</w:t>
      </w:r>
    </w:p>
    <w:p w14:paraId="61777012" w14:textId="77777777" w:rsidR="007654C4" w:rsidRDefault="00C556C3">
      <w:pPr>
        <w:ind w:left="567"/>
      </w:pPr>
      <w:r>
        <w:t>Sedangkan faktor penghambat yang masih ditemui dalam pelaksanaan program ini adalah :</w:t>
      </w:r>
    </w:p>
    <w:p w14:paraId="3E134EA9" w14:textId="77777777" w:rsidR="007654C4" w:rsidRDefault="00C556C3" w:rsidP="00A50A69">
      <w:pPr>
        <w:numPr>
          <w:ilvl w:val="0"/>
          <w:numId w:val="26"/>
        </w:numPr>
      </w:pPr>
      <w:r>
        <w:t>Kurangnya koordinasi dengan para tamu undangan pada rangkaian pelaksanaan Living Museum sehingga tingkat kehadiran tidak sesuai ekspektasi.</w:t>
      </w:r>
    </w:p>
    <w:p w14:paraId="05BD875C" w14:textId="77777777" w:rsidR="007654C4" w:rsidRDefault="007654C4">
      <w:pPr>
        <w:ind w:left="927"/>
      </w:pPr>
    </w:p>
    <w:p w14:paraId="52FE7F5B" w14:textId="77777777" w:rsidR="007654C4" w:rsidRDefault="00C556C3">
      <w:pPr>
        <w:ind w:left="567" w:firstLine="567"/>
      </w:pPr>
      <w:r>
        <w:t>Program ini dilaksanakan melalui 1 kegiatan dan 1 sub kegiatan, yaitu:</w:t>
      </w:r>
    </w:p>
    <w:p w14:paraId="0868A2F9" w14:textId="77777777" w:rsidR="007654C4" w:rsidRDefault="00C556C3" w:rsidP="00A50A69">
      <w:pPr>
        <w:numPr>
          <w:ilvl w:val="6"/>
          <w:numId w:val="53"/>
        </w:numPr>
        <w:ind w:left="927"/>
      </w:pPr>
      <w:r>
        <w:t>Kegiatan Adat, Seni, Tradisi dan Lembaga Budaya</w:t>
      </w:r>
    </w:p>
    <w:p w14:paraId="3140E6ED" w14:textId="77777777" w:rsidR="007654C4" w:rsidRDefault="00C556C3">
      <w:pPr>
        <w:ind w:left="927"/>
      </w:pPr>
      <w:r>
        <w:t>Anggaran pada kegiatan ini sebesar Rp 100.000.000 dengan realisasi sebesar Rp 98.950.000 atau terserap 98,95 persen, yang terdiri dari 1 sub kegiatan, yaitu:</w:t>
      </w:r>
    </w:p>
    <w:p w14:paraId="21E7DBFB" w14:textId="77777777" w:rsidR="007654C4" w:rsidRDefault="00C556C3" w:rsidP="00A50A69">
      <w:pPr>
        <w:numPr>
          <w:ilvl w:val="0"/>
          <w:numId w:val="76"/>
        </w:numPr>
      </w:pPr>
      <w:r>
        <w:t>Sub Kegiatan Gelar Budaya Jogja</w:t>
      </w:r>
    </w:p>
    <w:p w14:paraId="56EEE368" w14:textId="77777777" w:rsidR="007654C4" w:rsidRDefault="00C556C3">
      <w:pPr>
        <w:ind w:left="1276"/>
      </w:pPr>
      <w:r>
        <w:t>Anggaran pada sub kegiatan ini sebesar Rp 100.000.000 dengan realisasi sebesar Rp 98.950.000 atau terserap 98,95 persen.</w:t>
      </w:r>
    </w:p>
    <w:p w14:paraId="2596E19A" w14:textId="77777777" w:rsidR="007654C4" w:rsidRDefault="007654C4"/>
    <w:p w14:paraId="28599C1A" w14:textId="77777777" w:rsidR="007654C4" w:rsidRDefault="00C556C3" w:rsidP="00A50A69">
      <w:pPr>
        <w:numPr>
          <w:ilvl w:val="3"/>
          <w:numId w:val="53"/>
        </w:numPr>
        <w:ind w:left="567"/>
        <w:rPr>
          <w:b/>
        </w:rPr>
      </w:pPr>
      <w:r>
        <w:rPr>
          <w:b/>
        </w:rPr>
        <w:t>Program Penunjang Urusan Pemerintahan Daerah Kabupaten/Kota</w:t>
      </w:r>
    </w:p>
    <w:p w14:paraId="10C64C0B" w14:textId="77777777" w:rsidR="007654C4" w:rsidRDefault="00C556C3">
      <w:pPr>
        <w:ind w:left="567" w:firstLine="567"/>
      </w:pPr>
      <w:r>
        <w:t>Program Penunjang Urusan Pemerintahan Daerah Kabupaten/Kota dilaksanakan dengan 1 indikator, yaitu Hasil penilaian SAKIP oleh Inspektorat untuk Kemantren Mergangsan.</w:t>
      </w:r>
    </w:p>
    <w:p w14:paraId="225FF71F" w14:textId="77777777" w:rsidR="007654C4" w:rsidRDefault="00C556C3">
      <w:pPr>
        <w:ind w:left="567" w:firstLine="567"/>
      </w:pPr>
      <w:r>
        <w:t xml:space="preserve">Program ini dilaksanakan oleh Sekretariat Kemantren Mergangsan. Target program pada tahun 2023 adalah Nilai A, realisasi program mendapatkan Nilai A, dan capaian kinerja program sebesar 100 persen. Anggaran untuk program ini sebesar Rp 7.616.223.910 dengan realisasi sebesar Rp 7.299.997.383 atau sebesar 95,85 persen. </w:t>
      </w:r>
    </w:p>
    <w:p w14:paraId="569831C8" w14:textId="77777777" w:rsidR="007654C4" w:rsidRDefault="00C556C3">
      <w:pPr>
        <w:ind w:left="567"/>
      </w:pPr>
      <w:r>
        <w:t>Faktor pendorong dari keberhasilan program ini adalah :</w:t>
      </w:r>
    </w:p>
    <w:p w14:paraId="27BAB779" w14:textId="77777777" w:rsidR="007654C4" w:rsidRDefault="00C556C3" w:rsidP="00A50A69">
      <w:pPr>
        <w:numPr>
          <w:ilvl w:val="0"/>
          <w:numId w:val="67"/>
        </w:numPr>
      </w:pPr>
      <w:r>
        <w:t xml:space="preserve">Kolaborasi antara personil pengurus barang dan keuangan yang solid. </w:t>
      </w:r>
    </w:p>
    <w:p w14:paraId="411D736D" w14:textId="77777777" w:rsidR="007654C4" w:rsidRDefault="00C556C3" w:rsidP="00A50A69">
      <w:pPr>
        <w:numPr>
          <w:ilvl w:val="0"/>
          <w:numId w:val="67"/>
        </w:numPr>
      </w:pPr>
      <w:r>
        <w:t xml:space="preserve">Koordinasi secara intensif antara Pengguna Anggaran, Kuasa Pengguna Anggaran, Pejabat Pelaksana Teknis Kegiatan, Pejabat Pengadaan, dengan Sub Bagian Keuangan Perencanaan Evaluasi dan Pelaporan, Subag Umum Kepegawaian. </w:t>
      </w:r>
    </w:p>
    <w:p w14:paraId="21E1E79A" w14:textId="77777777" w:rsidR="007654C4" w:rsidRDefault="00C556C3" w:rsidP="00A50A69">
      <w:pPr>
        <w:numPr>
          <w:ilvl w:val="0"/>
          <w:numId w:val="67"/>
        </w:numPr>
      </w:pPr>
      <w:r>
        <w:t>Penggunaan teknologi informasi yang bisa diakses banyak orang dalam penatausahaan</w:t>
      </w:r>
    </w:p>
    <w:p w14:paraId="727ED1F7" w14:textId="77777777" w:rsidR="007654C4" w:rsidRDefault="00C556C3">
      <w:pPr>
        <w:ind w:left="567"/>
      </w:pPr>
      <w:r>
        <w:t>Sedangkan faktor penghambat yang masih ditemui dalam pelaksanaan program ini adalah :</w:t>
      </w:r>
    </w:p>
    <w:p w14:paraId="0649D477" w14:textId="77777777" w:rsidR="007654C4" w:rsidRDefault="00C556C3" w:rsidP="00A50A69">
      <w:pPr>
        <w:numPr>
          <w:ilvl w:val="0"/>
          <w:numId w:val="77"/>
        </w:numPr>
      </w:pPr>
      <w:r>
        <w:t>Kurangnya SDM Kemantren Mergangsan, terutama staf di sekretariat Kemantren Mergangsan.</w:t>
      </w:r>
    </w:p>
    <w:p w14:paraId="596883B7" w14:textId="77777777" w:rsidR="007654C4" w:rsidRDefault="00C556C3" w:rsidP="00A50A69">
      <w:pPr>
        <w:numPr>
          <w:ilvl w:val="0"/>
          <w:numId w:val="77"/>
        </w:numPr>
      </w:pPr>
      <w:r>
        <w:t>Sistem Penatausahaan ganda yakni dengan SIPKD dan SIPD menambah beban kerja pada PPTK terutama petugas urusan</w:t>
      </w:r>
    </w:p>
    <w:p w14:paraId="1991DCF3" w14:textId="77777777" w:rsidR="007654C4" w:rsidRDefault="007654C4">
      <w:pPr>
        <w:ind w:left="927"/>
      </w:pPr>
    </w:p>
    <w:p w14:paraId="0BD6051C" w14:textId="77777777" w:rsidR="007654C4" w:rsidRDefault="00C556C3">
      <w:pPr>
        <w:ind w:left="567" w:firstLine="567"/>
      </w:pPr>
      <w:r>
        <w:t>Program ini dilaksanakan melalui 8 kegiatan dan 30 sub kegiatan, yaitu:</w:t>
      </w:r>
    </w:p>
    <w:p w14:paraId="2C8ECACE" w14:textId="77777777" w:rsidR="007654C4" w:rsidRDefault="00C556C3" w:rsidP="00A50A69">
      <w:pPr>
        <w:numPr>
          <w:ilvl w:val="6"/>
          <w:numId w:val="53"/>
        </w:numPr>
        <w:ind w:left="927"/>
      </w:pPr>
      <w:r>
        <w:t>Kegiatan Perencanaan, Penganggaran, dan Evaluasi Kinerja Perangkat Daerah</w:t>
      </w:r>
    </w:p>
    <w:p w14:paraId="7D070D2F" w14:textId="77777777" w:rsidR="007654C4" w:rsidRDefault="00C556C3">
      <w:pPr>
        <w:ind w:left="927"/>
      </w:pPr>
      <w:r>
        <w:t>Anggaran pada kegiatan ini sebesar Rp 28.096.000 dengan realisasi sebesar Rp 27.956.500 atau terserap 98,83 persen, yang terdiri dari 7 sub kegiatan, yaitu:</w:t>
      </w:r>
    </w:p>
    <w:p w14:paraId="1291C7CD" w14:textId="77777777" w:rsidR="007654C4" w:rsidRDefault="00C556C3" w:rsidP="00A50A69">
      <w:pPr>
        <w:numPr>
          <w:ilvl w:val="0"/>
          <w:numId w:val="46"/>
        </w:numPr>
      </w:pPr>
      <w:r>
        <w:t>Sub Kegiatan Penyusunan Dokumen Perencanaan Perangkat Daerah</w:t>
      </w:r>
    </w:p>
    <w:p w14:paraId="7DAAC388" w14:textId="77777777" w:rsidR="007654C4" w:rsidRDefault="00C556C3">
      <w:pPr>
        <w:ind w:left="1276"/>
      </w:pPr>
      <w:r>
        <w:t>Anggaran pada sub kegiatan ini sebesar Rp 10.525.000 dengan realisasi sebesar Rp 10.511.500 atau terserap 99,87 persen.</w:t>
      </w:r>
    </w:p>
    <w:p w14:paraId="1B1C443A" w14:textId="77777777" w:rsidR="007654C4" w:rsidRDefault="00C556C3" w:rsidP="00A50A69">
      <w:pPr>
        <w:numPr>
          <w:ilvl w:val="0"/>
          <w:numId w:val="46"/>
        </w:numPr>
      </w:pPr>
      <w:r>
        <w:t>Sub Kegiatan Koordinasi dan Penyusunan Dokumen RKA-SKPD</w:t>
      </w:r>
    </w:p>
    <w:p w14:paraId="26721673" w14:textId="77777777" w:rsidR="007654C4" w:rsidRDefault="00C556C3">
      <w:pPr>
        <w:ind w:left="1276"/>
      </w:pPr>
      <w:r>
        <w:t>Anggaran pada sub kegiatan ini sebesar Rp 1.200.000 dengan realisasi sebesar Rp 1.158.000 atau terserap 96,50 persen.</w:t>
      </w:r>
    </w:p>
    <w:p w14:paraId="01D40828" w14:textId="77777777" w:rsidR="007654C4" w:rsidRDefault="00C556C3" w:rsidP="00A50A69">
      <w:pPr>
        <w:numPr>
          <w:ilvl w:val="0"/>
          <w:numId w:val="46"/>
        </w:numPr>
      </w:pPr>
      <w:r>
        <w:t>Sub Kegiatan Koordinasi dan Penyusunan Dokumen Perubahan RKA-SKPD</w:t>
      </w:r>
    </w:p>
    <w:p w14:paraId="3E4999DC" w14:textId="77777777" w:rsidR="007654C4" w:rsidRDefault="00C556C3">
      <w:pPr>
        <w:ind w:left="1276"/>
      </w:pPr>
      <w:r>
        <w:t>Anggaran pada sub kegiatan ini sebesar Rp 1.200.000 dengan realisasi sebesar Rp 1.160.000 atau terserap 96,67 persen.</w:t>
      </w:r>
    </w:p>
    <w:p w14:paraId="28A050A9" w14:textId="77777777" w:rsidR="007654C4" w:rsidRDefault="00C556C3" w:rsidP="00A50A69">
      <w:pPr>
        <w:numPr>
          <w:ilvl w:val="0"/>
          <w:numId w:val="46"/>
        </w:numPr>
      </w:pPr>
      <w:r>
        <w:t>Sub Kegiatan Koordinasi dan Penyusunan DPA-SKPD</w:t>
      </w:r>
    </w:p>
    <w:p w14:paraId="294335AB" w14:textId="77777777" w:rsidR="007654C4" w:rsidRDefault="00C556C3">
      <w:pPr>
        <w:ind w:left="1276"/>
      </w:pPr>
      <w:r>
        <w:t>Anggaran pada sub kegiatan ini sebesar Rp 6.525.000 dengan realisasi sebesar Rp 6.497.000 atau terserap 99,57 persen.</w:t>
      </w:r>
    </w:p>
    <w:p w14:paraId="126EA589" w14:textId="77777777" w:rsidR="007654C4" w:rsidRDefault="00C556C3" w:rsidP="00A50A69">
      <w:pPr>
        <w:numPr>
          <w:ilvl w:val="0"/>
          <w:numId w:val="46"/>
        </w:numPr>
      </w:pPr>
      <w:r>
        <w:t>Sub Kegiatan Koordinasi dan Penyusunan Perubahan DPA/SKPD</w:t>
      </w:r>
    </w:p>
    <w:p w14:paraId="39D12607" w14:textId="77777777" w:rsidR="007654C4" w:rsidRDefault="00C556C3">
      <w:pPr>
        <w:ind w:left="1276"/>
      </w:pPr>
      <w:r>
        <w:t>Anggaran pada sub kegiatan ini sebesar Rp 1.200.000 dengan realisasi sebesar Rp 1.193.000 atau terserap 99,42 persen.</w:t>
      </w:r>
    </w:p>
    <w:p w14:paraId="27ACA94B" w14:textId="77777777" w:rsidR="007654C4" w:rsidRDefault="00C556C3" w:rsidP="00A50A69">
      <w:pPr>
        <w:numPr>
          <w:ilvl w:val="0"/>
          <w:numId w:val="46"/>
        </w:numPr>
      </w:pPr>
      <w:r>
        <w:t>Sub Kegiatan Koordinasi dan Penyusunan Laporan Capaian Kinerja dan Ikhtisar Realisasi Kinerja SKPD</w:t>
      </w:r>
    </w:p>
    <w:p w14:paraId="25E7786A" w14:textId="77777777" w:rsidR="007654C4" w:rsidRDefault="00C556C3">
      <w:pPr>
        <w:ind w:left="1276"/>
      </w:pPr>
      <w:r>
        <w:t>Anggaran pada sub kegiatan ini sebesar Rp 5.050.000 dengan realisasi sebesar Rp 5.044.000 atau terserap 99,88 persen.</w:t>
      </w:r>
    </w:p>
    <w:p w14:paraId="3C035000" w14:textId="77777777" w:rsidR="007654C4" w:rsidRDefault="00C556C3" w:rsidP="00A50A69">
      <w:pPr>
        <w:numPr>
          <w:ilvl w:val="0"/>
          <w:numId w:val="46"/>
        </w:numPr>
      </w:pPr>
      <w:r>
        <w:t>Sub Kegiatan Evaluasi Kinerja Perangkat Daerah</w:t>
      </w:r>
    </w:p>
    <w:p w14:paraId="6620F381" w14:textId="77777777" w:rsidR="007654C4" w:rsidRDefault="00C556C3">
      <w:pPr>
        <w:ind w:left="1276"/>
      </w:pPr>
      <w:r>
        <w:t>Anggaran pada sub kegiatan ini sebesar Rp 2.396.000 dengan realisasi sebesar Rp 2.393.000 atau terserap 99,87 persen.</w:t>
      </w:r>
    </w:p>
    <w:p w14:paraId="192A7E19" w14:textId="77777777" w:rsidR="007654C4" w:rsidRDefault="00C556C3" w:rsidP="00A50A69">
      <w:pPr>
        <w:numPr>
          <w:ilvl w:val="6"/>
          <w:numId w:val="53"/>
        </w:numPr>
        <w:ind w:left="927"/>
      </w:pPr>
      <w:r>
        <w:t>Kegiatan Administrasi Keuangan Perangkat Daerah</w:t>
      </w:r>
    </w:p>
    <w:p w14:paraId="0E343D95" w14:textId="77777777" w:rsidR="007654C4" w:rsidRDefault="00C556C3">
      <w:pPr>
        <w:ind w:left="927"/>
      </w:pPr>
      <w:r>
        <w:t>Anggaran pada kegiatan ini sebesar Rp 5.438.959.000 dengan realisasi sebesar Rp 5.152.378.579 atau terserap 99,25 persen, yang terdiri dari 8 sub kegiatan, yaitu:</w:t>
      </w:r>
    </w:p>
    <w:p w14:paraId="052B2EF6" w14:textId="77777777" w:rsidR="007654C4" w:rsidRDefault="00C556C3" w:rsidP="00A50A69">
      <w:pPr>
        <w:numPr>
          <w:ilvl w:val="0"/>
          <w:numId w:val="65"/>
        </w:numPr>
      </w:pPr>
      <w:r>
        <w:t>Sub Kegiatan Penyediaan Gaji dan Tunjangan ASN</w:t>
      </w:r>
    </w:p>
    <w:p w14:paraId="64B53ED3" w14:textId="77777777" w:rsidR="007654C4" w:rsidRDefault="00C556C3">
      <w:pPr>
        <w:ind w:left="1276"/>
      </w:pPr>
      <w:r>
        <w:t>Anggaran pada sub kegiatan ini sebesar Rp 5.422.609.000 dengan realisasi sebesar Rp 5.136.051.079 atau terserap 94,72 persen.</w:t>
      </w:r>
    </w:p>
    <w:p w14:paraId="18380BFB" w14:textId="77777777" w:rsidR="007654C4" w:rsidRDefault="00C556C3" w:rsidP="00A50A69">
      <w:pPr>
        <w:numPr>
          <w:ilvl w:val="0"/>
          <w:numId w:val="65"/>
        </w:numPr>
      </w:pPr>
      <w:r>
        <w:t>Sub Kegiatan Penyediaan Administrasi Pelaksanaan Tugas ASN</w:t>
      </w:r>
    </w:p>
    <w:p w14:paraId="3930622B" w14:textId="77777777" w:rsidR="007654C4" w:rsidRDefault="00C556C3">
      <w:pPr>
        <w:ind w:left="1276"/>
      </w:pPr>
      <w:r>
        <w:t>Anggaran pada sub kegiatan ini sebesar Rp 13.850.000 dengan realisasi sebesar Rp 13.829.000 atau terserap 99,85 persen.</w:t>
      </w:r>
    </w:p>
    <w:p w14:paraId="1032D820" w14:textId="77777777" w:rsidR="007654C4" w:rsidRDefault="00C556C3" w:rsidP="00A50A69">
      <w:pPr>
        <w:numPr>
          <w:ilvl w:val="0"/>
          <w:numId w:val="65"/>
        </w:numPr>
      </w:pPr>
      <w:r>
        <w:t>Sub Kegiatan Pelaksanaan Penatausahaan dan Pengujian/Verifikasi Keuangan SKPD</w:t>
      </w:r>
    </w:p>
    <w:p w14:paraId="099A0890" w14:textId="77777777" w:rsidR="007654C4" w:rsidRDefault="00C556C3">
      <w:pPr>
        <w:ind w:left="1276"/>
      </w:pPr>
      <w:r>
        <w:t>Anggaran pada sub kegiatan ini sebesar Rp 625.000 dengan realisasi sebesar Rp 625.000 atau terserap 100 persen.</w:t>
      </w:r>
    </w:p>
    <w:p w14:paraId="754733FB" w14:textId="77777777" w:rsidR="007654C4" w:rsidRDefault="00C556C3" w:rsidP="00A50A69">
      <w:pPr>
        <w:numPr>
          <w:ilvl w:val="0"/>
          <w:numId w:val="65"/>
        </w:numPr>
      </w:pPr>
      <w:r>
        <w:t>Sub Kegiatan Koordinasi dan Pelaksanaan Akuntansi SKPD</w:t>
      </w:r>
    </w:p>
    <w:p w14:paraId="47A222D0" w14:textId="77777777" w:rsidR="007654C4" w:rsidRDefault="00C556C3">
      <w:pPr>
        <w:ind w:left="1276"/>
      </w:pPr>
      <w:r>
        <w:t>Anggaran pada sub kegiatan ini sebesar Rp 250.000 dengan realisasi sebesar Rp 250.000 atau terserap 100 persen.</w:t>
      </w:r>
    </w:p>
    <w:p w14:paraId="321E5E81" w14:textId="77777777" w:rsidR="007654C4" w:rsidRDefault="00C556C3" w:rsidP="00A50A69">
      <w:pPr>
        <w:numPr>
          <w:ilvl w:val="0"/>
          <w:numId w:val="65"/>
        </w:numPr>
      </w:pPr>
      <w:r>
        <w:t>Sub Kegiatan Koordinasi dan Penyusunan Laporan Keuangan Akhir Tahun SKPD</w:t>
      </w:r>
    </w:p>
    <w:p w14:paraId="521C45A4" w14:textId="77777777" w:rsidR="007654C4" w:rsidRDefault="00C556C3">
      <w:pPr>
        <w:ind w:left="1276"/>
      </w:pPr>
      <w:r>
        <w:t>Anggaran pada sub kegiatan ini sebesar Rp 875.000 dengan realisasi sebesar Rp 875.000 atau terserap 100 persen.</w:t>
      </w:r>
    </w:p>
    <w:p w14:paraId="21A8890F" w14:textId="77777777" w:rsidR="007654C4" w:rsidRDefault="00C556C3" w:rsidP="00A50A69">
      <w:pPr>
        <w:numPr>
          <w:ilvl w:val="0"/>
          <w:numId w:val="65"/>
        </w:numPr>
      </w:pPr>
      <w:r>
        <w:t>Sub Kegiatan Pengelolaan dan Penyiapan Bahan Tanggapan Pemeriksaan</w:t>
      </w:r>
    </w:p>
    <w:p w14:paraId="599ECE2D" w14:textId="77777777" w:rsidR="007654C4" w:rsidRDefault="00C556C3">
      <w:pPr>
        <w:ind w:left="1276"/>
      </w:pPr>
      <w:r>
        <w:t>Anggaran pada sub kegiatan ini sebesar Rp 250.000 dengan realisasi sebesar Rp 250.000 atau terserap 100 persen.</w:t>
      </w:r>
    </w:p>
    <w:p w14:paraId="3C588A5C" w14:textId="77777777" w:rsidR="007654C4" w:rsidRDefault="00C556C3" w:rsidP="00A50A69">
      <w:pPr>
        <w:numPr>
          <w:ilvl w:val="0"/>
          <w:numId w:val="65"/>
        </w:numPr>
      </w:pPr>
      <w:r>
        <w:t>Sub Kegiatan Koordinasi dan Penyusunan Laporan Keuangan Bulanan/ Triwulanan/ Semesteran SKPD</w:t>
      </w:r>
    </w:p>
    <w:p w14:paraId="2BC0C87C" w14:textId="77777777" w:rsidR="007654C4" w:rsidRDefault="00C556C3">
      <w:pPr>
        <w:ind w:left="1276"/>
      </w:pPr>
      <w:r>
        <w:t>Anggaran pada sub kegiatan ini sebesar Rp 250.000 dengan realisasi sebesar Rp 249.000 atau terserap 99,60 persen.</w:t>
      </w:r>
    </w:p>
    <w:p w14:paraId="1DD80774" w14:textId="77777777" w:rsidR="007654C4" w:rsidRDefault="00C556C3" w:rsidP="00A50A69">
      <w:pPr>
        <w:numPr>
          <w:ilvl w:val="0"/>
          <w:numId w:val="65"/>
        </w:numPr>
      </w:pPr>
      <w:r>
        <w:t>Sub Kegiatan Penyusunan Pelaporan dan Analisis Prognosis Realisasi Anggaran</w:t>
      </w:r>
    </w:p>
    <w:p w14:paraId="03A2AEC8" w14:textId="77777777" w:rsidR="007654C4" w:rsidRDefault="00C556C3">
      <w:pPr>
        <w:ind w:left="1276"/>
      </w:pPr>
      <w:r>
        <w:t>Anggaran pada sub kegiatan ini sebesar Rp 250.000 dengan realisasi sebesar Rp 249.500 atau terserap 99,80 persen.</w:t>
      </w:r>
    </w:p>
    <w:p w14:paraId="1317E6A1" w14:textId="77777777" w:rsidR="007654C4" w:rsidRDefault="00C556C3" w:rsidP="00A50A69">
      <w:pPr>
        <w:numPr>
          <w:ilvl w:val="6"/>
          <w:numId w:val="53"/>
        </w:numPr>
        <w:ind w:left="927"/>
      </w:pPr>
      <w:r>
        <w:t>Kegiatan Administrasi Barang Milik Daerah pada Perangkat Daerah</w:t>
      </w:r>
    </w:p>
    <w:p w14:paraId="16F77C44" w14:textId="77777777" w:rsidR="007654C4" w:rsidRDefault="00C556C3">
      <w:pPr>
        <w:ind w:left="927"/>
      </w:pPr>
      <w:r>
        <w:t>Anggaran pada kegiatan ini sebesar Rp 625.000 dengan realisasi sebesar Rp 624.500 atau terserap 99,92 persen, yang terdiri dari 1 sub kegiatan, yaitu:</w:t>
      </w:r>
    </w:p>
    <w:p w14:paraId="2F670503" w14:textId="77777777" w:rsidR="007654C4" w:rsidRDefault="00C556C3" w:rsidP="00A50A69">
      <w:pPr>
        <w:numPr>
          <w:ilvl w:val="0"/>
          <w:numId w:val="55"/>
        </w:numPr>
      </w:pPr>
      <w:r>
        <w:t>Sub Kegiatan Penatausahaan Barang Milik Daerah pada SKPD</w:t>
      </w:r>
    </w:p>
    <w:p w14:paraId="1E38026F" w14:textId="77777777" w:rsidR="007654C4" w:rsidRDefault="00C556C3">
      <w:pPr>
        <w:ind w:left="1276"/>
      </w:pPr>
      <w:r>
        <w:t>Anggaran pada sub kegiatan ini sebesar Rp 625.000 dengan realisasi sebesar Rp 624.500 atau terserap 99,92 persen.</w:t>
      </w:r>
    </w:p>
    <w:p w14:paraId="65C21498" w14:textId="77777777" w:rsidR="007654C4" w:rsidRDefault="00C556C3" w:rsidP="00A50A69">
      <w:pPr>
        <w:numPr>
          <w:ilvl w:val="6"/>
          <w:numId w:val="53"/>
        </w:numPr>
        <w:ind w:left="927"/>
      </w:pPr>
      <w:r>
        <w:t>Kegiatan Administrasi Kepegawaian Perangkat Daerah</w:t>
      </w:r>
    </w:p>
    <w:p w14:paraId="619CF4DE" w14:textId="77777777" w:rsidR="007654C4" w:rsidRDefault="00C556C3">
      <w:pPr>
        <w:ind w:left="927"/>
      </w:pPr>
      <w:r>
        <w:t>Anggaran pada kegiatan ini sebesar Rp 625.000 dengan realisasi sebesar Rp 625.000 atau terserap 100 persen, yang terdiri dari 1 sub kegiatan, yaitu:</w:t>
      </w:r>
    </w:p>
    <w:p w14:paraId="5D6AC6D5" w14:textId="77777777" w:rsidR="007654C4" w:rsidRDefault="00C556C3" w:rsidP="00A50A69">
      <w:pPr>
        <w:numPr>
          <w:ilvl w:val="0"/>
          <w:numId w:val="38"/>
        </w:numPr>
      </w:pPr>
      <w:r>
        <w:t>Sub Kegiatan Koordinasi dan Pelaksanaan Sistem Informasi Kepegawaian</w:t>
      </w:r>
    </w:p>
    <w:p w14:paraId="645ABF94" w14:textId="77777777" w:rsidR="007654C4" w:rsidRDefault="00C556C3">
      <w:pPr>
        <w:ind w:left="1276"/>
      </w:pPr>
      <w:r>
        <w:t>Anggaran pada sub kegiatan ini sebesar Rp 625.000 dengan realisasi sebesar Rp 625.000 atau terserap 100 persen.</w:t>
      </w:r>
    </w:p>
    <w:p w14:paraId="087487AE" w14:textId="77777777" w:rsidR="007654C4" w:rsidRDefault="00C556C3" w:rsidP="00A50A69">
      <w:pPr>
        <w:numPr>
          <w:ilvl w:val="6"/>
          <w:numId w:val="53"/>
        </w:numPr>
        <w:ind w:left="927"/>
      </w:pPr>
      <w:r>
        <w:t>Kegiatan Administrasi Umum Perangkat Daerah</w:t>
      </w:r>
    </w:p>
    <w:p w14:paraId="7985DBCC" w14:textId="77777777" w:rsidR="007654C4" w:rsidRDefault="00C556C3">
      <w:pPr>
        <w:ind w:left="927"/>
      </w:pPr>
      <w:r>
        <w:t>Anggaran pada kegiatan ini sebesar Rp 472.603.110 dengan realisasi sebesar Rp 472.006.562 atau terserap 99,78 persen, yang terdiri dari 4 sub kegiatan, yaitu:</w:t>
      </w:r>
    </w:p>
    <w:p w14:paraId="1F4E2D27" w14:textId="77777777" w:rsidR="007654C4" w:rsidRDefault="00C556C3" w:rsidP="00A50A69">
      <w:pPr>
        <w:numPr>
          <w:ilvl w:val="0"/>
          <w:numId w:val="44"/>
        </w:numPr>
      </w:pPr>
      <w:r>
        <w:t>Sub Kegiatan Penyediaan Komponen Instalasi Listrik/Penerangan Bangunan Kantor</w:t>
      </w:r>
    </w:p>
    <w:p w14:paraId="1526F761" w14:textId="77777777" w:rsidR="007654C4" w:rsidRDefault="00C556C3">
      <w:pPr>
        <w:ind w:left="1276"/>
      </w:pPr>
      <w:r>
        <w:t>Anggaran pada sub kegiatan ini sebesar Rp 34.619.500 dengan realisasi sebesar Rp 34.363.600 atau terserap 99,26 persen.</w:t>
      </w:r>
    </w:p>
    <w:p w14:paraId="12ECFF49" w14:textId="77777777" w:rsidR="007654C4" w:rsidRDefault="00C556C3" w:rsidP="00A50A69">
      <w:pPr>
        <w:numPr>
          <w:ilvl w:val="0"/>
          <w:numId w:val="44"/>
        </w:numPr>
      </w:pPr>
      <w:r>
        <w:t>Sub Kegiatan Penyediaan Peralatan dan Perlengkapan Kantor</w:t>
      </w:r>
    </w:p>
    <w:p w14:paraId="290A4C18" w14:textId="77777777" w:rsidR="007654C4" w:rsidRDefault="00C556C3">
      <w:pPr>
        <w:ind w:left="1276"/>
      </w:pPr>
      <w:r>
        <w:t>Anggaran pada sub kegiatan ini sebesar Rp 257.388.610 dengan realisasi sebesar Rp 257.131.162 atau terserap 99,90 persen.</w:t>
      </w:r>
    </w:p>
    <w:p w14:paraId="0B15ED85" w14:textId="77777777" w:rsidR="007654C4" w:rsidRDefault="00C556C3" w:rsidP="00A50A69">
      <w:pPr>
        <w:numPr>
          <w:ilvl w:val="0"/>
          <w:numId w:val="44"/>
        </w:numPr>
      </w:pPr>
      <w:r>
        <w:t>Sub Kegiatan Penyediaan Barang Cetakan dan Penggandaan</w:t>
      </w:r>
    </w:p>
    <w:p w14:paraId="6345AEA7" w14:textId="77777777" w:rsidR="007654C4" w:rsidRDefault="00C556C3">
      <w:pPr>
        <w:ind w:left="1276"/>
      </w:pPr>
      <w:r>
        <w:t>Anggaran pada sub kegiatan ini sebesar Rp 25.505.000 dengan realisasi sebesar Rp 25.504.800 atau terserap 100 persen.</w:t>
      </w:r>
    </w:p>
    <w:p w14:paraId="034A245F" w14:textId="77777777" w:rsidR="007654C4" w:rsidRDefault="00C556C3" w:rsidP="00A50A69">
      <w:pPr>
        <w:numPr>
          <w:ilvl w:val="0"/>
          <w:numId w:val="44"/>
        </w:numPr>
      </w:pPr>
      <w:r>
        <w:t>Sub Kegiatan Penyelenggaraan Rapat Koordinasi dan Konsultasi SKPD</w:t>
      </w:r>
    </w:p>
    <w:p w14:paraId="4E6212F9" w14:textId="77777777" w:rsidR="007654C4" w:rsidRDefault="00C556C3">
      <w:pPr>
        <w:ind w:left="1276"/>
      </w:pPr>
      <w:r>
        <w:t>Anggaran pada sub kegiatan ini sebesar Rp 155.090.000 dengan realisasi sebesar Rp 155.007.000 atau terserap 99,95 persen.</w:t>
      </w:r>
    </w:p>
    <w:p w14:paraId="237EB8B9" w14:textId="77777777" w:rsidR="007654C4" w:rsidRDefault="00C556C3" w:rsidP="00A50A69">
      <w:pPr>
        <w:numPr>
          <w:ilvl w:val="6"/>
          <w:numId w:val="53"/>
        </w:numPr>
        <w:ind w:left="927"/>
      </w:pPr>
      <w:r>
        <w:t>Kegiatan Pengadaan Barang Milik Daerah Penunjang Urusan Pemerintah Daerah</w:t>
      </w:r>
    </w:p>
    <w:p w14:paraId="4F8148A7" w14:textId="77777777" w:rsidR="007654C4" w:rsidRDefault="00C556C3">
      <w:pPr>
        <w:ind w:left="927"/>
      </w:pPr>
      <w:r>
        <w:t>Anggaran pada kegiatan ini sebesar Rp 177.239.800 dengan realisasi sebesar Rp 176.136.800 atau terserap 99,38 persen, yang terdiri dari 1 sub kegiatan, yaitu:</w:t>
      </w:r>
    </w:p>
    <w:p w14:paraId="2DCD1865" w14:textId="77777777" w:rsidR="007654C4" w:rsidRDefault="00C556C3" w:rsidP="00A50A69">
      <w:pPr>
        <w:numPr>
          <w:ilvl w:val="0"/>
          <w:numId w:val="20"/>
        </w:numPr>
      </w:pPr>
      <w:r>
        <w:t>Sub Kegiatan Pengadaan Peralatan dan Mesin Lainnya</w:t>
      </w:r>
    </w:p>
    <w:p w14:paraId="302D997C" w14:textId="77777777" w:rsidR="007654C4" w:rsidRDefault="00C556C3">
      <w:pPr>
        <w:ind w:left="1276"/>
      </w:pPr>
      <w:r>
        <w:t>Anggaran pada sub kegiatan ini sebesar Rp 177.239.800 dengan realisasi sebesar Rp 176.136.800 atau terserap 99,38 persen.</w:t>
      </w:r>
    </w:p>
    <w:p w14:paraId="6065E5C3" w14:textId="77777777" w:rsidR="007654C4" w:rsidRDefault="00C556C3" w:rsidP="00A50A69">
      <w:pPr>
        <w:numPr>
          <w:ilvl w:val="6"/>
          <w:numId w:val="53"/>
        </w:numPr>
        <w:ind w:left="927"/>
      </w:pPr>
      <w:r>
        <w:t>Kegiatan Penyediaan Jasa Penunjang Urusan Pemerintahan Daerah</w:t>
      </w:r>
    </w:p>
    <w:p w14:paraId="402C6120" w14:textId="77777777" w:rsidR="007654C4" w:rsidRDefault="00C556C3">
      <w:pPr>
        <w:ind w:left="927"/>
      </w:pPr>
      <w:r>
        <w:t>Anggaran pada kegiatan ini sebesar Rp 783.625.000 dengan realisasi sebesar Rp 783.062.724 atau terserap 99,97 persen, yang terdiri dari 3 sub kegiatan, yaitu:</w:t>
      </w:r>
    </w:p>
    <w:p w14:paraId="0196E910" w14:textId="77777777" w:rsidR="007654C4" w:rsidRDefault="00C556C3" w:rsidP="00A50A69">
      <w:pPr>
        <w:numPr>
          <w:ilvl w:val="0"/>
          <w:numId w:val="32"/>
        </w:numPr>
      </w:pPr>
      <w:r>
        <w:t>Sub Kegiatan Penyediaan Jasa Surat Menyurat</w:t>
      </w:r>
    </w:p>
    <w:p w14:paraId="1577B586" w14:textId="77777777" w:rsidR="007654C4" w:rsidRDefault="00C556C3">
      <w:pPr>
        <w:ind w:left="1276"/>
      </w:pPr>
      <w:r>
        <w:t>Anggaran pada sub kegiatan ini sebesar Rp 3.000.000 dengan realisasi sebesar Rp 3.000.000 atau terserap 100 persen.</w:t>
      </w:r>
    </w:p>
    <w:p w14:paraId="2C7B9DB0" w14:textId="77777777" w:rsidR="007654C4" w:rsidRDefault="00C556C3" w:rsidP="00A50A69">
      <w:pPr>
        <w:numPr>
          <w:ilvl w:val="0"/>
          <w:numId w:val="32"/>
        </w:numPr>
      </w:pPr>
      <w:r>
        <w:t>Sub Kegiatan Penyediaan Jasa Komunikasi, Sumber Daya Air dan Listrik</w:t>
      </w:r>
    </w:p>
    <w:p w14:paraId="1D5D3D46" w14:textId="77777777" w:rsidR="007654C4" w:rsidRDefault="00C556C3">
      <w:pPr>
        <w:ind w:left="1276"/>
      </w:pPr>
      <w:r>
        <w:t>Anggaran pada sub kegiatan ini sebesar Rp 110.325.000 dengan realisasi sebesar Rp 110.310.724 atau terserap 99,99 persen.</w:t>
      </w:r>
    </w:p>
    <w:p w14:paraId="1D045779" w14:textId="77777777" w:rsidR="007654C4" w:rsidRDefault="00C556C3" w:rsidP="00A50A69">
      <w:pPr>
        <w:numPr>
          <w:ilvl w:val="0"/>
          <w:numId w:val="32"/>
        </w:numPr>
      </w:pPr>
      <w:r>
        <w:t>Sub Kegiatan Penyediaan Jasa Pelayanan Umum Kantor</w:t>
      </w:r>
    </w:p>
    <w:p w14:paraId="4A9C7F28" w14:textId="77777777" w:rsidR="007654C4" w:rsidRDefault="00C556C3">
      <w:pPr>
        <w:ind w:left="1276"/>
      </w:pPr>
      <w:r>
        <w:t>Anggaran pada sub kegiatan ini sebesar Rp 670.300.000 dengan realisasi sebesar Rp 669.752.000 atau terserap 99,92 persen.</w:t>
      </w:r>
    </w:p>
    <w:p w14:paraId="70C6FA95" w14:textId="77777777" w:rsidR="007654C4" w:rsidRDefault="00C556C3" w:rsidP="00A50A69">
      <w:pPr>
        <w:numPr>
          <w:ilvl w:val="6"/>
          <w:numId w:val="53"/>
        </w:numPr>
        <w:ind w:left="927"/>
      </w:pPr>
      <w:r>
        <w:t>Kegiatan Pemeliharaan Barang Milik Daerah Penunjang Urusan Pemerintahan Daerah</w:t>
      </w:r>
    </w:p>
    <w:p w14:paraId="1C880E95" w14:textId="77777777" w:rsidR="007654C4" w:rsidRDefault="00C556C3">
      <w:pPr>
        <w:ind w:left="927"/>
      </w:pPr>
      <w:r>
        <w:t>Anggaran pada kegiatan ini sebesar Rp 714.451.000 dengan realisasi sebesar Rp 687.206.718 atau terserap 96,59 persen, yang terdiri dari 5 sub kegiatan, yaitu:</w:t>
      </w:r>
    </w:p>
    <w:p w14:paraId="2AA425B3" w14:textId="77777777" w:rsidR="007654C4" w:rsidRDefault="00C556C3" w:rsidP="00A50A69">
      <w:pPr>
        <w:numPr>
          <w:ilvl w:val="0"/>
          <w:numId w:val="27"/>
        </w:numPr>
      </w:pPr>
      <w:r>
        <w:t>Sub Kegiatan Penyediaan Jasa Pemeliharaan, Biaya Pemeliharaan, dan Pajak Kendaraan Perorangan Dinas atau Kendaraan Dinas Jabatan</w:t>
      </w:r>
    </w:p>
    <w:p w14:paraId="76470703" w14:textId="77777777" w:rsidR="007654C4" w:rsidRDefault="00C556C3">
      <w:pPr>
        <w:ind w:left="1276"/>
      </w:pPr>
      <w:r>
        <w:t>Anggaran pada sub kegiatan ini sebesar Rp 151.668.000 dengan realisasi sebesar Rp 126.932.318 atau terserap 83,69 persen.</w:t>
      </w:r>
    </w:p>
    <w:p w14:paraId="1DE4E6C4" w14:textId="77777777" w:rsidR="007654C4" w:rsidRDefault="00C556C3" w:rsidP="00A50A69">
      <w:pPr>
        <w:numPr>
          <w:ilvl w:val="0"/>
          <w:numId w:val="27"/>
        </w:numPr>
      </w:pPr>
      <w:r>
        <w:t>Sub Kegiatan Pemeliharaan Mebel</w:t>
      </w:r>
    </w:p>
    <w:p w14:paraId="7175BD99" w14:textId="77777777" w:rsidR="007654C4" w:rsidRDefault="00C556C3">
      <w:pPr>
        <w:ind w:left="1276"/>
      </w:pPr>
      <w:r>
        <w:t>Anggaran pada sub kegiatan ini sebesar Rp 39.200.000 dengan realisasi sebesar Rp 39.200.000 atau terserap 100 persen.</w:t>
      </w:r>
    </w:p>
    <w:p w14:paraId="4CF792F6" w14:textId="77777777" w:rsidR="007654C4" w:rsidRDefault="00C556C3" w:rsidP="00A50A69">
      <w:pPr>
        <w:numPr>
          <w:ilvl w:val="0"/>
          <w:numId w:val="27"/>
        </w:numPr>
      </w:pPr>
      <w:r>
        <w:t>Sub Kegiatan Pemeliharaan Peralatan dan Mesin Lainnya</w:t>
      </w:r>
    </w:p>
    <w:p w14:paraId="50CDD549" w14:textId="77777777" w:rsidR="007654C4" w:rsidRDefault="00C556C3">
      <w:pPr>
        <w:ind w:left="1276"/>
      </w:pPr>
      <w:r>
        <w:t>Anggaran pada sub kegiatan ini sebesar Rp 14.100.000 dengan realisasi sebesar Rp 14.100.000 atau terserap 100 persen.</w:t>
      </w:r>
    </w:p>
    <w:p w14:paraId="037C3D45" w14:textId="77777777" w:rsidR="007654C4" w:rsidRDefault="00C556C3" w:rsidP="00A50A69">
      <w:pPr>
        <w:numPr>
          <w:ilvl w:val="0"/>
          <w:numId w:val="27"/>
        </w:numPr>
      </w:pPr>
      <w:r>
        <w:t>Sub Kegiatan Pemeliharaan/Rehabilitasi Gedung Kantor dan Bangunan Lainnya</w:t>
      </w:r>
    </w:p>
    <w:p w14:paraId="50473B2F" w14:textId="77777777" w:rsidR="007654C4" w:rsidRDefault="00C556C3">
      <w:pPr>
        <w:ind w:left="1276"/>
      </w:pPr>
      <w:r>
        <w:t>Anggaran pada sub kegiatan ini sebesar Rp 432.533.000 dengan realisasi sebesar Rp 430.164.400 atau terserap 99,45 persen.</w:t>
      </w:r>
    </w:p>
    <w:p w14:paraId="57B65FFA" w14:textId="77777777" w:rsidR="007654C4" w:rsidRDefault="00C556C3" w:rsidP="00A50A69">
      <w:pPr>
        <w:numPr>
          <w:ilvl w:val="0"/>
          <w:numId w:val="27"/>
        </w:numPr>
      </w:pPr>
      <w:r>
        <w:t>Sub Kegiatan Pemeliharaan/Rehabilitasi Sarana dan Prasarana Gedung Kantor atau Bangunan Lainnya</w:t>
      </w:r>
    </w:p>
    <w:p w14:paraId="0A8CD4DD" w14:textId="77777777" w:rsidR="007654C4" w:rsidRDefault="00C556C3">
      <w:pPr>
        <w:ind w:left="1276"/>
      </w:pPr>
      <w:r>
        <w:t>Anggaran pada sub kegiatan ini sebesar Rp 76.950.000 dengan realisasi sebesar Rp 76.810.000 atau terserap 99,82 persen.</w:t>
      </w:r>
    </w:p>
    <w:p w14:paraId="57CEC9FF" w14:textId="77777777" w:rsidR="007654C4" w:rsidRDefault="007654C4">
      <w:pPr>
        <w:pBdr>
          <w:top w:val="nil"/>
          <w:left w:val="nil"/>
          <w:bottom w:val="nil"/>
          <w:right w:val="nil"/>
          <w:between w:val="nil"/>
        </w:pBdr>
        <w:ind w:left="1276"/>
        <w:rPr>
          <w:b/>
        </w:rPr>
      </w:pPr>
    </w:p>
    <w:p w14:paraId="33281FD1" w14:textId="77777777" w:rsidR="007654C4" w:rsidRDefault="007654C4">
      <w:pPr>
        <w:ind w:left="142" w:firstLine="567"/>
        <w:rPr>
          <w:color w:val="000000"/>
        </w:rPr>
      </w:pPr>
    </w:p>
    <w:p w14:paraId="25596926" w14:textId="77777777" w:rsidR="007654C4" w:rsidRDefault="00C556C3">
      <w:pPr>
        <w:ind w:left="142" w:firstLine="567"/>
        <w:rPr>
          <w:color w:val="000000"/>
        </w:rPr>
        <w:sectPr w:rsidR="007654C4">
          <w:headerReference w:type="even" r:id="rId10"/>
          <w:headerReference w:type="default" r:id="rId11"/>
          <w:footerReference w:type="even" r:id="rId12"/>
          <w:footerReference w:type="default" r:id="rId13"/>
          <w:headerReference w:type="first" r:id="rId14"/>
          <w:footerReference w:type="first" r:id="rId15"/>
          <w:pgSz w:w="12191" w:h="18711"/>
          <w:pgMar w:top="1701" w:right="1701" w:bottom="1701" w:left="2268" w:header="720" w:footer="720" w:gutter="0"/>
          <w:pgNumType w:start="1"/>
          <w:cols w:space="720"/>
        </w:sectPr>
      </w:pPr>
      <w:r>
        <w:rPr>
          <w:color w:val="000000"/>
        </w:rPr>
        <w:t>Adapun realisasi target fisik dan keuangan masing-masing program dan kegiatan seperti pada</w:t>
      </w:r>
      <w:r>
        <w:rPr>
          <w:color w:val="000000"/>
          <w:lang w:val="id-ID"/>
        </w:rPr>
        <w:t xml:space="preserve"> </w:t>
      </w:r>
      <w:r>
        <w:rPr>
          <w:color w:val="000000"/>
        </w:rPr>
        <w:t>Tabel 2.1 berikut:</w:t>
      </w:r>
    </w:p>
    <w:p w14:paraId="72239092" w14:textId="77777777" w:rsidR="007654C4" w:rsidRDefault="00C556C3">
      <w:pPr>
        <w:pBdr>
          <w:top w:val="nil"/>
          <w:left w:val="nil"/>
          <w:bottom w:val="nil"/>
          <w:right w:val="nil"/>
          <w:between w:val="nil"/>
        </w:pBdr>
        <w:tabs>
          <w:tab w:val="left" w:pos="1134"/>
        </w:tabs>
        <w:ind w:left="1134" w:hanging="1134"/>
        <w:rPr>
          <w:b/>
          <w:color w:val="000000"/>
        </w:rPr>
      </w:pPr>
      <w:r>
        <w:rPr>
          <w:b/>
          <w:color w:val="000000"/>
        </w:rPr>
        <w:t>Tabel 2.1</w:t>
      </w:r>
      <w:r>
        <w:rPr>
          <w:b/>
          <w:color w:val="000000"/>
        </w:rPr>
        <w:tab/>
        <w:t>Realisasi Fisik dan Keuangan Kemantren Mergangsan Kota Yogyakarta Tahun 2023</w:t>
      </w:r>
    </w:p>
    <w:tbl>
      <w:tblPr>
        <w:tblStyle w:val="7"/>
        <w:tblW w:w="15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3510"/>
        <w:gridCol w:w="1635"/>
        <w:gridCol w:w="2055"/>
        <w:gridCol w:w="2190"/>
        <w:gridCol w:w="2190"/>
        <w:gridCol w:w="1200"/>
      </w:tblGrid>
      <w:tr w:rsidR="007654C4" w14:paraId="524EAA68" w14:textId="77777777">
        <w:trPr>
          <w:jc w:val="center"/>
        </w:trPr>
        <w:tc>
          <w:tcPr>
            <w:tcW w:w="2565" w:type="dxa"/>
            <w:vMerge w:val="restart"/>
            <w:shd w:val="clear" w:color="auto" w:fill="E7E6E6"/>
            <w:vAlign w:val="center"/>
          </w:tcPr>
          <w:p w14:paraId="596E32F7" w14:textId="77777777" w:rsidR="007654C4" w:rsidRDefault="00C556C3">
            <w:pPr>
              <w:spacing w:line="276" w:lineRule="auto"/>
              <w:jc w:val="center"/>
              <w:rPr>
                <w:b/>
                <w:color w:val="000000"/>
              </w:rPr>
            </w:pPr>
            <w:r>
              <w:rPr>
                <w:b/>
                <w:color w:val="000000"/>
              </w:rPr>
              <w:t>Program/Kegiatan/Sub Kegiatan</w:t>
            </w:r>
          </w:p>
        </w:tc>
        <w:tc>
          <w:tcPr>
            <w:tcW w:w="3510" w:type="dxa"/>
            <w:vMerge w:val="restart"/>
            <w:shd w:val="clear" w:color="auto" w:fill="E7E6E6"/>
            <w:vAlign w:val="center"/>
          </w:tcPr>
          <w:p w14:paraId="73A6065E" w14:textId="77777777" w:rsidR="007654C4" w:rsidRDefault="00C556C3">
            <w:pPr>
              <w:spacing w:line="276" w:lineRule="auto"/>
              <w:jc w:val="center"/>
              <w:rPr>
                <w:b/>
                <w:color w:val="000000"/>
              </w:rPr>
            </w:pPr>
            <w:r>
              <w:rPr>
                <w:b/>
                <w:color w:val="000000"/>
              </w:rPr>
              <w:t>Indikator Kinerja Program (</w:t>
            </w:r>
            <w:r>
              <w:rPr>
                <w:b/>
                <w:i/>
                <w:color w:val="000000"/>
              </w:rPr>
              <w:t>outcome</w:t>
            </w:r>
            <w:r>
              <w:rPr>
                <w:b/>
                <w:color w:val="000000"/>
              </w:rPr>
              <w:t>)/Kegiatan (</w:t>
            </w:r>
            <w:r>
              <w:rPr>
                <w:b/>
                <w:i/>
                <w:color w:val="000000"/>
              </w:rPr>
              <w:t>output</w:t>
            </w:r>
            <w:r>
              <w:rPr>
                <w:b/>
                <w:color w:val="000000"/>
              </w:rPr>
              <w:t>)</w:t>
            </w:r>
          </w:p>
        </w:tc>
        <w:tc>
          <w:tcPr>
            <w:tcW w:w="9270" w:type="dxa"/>
            <w:gridSpan w:val="5"/>
            <w:shd w:val="clear" w:color="auto" w:fill="E7E6E6"/>
            <w:vAlign w:val="center"/>
          </w:tcPr>
          <w:p w14:paraId="434F3FC8" w14:textId="77777777" w:rsidR="007654C4" w:rsidRDefault="00C556C3">
            <w:pPr>
              <w:spacing w:line="276" w:lineRule="auto"/>
              <w:jc w:val="center"/>
              <w:rPr>
                <w:b/>
                <w:color w:val="000000"/>
              </w:rPr>
            </w:pPr>
            <w:r>
              <w:rPr>
                <w:b/>
                <w:color w:val="000000"/>
              </w:rPr>
              <w:t>Target dan Realisasi Kinerja Program dan Kegiatan Tahun 2023</w:t>
            </w:r>
          </w:p>
        </w:tc>
      </w:tr>
      <w:tr w:rsidR="007654C4" w14:paraId="1DB6916E" w14:textId="77777777">
        <w:trPr>
          <w:jc w:val="center"/>
        </w:trPr>
        <w:tc>
          <w:tcPr>
            <w:tcW w:w="2565" w:type="dxa"/>
            <w:vMerge/>
            <w:shd w:val="clear" w:color="auto" w:fill="E7E6E6"/>
            <w:vAlign w:val="center"/>
          </w:tcPr>
          <w:p w14:paraId="2EEC2DF3" w14:textId="77777777" w:rsidR="007654C4" w:rsidRDefault="007654C4">
            <w:pPr>
              <w:widowControl w:val="0"/>
              <w:pBdr>
                <w:top w:val="nil"/>
                <w:left w:val="nil"/>
                <w:bottom w:val="nil"/>
                <w:right w:val="nil"/>
                <w:between w:val="nil"/>
              </w:pBdr>
              <w:spacing w:line="276" w:lineRule="auto"/>
              <w:jc w:val="left"/>
              <w:rPr>
                <w:b/>
                <w:color w:val="000000"/>
              </w:rPr>
            </w:pPr>
          </w:p>
        </w:tc>
        <w:tc>
          <w:tcPr>
            <w:tcW w:w="3510" w:type="dxa"/>
            <w:vMerge/>
            <w:shd w:val="clear" w:color="auto" w:fill="E7E6E6"/>
            <w:vAlign w:val="center"/>
          </w:tcPr>
          <w:p w14:paraId="35AB98C5" w14:textId="77777777" w:rsidR="007654C4" w:rsidRDefault="007654C4">
            <w:pPr>
              <w:widowControl w:val="0"/>
              <w:pBdr>
                <w:top w:val="nil"/>
                <w:left w:val="nil"/>
                <w:bottom w:val="nil"/>
                <w:right w:val="nil"/>
                <w:between w:val="nil"/>
              </w:pBdr>
              <w:spacing w:line="276" w:lineRule="auto"/>
              <w:jc w:val="left"/>
              <w:rPr>
                <w:b/>
                <w:color w:val="000000"/>
              </w:rPr>
            </w:pPr>
          </w:p>
        </w:tc>
        <w:tc>
          <w:tcPr>
            <w:tcW w:w="3690" w:type="dxa"/>
            <w:gridSpan w:val="2"/>
            <w:shd w:val="clear" w:color="auto" w:fill="E7E6E6"/>
            <w:vAlign w:val="center"/>
          </w:tcPr>
          <w:p w14:paraId="1310A113" w14:textId="77777777" w:rsidR="007654C4" w:rsidRDefault="00C556C3">
            <w:pPr>
              <w:spacing w:line="276" w:lineRule="auto"/>
              <w:jc w:val="center"/>
              <w:rPr>
                <w:b/>
                <w:color w:val="000000"/>
              </w:rPr>
            </w:pPr>
            <w:r>
              <w:rPr>
                <w:b/>
                <w:color w:val="000000"/>
              </w:rPr>
              <w:t>Target Kinerja</w:t>
            </w:r>
          </w:p>
        </w:tc>
        <w:tc>
          <w:tcPr>
            <w:tcW w:w="5580" w:type="dxa"/>
            <w:gridSpan w:val="3"/>
            <w:shd w:val="clear" w:color="auto" w:fill="E7E6E6"/>
            <w:vAlign w:val="center"/>
          </w:tcPr>
          <w:p w14:paraId="000011C6" w14:textId="77777777" w:rsidR="007654C4" w:rsidRDefault="00C556C3">
            <w:pPr>
              <w:spacing w:line="276" w:lineRule="auto"/>
              <w:jc w:val="center"/>
              <w:rPr>
                <w:b/>
                <w:color w:val="000000"/>
              </w:rPr>
            </w:pPr>
            <w:r>
              <w:rPr>
                <w:b/>
                <w:color w:val="000000"/>
              </w:rPr>
              <w:t>Realisasi Renja OPD</w:t>
            </w:r>
          </w:p>
        </w:tc>
      </w:tr>
      <w:tr w:rsidR="007654C4" w14:paraId="2B8FEEC9" w14:textId="77777777">
        <w:trPr>
          <w:jc w:val="center"/>
        </w:trPr>
        <w:tc>
          <w:tcPr>
            <w:tcW w:w="2565" w:type="dxa"/>
            <w:vMerge/>
            <w:shd w:val="clear" w:color="auto" w:fill="E7E6E6"/>
            <w:vAlign w:val="center"/>
          </w:tcPr>
          <w:p w14:paraId="7FF5DAC9" w14:textId="77777777" w:rsidR="007654C4" w:rsidRDefault="007654C4">
            <w:pPr>
              <w:widowControl w:val="0"/>
              <w:pBdr>
                <w:top w:val="nil"/>
                <w:left w:val="nil"/>
                <w:bottom w:val="nil"/>
                <w:right w:val="nil"/>
                <w:between w:val="nil"/>
              </w:pBdr>
              <w:spacing w:line="276" w:lineRule="auto"/>
              <w:jc w:val="left"/>
              <w:rPr>
                <w:b/>
                <w:color w:val="000000"/>
              </w:rPr>
            </w:pPr>
          </w:p>
        </w:tc>
        <w:tc>
          <w:tcPr>
            <w:tcW w:w="3510" w:type="dxa"/>
            <w:vMerge/>
            <w:shd w:val="clear" w:color="auto" w:fill="E7E6E6"/>
            <w:vAlign w:val="center"/>
          </w:tcPr>
          <w:p w14:paraId="15D756FF" w14:textId="77777777" w:rsidR="007654C4" w:rsidRDefault="007654C4">
            <w:pPr>
              <w:widowControl w:val="0"/>
              <w:pBdr>
                <w:top w:val="nil"/>
                <w:left w:val="nil"/>
                <w:bottom w:val="nil"/>
                <w:right w:val="nil"/>
                <w:between w:val="nil"/>
              </w:pBdr>
              <w:spacing w:line="276" w:lineRule="auto"/>
              <w:jc w:val="left"/>
              <w:rPr>
                <w:b/>
                <w:color w:val="000000"/>
              </w:rPr>
            </w:pPr>
          </w:p>
        </w:tc>
        <w:tc>
          <w:tcPr>
            <w:tcW w:w="1635" w:type="dxa"/>
            <w:shd w:val="clear" w:color="auto" w:fill="E7E6E6"/>
            <w:vAlign w:val="center"/>
          </w:tcPr>
          <w:p w14:paraId="01311F6D" w14:textId="77777777" w:rsidR="007654C4" w:rsidRDefault="00C556C3">
            <w:pPr>
              <w:spacing w:line="276" w:lineRule="auto"/>
              <w:jc w:val="center"/>
              <w:rPr>
                <w:b/>
                <w:color w:val="000000"/>
              </w:rPr>
            </w:pPr>
            <w:r>
              <w:rPr>
                <w:b/>
                <w:color w:val="000000"/>
              </w:rPr>
              <w:t>Fisik</w:t>
            </w:r>
          </w:p>
        </w:tc>
        <w:tc>
          <w:tcPr>
            <w:tcW w:w="2055" w:type="dxa"/>
            <w:shd w:val="clear" w:color="auto" w:fill="E7E6E6"/>
            <w:vAlign w:val="center"/>
          </w:tcPr>
          <w:p w14:paraId="548F4135" w14:textId="77777777" w:rsidR="007654C4" w:rsidRDefault="00C556C3">
            <w:pPr>
              <w:spacing w:line="276" w:lineRule="auto"/>
              <w:jc w:val="center"/>
              <w:rPr>
                <w:b/>
                <w:color w:val="000000"/>
              </w:rPr>
            </w:pPr>
            <w:r>
              <w:rPr>
                <w:b/>
                <w:color w:val="000000"/>
              </w:rPr>
              <w:t>Keuangan</w:t>
            </w:r>
          </w:p>
        </w:tc>
        <w:tc>
          <w:tcPr>
            <w:tcW w:w="2190" w:type="dxa"/>
            <w:shd w:val="clear" w:color="auto" w:fill="E7E6E6"/>
            <w:vAlign w:val="center"/>
          </w:tcPr>
          <w:p w14:paraId="16C57955" w14:textId="77777777" w:rsidR="007654C4" w:rsidRDefault="00C556C3">
            <w:pPr>
              <w:spacing w:line="276" w:lineRule="auto"/>
              <w:jc w:val="center"/>
              <w:rPr>
                <w:b/>
                <w:color w:val="000000"/>
              </w:rPr>
            </w:pPr>
            <w:r>
              <w:rPr>
                <w:b/>
                <w:color w:val="000000"/>
              </w:rPr>
              <w:t>Fisik</w:t>
            </w:r>
          </w:p>
        </w:tc>
        <w:tc>
          <w:tcPr>
            <w:tcW w:w="3390" w:type="dxa"/>
            <w:gridSpan w:val="2"/>
            <w:shd w:val="clear" w:color="auto" w:fill="E7E6E6"/>
            <w:vAlign w:val="center"/>
          </w:tcPr>
          <w:p w14:paraId="30CC601C" w14:textId="77777777" w:rsidR="007654C4" w:rsidRDefault="00C556C3">
            <w:pPr>
              <w:spacing w:line="276" w:lineRule="auto"/>
              <w:jc w:val="center"/>
              <w:rPr>
                <w:b/>
                <w:color w:val="000000"/>
              </w:rPr>
            </w:pPr>
            <w:r>
              <w:rPr>
                <w:b/>
                <w:color w:val="000000"/>
              </w:rPr>
              <w:t>Keuangan</w:t>
            </w:r>
          </w:p>
        </w:tc>
      </w:tr>
      <w:tr w:rsidR="007654C4" w14:paraId="3228F0D5" w14:textId="77777777">
        <w:trPr>
          <w:jc w:val="center"/>
        </w:trPr>
        <w:tc>
          <w:tcPr>
            <w:tcW w:w="2565" w:type="dxa"/>
            <w:vMerge/>
            <w:shd w:val="clear" w:color="auto" w:fill="E7E6E6"/>
            <w:vAlign w:val="center"/>
          </w:tcPr>
          <w:p w14:paraId="4BC85BFA" w14:textId="77777777" w:rsidR="007654C4" w:rsidRDefault="007654C4">
            <w:pPr>
              <w:widowControl w:val="0"/>
              <w:pBdr>
                <w:top w:val="nil"/>
                <w:left w:val="nil"/>
                <w:bottom w:val="nil"/>
                <w:right w:val="nil"/>
                <w:between w:val="nil"/>
              </w:pBdr>
              <w:spacing w:line="276" w:lineRule="auto"/>
              <w:jc w:val="left"/>
              <w:rPr>
                <w:b/>
                <w:color w:val="000000"/>
              </w:rPr>
            </w:pPr>
          </w:p>
        </w:tc>
        <w:tc>
          <w:tcPr>
            <w:tcW w:w="3510" w:type="dxa"/>
            <w:vMerge/>
            <w:shd w:val="clear" w:color="auto" w:fill="E7E6E6"/>
            <w:vAlign w:val="center"/>
          </w:tcPr>
          <w:p w14:paraId="607D602F" w14:textId="77777777" w:rsidR="007654C4" w:rsidRDefault="007654C4">
            <w:pPr>
              <w:widowControl w:val="0"/>
              <w:pBdr>
                <w:top w:val="nil"/>
                <w:left w:val="nil"/>
                <w:bottom w:val="nil"/>
                <w:right w:val="nil"/>
                <w:between w:val="nil"/>
              </w:pBdr>
              <w:spacing w:line="276" w:lineRule="auto"/>
              <w:jc w:val="left"/>
              <w:rPr>
                <w:b/>
                <w:color w:val="000000"/>
              </w:rPr>
            </w:pPr>
          </w:p>
        </w:tc>
        <w:tc>
          <w:tcPr>
            <w:tcW w:w="1635" w:type="dxa"/>
            <w:shd w:val="clear" w:color="auto" w:fill="E7E6E6"/>
            <w:vAlign w:val="center"/>
          </w:tcPr>
          <w:p w14:paraId="44DFC729" w14:textId="77777777" w:rsidR="007654C4" w:rsidRDefault="00C556C3">
            <w:pPr>
              <w:spacing w:line="276" w:lineRule="auto"/>
              <w:jc w:val="center"/>
              <w:rPr>
                <w:b/>
                <w:color w:val="000000"/>
              </w:rPr>
            </w:pPr>
            <w:r>
              <w:rPr>
                <w:b/>
                <w:color w:val="000000"/>
              </w:rPr>
              <w:t>k</w:t>
            </w:r>
          </w:p>
        </w:tc>
        <w:tc>
          <w:tcPr>
            <w:tcW w:w="2055" w:type="dxa"/>
            <w:shd w:val="clear" w:color="auto" w:fill="E7E6E6"/>
            <w:vAlign w:val="center"/>
          </w:tcPr>
          <w:p w14:paraId="57E852CC" w14:textId="77777777" w:rsidR="007654C4" w:rsidRDefault="00C556C3">
            <w:pPr>
              <w:spacing w:line="276" w:lineRule="auto"/>
              <w:jc w:val="center"/>
              <w:rPr>
                <w:b/>
                <w:color w:val="000000"/>
              </w:rPr>
            </w:pPr>
            <w:r>
              <w:rPr>
                <w:b/>
                <w:color w:val="000000"/>
              </w:rPr>
              <w:t>Rp</w:t>
            </w:r>
          </w:p>
        </w:tc>
        <w:tc>
          <w:tcPr>
            <w:tcW w:w="2190" w:type="dxa"/>
            <w:shd w:val="clear" w:color="auto" w:fill="E7E6E6"/>
            <w:vAlign w:val="center"/>
          </w:tcPr>
          <w:p w14:paraId="06BD5353" w14:textId="77777777" w:rsidR="007654C4" w:rsidRDefault="00C556C3">
            <w:pPr>
              <w:spacing w:line="276" w:lineRule="auto"/>
              <w:jc w:val="center"/>
              <w:rPr>
                <w:b/>
                <w:color w:val="000000"/>
              </w:rPr>
            </w:pPr>
            <w:r>
              <w:rPr>
                <w:b/>
                <w:color w:val="000000"/>
              </w:rPr>
              <w:t>k</w:t>
            </w:r>
          </w:p>
        </w:tc>
        <w:tc>
          <w:tcPr>
            <w:tcW w:w="2190" w:type="dxa"/>
            <w:shd w:val="clear" w:color="auto" w:fill="E7E6E6"/>
            <w:vAlign w:val="center"/>
          </w:tcPr>
          <w:p w14:paraId="28324A41" w14:textId="77777777" w:rsidR="007654C4" w:rsidRDefault="00C556C3">
            <w:pPr>
              <w:spacing w:line="276" w:lineRule="auto"/>
              <w:jc w:val="center"/>
              <w:rPr>
                <w:b/>
                <w:color w:val="000000"/>
              </w:rPr>
            </w:pPr>
            <w:r>
              <w:rPr>
                <w:b/>
                <w:color w:val="000000"/>
              </w:rPr>
              <w:t>Rp</w:t>
            </w:r>
          </w:p>
        </w:tc>
        <w:tc>
          <w:tcPr>
            <w:tcW w:w="1200" w:type="dxa"/>
            <w:shd w:val="clear" w:color="auto" w:fill="E7E6E6"/>
            <w:vAlign w:val="center"/>
          </w:tcPr>
          <w:p w14:paraId="2C5774CF" w14:textId="77777777" w:rsidR="007654C4" w:rsidRDefault="00C556C3">
            <w:pPr>
              <w:spacing w:line="276" w:lineRule="auto"/>
              <w:jc w:val="center"/>
              <w:rPr>
                <w:b/>
                <w:color w:val="000000"/>
              </w:rPr>
            </w:pPr>
            <w:r>
              <w:rPr>
                <w:b/>
                <w:color w:val="000000"/>
              </w:rPr>
              <w:t>%</w:t>
            </w:r>
          </w:p>
        </w:tc>
      </w:tr>
      <w:tr w:rsidR="007654C4" w14:paraId="1B8A8B73" w14:textId="77777777">
        <w:trPr>
          <w:jc w:val="center"/>
        </w:trPr>
        <w:tc>
          <w:tcPr>
            <w:tcW w:w="2565" w:type="dxa"/>
          </w:tcPr>
          <w:p w14:paraId="67ABE7BB" w14:textId="77777777" w:rsidR="007654C4" w:rsidRDefault="00C556C3">
            <w:pPr>
              <w:spacing w:line="276" w:lineRule="auto"/>
            </w:pPr>
            <w:r>
              <w:t>PROGRAM PENYELENGGARAAN</w:t>
            </w:r>
          </w:p>
          <w:p w14:paraId="48E5CE4B" w14:textId="77777777" w:rsidR="007654C4" w:rsidRDefault="00C556C3">
            <w:pPr>
              <w:spacing w:line="276" w:lineRule="auto"/>
            </w:pPr>
            <w:r>
              <w:t>KEISTIMEWAAN YOGYAKARTA URUSAN</w:t>
            </w:r>
          </w:p>
          <w:p w14:paraId="3327F986" w14:textId="77777777" w:rsidR="007654C4" w:rsidRDefault="00C556C3">
            <w:pPr>
              <w:spacing w:line="276" w:lineRule="auto"/>
            </w:pPr>
            <w:r>
              <w:t>KEBUDAYAAN</w:t>
            </w:r>
          </w:p>
        </w:tc>
        <w:tc>
          <w:tcPr>
            <w:tcW w:w="3510" w:type="dxa"/>
          </w:tcPr>
          <w:p w14:paraId="1F9C6133" w14:textId="77777777" w:rsidR="007654C4" w:rsidRDefault="007654C4">
            <w:pPr>
              <w:spacing w:line="276" w:lineRule="auto"/>
              <w:rPr>
                <w:shd w:val="clear" w:color="auto" w:fill="E7E6E6"/>
              </w:rPr>
            </w:pPr>
          </w:p>
        </w:tc>
        <w:tc>
          <w:tcPr>
            <w:tcW w:w="1635" w:type="dxa"/>
          </w:tcPr>
          <w:p w14:paraId="4D499AFF" w14:textId="77777777" w:rsidR="007654C4" w:rsidRDefault="007654C4">
            <w:pPr>
              <w:spacing w:line="276" w:lineRule="auto"/>
              <w:jc w:val="right"/>
            </w:pPr>
          </w:p>
        </w:tc>
        <w:tc>
          <w:tcPr>
            <w:tcW w:w="2055" w:type="dxa"/>
          </w:tcPr>
          <w:p w14:paraId="1BCC0EB1" w14:textId="77777777" w:rsidR="007654C4" w:rsidRDefault="007654C4">
            <w:pPr>
              <w:spacing w:line="276" w:lineRule="auto"/>
              <w:jc w:val="right"/>
            </w:pPr>
          </w:p>
        </w:tc>
        <w:tc>
          <w:tcPr>
            <w:tcW w:w="2190" w:type="dxa"/>
          </w:tcPr>
          <w:p w14:paraId="7E5C5EE9" w14:textId="77777777" w:rsidR="007654C4" w:rsidRDefault="007654C4">
            <w:pPr>
              <w:spacing w:line="276" w:lineRule="auto"/>
              <w:jc w:val="right"/>
            </w:pPr>
          </w:p>
        </w:tc>
        <w:tc>
          <w:tcPr>
            <w:tcW w:w="2190" w:type="dxa"/>
          </w:tcPr>
          <w:p w14:paraId="38B1FCD7" w14:textId="77777777" w:rsidR="007654C4" w:rsidRDefault="007654C4">
            <w:pPr>
              <w:spacing w:line="276" w:lineRule="auto"/>
              <w:jc w:val="right"/>
            </w:pPr>
          </w:p>
        </w:tc>
        <w:tc>
          <w:tcPr>
            <w:tcW w:w="1200" w:type="dxa"/>
          </w:tcPr>
          <w:p w14:paraId="1F3DA909" w14:textId="77777777" w:rsidR="007654C4" w:rsidRDefault="007654C4">
            <w:pPr>
              <w:spacing w:line="276" w:lineRule="auto"/>
              <w:jc w:val="right"/>
            </w:pPr>
          </w:p>
        </w:tc>
      </w:tr>
      <w:tr w:rsidR="007654C4" w14:paraId="60F45A33" w14:textId="77777777">
        <w:trPr>
          <w:jc w:val="center"/>
        </w:trPr>
        <w:tc>
          <w:tcPr>
            <w:tcW w:w="2565" w:type="dxa"/>
          </w:tcPr>
          <w:p w14:paraId="2D1471B4" w14:textId="77777777" w:rsidR="007654C4" w:rsidRDefault="00C556C3">
            <w:pPr>
              <w:spacing w:line="276" w:lineRule="auto"/>
            </w:pPr>
            <w:r>
              <w:t>A. Adat, Seni, Tradisi dan Lembaga Budaya</w:t>
            </w:r>
          </w:p>
        </w:tc>
        <w:tc>
          <w:tcPr>
            <w:tcW w:w="3510" w:type="dxa"/>
          </w:tcPr>
          <w:p w14:paraId="045ABF57" w14:textId="77777777" w:rsidR="007654C4" w:rsidRDefault="007654C4">
            <w:pPr>
              <w:spacing w:line="276" w:lineRule="auto"/>
              <w:rPr>
                <w:shd w:val="clear" w:color="auto" w:fill="E7E6E6"/>
              </w:rPr>
            </w:pPr>
          </w:p>
        </w:tc>
        <w:tc>
          <w:tcPr>
            <w:tcW w:w="1635" w:type="dxa"/>
          </w:tcPr>
          <w:p w14:paraId="286B21E2" w14:textId="77777777" w:rsidR="007654C4" w:rsidRDefault="007654C4">
            <w:pPr>
              <w:spacing w:line="276" w:lineRule="auto"/>
              <w:jc w:val="right"/>
            </w:pPr>
          </w:p>
        </w:tc>
        <w:tc>
          <w:tcPr>
            <w:tcW w:w="2055" w:type="dxa"/>
          </w:tcPr>
          <w:p w14:paraId="30FF9433" w14:textId="77777777" w:rsidR="007654C4" w:rsidRDefault="007654C4">
            <w:pPr>
              <w:spacing w:line="276" w:lineRule="auto"/>
              <w:jc w:val="right"/>
            </w:pPr>
          </w:p>
        </w:tc>
        <w:tc>
          <w:tcPr>
            <w:tcW w:w="2190" w:type="dxa"/>
          </w:tcPr>
          <w:p w14:paraId="57E52BBD" w14:textId="77777777" w:rsidR="007654C4" w:rsidRDefault="007654C4">
            <w:pPr>
              <w:spacing w:line="276" w:lineRule="auto"/>
              <w:jc w:val="right"/>
            </w:pPr>
          </w:p>
        </w:tc>
        <w:tc>
          <w:tcPr>
            <w:tcW w:w="2190" w:type="dxa"/>
          </w:tcPr>
          <w:p w14:paraId="0DCBC8E1" w14:textId="77777777" w:rsidR="007654C4" w:rsidRDefault="007654C4">
            <w:pPr>
              <w:spacing w:line="276" w:lineRule="auto"/>
              <w:jc w:val="right"/>
            </w:pPr>
          </w:p>
        </w:tc>
        <w:tc>
          <w:tcPr>
            <w:tcW w:w="1200" w:type="dxa"/>
          </w:tcPr>
          <w:p w14:paraId="5DE623B2" w14:textId="77777777" w:rsidR="007654C4" w:rsidRDefault="007654C4">
            <w:pPr>
              <w:spacing w:line="276" w:lineRule="auto"/>
              <w:jc w:val="right"/>
            </w:pPr>
          </w:p>
        </w:tc>
      </w:tr>
      <w:tr w:rsidR="007654C4" w14:paraId="5DA58103" w14:textId="77777777">
        <w:trPr>
          <w:trHeight w:val="245"/>
          <w:jc w:val="center"/>
        </w:trPr>
        <w:tc>
          <w:tcPr>
            <w:tcW w:w="2565" w:type="dxa"/>
          </w:tcPr>
          <w:p w14:paraId="19353E02" w14:textId="77777777" w:rsidR="007654C4" w:rsidRDefault="00C556C3">
            <w:pPr>
              <w:spacing w:line="276" w:lineRule="auto"/>
            </w:pPr>
            <w:r>
              <w:t>Gelar Budaya Jogja</w:t>
            </w:r>
          </w:p>
        </w:tc>
        <w:tc>
          <w:tcPr>
            <w:tcW w:w="3510" w:type="dxa"/>
          </w:tcPr>
          <w:p w14:paraId="2A988049" w14:textId="77777777" w:rsidR="007654C4" w:rsidRDefault="00C556C3">
            <w:pPr>
              <w:spacing w:line="276" w:lineRule="auto"/>
            </w:pPr>
            <w:r>
              <w:t>jumlah laporan gelar budaya yogyakarta</w:t>
            </w:r>
          </w:p>
        </w:tc>
        <w:tc>
          <w:tcPr>
            <w:tcW w:w="1635" w:type="dxa"/>
          </w:tcPr>
          <w:p w14:paraId="377E34C8" w14:textId="77777777" w:rsidR="007654C4" w:rsidRDefault="00C556C3">
            <w:pPr>
              <w:spacing w:line="276" w:lineRule="auto"/>
              <w:jc w:val="right"/>
            </w:pPr>
            <w:r>
              <w:t>1 laporan</w:t>
            </w:r>
          </w:p>
        </w:tc>
        <w:tc>
          <w:tcPr>
            <w:tcW w:w="2055" w:type="dxa"/>
          </w:tcPr>
          <w:p w14:paraId="7FBBA256" w14:textId="77777777" w:rsidR="007654C4" w:rsidRDefault="00C556C3">
            <w:pPr>
              <w:spacing w:line="276" w:lineRule="auto"/>
              <w:jc w:val="right"/>
            </w:pPr>
            <w:r>
              <w:t>100,000,000</w:t>
            </w:r>
          </w:p>
        </w:tc>
        <w:tc>
          <w:tcPr>
            <w:tcW w:w="2190" w:type="dxa"/>
          </w:tcPr>
          <w:p w14:paraId="5C4FBA99" w14:textId="77777777" w:rsidR="007654C4" w:rsidRDefault="00C556C3">
            <w:pPr>
              <w:spacing w:line="276" w:lineRule="auto"/>
              <w:jc w:val="right"/>
            </w:pPr>
            <w:r>
              <w:t>1 laporan</w:t>
            </w:r>
          </w:p>
        </w:tc>
        <w:tc>
          <w:tcPr>
            <w:tcW w:w="2190" w:type="dxa"/>
          </w:tcPr>
          <w:p w14:paraId="79B65512" w14:textId="77777777" w:rsidR="007654C4" w:rsidRDefault="00C556C3">
            <w:pPr>
              <w:spacing w:line="276" w:lineRule="auto"/>
              <w:jc w:val="right"/>
            </w:pPr>
            <w:r>
              <w:t>98,950,000</w:t>
            </w:r>
          </w:p>
        </w:tc>
        <w:tc>
          <w:tcPr>
            <w:tcW w:w="1200" w:type="dxa"/>
          </w:tcPr>
          <w:p w14:paraId="62EA9D68" w14:textId="77777777" w:rsidR="007654C4" w:rsidRDefault="00C556C3">
            <w:pPr>
              <w:spacing w:line="276" w:lineRule="auto"/>
              <w:jc w:val="right"/>
            </w:pPr>
            <w:r>
              <w:t>98.95</w:t>
            </w:r>
          </w:p>
        </w:tc>
      </w:tr>
      <w:tr w:rsidR="007654C4" w14:paraId="64C7178E" w14:textId="77777777">
        <w:trPr>
          <w:jc w:val="center"/>
        </w:trPr>
        <w:tc>
          <w:tcPr>
            <w:tcW w:w="2565" w:type="dxa"/>
          </w:tcPr>
          <w:p w14:paraId="31532EF3" w14:textId="77777777" w:rsidR="007654C4" w:rsidRDefault="00C556C3">
            <w:pPr>
              <w:spacing w:line="276" w:lineRule="auto"/>
            </w:pPr>
            <w:r>
              <w:t>PROGRAM PENUNJANG URUSAN</w:t>
            </w:r>
          </w:p>
          <w:p w14:paraId="5F3CF877" w14:textId="77777777" w:rsidR="007654C4" w:rsidRDefault="00C556C3">
            <w:pPr>
              <w:spacing w:line="276" w:lineRule="auto"/>
            </w:pPr>
            <w:r>
              <w:t>PEMERINTAHAN DAERAH KABUPATEN/KOTA</w:t>
            </w:r>
          </w:p>
        </w:tc>
        <w:tc>
          <w:tcPr>
            <w:tcW w:w="3510" w:type="dxa"/>
          </w:tcPr>
          <w:p w14:paraId="4114E56A" w14:textId="77777777" w:rsidR="007654C4" w:rsidRDefault="007654C4">
            <w:pPr>
              <w:spacing w:line="276" w:lineRule="auto"/>
              <w:rPr>
                <w:shd w:val="clear" w:color="auto" w:fill="E7E6E6"/>
              </w:rPr>
            </w:pPr>
          </w:p>
        </w:tc>
        <w:tc>
          <w:tcPr>
            <w:tcW w:w="1635" w:type="dxa"/>
          </w:tcPr>
          <w:p w14:paraId="59B1FAD5" w14:textId="77777777" w:rsidR="007654C4" w:rsidRDefault="007654C4">
            <w:pPr>
              <w:spacing w:line="276" w:lineRule="auto"/>
              <w:jc w:val="right"/>
            </w:pPr>
          </w:p>
        </w:tc>
        <w:tc>
          <w:tcPr>
            <w:tcW w:w="2055" w:type="dxa"/>
          </w:tcPr>
          <w:p w14:paraId="1BF0A9BA" w14:textId="77777777" w:rsidR="007654C4" w:rsidRDefault="007654C4">
            <w:pPr>
              <w:spacing w:line="276" w:lineRule="auto"/>
              <w:jc w:val="right"/>
            </w:pPr>
          </w:p>
        </w:tc>
        <w:tc>
          <w:tcPr>
            <w:tcW w:w="2190" w:type="dxa"/>
          </w:tcPr>
          <w:p w14:paraId="7AAC1112" w14:textId="77777777" w:rsidR="007654C4" w:rsidRDefault="007654C4">
            <w:pPr>
              <w:spacing w:line="276" w:lineRule="auto"/>
              <w:jc w:val="right"/>
            </w:pPr>
          </w:p>
        </w:tc>
        <w:tc>
          <w:tcPr>
            <w:tcW w:w="2190" w:type="dxa"/>
          </w:tcPr>
          <w:p w14:paraId="3617CAD6" w14:textId="77777777" w:rsidR="007654C4" w:rsidRDefault="007654C4">
            <w:pPr>
              <w:spacing w:line="276" w:lineRule="auto"/>
              <w:jc w:val="right"/>
            </w:pPr>
          </w:p>
        </w:tc>
        <w:tc>
          <w:tcPr>
            <w:tcW w:w="1200" w:type="dxa"/>
          </w:tcPr>
          <w:p w14:paraId="49CD51C7" w14:textId="77777777" w:rsidR="007654C4" w:rsidRDefault="007654C4">
            <w:pPr>
              <w:spacing w:line="276" w:lineRule="auto"/>
              <w:jc w:val="right"/>
            </w:pPr>
          </w:p>
        </w:tc>
      </w:tr>
      <w:tr w:rsidR="007654C4" w14:paraId="2930044C" w14:textId="77777777">
        <w:trPr>
          <w:jc w:val="center"/>
        </w:trPr>
        <w:tc>
          <w:tcPr>
            <w:tcW w:w="2565" w:type="dxa"/>
          </w:tcPr>
          <w:p w14:paraId="44DFA1BD" w14:textId="77777777" w:rsidR="007654C4" w:rsidRDefault="00C556C3">
            <w:pPr>
              <w:spacing w:line="276" w:lineRule="auto"/>
            </w:pPr>
            <w:r>
              <w:t>A. Perencanaan, Penganggaran, dan Evaluasi</w:t>
            </w:r>
          </w:p>
          <w:p w14:paraId="524CB2DD" w14:textId="77777777" w:rsidR="007654C4" w:rsidRDefault="00C556C3">
            <w:pPr>
              <w:spacing w:line="276" w:lineRule="auto"/>
            </w:pPr>
            <w:r>
              <w:t>Kinerja Perangkat Daerah</w:t>
            </w:r>
          </w:p>
        </w:tc>
        <w:tc>
          <w:tcPr>
            <w:tcW w:w="3510" w:type="dxa"/>
          </w:tcPr>
          <w:p w14:paraId="6376B501" w14:textId="77777777" w:rsidR="007654C4" w:rsidRDefault="007654C4">
            <w:pPr>
              <w:spacing w:line="276" w:lineRule="auto"/>
              <w:rPr>
                <w:shd w:val="clear" w:color="auto" w:fill="E7E6E6"/>
              </w:rPr>
            </w:pPr>
          </w:p>
        </w:tc>
        <w:tc>
          <w:tcPr>
            <w:tcW w:w="1635" w:type="dxa"/>
          </w:tcPr>
          <w:p w14:paraId="5C0AD6B5" w14:textId="77777777" w:rsidR="007654C4" w:rsidRDefault="007654C4">
            <w:pPr>
              <w:spacing w:line="276" w:lineRule="auto"/>
              <w:jc w:val="right"/>
            </w:pPr>
          </w:p>
        </w:tc>
        <w:tc>
          <w:tcPr>
            <w:tcW w:w="2055" w:type="dxa"/>
          </w:tcPr>
          <w:p w14:paraId="26DBB473" w14:textId="77777777" w:rsidR="007654C4" w:rsidRDefault="007654C4">
            <w:pPr>
              <w:spacing w:line="276" w:lineRule="auto"/>
              <w:jc w:val="right"/>
            </w:pPr>
          </w:p>
        </w:tc>
        <w:tc>
          <w:tcPr>
            <w:tcW w:w="2190" w:type="dxa"/>
          </w:tcPr>
          <w:p w14:paraId="55A65952" w14:textId="77777777" w:rsidR="007654C4" w:rsidRDefault="007654C4">
            <w:pPr>
              <w:spacing w:line="276" w:lineRule="auto"/>
              <w:jc w:val="right"/>
            </w:pPr>
          </w:p>
        </w:tc>
        <w:tc>
          <w:tcPr>
            <w:tcW w:w="2190" w:type="dxa"/>
          </w:tcPr>
          <w:p w14:paraId="69BD8BCF" w14:textId="77777777" w:rsidR="007654C4" w:rsidRDefault="007654C4">
            <w:pPr>
              <w:spacing w:line="276" w:lineRule="auto"/>
              <w:jc w:val="right"/>
            </w:pPr>
          </w:p>
        </w:tc>
        <w:tc>
          <w:tcPr>
            <w:tcW w:w="1200" w:type="dxa"/>
          </w:tcPr>
          <w:p w14:paraId="27A9690E" w14:textId="77777777" w:rsidR="007654C4" w:rsidRDefault="007654C4">
            <w:pPr>
              <w:spacing w:line="276" w:lineRule="auto"/>
              <w:jc w:val="right"/>
            </w:pPr>
          </w:p>
        </w:tc>
      </w:tr>
      <w:tr w:rsidR="007654C4" w14:paraId="63CA76D7" w14:textId="77777777">
        <w:trPr>
          <w:jc w:val="center"/>
        </w:trPr>
        <w:tc>
          <w:tcPr>
            <w:tcW w:w="2565" w:type="dxa"/>
          </w:tcPr>
          <w:p w14:paraId="322192A7" w14:textId="77777777" w:rsidR="007654C4" w:rsidRDefault="00C556C3">
            <w:pPr>
              <w:spacing w:line="276" w:lineRule="auto"/>
            </w:pPr>
            <w:r>
              <w:t>Penyusunan Dokumen Perencanaan</w:t>
            </w:r>
          </w:p>
          <w:p w14:paraId="4D03EF9A" w14:textId="77777777" w:rsidR="007654C4" w:rsidRDefault="00C556C3">
            <w:pPr>
              <w:spacing w:line="276" w:lineRule="auto"/>
            </w:pPr>
            <w:r>
              <w:t>Perangkat Daerah</w:t>
            </w:r>
          </w:p>
        </w:tc>
        <w:tc>
          <w:tcPr>
            <w:tcW w:w="3510" w:type="dxa"/>
          </w:tcPr>
          <w:p w14:paraId="2B0BC61B" w14:textId="77777777" w:rsidR="007654C4" w:rsidRDefault="00C556C3">
            <w:pPr>
              <w:spacing w:line="276" w:lineRule="auto"/>
            </w:pPr>
            <w:r>
              <w:t>Dokumen perangkat perencanaan daerah</w:t>
            </w:r>
          </w:p>
        </w:tc>
        <w:tc>
          <w:tcPr>
            <w:tcW w:w="1635" w:type="dxa"/>
          </w:tcPr>
          <w:p w14:paraId="7DBBC781" w14:textId="77777777" w:rsidR="007654C4" w:rsidRDefault="00C556C3">
            <w:pPr>
              <w:spacing w:line="276" w:lineRule="auto"/>
              <w:jc w:val="right"/>
            </w:pPr>
            <w:r>
              <w:t>3 dokumen</w:t>
            </w:r>
          </w:p>
        </w:tc>
        <w:tc>
          <w:tcPr>
            <w:tcW w:w="2055" w:type="dxa"/>
          </w:tcPr>
          <w:p w14:paraId="27E1ADEE" w14:textId="77777777" w:rsidR="007654C4" w:rsidRDefault="00C556C3">
            <w:pPr>
              <w:spacing w:line="276" w:lineRule="auto"/>
              <w:jc w:val="right"/>
            </w:pPr>
            <w:r>
              <w:t>10,525,000</w:t>
            </w:r>
          </w:p>
        </w:tc>
        <w:tc>
          <w:tcPr>
            <w:tcW w:w="2190" w:type="dxa"/>
          </w:tcPr>
          <w:p w14:paraId="17DA45ED" w14:textId="77777777" w:rsidR="007654C4" w:rsidRDefault="00C556C3">
            <w:pPr>
              <w:spacing w:line="276" w:lineRule="auto"/>
              <w:jc w:val="right"/>
            </w:pPr>
            <w:r>
              <w:t>3 dokumen</w:t>
            </w:r>
          </w:p>
        </w:tc>
        <w:tc>
          <w:tcPr>
            <w:tcW w:w="2190" w:type="dxa"/>
          </w:tcPr>
          <w:p w14:paraId="2BB94CFF" w14:textId="77777777" w:rsidR="007654C4" w:rsidRDefault="00C556C3">
            <w:pPr>
              <w:spacing w:line="276" w:lineRule="auto"/>
              <w:jc w:val="right"/>
            </w:pPr>
            <w:r>
              <w:t>10,511,500</w:t>
            </w:r>
          </w:p>
        </w:tc>
        <w:tc>
          <w:tcPr>
            <w:tcW w:w="1200" w:type="dxa"/>
          </w:tcPr>
          <w:p w14:paraId="7ECB9971" w14:textId="77777777" w:rsidR="007654C4" w:rsidRDefault="00C556C3">
            <w:pPr>
              <w:spacing w:line="276" w:lineRule="auto"/>
              <w:jc w:val="right"/>
            </w:pPr>
            <w:r>
              <w:t>99.87</w:t>
            </w:r>
          </w:p>
        </w:tc>
      </w:tr>
      <w:tr w:rsidR="007654C4" w14:paraId="6C628750" w14:textId="77777777">
        <w:trPr>
          <w:jc w:val="center"/>
        </w:trPr>
        <w:tc>
          <w:tcPr>
            <w:tcW w:w="2565" w:type="dxa"/>
          </w:tcPr>
          <w:p w14:paraId="693DFA6F" w14:textId="77777777" w:rsidR="007654C4" w:rsidRDefault="00C556C3">
            <w:pPr>
              <w:spacing w:line="276" w:lineRule="auto"/>
            </w:pPr>
            <w:r>
              <w:t>Koordinasi dan Penyusunan Dokumen</w:t>
            </w:r>
          </w:p>
          <w:p w14:paraId="09BD567C" w14:textId="77777777" w:rsidR="007654C4" w:rsidRDefault="00C556C3">
            <w:pPr>
              <w:spacing w:line="276" w:lineRule="auto"/>
            </w:pPr>
            <w:r>
              <w:t>RKA-SKPD</w:t>
            </w:r>
          </w:p>
        </w:tc>
        <w:tc>
          <w:tcPr>
            <w:tcW w:w="3510" w:type="dxa"/>
          </w:tcPr>
          <w:p w14:paraId="3FAB8493" w14:textId="77777777" w:rsidR="007654C4" w:rsidRDefault="00C556C3">
            <w:pPr>
              <w:spacing w:line="276" w:lineRule="auto"/>
            </w:pPr>
            <w:r>
              <w:t>Dokumen RKA-SKPD dan Laporan Hasil Koordinasi Penyusunan Dokumen RKA-SKPD</w:t>
            </w:r>
          </w:p>
        </w:tc>
        <w:tc>
          <w:tcPr>
            <w:tcW w:w="1635" w:type="dxa"/>
          </w:tcPr>
          <w:p w14:paraId="3209D7B7" w14:textId="77777777" w:rsidR="007654C4" w:rsidRDefault="00C556C3">
            <w:pPr>
              <w:spacing w:line="276" w:lineRule="auto"/>
              <w:jc w:val="right"/>
            </w:pPr>
            <w:r>
              <w:t>1 dokumen</w:t>
            </w:r>
          </w:p>
        </w:tc>
        <w:tc>
          <w:tcPr>
            <w:tcW w:w="2055" w:type="dxa"/>
          </w:tcPr>
          <w:p w14:paraId="3EA558EE" w14:textId="77777777" w:rsidR="007654C4" w:rsidRDefault="00C556C3">
            <w:pPr>
              <w:spacing w:line="276" w:lineRule="auto"/>
              <w:jc w:val="right"/>
            </w:pPr>
            <w:r>
              <w:t>1,200,000</w:t>
            </w:r>
          </w:p>
        </w:tc>
        <w:tc>
          <w:tcPr>
            <w:tcW w:w="2190" w:type="dxa"/>
          </w:tcPr>
          <w:p w14:paraId="685166F1" w14:textId="77777777" w:rsidR="007654C4" w:rsidRDefault="00C556C3">
            <w:pPr>
              <w:spacing w:line="276" w:lineRule="auto"/>
              <w:jc w:val="right"/>
            </w:pPr>
            <w:r>
              <w:t>1 dokumen</w:t>
            </w:r>
          </w:p>
        </w:tc>
        <w:tc>
          <w:tcPr>
            <w:tcW w:w="2190" w:type="dxa"/>
          </w:tcPr>
          <w:p w14:paraId="15E72C81" w14:textId="77777777" w:rsidR="007654C4" w:rsidRDefault="00C556C3">
            <w:pPr>
              <w:spacing w:line="276" w:lineRule="auto"/>
              <w:jc w:val="right"/>
            </w:pPr>
            <w:r>
              <w:t>1,158,000</w:t>
            </w:r>
          </w:p>
        </w:tc>
        <w:tc>
          <w:tcPr>
            <w:tcW w:w="1200" w:type="dxa"/>
          </w:tcPr>
          <w:p w14:paraId="60A31B7D" w14:textId="77777777" w:rsidR="007654C4" w:rsidRDefault="00C556C3">
            <w:pPr>
              <w:spacing w:line="276" w:lineRule="auto"/>
              <w:jc w:val="right"/>
            </w:pPr>
            <w:r>
              <w:t>96.5</w:t>
            </w:r>
          </w:p>
        </w:tc>
      </w:tr>
      <w:tr w:rsidR="007654C4" w14:paraId="6F0147A1" w14:textId="77777777">
        <w:trPr>
          <w:jc w:val="center"/>
        </w:trPr>
        <w:tc>
          <w:tcPr>
            <w:tcW w:w="2565" w:type="dxa"/>
          </w:tcPr>
          <w:p w14:paraId="1AEE0066" w14:textId="77777777" w:rsidR="007654C4" w:rsidRDefault="00C556C3">
            <w:pPr>
              <w:spacing w:line="276" w:lineRule="auto"/>
            </w:pPr>
            <w:r>
              <w:t>Koordinasi dan Penyusunan Dokumen</w:t>
            </w:r>
          </w:p>
          <w:p w14:paraId="3792181B" w14:textId="77777777" w:rsidR="007654C4" w:rsidRDefault="00C556C3">
            <w:pPr>
              <w:spacing w:line="276" w:lineRule="auto"/>
            </w:pPr>
            <w:r>
              <w:t>Perubahan RKA-SKPD</w:t>
            </w:r>
          </w:p>
        </w:tc>
        <w:tc>
          <w:tcPr>
            <w:tcW w:w="3510" w:type="dxa"/>
          </w:tcPr>
          <w:p w14:paraId="7AB38F7C" w14:textId="77777777" w:rsidR="007654C4" w:rsidRDefault="00C556C3">
            <w:pPr>
              <w:spacing w:line="276" w:lineRule="auto"/>
            </w:pPr>
            <w:r>
              <w:t>Dokumen Perubahan RKA-SKPDdan Laporan Hasil KoordinasiPenyusunan Dokumen RKA-SKPD</w:t>
            </w:r>
          </w:p>
        </w:tc>
        <w:tc>
          <w:tcPr>
            <w:tcW w:w="1635" w:type="dxa"/>
          </w:tcPr>
          <w:p w14:paraId="5594736B" w14:textId="77777777" w:rsidR="007654C4" w:rsidRDefault="00C556C3">
            <w:pPr>
              <w:spacing w:line="276" w:lineRule="auto"/>
              <w:jc w:val="right"/>
            </w:pPr>
            <w:r>
              <w:t>1 dokumen</w:t>
            </w:r>
          </w:p>
        </w:tc>
        <w:tc>
          <w:tcPr>
            <w:tcW w:w="2055" w:type="dxa"/>
          </w:tcPr>
          <w:p w14:paraId="3B1CB4F3" w14:textId="77777777" w:rsidR="007654C4" w:rsidRDefault="00C556C3">
            <w:pPr>
              <w:spacing w:line="276" w:lineRule="auto"/>
              <w:jc w:val="right"/>
            </w:pPr>
            <w:r>
              <w:t>1,200,000</w:t>
            </w:r>
          </w:p>
        </w:tc>
        <w:tc>
          <w:tcPr>
            <w:tcW w:w="2190" w:type="dxa"/>
          </w:tcPr>
          <w:p w14:paraId="5756A964" w14:textId="77777777" w:rsidR="007654C4" w:rsidRDefault="00C556C3">
            <w:pPr>
              <w:spacing w:line="276" w:lineRule="auto"/>
              <w:jc w:val="right"/>
            </w:pPr>
            <w:r>
              <w:t>1 dokumen</w:t>
            </w:r>
          </w:p>
        </w:tc>
        <w:tc>
          <w:tcPr>
            <w:tcW w:w="2190" w:type="dxa"/>
          </w:tcPr>
          <w:p w14:paraId="32AD365F" w14:textId="77777777" w:rsidR="007654C4" w:rsidRDefault="00C556C3">
            <w:pPr>
              <w:spacing w:line="276" w:lineRule="auto"/>
              <w:jc w:val="right"/>
            </w:pPr>
            <w:r>
              <w:t>1,160,000</w:t>
            </w:r>
          </w:p>
        </w:tc>
        <w:tc>
          <w:tcPr>
            <w:tcW w:w="1200" w:type="dxa"/>
          </w:tcPr>
          <w:p w14:paraId="3A0BBA92" w14:textId="77777777" w:rsidR="007654C4" w:rsidRDefault="00C556C3">
            <w:pPr>
              <w:spacing w:line="276" w:lineRule="auto"/>
              <w:jc w:val="right"/>
            </w:pPr>
            <w:r>
              <w:t>96.67</w:t>
            </w:r>
          </w:p>
        </w:tc>
      </w:tr>
      <w:tr w:rsidR="007654C4" w14:paraId="268C2015" w14:textId="77777777">
        <w:trPr>
          <w:jc w:val="center"/>
        </w:trPr>
        <w:tc>
          <w:tcPr>
            <w:tcW w:w="2565" w:type="dxa"/>
          </w:tcPr>
          <w:p w14:paraId="1F25EE77" w14:textId="77777777" w:rsidR="007654C4" w:rsidRDefault="00C556C3">
            <w:pPr>
              <w:spacing w:line="276" w:lineRule="auto"/>
            </w:pPr>
            <w:r>
              <w:t>Koordinasi dan Penyusunan DPA-SKPD</w:t>
            </w:r>
          </w:p>
        </w:tc>
        <w:tc>
          <w:tcPr>
            <w:tcW w:w="3510" w:type="dxa"/>
          </w:tcPr>
          <w:p w14:paraId="0D3A1231" w14:textId="77777777" w:rsidR="007654C4" w:rsidRDefault="00C556C3">
            <w:pPr>
              <w:spacing w:line="276" w:lineRule="auto"/>
            </w:pPr>
            <w:r>
              <w:t>Dokumen DPA-SKPD dan Laporan Hasil Koordinasi Penyusunan Dokumen DPA SKPD</w:t>
            </w:r>
          </w:p>
        </w:tc>
        <w:tc>
          <w:tcPr>
            <w:tcW w:w="1635" w:type="dxa"/>
          </w:tcPr>
          <w:p w14:paraId="07D895CE" w14:textId="77777777" w:rsidR="007654C4" w:rsidRDefault="00C556C3">
            <w:pPr>
              <w:spacing w:line="276" w:lineRule="auto"/>
              <w:jc w:val="right"/>
            </w:pPr>
            <w:r>
              <w:t>4 dokumen</w:t>
            </w:r>
          </w:p>
        </w:tc>
        <w:tc>
          <w:tcPr>
            <w:tcW w:w="2055" w:type="dxa"/>
          </w:tcPr>
          <w:p w14:paraId="1AF7B590" w14:textId="77777777" w:rsidR="007654C4" w:rsidRDefault="00C556C3">
            <w:pPr>
              <w:spacing w:line="276" w:lineRule="auto"/>
              <w:jc w:val="right"/>
            </w:pPr>
            <w:r>
              <w:t>6,525,000</w:t>
            </w:r>
          </w:p>
        </w:tc>
        <w:tc>
          <w:tcPr>
            <w:tcW w:w="2190" w:type="dxa"/>
          </w:tcPr>
          <w:p w14:paraId="2BFD11DB" w14:textId="77777777" w:rsidR="007654C4" w:rsidRDefault="00C556C3">
            <w:pPr>
              <w:spacing w:line="276" w:lineRule="auto"/>
              <w:jc w:val="right"/>
            </w:pPr>
            <w:r>
              <w:t>4 dokumen</w:t>
            </w:r>
          </w:p>
        </w:tc>
        <w:tc>
          <w:tcPr>
            <w:tcW w:w="2190" w:type="dxa"/>
          </w:tcPr>
          <w:p w14:paraId="26A2CF68" w14:textId="77777777" w:rsidR="007654C4" w:rsidRDefault="00C556C3">
            <w:pPr>
              <w:spacing w:line="276" w:lineRule="auto"/>
              <w:jc w:val="right"/>
            </w:pPr>
            <w:r>
              <w:t>6,497,000</w:t>
            </w:r>
          </w:p>
        </w:tc>
        <w:tc>
          <w:tcPr>
            <w:tcW w:w="1200" w:type="dxa"/>
          </w:tcPr>
          <w:p w14:paraId="4EFBA23F" w14:textId="77777777" w:rsidR="007654C4" w:rsidRDefault="00C556C3">
            <w:pPr>
              <w:spacing w:line="276" w:lineRule="auto"/>
              <w:jc w:val="right"/>
            </w:pPr>
            <w:r>
              <w:t>99.57</w:t>
            </w:r>
          </w:p>
        </w:tc>
      </w:tr>
      <w:tr w:rsidR="007654C4" w14:paraId="109D2E06" w14:textId="77777777">
        <w:trPr>
          <w:jc w:val="center"/>
        </w:trPr>
        <w:tc>
          <w:tcPr>
            <w:tcW w:w="2565" w:type="dxa"/>
          </w:tcPr>
          <w:p w14:paraId="68B78D42" w14:textId="77777777" w:rsidR="007654C4" w:rsidRDefault="00C556C3">
            <w:pPr>
              <w:spacing w:line="276" w:lineRule="auto"/>
            </w:pPr>
            <w:r>
              <w:t>Koordinasi dan Penyusunan Perubahan</w:t>
            </w:r>
          </w:p>
          <w:p w14:paraId="64B30FB1" w14:textId="77777777" w:rsidR="007654C4" w:rsidRDefault="00C556C3">
            <w:pPr>
              <w:spacing w:line="276" w:lineRule="auto"/>
            </w:pPr>
            <w:r>
              <w:t>DPA-SKPD</w:t>
            </w:r>
          </w:p>
        </w:tc>
        <w:tc>
          <w:tcPr>
            <w:tcW w:w="3510" w:type="dxa"/>
          </w:tcPr>
          <w:p w14:paraId="446DD6A9" w14:textId="77777777" w:rsidR="007654C4" w:rsidRDefault="00C556C3">
            <w:pPr>
              <w:spacing w:line="276" w:lineRule="auto"/>
            </w:pPr>
            <w:r>
              <w:t>Jumlah Dokumen Perubahan DPA-SKPD dan Laporan Hasil Koordinasi Penyusunan DokumenPerubahan DPA-SKPD</w:t>
            </w:r>
          </w:p>
        </w:tc>
        <w:tc>
          <w:tcPr>
            <w:tcW w:w="1635" w:type="dxa"/>
          </w:tcPr>
          <w:p w14:paraId="44D0F7AC" w14:textId="77777777" w:rsidR="007654C4" w:rsidRDefault="00C556C3">
            <w:pPr>
              <w:spacing w:line="276" w:lineRule="auto"/>
              <w:jc w:val="right"/>
            </w:pPr>
            <w:r>
              <w:t>1 dokumen</w:t>
            </w:r>
          </w:p>
        </w:tc>
        <w:tc>
          <w:tcPr>
            <w:tcW w:w="2055" w:type="dxa"/>
          </w:tcPr>
          <w:p w14:paraId="1FBA5901" w14:textId="77777777" w:rsidR="007654C4" w:rsidRDefault="00C556C3">
            <w:pPr>
              <w:spacing w:line="276" w:lineRule="auto"/>
              <w:jc w:val="right"/>
            </w:pPr>
            <w:r>
              <w:t>1,200,000</w:t>
            </w:r>
          </w:p>
        </w:tc>
        <w:tc>
          <w:tcPr>
            <w:tcW w:w="2190" w:type="dxa"/>
          </w:tcPr>
          <w:p w14:paraId="4AF534D5" w14:textId="77777777" w:rsidR="007654C4" w:rsidRDefault="00C556C3">
            <w:pPr>
              <w:spacing w:line="276" w:lineRule="auto"/>
              <w:jc w:val="right"/>
            </w:pPr>
            <w:r>
              <w:t>1 dokumen</w:t>
            </w:r>
          </w:p>
        </w:tc>
        <w:tc>
          <w:tcPr>
            <w:tcW w:w="2190" w:type="dxa"/>
          </w:tcPr>
          <w:p w14:paraId="3BF8B56F" w14:textId="77777777" w:rsidR="007654C4" w:rsidRDefault="00C556C3">
            <w:pPr>
              <w:spacing w:line="276" w:lineRule="auto"/>
              <w:jc w:val="right"/>
            </w:pPr>
            <w:r>
              <w:t>1,193,000</w:t>
            </w:r>
          </w:p>
        </w:tc>
        <w:tc>
          <w:tcPr>
            <w:tcW w:w="1200" w:type="dxa"/>
          </w:tcPr>
          <w:p w14:paraId="4F5525EF" w14:textId="77777777" w:rsidR="007654C4" w:rsidRDefault="00C556C3">
            <w:pPr>
              <w:spacing w:line="276" w:lineRule="auto"/>
              <w:jc w:val="right"/>
            </w:pPr>
            <w:r>
              <w:t>99.42</w:t>
            </w:r>
          </w:p>
        </w:tc>
      </w:tr>
      <w:tr w:rsidR="007654C4" w14:paraId="622A616E" w14:textId="77777777">
        <w:trPr>
          <w:jc w:val="center"/>
        </w:trPr>
        <w:tc>
          <w:tcPr>
            <w:tcW w:w="2565" w:type="dxa"/>
          </w:tcPr>
          <w:p w14:paraId="78FB5ABE" w14:textId="77777777" w:rsidR="007654C4" w:rsidRDefault="00C556C3">
            <w:pPr>
              <w:spacing w:line="276" w:lineRule="auto"/>
            </w:pPr>
            <w:r>
              <w:t>Koordinasi dan Penyusunan Laporan</w:t>
            </w:r>
          </w:p>
          <w:p w14:paraId="5DD51E90" w14:textId="77777777" w:rsidR="007654C4" w:rsidRDefault="00C556C3">
            <w:pPr>
              <w:spacing w:line="276" w:lineRule="auto"/>
            </w:pPr>
            <w:r>
              <w:t>Capaian Kinerja dan Ikhtisar Realisasi</w:t>
            </w:r>
          </w:p>
          <w:p w14:paraId="540257BF" w14:textId="77777777" w:rsidR="007654C4" w:rsidRDefault="00C556C3">
            <w:pPr>
              <w:spacing w:line="276" w:lineRule="auto"/>
            </w:pPr>
            <w:r>
              <w:t>Kinerja SKPD</w:t>
            </w:r>
          </w:p>
        </w:tc>
        <w:tc>
          <w:tcPr>
            <w:tcW w:w="3510" w:type="dxa"/>
          </w:tcPr>
          <w:p w14:paraId="78ED27A1" w14:textId="77777777" w:rsidR="007654C4" w:rsidRDefault="00C556C3">
            <w:pPr>
              <w:spacing w:line="276" w:lineRule="auto"/>
            </w:pPr>
            <w:r>
              <w:t>Jumlah Laporan Capaian Kinerjadan Ikhtisar Realisasi Kinerja SKPD dan Laporan Hasil Koordinasi Penyusunan Laporan Capaian Kinerja dan Ikhtisar Realisasi Kinerja SKPD</w:t>
            </w:r>
          </w:p>
        </w:tc>
        <w:tc>
          <w:tcPr>
            <w:tcW w:w="1635" w:type="dxa"/>
          </w:tcPr>
          <w:p w14:paraId="3D16453F" w14:textId="77777777" w:rsidR="007654C4" w:rsidRDefault="00C556C3">
            <w:pPr>
              <w:spacing w:line="276" w:lineRule="auto"/>
              <w:jc w:val="right"/>
            </w:pPr>
            <w:r>
              <w:t>4 laporan</w:t>
            </w:r>
          </w:p>
        </w:tc>
        <w:tc>
          <w:tcPr>
            <w:tcW w:w="2055" w:type="dxa"/>
          </w:tcPr>
          <w:p w14:paraId="1A6B622C" w14:textId="77777777" w:rsidR="007654C4" w:rsidRDefault="00C556C3">
            <w:pPr>
              <w:spacing w:line="276" w:lineRule="auto"/>
              <w:jc w:val="right"/>
            </w:pPr>
            <w:r>
              <w:t>5,050,000</w:t>
            </w:r>
          </w:p>
        </w:tc>
        <w:tc>
          <w:tcPr>
            <w:tcW w:w="2190" w:type="dxa"/>
          </w:tcPr>
          <w:p w14:paraId="24A1F51F" w14:textId="77777777" w:rsidR="007654C4" w:rsidRDefault="00C556C3">
            <w:pPr>
              <w:spacing w:line="276" w:lineRule="auto"/>
              <w:jc w:val="right"/>
            </w:pPr>
            <w:r>
              <w:t>4 laporan</w:t>
            </w:r>
          </w:p>
        </w:tc>
        <w:tc>
          <w:tcPr>
            <w:tcW w:w="2190" w:type="dxa"/>
          </w:tcPr>
          <w:p w14:paraId="74457682" w14:textId="77777777" w:rsidR="007654C4" w:rsidRDefault="00C556C3">
            <w:pPr>
              <w:spacing w:line="276" w:lineRule="auto"/>
              <w:jc w:val="right"/>
            </w:pPr>
            <w:r>
              <w:t>5,044,000</w:t>
            </w:r>
          </w:p>
        </w:tc>
        <w:tc>
          <w:tcPr>
            <w:tcW w:w="1200" w:type="dxa"/>
          </w:tcPr>
          <w:p w14:paraId="27E047AC" w14:textId="77777777" w:rsidR="007654C4" w:rsidRDefault="00C556C3">
            <w:pPr>
              <w:spacing w:line="276" w:lineRule="auto"/>
              <w:jc w:val="right"/>
            </w:pPr>
            <w:r>
              <w:t>99.88</w:t>
            </w:r>
          </w:p>
        </w:tc>
      </w:tr>
      <w:tr w:rsidR="007654C4" w14:paraId="423ACE4F" w14:textId="77777777">
        <w:trPr>
          <w:jc w:val="center"/>
        </w:trPr>
        <w:tc>
          <w:tcPr>
            <w:tcW w:w="2565" w:type="dxa"/>
          </w:tcPr>
          <w:p w14:paraId="0EE8B1E6" w14:textId="77777777" w:rsidR="007654C4" w:rsidRDefault="00C556C3">
            <w:pPr>
              <w:spacing w:line="276" w:lineRule="auto"/>
            </w:pPr>
            <w:r>
              <w:t>Evaluasi Kinerja Perangkat Daerah</w:t>
            </w:r>
          </w:p>
        </w:tc>
        <w:tc>
          <w:tcPr>
            <w:tcW w:w="3510" w:type="dxa"/>
          </w:tcPr>
          <w:p w14:paraId="0FFD7E7A" w14:textId="77777777" w:rsidR="007654C4" w:rsidRDefault="00C556C3">
            <w:pPr>
              <w:spacing w:line="276" w:lineRule="auto"/>
            </w:pPr>
            <w:r>
              <w:t>Jumlah Laporan Evaluasi Kinerja Perangkat Daerah</w:t>
            </w:r>
          </w:p>
        </w:tc>
        <w:tc>
          <w:tcPr>
            <w:tcW w:w="1635" w:type="dxa"/>
          </w:tcPr>
          <w:p w14:paraId="0AE9D176" w14:textId="77777777" w:rsidR="007654C4" w:rsidRDefault="00C556C3">
            <w:pPr>
              <w:spacing w:line="276" w:lineRule="auto"/>
              <w:jc w:val="right"/>
            </w:pPr>
            <w:r>
              <w:t>1 laporan</w:t>
            </w:r>
          </w:p>
        </w:tc>
        <w:tc>
          <w:tcPr>
            <w:tcW w:w="2055" w:type="dxa"/>
          </w:tcPr>
          <w:p w14:paraId="471545C1" w14:textId="77777777" w:rsidR="007654C4" w:rsidRDefault="00C556C3">
            <w:pPr>
              <w:spacing w:line="276" w:lineRule="auto"/>
              <w:jc w:val="right"/>
            </w:pPr>
            <w:r>
              <w:t>2,396,000</w:t>
            </w:r>
          </w:p>
        </w:tc>
        <w:tc>
          <w:tcPr>
            <w:tcW w:w="2190" w:type="dxa"/>
          </w:tcPr>
          <w:p w14:paraId="1621C532" w14:textId="77777777" w:rsidR="007654C4" w:rsidRDefault="00C556C3">
            <w:pPr>
              <w:spacing w:line="276" w:lineRule="auto"/>
              <w:jc w:val="right"/>
            </w:pPr>
            <w:r>
              <w:t>1 laporan</w:t>
            </w:r>
          </w:p>
        </w:tc>
        <w:tc>
          <w:tcPr>
            <w:tcW w:w="2190" w:type="dxa"/>
          </w:tcPr>
          <w:p w14:paraId="2896DEF7" w14:textId="77777777" w:rsidR="007654C4" w:rsidRDefault="00C556C3">
            <w:pPr>
              <w:spacing w:line="276" w:lineRule="auto"/>
              <w:jc w:val="right"/>
            </w:pPr>
            <w:r>
              <w:t>2,393,000</w:t>
            </w:r>
          </w:p>
        </w:tc>
        <w:tc>
          <w:tcPr>
            <w:tcW w:w="1200" w:type="dxa"/>
          </w:tcPr>
          <w:p w14:paraId="3EF46E5D" w14:textId="77777777" w:rsidR="007654C4" w:rsidRDefault="00C556C3">
            <w:pPr>
              <w:spacing w:line="276" w:lineRule="auto"/>
              <w:jc w:val="right"/>
            </w:pPr>
            <w:r>
              <w:t>99.87</w:t>
            </w:r>
          </w:p>
        </w:tc>
      </w:tr>
      <w:tr w:rsidR="007654C4" w14:paraId="4FB888A0" w14:textId="77777777">
        <w:trPr>
          <w:jc w:val="center"/>
        </w:trPr>
        <w:tc>
          <w:tcPr>
            <w:tcW w:w="2565" w:type="dxa"/>
          </w:tcPr>
          <w:p w14:paraId="65099572" w14:textId="77777777" w:rsidR="007654C4" w:rsidRDefault="00C556C3">
            <w:pPr>
              <w:spacing w:line="276" w:lineRule="auto"/>
            </w:pPr>
            <w:r>
              <w:t>B. Administrasi Keuangan Perangkat Daerah</w:t>
            </w:r>
          </w:p>
        </w:tc>
        <w:tc>
          <w:tcPr>
            <w:tcW w:w="3510" w:type="dxa"/>
          </w:tcPr>
          <w:p w14:paraId="3BB73412" w14:textId="77777777" w:rsidR="007654C4" w:rsidRDefault="007654C4">
            <w:pPr>
              <w:spacing w:line="276" w:lineRule="auto"/>
              <w:rPr>
                <w:shd w:val="clear" w:color="auto" w:fill="E7E6E6"/>
              </w:rPr>
            </w:pPr>
          </w:p>
        </w:tc>
        <w:tc>
          <w:tcPr>
            <w:tcW w:w="1635" w:type="dxa"/>
          </w:tcPr>
          <w:p w14:paraId="7E556177" w14:textId="77777777" w:rsidR="007654C4" w:rsidRDefault="007654C4">
            <w:pPr>
              <w:spacing w:line="276" w:lineRule="auto"/>
              <w:jc w:val="right"/>
            </w:pPr>
          </w:p>
        </w:tc>
        <w:tc>
          <w:tcPr>
            <w:tcW w:w="2055" w:type="dxa"/>
          </w:tcPr>
          <w:p w14:paraId="2C8904A6" w14:textId="77777777" w:rsidR="007654C4" w:rsidRDefault="007654C4">
            <w:pPr>
              <w:spacing w:line="276" w:lineRule="auto"/>
              <w:jc w:val="right"/>
            </w:pPr>
          </w:p>
        </w:tc>
        <w:tc>
          <w:tcPr>
            <w:tcW w:w="2190" w:type="dxa"/>
          </w:tcPr>
          <w:p w14:paraId="1F8415DF" w14:textId="77777777" w:rsidR="007654C4" w:rsidRDefault="007654C4">
            <w:pPr>
              <w:spacing w:line="276" w:lineRule="auto"/>
              <w:jc w:val="right"/>
            </w:pPr>
          </w:p>
        </w:tc>
        <w:tc>
          <w:tcPr>
            <w:tcW w:w="2190" w:type="dxa"/>
          </w:tcPr>
          <w:p w14:paraId="2947BD04" w14:textId="77777777" w:rsidR="007654C4" w:rsidRDefault="007654C4">
            <w:pPr>
              <w:spacing w:line="276" w:lineRule="auto"/>
              <w:jc w:val="right"/>
            </w:pPr>
          </w:p>
        </w:tc>
        <w:tc>
          <w:tcPr>
            <w:tcW w:w="1200" w:type="dxa"/>
          </w:tcPr>
          <w:p w14:paraId="402B145A" w14:textId="77777777" w:rsidR="007654C4" w:rsidRDefault="007654C4">
            <w:pPr>
              <w:spacing w:line="276" w:lineRule="auto"/>
              <w:jc w:val="right"/>
            </w:pPr>
          </w:p>
        </w:tc>
      </w:tr>
      <w:tr w:rsidR="007654C4" w14:paraId="763A88B7" w14:textId="77777777">
        <w:trPr>
          <w:jc w:val="center"/>
        </w:trPr>
        <w:tc>
          <w:tcPr>
            <w:tcW w:w="2565" w:type="dxa"/>
          </w:tcPr>
          <w:p w14:paraId="755E4A59" w14:textId="77777777" w:rsidR="007654C4" w:rsidRDefault="00C556C3">
            <w:pPr>
              <w:spacing w:line="276" w:lineRule="auto"/>
            </w:pPr>
            <w:r>
              <w:t>Penyediaan Gaji dan Tunjangan ASN</w:t>
            </w:r>
          </w:p>
        </w:tc>
        <w:tc>
          <w:tcPr>
            <w:tcW w:w="3510" w:type="dxa"/>
          </w:tcPr>
          <w:p w14:paraId="3D572B92" w14:textId="77777777" w:rsidR="007654C4" w:rsidRDefault="00C556C3">
            <w:pPr>
              <w:spacing w:line="276" w:lineRule="auto"/>
            </w:pPr>
            <w:r>
              <w:t>Jumlah Orang yang Menerima Gajidan Tunjangan ASN</w:t>
            </w:r>
          </w:p>
        </w:tc>
        <w:tc>
          <w:tcPr>
            <w:tcW w:w="1635" w:type="dxa"/>
          </w:tcPr>
          <w:p w14:paraId="542F67F7" w14:textId="77777777" w:rsidR="007654C4" w:rsidRDefault="00C556C3">
            <w:pPr>
              <w:spacing w:line="276" w:lineRule="auto"/>
              <w:jc w:val="right"/>
            </w:pPr>
            <w:r>
              <w:t>35 orang</w:t>
            </w:r>
          </w:p>
        </w:tc>
        <w:tc>
          <w:tcPr>
            <w:tcW w:w="2055" w:type="dxa"/>
          </w:tcPr>
          <w:p w14:paraId="39B44619" w14:textId="77777777" w:rsidR="007654C4" w:rsidRDefault="00C556C3">
            <w:pPr>
              <w:spacing w:line="276" w:lineRule="auto"/>
              <w:jc w:val="right"/>
            </w:pPr>
            <w:r>
              <w:t>5,422,609,000</w:t>
            </w:r>
          </w:p>
        </w:tc>
        <w:tc>
          <w:tcPr>
            <w:tcW w:w="2190" w:type="dxa"/>
          </w:tcPr>
          <w:p w14:paraId="53F1FEFA" w14:textId="77777777" w:rsidR="007654C4" w:rsidRDefault="00C556C3">
            <w:pPr>
              <w:spacing w:line="276" w:lineRule="auto"/>
              <w:jc w:val="right"/>
            </w:pPr>
            <w:r>
              <w:t>35 orang</w:t>
            </w:r>
          </w:p>
        </w:tc>
        <w:tc>
          <w:tcPr>
            <w:tcW w:w="2190" w:type="dxa"/>
          </w:tcPr>
          <w:p w14:paraId="05CFAB1E" w14:textId="77777777" w:rsidR="007654C4" w:rsidRDefault="00C556C3">
            <w:pPr>
              <w:spacing w:line="276" w:lineRule="auto"/>
              <w:jc w:val="right"/>
            </w:pPr>
            <w:r>
              <w:t>5,135,291,079</w:t>
            </w:r>
          </w:p>
        </w:tc>
        <w:tc>
          <w:tcPr>
            <w:tcW w:w="1200" w:type="dxa"/>
          </w:tcPr>
          <w:p w14:paraId="0AE45FC4" w14:textId="77777777" w:rsidR="007654C4" w:rsidRDefault="00C556C3">
            <w:pPr>
              <w:spacing w:line="276" w:lineRule="auto"/>
              <w:jc w:val="right"/>
            </w:pPr>
            <w:r>
              <w:t>94.7</w:t>
            </w:r>
          </w:p>
        </w:tc>
      </w:tr>
      <w:tr w:rsidR="007654C4" w14:paraId="30193951" w14:textId="77777777">
        <w:trPr>
          <w:jc w:val="center"/>
        </w:trPr>
        <w:tc>
          <w:tcPr>
            <w:tcW w:w="2565" w:type="dxa"/>
          </w:tcPr>
          <w:p w14:paraId="3E9BBC42" w14:textId="77777777" w:rsidR="007654C4" w:rsidRDefault="00C556C3">
            <w:pPr>
              <w:spacing w:line="276" w:lineRule="auto"/>
            </w:pPr>
            <w:r>
              <w:t>Penyediaan Administrasi Pelaksanaan</w:t>
            </w:r>
          </w:p>
          <w:p w14:paraId="7791F97A" w14:textId="77777777" w:rsidR="007654C4" w:rsidRDefault="00C556C3">
            <w:pPr>
              <w:spacing w:line="276" w:lineRule="auto"/>
            </w:pPr>
            <w:r>
              <w:t>Tugas ASN</w:t>
            </w:r>
          </w:p>
        </w:tc>
        <w:tc>
          <w:tcPr>
            <w:tcW w:w="3510" w:type="dxa"/>
          </w:tcPr>
          <w:p w14:paraId="361CC4CB" w14:textId="77777777" w:rsidR="007654C4" w:rsidRDefault="00C556C3">
            <w:pPr>
              <w:spacing w:line="276" w:lineRule="auto"/>
            </w:pPr>
            <w:r>
              <w:t>Jumlah Dokumen Hasil Penyediaan Administrasi Pelaksanaan Tugas ASN</w:t>
            </w:r>
          </w:p>
        </w:tc>
        <w:tc>
          <w:tcPr>
            <w:tcW w:w="1635" w:type="dxa"/>
          </w:tcPr>
          <w:p w14:paraId="08B662D0" w14:textId="77777777" w:rsidR="007654C4" w:rsidRDefault="00C556C3">
            <w:pPr>
              <w:spacing w:line="276" w:lineRule="auto"/>
              <w:jc w:val="right"/>
            </w:pPr>
            <w:r>
              <w:t>12 dokumen</w:t>
            </w:r>
          </w:p>
        </w:tc>
        <w:tc>
          <w:tcPr>
            <w:tcW w:w="2055" w:type="dxa"/>
          </w:tcPr>
          <w:p w14:paraId="57F9687A" w14:textId="77777777" w:rsidR="007654C4" w:rsidRDefault="00C556C3">
            <w:pPr>
              <w:spacing w:line="276" w:lineRule="auto"/>
              <w:jc w:val="right"/>
            </w:pPr>
            <w:r>
              <w:t>13,850,000</w:t>
            </w:r>
          </w:p>
        </w:tc>
        <w:tc>
          <w:tcPr>
            <w:tcW w:w="2190" w:type="dxa"/>
          </w:tcPr>
          <w:p w14:paraId="162A02E3" w14:textId="77777777" w:rsidR="007654C4" w:rsidRDefault="00C556C3">
            <w:pPr>
              <w:spacing w:line="276" w:lineRule="auto"/>
              <w:jc w:val="right"/>
            </w:pPr>
            <w:r>
              <w:t>12 dokumen</w:t>
            </w:r>
          </w:p>
        </w:tc>
        <w:tc>
          <w:tcPr>
            <w:tcW w:w="2190" w:type="dxa"/>
          </w:tcPr>
          <w:p w14:paraId="64BD8DE3" w14:textId="77777777" w:rsidR="007654C4" w:rsidRDefault="00C556C3">
            <w:pPr>
              <w:spacing w:line="276" w:lineRule="auto"/>
              <w:jc w:val="right"/>
            </w:pPr>
            <w:r>
              <w:t>13,829,000</w:t>
            </w:r>
          </w:p>
        </w:tc>
        <w:tc>
          <w:tcPr>
            <w:tcW w:w="1200" w:type="dxa"/>
          </w:tcPr>
          <w:p w14:paraId="56F92BFC" w14:textId="77777777" w:rsidR="007654C4" w:rsidRDefault="00C556C3">
            <w:pPr>
              <w:spacing w:line="276" w:lineRule="auto"/>
              <w:jc w:val="right"/>
            </w:pPr>
            <w:r>
              <w:t>99.85</w:t>
            </w:r>
          </w:p>
        </w:tc>
      </w:tr>
      <w:tr w:rsidR="007654C4" w14:paraId="0D2AA51C" w14:textId="77777777">
        <w:trPr>
          <w:jc w:val="center"/>
        </w:trPr>
        <w:tc>
          <w:tcPr>
            <w:tcW w:w="2565" w:type="dxa"/>
          </w:tcPr>
          <w:p w14:paraId="52B898F0" w14:textId="77777777" w:rsidR="007654C4" w:rsidRDefault="00C556C3">
            <w:pPr>
              <w:spacing w:line="276" w:lineRule="auto"/>
            </w:pPr>
            <w:r>
              <w:t>Pelaksanaan Penatausahaan dan</w:t>
            </w:r>
          </w:p>
          <w:p w14:paraId="0ED01817" w14:textId="77777777" w:rsidR="007654C4" w:rsidRDefault="00C556C3">
            <w:pPr>
              <w:spacing w:line="276" w:lineRule="auto"/>
            </w:pPr>
            <w:r>
              <w:t>Pengujian/Verifikasi Keuangan SKPD</w:t>
            </w:r>
          </w:p>
        </w:tc>
        <w:tc>
          <w:tcPr>
            <w:tcW w:w="3510" w:type="dxa"/>
          </w:tcPr>
          <w:p w14:paraId="6038E938" w14:textId="77777777" w:rsidR="007654C4" w:rsidRDefault="00C556C3">
            <w:pPr>
              <w:spacing w:line="276" w:lineRule="auto"/>
            </w:pPr>
            <w:r>
              <w:t>Dokumen Penatausahaan dan Pengujian/Verifikasi Keuangan SKPD</w:t>
            </w:r>
          </w:p>
        </w:tc>
        <w:tc>
          <w:tcPr>
            <w:tcW w:w="1635" w:type="dxa"/>
          </w:tcPr>
          <w:p w14:paraId="0257F266" w14:textId="77777777" w:rsidR="007654C4" w:rsidRDefault="00C556C3">
            <w:pPr>
              <w:spacing w:line="276" w:lineRule="auto"/>
              <w:jc w:val="right"/>
            </w:pPr>
            <w:r>
              <w:t>12 dokumen</w:t>
            </w:r>
          </w:p>
        </w:tc>
        <w:tc>
          <w:tcPr>
            <w:tcW w:w="2055" w:type="dxa"/>
          </w:tcPr>
          <w:p w14:paraId="02FAD97F" w14:textId="77777777" w:rsidR="007654C4" w:rsidRDefault="00C556C3">
            <w:pPr>
              <w:spacing w:line="276" w:lineRule="auto"/>
              <w:jc w:val="right"/>
            </w:pPr>
            <w:r>
              <w:t>625,000</w:t>
            </w:r>
          </w:p>
        </w:tc>
        <w:tc>
          <w:tcPr>
            <w:tcW w:w="2190" w:type="dxa"/>
          </w:tcPr>
          <w:p w14:paraId="6C769795" w14:textId="77777777" w:rsidR="007654C4" w:rsidRDefault="00C556C3">
            <w:pPr>
              <w:spacing w:line="276" w:lineRule="auto"/>
              <w:jc w:val="right"/>
            </w:pPr>
            <w:r>
              <w:t>12 dokumen</w:t>
            </w:r>
          </w:p>
        </w:tc>
        <w:tc>
          <w:tcPr>
            <w:tcW w:w="2190" w:type="dxa"/>
          </w:tcPr>
          <w:p w14:paraId="1CA213AE" w14:textId="77777777" w:rsidR="007654C4" w:rsidRDefault="00C556C3">
            <w:pPr>
              <w:spacing w:line="276" w:lineRule="auto"/>
              <w:jc w:val="right"/>
            </w:pPr>
            <w:r>
              <w:t>625,000</w:t>
            </w:r>
          </w:p>
        </w:tc>
        <w:tc>
          <w:tcPr>
            <w:tcW w:w="1200" w:type="dxa"/>
          </w:tcPr>
          <w:p w14:paraId="10D9C36B" w14:textId="77777777" w:rsidR="007654C4" w:rsidRDefault="00C556C3">
            <w:pPr>
              <w:spacing w:line="276" w:lineRule="auto"/>
              <w:jc w:val="right"/>
            </w:pPr>
            <w:r>
              <w:t>100</w:t>
            </w:r>
          </w:p>
        </w:tc>
      </w:tr>
      <w:tr w:rsidR="007654C4" w14:paraId="3E774BC0" w14:textId="77777777">
        <w:trPr>
          <w:jc w:val="center"/>
        </w:trPr>
        <w:tc>
          <w:tcPr>
            <w:tcW w:w="2565" w:type="dxa"/>
          </w:tcPr>
          <w:p w14:paraId="380CD05B" w14:textId="77777777" w:rsidR="007654C4" w:rsidRDefault="00C556C3">
            <w:pPr>
              <w:spacing w:line="276" w:lineRule="auto"/>
            </w:pPr>
            <w:r>
              <w:t>Koordinasi dan Pelaksanaan Akuntansi</w:t>
            </w:r>
          </w:p>
          <w:p w14:paraId="5EA1FAD7" w14:textId="77777777" w:rsidR="007654C4" w:rsidRDefault="00C556C3">
            <w:pPr>
              <w:spacing w:line="276" w:lineRule="auto"/>
            </w:pPr>
            <w:r>
              <w:t>SKPD</w:t>
            </w:r>
          </w:p>
        </w:tc>
        <w:tc>
          <w:tcPr>
            <w:tcW w:w="3510" w:type="dxa"/>
          </w:tcPr>
          <w:p w14:paraId="0720E466" w14:textId="77777777" w:rsidR="007654C4" w:rsidRDefault="00C556C3">
            <w:pPr>
              <w:spacing w:line="276" w:lineRule="auto"/>
            </w:pPr>
            <w:r>
              <w:t>Jumlah Dokumen Koordinasi dan Pelaksanaan Akuntasi SKPD</w:t>
            </w:r>
          </w:p>
        </w:tc>
        <w:tc>
          <w:tcPr>
            <w:tcW w:w="1635" w:type="dxa"/>
          </w:tcPr>
          <w:p w14:paraId="13E6CBD0" w14:textId="77777777" w:rsidR="007654C4" w:rsidRDefault="00C556C3">
            <w:pPr>
              <w:spacing w:line="276" w:lineRule="auto"/>
              <w:jc w:val="right"/>
            </w:pPr>
            <w:r>
              <w:t>12 dokumen</w:t>
            </w:r>
          </w:p>
        </w:tc>
        <w:tc>
          <w:tcPr>
            <w:tcW w:w="2055" w:type="dxa"/>
          </w:tcPr>
          <w:p w14:paraId="1825AB3A" w14:textId="77777777" w:rsidR="007654C4" w:rsidRDefault="00C556C3">
            <w:pPr>
              <w:spacing w:line="276" w:lineRule="auto"/>
              <w:jc w:val="right"/>
            </w:pPr>
            <w:r>
              <w:t>250,000</w:t>
            </w:r>
          </w:p>
        </w:tc>
        <w:tc>
          <w:tcPr>
            <w:tcW w:w="2190" w:type="dxa"/>
          </w:tcPr>
          <w:p w14:paraId="7826A08A" w14:textId="77777777" w:rsidR="007654C4" w:rsidRDefault="00C556C3">
            <w:pPr>
              <w:spacing w:line="276" w:lineRule="auto"/>
              <w:jc w:val="right"/>
            </w:pPr>
            <w:r>
              <w:t>12 dokumen</w:t>
            </w:r>
          </w:p>
        </w:tc>
        <w:tc>
          <w:tcPr>
            <w:tcW w:w="2190" w:type="dxa"/>
          </w:tcPr>
          <w:p w14:paraId="7CE9D17B" w14:textId="77777777" w:rsidR="007654C4" w:rsidRDefault="00C556C3">
            <w:pPr>
              <w:spacing w:line="276" w:lineRule="auto"/>
              <w:jc w:val="right"/>
            </w:pPr>
            <w:r>
              <w:t>250,000</w:t>
            </w:r>
          </w:p>
        </w:tc>
        <w:tc>
          <w:tcPr>
            <w:tcW w:w="1200" w:type="dxa"/>
          </w:tcPr>
          <w:p w14:paraId="3116458F" w14:textId="77777777" w:rsidR="007654C4" w:rsidRDefault="00C556C3">
            <w:pPr>
              <w:spacing w:line="276" w:lineRule="auto"/>
              <w:jc w:val="right"/>
            </w:pPr>
            <w:r>
              <w:t>100</w:t>
            </w:r>
          </w:p>
        </w:tc>
      </w:tr>
      <w:tr w:rsidR="007654C4" w14:paraId="5303A146" w14:textId="77777777">
        <w:trPr>
          <w:jc w:val="center"/>
        </w:trPr>
        <w:tc>
          <w:tcPr>
            <w:tcW w:w="2565" w:type="dxa"/>
          </w:tcPr>
          <w:p w14:paraId="01A1E590" w14:textId="77777777" w:rsidR="007654C4" w:rsidRDefault="00C556C3">
            <w:pPr>
              <w:spacing w:line="276" w:lineRule="auto"/>
            </w:pPr>
            <w:r>
              <w:t>Koordinasi dan Penyusunan Laporan</w:t>
            </w:r>
          </w:p>
          <w:p w14:paraId="3AF06C80" w14:textId="77777777" w:rsidR="007654C4" w:rsidRDefault="00C556C3">
            <w:pPr>
              <w:spacing w:line="276" w:lineRule="auto"/>
            </w:pPr>
            <w:r>
              <w:t>Keuangan Akhir Tahun SKPD</w:t>
            </w:r>
          </w:p>
        </w:tc>
        <w:tc>
          <w:tcPr>
            <w:tcW w:w="3510" w:type="dxa"/>
          </w:tcPr>
          <w:p w14:paraId="347F4444" w14:textId="77777777" w:rsidR="007654C4" w:rsidRDefault="00C556C3">
            <w:pPr>
              <w:spacing w:line="276" w:lineRule="auto"/>
            </w:pPr>
            <w:r>
              <w:t>Jumlah Laporan Keuangan Akhir Tahun SKPD dan Laporan Hasil Koordinasi Penyusunan Laporan Keuangan Akhir Tahun SKPD</w:t>
            </w:r>
          </w:p>
        </w:tc>
        <w:tc>
          <w:tcPr>
            <w:tcW w:w="1635" w:type="dxa"/>
          </w:tcPr>
          <w:p w14:paraId="116ABAE0" w14:textId="77777777" w:rsidR="007654C4" w:rsidRDefault="00C556C3">
            <w:pPr>
              <w:spacing w:line="276" w:lineRule="auto"/>
              <w:jc w:val="right"/>
            </w:pPr>
            <w:r>
              <w:t>1 laporan</w:t>
            </w:r>
          </w:p>
        </w:tc>
        <w:tc>
          <w:tcPr>
            <w:tcW w:w="2055" w:type="dxa"/>
          </w:tcPr>
          <w:p w14:paraId="468FD281" w14:textId="77777777" w:rsidR="007654C4" w:rsidRDefault="00C556C3">
            <w:pPr>
              <w:spacing w:line="276" w:lineRule="auto"/>
              <w:jc w:val="right"/>
            </w:pPr>
            <w:r>
              <w:t>875,000</w:t>
            </w:r>
          </w:p>
        </w:tc>
        <w:tc>
          <w:tcPr>
            <w:tcW w:w="2190" w:type="dxa"/>
          </w:tcPr>
          <w:p w14:paraId="168B825F" w14:textId="77777777" w:rsidR="007654C4" w:rsidRDefault="00C556C3">
            <w:pPr>
              <w:spacing w:line="276" w:lineRule="auto"/>
              <w:jc w:val="right"/>
            </w:pPr>
            <w:r>
              <w:t>1 laporan</w:t>
            </w:r>
          </w:p>
        </w:tc>
        <w:tc>
          <w:tcPr>
            <w:tcW w:w="2190" w:type="dxa"/>
          </w:tcPr>
          <w:p w14:paraId="01153262" w14:textId="77777777" w:rsidR="007654C4" w:rsidRDefault="00C556C3">
            <w:pPr>
              <w:spacing w:line="276" w:lineRule="auto"/>
              <w:jc w:val="right"/>
            </w:pPr>
            <w:r>
              <w:t>875,000</w:t>
            </w:r>
          </w:p>
        </w:tc>
        <w:tc>
          <w:tcPr>
            <w:tcW w:w="1200" w:type="dxa"/>
          </w:tcPr>
          <w:p w14:paraId="253A9219" w14:textId="77777777" w:rsidR="007654C4" w:rsidRDefault="00C556C3">
            <w:pPr>
              <w:spacing w:line="276" w:lineRule="auto"/>
              <w:jc w:val="right"/>
            </w:pPr>
            <w:r>
              <w:t>100</w:t>
            </w:r>
          </w:p>
        </w:tc>
      </w:tr>
      <w:tr w:rsidR="007654C4" w14:paraId="3E0D62F5" w14:textId="77777777">
        <w:trPr>
          <w:jc w:val="center"/>
        </w:trPr>
        <w:tc>
          <w:tcPr>
            <w:tcW w:w="2565" w:type="dxa"/>
          </w:tcPr>
          <w:p w14:paraId="4D4ED7C1" w14:textId="77777777" w:rsidR="007654C4" w:rsidRDefault="00C556C3">
            <w:pPr>
              <w:spacing w:line="276" w:lineRule="auto"/>
            </w:pPr>
            <w:r>
              <w:t>Pengelolaan dan Penyiapan Bahan</w:t>
            </w:r>
          </w:p>
          <w:p w14:paraId="64B7D6AF" w14:textId="77777777" w:rsidR="007654C4" w:rsidRDefault="00C556C3">
            <w:pPr>
              <w:spacing w:line="276" w:lineRule="auto"/>
            </w:pPr>
            <w:r>
              <w:t>Tanggapan Pemeriksaan</w:t>
            </w:r>
          </w:p>
        </w:tc>
        <w:tc>
          <w:tcPr>
            <w:tcW w:w="3510" w:type="dxa"/>
          </w:tcPr>
          <w:p w14:paraId="7BB3F407" w14:textId="77777777" w:rsidR="007654C4" w:rsidRDefault="00C556C3">
            <w:pPr>
              <w:spacing w:line="276" w:lineRule="auto"/>
            </w:pPr>
            <w:r>
              <w:t>Dokumen Bahan Tanggapan Pemeriksaan dan Tindak Lanjut Pemeriksaan</w:t>
            </w:r>
          </w:p>
        </w:tc>
        <w:tc>
          <w:tcPr>
            <w:tcW w:w="1635" w:type="dxa"/>
          </w:tcPr>
          <w:p w14:paraId="41A5A56E" w14:textId="77777777" w:rsidR="007654C4" w:rsidRDefault="00C556C3">
            <w:pPr>
              <w:spacing w:line="276" w:lineRule="auto"/>
              <w:jc w:val="right"/>
            </w:pPr>
            <w:r>
              <w:t>2 dokumen</w:t>
            </w:r>
          </w:p>
        </w:tc>
        <w:tc>
          <w:tcPr>
            <w:tcW w:w="2055" w:type="dxa"/>
          </w:tcPr>
          <w:p w14:paraId="0AC85497" w14:textId="77777777" w:rsidR="007654C4" w:rsidRDefault="00C556C3">
            <w:pPr>
              <w:spacing w:line="276" w:lineRule="auto"/>
              <w:jc w:val="right"/>
            </w:pPr>
            <w:r>
              <w:t>250,000</w:t>
            </w:r>
          </w:p>
        </w:tc>
        <w:tc>
          <w:tcPr>
            <w:tcW w:w="2190" w:type="dxa"/>
          </w:tcPr>
          <w:p w14:paraId="4261E059" w14:textId="77777777" w:rsidR="007654C4" w:rsidRDefault="00C556C3">
            <w:pPr>
              <w:spacing w:line="276" w:lineRule="auto"/>
              <w:jc w:val="right"/>
            </w:pPr>
            <w:r>
              <w:t>2 dokumen</w:t>
            </w:r>
          </w:p>
        </w:tc>
        <w:tc>
          <w:tcPr>
            <w:tcW w:w="2190" w:type="dxa"/>
          </w:tcPr>
          <w:p w14:paraId="3FE898B7" w14:textId="77777777" w:rsidR="007654C4" w:rsidRDefault="00C556C3">
            <w:pPr>
              <w:spacing w:line="276" w:lineRule="auto"/>
              <w:jc w:val="right"/>
            </w:pPr>
            <w:r>
              <w:t>250,000</w:t>
            </w:r>
          </w:p>
        </w:tc>
        <w:tc>
          <w:tcPr>
            <w:tcW w:w="1200" w:type="dxa"/>
          </w:tcPr>
          <w:p w14:paraId="59376AE9" w14:textId="77777777" w:rsidR="007654C4" w:rsidRDefault="00C556C3">
            <w:pPr>
              <w:spacing w:line="276" w:lineRule="auto"/>
              <w:jc w:val="right"/>
            </w:pPr>
            <w:r>
              <w:t>100</w:t>
            </w:r>
          </w:p>
        </w:tc>
      </w:tr>
      <w:tr w:rsidR="007654C4" w14:paraId="1B21563C" w14:textId="77777777">
        <w:trPr>
          <w:jc w:val="center"/>
        </w:trPr>
        <w:tc>
          <w:tcPr>
            <w:tcW w:w="2565" w:type="dxa"/>
          </w:tcPr>
          <w:p w14:paraId="229A2394" w14:textId="77777777" w:rsidR="007654C4" w:rsidRDefault="00C556C3">
            <w:pPr>
              <w:spacing w:line="276" w:lineRule="auto"/>
            </w:pPr>
            <w:r>
              <w:t>Koordinasi dan Penyusunan Laporan</w:t>
            </w:r>
          </w:p>
          <w:p w14:paraId="0E539EB0" w14:textId="77777777" w:rsidR="007654C4" w:rsidRDefault="00C556C3">
            <w:pPr>
              <w:spacing w:line="276" w:lineRule="auto"/>
            </w:pPr>
            <w:r>
              <w:t>Keuangan Bulanan/ Triwulanan/</w:t>
            </w:r>
          </w:p>
          <w:p w14:paraId="38FB8913" w14:textId="77777777" w:rsidR="007654C4" w:rsidRDefault="00C556C3">
            <w:pPr>
              <w:spacing w:line="276" w:lineRule="auto"/>
            </w:pPr>
            <w:r>
              <w:t>Semesteran SKPD</w:t>
            </w:r>
          </w:p>
        </w:tc>
        <w:tc>
          <w:tcPr>
            <w:tcW w:w="3510" w:type="dxa"/>
          </w:tcPr>
          <w:p w14:paraId="24C66E27" w14:textId="77777777" w:rsidR="007654C4" w:rsidRDefault="00C556C3">
            <w:pPr>
              <w:spacing w:line="276" w:lineRule="auto"/>
            </w:pPr>
            <w:r>
              <w:t>Laporan Keuangan Bulanan/Triwulan/Semesteran SKPD dan Laporan Koordinasi Penyusunan Laporan Keuangan Bulanan/Triwulan/Semesteran SKPD</w:t>
            </w:r>
          </w:p>
        </w:tc>
        <w:tc>
          <w:tcPr>
            <w:tcW w:w="1635" w:type="dxa"/>
          </w:tcPr>
          <w:p w14:paraId="6B7C963F" w14:textId="77777777" w:rsidR="007654C4" w:rsidRDefault="00C556C3">
            <w:pPr>
              <w:spacing w:line="276" w:lineRule="auto"/>
              <w:jc w:val="right"/>
            </w:pPr>
            <w:r>
              <w:t>4 laporan</w:t>
            </w:r>
          </w:p>
        </w:tc>
        <w:tc>
          <w:tcPr>
            <w:tcW w:w="2055" w:type="dxa"/>
          </w:tcPr>
          <w:p w14:paraId="259CE50D" w14:textId="77777777" w:rsidR="007654C4" w:rsidRDefault="00C556C3">
            <w:pPr>
              <w:spacing w:line="276" w:lineRule="auto"/>
              <w:jc w:val="right"/>
            </w:pPr>
            <w:r>
              <w:t>250,000</w:t>
            </w:r>
          </w:p>
        </w:tc>
        <w:tc>
          <w:tcPr>
            <w:tcW w:w="2190" w:type="dxa"/>
          </w:tcPr>
          <w:p w14:paraId="0F0BE86F" w14:textId="77777777" w:rsidR="007654C4" w:rsidRDefault="00C556C3">
            <w:pPr>
              <w:spacing w:line="276" w:lineRule="auto"/>
              <w:jc w:val="right"/>
            </w:pPr>
            <w:r>
              <w:t>4 laporan</w:t>
            </w:r>
          </w:p>
        </w:tc>
        <w:tc>
          <w:tcPr>
            <w:tcW w:w="2190" w:type="dxa"/>
          </w:tcPr>
          <w:p w14:paraId="56E0B374" w14:textId="77777777" w:rsidR="007654C4" w:rsidRDefault="00C556C3">
            <w:pPr>
              <w:spacing w:line="276" w:lineRule="auto"/>
              <w:jc w:val="right"/>
            </w:pPr>
            <w:r>
              <w:t>249,000</w:t>
            </w:r>
          </w:p>
        </w:tc>
        <w:tc>
          <w:tcPr>
            <w:tcW w:w="1200" w:type="dxa"/>
          </w:tcPr>
          <w:p w14:paraId="05514DC6" w14:textId="77777777" w:rsidR="007654C4" w:rsidRDefault="00C556C3">
            <w:pPr>
              <w:spacing w:line="276" w:lineRule="auto"/>
              <w:jc w:val="right"/>
            </w:pPr>
            <w:r>
              <w:t>99.6</w:t>
            </w:r>
          </w:p>
        </w:tc>
      </w:tr>
      <w:tr w:rsidR="007654C4" w14:paraId="6FC265DF" w14:textId="77777777">
        <w:trPr>
          <w:jc w:val="center"/>
        </w:trPr>
        <w:tc>
          <w:tcPr>
            <w:tcW w:w="2565" w:type="dxa"/>
          </w:tcPr>
          <w:p w14:paraId="68F60334" w14:textId="77777777" w:rsidR="007654C4" w:rsidRDefault="00C556C3">
            <w:pPr>
              <w:spacing w:line="276" w:lineRule="auto"/>
            </w:pPr>
            <w:r>
              <w:t>Penyusunan Pelaporan dan Analisis</w:t>
            </w:r>
          </w:p>
          <w:p w14:paraId="40E5BFB3" w14:textId="77777777" w:rsidR="007654C4" w:rsidRDefault="00C556C3">
            <w:pPr>
              <w:spacing w:line="276" w:lineRule="auto"/>
            </w:pPr>
            <w:r>
              <w:t>Prognosis Realisasi Anggaran</w:t>
            </w:r>
          </w:p>
        </w:tc>
        <w:tc>
          <w:tcPr>
            <w:tcW w:w="3510" w:type="dxa"/>
          </w:tcPr>
          <w:p w14:paraId="48F81FC0" w14:textId="77777777" w:rsidR="007654C4" w:rsidRDefault="00C556C3">
            <w:pPr>
              <w:spacing w:line="276" w:lineRule="auto"/>
            </w:pPr>
            <w:r>
              <w:t>Jumlah Dokumen Pelaporan dan Analisis Prognosis Realisasi Anggaran</w:t>
            </w:r>
          </w:p>
        </w:tc>
        <w:tc>
          <w:tcPr>
            <w:tcW w:w="1635" w:type="dxa"/>
          </w:tcPr>
          <w:p w14:paraId="71E6EDE7" w14:textId="77777777" w:rsidR="007654C4" w:rsidRDefault="00C556C3">
            <w:pPr>
              <w:spacing w:line="276" w:lineRule="auto"/>
              <w:jc w:val="right"/>
            </w:pPr>
            <w:r>
              <w:t>1 dokumen</w:t>
            </w:r>
          </w:p>
        </w:tc>
        <w:tc>
          <w:tcPr>
            <w:tcW w:w="2055" w:type="dxa"/>
          </w:tcPr>
          <w:p w14:paraId="43419900" w14:textId="77777777" w:rsidR="007654C4" w:rsidRDefault="00C556C3">
            <w:pPr>
              <w:spacing w:line="276" w:lineRule="auto"/>
              <w:jc w:val="right"/>
            </w:pPr>
            <w:r>
              <w:t>250,000</w:t>
            </w:r>
          </w:p>
        </w:tc>
        <w:tc>
          <w:tcPr>
            <w:tcW w:w="2190" w:type="dxa"/>
          </w:tcPr>
          <w:p w14:paraId="469765FF" w14:textId="77777777" w:rsidR="007654C4" w:rsidRDefault="00C556C3">
            <w:pPr>
              <w:spacing w:line="276" w:lineRule="auto"/>
              <w:jc w:val="right"/>
            </w:pPr>
            <w:r>
              <w:t>1 dokumen</w:t>
            </w:r>
          </w:p>
        </w:tc>
        <w:tc>
          <w:tcPr>
            <w:tcW w:w="2190" w:type="dxa"/>
          </w:tcPr>
          <w:p w14:paraId="3930CF0A" w14:textId="77777777" w:rsidR="007654C4" w:rsidRDefault="00C556C3">
            <w:pPr>
              <w:spacing w:line="276" w:lineRule="auto"/>
              <w:jc w:val="right"/>
            </w:pPr>
            <w:r>
              <w:t>249,500</w:t>
            </w:r>
          </w:p>
        </w:tc>
        <w:tc>
          <w:tcPr>
            <w:tcW w:w="1200" w:type="dxa"/>
          </w:tcPr>
          <w:p w14:paraId="20837F96" w14:textId="77777777" w:rsidR="007654C4" w:rsidRDefault="00C556C3">
            <w:pPr>
              <w:spacing w:line="276" w:lineRule="auto"/>
              <w:jc w:val="right"/>
            </w:pPr>
            <w:r>
              <w:t>99.8</w:t>
            </w:r>
          </w:p>
        </w:tc>
      </w:tr>
      <w:tr w:rsidR="007654C4" w14:paraId="5A9D0D39" w14:textId="77777777">
        <w:trPr>
          <w:jc w:val="center"/>
        </w:trPr>
        <w:tc>
          <w:tcPr>
            <w:tcW w:w="2565" w:type="dxa"/>
          </w:tcPr>
          <w:p w14:paraId="0FCB07B0" w14:textId="77777777" w:rsidR="007654C4" w:rsidRDefault="00C556C3">
            <w:pPr>
              <w:spacing w:line="276" w:lineRule="auto"/>
            </w:pPr>
            <w:r>
              <w:t>C. Administrasi Barang Milik Daerah pada</w:t>
            </w:r>
          </w:p>
          <w:p w14:paraId="7AF29F29" w14:textId="77777777" w:rsidR="007654C4" w:rsidRDefault="00C556C3">
            <w:pPr>
              <w:spacing w:line="276" w:lineRule="auto"/>
            </w:pPr>
            <w:r>
              <w:t>Perangkat Daerah</w:t>
            </w:r>
          </w:p>
        </w:tc>
        <w:tc>
          <w:tcPr>
            <w:tcW w:w="3510" w:type="dxa"/>
          </w:tcPr>
          <w:p w14:paraId="48D0D8E3" w14:textId="77777777" w:rsidR="007654C4" w:rsidRDefault="007654C4">
            <w:pPr>
              <w:spacing w:line="276" w:lineRule="auto"/>
              <w:rPr>
                <w:shd w:val="clear" w:color="auto" w:fill="E7E6E6"/>
              </w:rPr>
            </w:pPr>
          </w:p>
        </w:tc>
        <w:tc>
          <w:tcPr>
            <w:tcW w:w="1635" w:type="dxa"/>
          </w:tcPr>
          <w:p w14:paraId="0F1D5303" w14:textId="77777777" w:rsidR="007654C4" w:rsidRDefault="007654C4">
            <w:pPr>
              <w:spacing w:line="276" w:lineRule="auto"/>
              <w:jc w:val="right"/>
            </w:pPr>
          </w:p>
        </w:tc>
        <w:tc>
          <w:tcPr>
            <w:tcW w:w="2055" w:type="dxa"/>
          </w:tcPr>
          <w:p w14:paraId="730645B2" w14:textId="77777777" w:rsidR="007654C4" w:rsidRDefault="007654C4">
            <w:pPr>
              <w:spacing w:line="276" w:lineRule="auto"/>
              <w:jc w:val="right"/>
            </w:pPr>
          </w:p>
        </w:tc>
        <w:tc>
          <w:tcPr>
            <w:tcW w:w="2190" w:type="dxa"/>
          </w:tcPr>
          <w:p w14:paraId="52ACB2ED" w14:textId="77777777" w:rsidR="007654C4" w:rsidRDefault="007654C4">
            <w:pPr>
              <w:spacing w:line="276" w:lineRule="auto"/>
              <w:jc w:val="right"/>
            </w:pPr>
          </w:p>
        </w:tc>
        <w:tc>
          <w:tcPr>
            <w:tcW w:w="2190" w:type="dxa"/>
          </w:tcPr>
          <w:p w14:paraId="46591247" w14:textId="77777777" w:rsidR="007654C4" w:rsidRDefault="007654C4">
            <w:pPr>
              <w:spacing w:line="276" w:lineRule="auto"/>
              <w:jc w:val="right"/>
            </w:pPr>
          </w:p>
        </w:tc>
        <w:tc>
          <w:tcPr>
            <w:tcW w:w="1200" w:type="dxa"/>
          </w:tcPr>
          <w:p w14:paraId="621F0203" w14:textId="77777777" w:rsidR="007654C4" w:rsidRDefault="007654C4">
            <w:pPr>
              <w:spacing w:line="276" w:lineRule="auto"/>
              <w:jc w:val="right"/>
            </w:pPr>
          </w:p>
        </w:tc>
      </w:tr>
      <w:tr w:rsidR="007654C4" w14:paraId="580788B6" w14:textId="77777777">
        <w:trPr>
          <w:jc w:val="center"/>
        </w:trPr>
        <w:tc>
          <w:tcPr>
            <w:tcW w:w="2565" w:type="dxa"/>
          </w:tcPr>
          <w:p w14:paraId="56111F45" w14:textId="77777777" w:rsidR="007654C4" w:rsidRDefault="00C556C3">
            <w:pPr>
              <w:spacing w:line="276" w:lineRule="auto"/>
            </w:pPr>
            <w:r>
              <w:t>Penatausahaan Barang Milik Daerah pada</w:t>
            </w:r>
          </w:p>
          <w:p w14:paraId="69E9728E" w14:textId="77777777" w:rsidR="007654C4" w:rsidRDefault="00C556C3">
            <w:pPr>
              <w:spacing w:line="276" w:lineRule="auto"/>
            </w:pPr>
            <w:r>
              <w:t>SKPD</w:t>
            </w:r>
          </w:p>
        </w:tc>
        <w:tc>
          <w:tcPr>
            <w:tcW w:w="3510" w:type="dxa"/>
          </w:tcPr>
          <w:p w14:paraId="3BDC9F48" w14:textId="77777777" w:rsidR="007654C4" w:rsidRDefault="00C556C3">
            <w:pPr>
              <w:spacing w:line="276" w:lineRule="auto"/>
            </w:pPr>
            <w:r>
              <w:t>Jumlah Laporan Penatausahaan Barang Milik Daerah pada SKPD</w:t>
            </w:r>
          </w:p>
        </w:tc>
        <w:tc>
          <w:tcPr>
            <w:tcW w:w="1635" w:type="dxa"/>
          </w:tcPr>
          <w:p w14:paraId="19D76400" w14:textId="77777777" w:rsidR="007654C4" w:rsidRDefault="00C556C3">
            <w:pPr>
              <w:spacing w:line="276" w:lineRule="auto"/>
              <w:jc w:val="right"/>
            </w:pPr>
            <w:r>
              <w:t>12 laporan</w:t>
            </w:r>
          </w:p>
        </w:tc>
        <w:tc>
          <w:tcPr>
            <w:tcW w:w="2055" w:type="dxa"/>
          </w:tcPr>
          <w:p w14:paraId="77241B7B" w14:textId="77777777" w:rsidR="007654C4" w:rsidRDefault="00C556C3">
            <w:pPr>
              <w:spacing w:line="276" w:lineRule="auto"/>
              <w:jc w:val="right"/>
            </w:pPr>
            <w:r>
              <w:t>625,000</w:t>
            </w:r>
          </w:p>
        </w:tc>
        <w:tc>
          <w:tcPr>
            <w:tcW w:w="2190" w:type="dxa"/>
          </w:tcPr>
          <w:p w14:paraId="3F3F2276" w14:textId="77777777" w:rsidR="007654C4" w:rsidRDefault="00C556C3">
            <w:pPr>
              <w:spacing w:line="276" w:lineRule="auto"/>
              <w:jc w:val="right"/>
            </w:pPr>
            <w:r>
              <w:t>12 laporan</w:t>
            </w:r>
          </w:p>
        </w:tc>
        <w:tc>
          <w:tcPr>
            <w:tcW w:w="2190" w:type="dxa"/>
          </w:tcPr>
          <w:p w14:paraId="7419EE8B" w14:textId="77777777" w:rsidR="007654C4" w:rsidRDefault="00C556C3">
            <w:pPr>
              <w:spacing w:line="276" w:lineRule="auto"/>
              <w:jc w:val="right"/>
            </w:pPr>
            <w:r>
              <w:t>624,500</w:t>
            </w:r>
          </w:p>
        </w:tc>
        <w:tc>
          <w:tcPr>
            <w:tcW w:w="1200" w:type="dxa"/>
          </w:tcPr>
          <w:p w14:paraId="21E136FF" w14:textId="77777777" w:rsidR="007654C4" w:rsidRDefault="00C556C3">
            <w:pPr>
              <w:spacing w:line="276" w:lineRule="auto"/>
              <w:jc w:val="right"/>
            </w:pPr>
            <w:r>
              <w:t>99.92</w:t>
            </w:r>
          </w:p>
        </w:tc>
      </w:tr>
      <w:tr w:rsidR="007654C4" w14:paraId="257A66B7" w14:textId="77777777">
        <w:trPr>
          <w:jc w:val="center"/>
        </w:trPr>
        <w:tc>
          <w:tcPr>
            <w:tcW w:w="2565" w:type="dxa"/>
          </w:tcPr>
          <w:p w14:paraId="3414912C" w14:textId="77777777" w:rsidR="007654C4" w:rsidRDefault="00C556C3">
            <w:pPr>
              <w:spacing w:line="276" w:lineRule="auto"/>
            </w:pPr>
            <w:r>
              <w:t>D. Administrasi Kepegawaian Perangkat</w:t>
            </w:r>
          </w:p>
          <w:p w14:paraId="141223C6" w14:textId="77777777" w:rsidR="007654C4" w:rsidRDefault="00C556C3">
            <w:pPr>
              <w:spacing w:line="276" w:lineRule="auto"/>
            </w:pPr>
            <w:r>
              <w:t>Daerah</w:t>
            </w:r>
          </w:p>
        </w:tc>
        <w:tc>
          <w:tcPr>
            <w:tcW w:w="3510" w:type="dxa"/>
          </w:tcPr>
          <w:p w14:paraId="16F30DCB" w14:textId="77777777" w:rsidR="007654C4" w:rsidRDefault="007654C4">
            <w:pPr>
              <w:spacing w:line="276" w:lineRule="auto"/>
              <w:rPr>
                <w:shd w:val="clear" w:color="auto" w:fill="E7E6E6"/>
              </w:rPr>
            </w:pPr>
          </w:p>
        </w:tc>
        <w:tc>
          <w:tcPr>
            <w:tcW w:w="1635" w:type="dxa"/>
          </w:tcPr>
          <w:p w14:paraId="0564D454" w14:textId="77777777" w:rsidR="007654C4" w:rsidRDefault="007654C4">
            <w:pPr>
              <w:spacing w:line="276" w:lineRule="auto"/>
              <w:jc w:val="right"/>
            </w:pPr>
          </w:p>
        </w:tc>
        <w:tc>
          <w:tcPr>
            <w:tcW w:w="2055" w:type="dxa"/>
          </w:tcPr>
          <w:p w14:paraId="08325B1C" w14:textId="77777777" w:rsidR="007654C4" w:rsidRDefault="007654C4">
            <w:pPr>
              <w:spacing w:line="276" w:lineRule="auto"/>
              <w:jc w:val="right"/>
            </w:pPr>
          </w:p>
        </w:tc>
        <w:tc>
          <w:tcPr>
            <w:tcW w:w="2190" w:type="dxa"/>
          </w:tcPr>
          <w:p w14:paraId="0EDDE451" w14:textId="77777777" w:rsidR="007654C4" w:rsidRDefault="007654C4">
            <w:pPr>
              <w:spacing w:line="276" w:lineRule="auto"/>
              <w:jc w:val="right"/>
            </w:pPr>
          </w:p>
        </w:tc>
        <w:tc>
          <w:tcPr>
            <w:tcW w:w="2190" w:type="dxa"/>
          </w:tcPr>
          <w:p w14:paraId="718CB22B" w14:textId="77777777" w:rsidR="007654C4" w:rsidRDefault="007654C4">
            <w:pPr>
              <w:spacing w:line="276" w:lineRule="auto"/>
              <w:jc w:val="right"/>
            </w:pPr>
          </w:p>
        </w:tc>
        <w:tc>
          <w:tcPr>
            <w:tcW w:w="1200" w:type="dxa"/>
          </w:tcPr>
          <w:p w14:paraId="3D9C050C" w14:textId="77777777" w:rsidR="007654C4" w:rsidRDefault="007654C4">
            <w:pPr>
              <w:spacing w:line="276" w:lineRule="auto"/>
              <w:jc w:val="right"/>
            </w:pPr>
          </w:p>
        </w:tc>
      </w:tr>
      <w:tr w:rsidR="007654C4" w14:paraId="413E1810" w14:textId="77777777">
        <w:trPr>
          <w:jc w:val="center"/>
        </w:trPr>
        <w:tc>
          <w:tcPr>
            <w:tcW w:w="2565" w:type="dxa"/>
          </w:tcPr>
          <w:p w14:paraId="63C34DA6" w14:textId="77777777" w:rsidR="007654C4" w:rsidRDefault="00C556C3">
            <w:pPr>
              <w:spacing w:line="276" w:lineRule="auto"/>
            </w:pPr>
            <w:r>
              <w:t>Koordinasi dan Pelaksanaan Sistem</w:t>
            </w:r>
          </w:p>
          <w:p w14:paraId="5686CAF8" w14:textId="77777777" w:rsidR="007654C4" w:rsidRDefault="00C556C3">
            <w:pPr>
              <w:spacing w:line="276" w:lineRule="auto"/>
            </w:pPr>
            <w:r>
              <w:t>Informasi Kepegawaian</w:t>
            </w:r>
          </w:p>
        </w:tc>
        <w:tc>
          <w:tcPr>
            <w:tcW w:w="3510" w:type="dxa"/>
          </w:tcPr>
          <w:p w14:paraId="0C257AFE" w14:textId="77777777" w:rsidR="007654C4" w:rsidRDefault="00C556C3">
            <w:pPr>
              <w:spacing w:line="276" w:lineRule="auto"/>
            </w:pPr>
            <w:r>
              <w:t>Jumlah Dokumen Hasil Koordinasidan Pelaksanaan Sistem Informasi Kepegawaian</w:t>
            </w:r>
          </w:p>
        </w:tc>
        <w:tc>
          <w:tcPr>
            <w:tcW w:w="1635" w:type="dxa"/>
          </w:tcPr>
          <w:p w14:paraId="14EC0F29" w14:textId="77777777" w:rsidR="007654C4" w:rsidRDefault="00C556C3">
            <w:pPr>
              <w:spacing w:line="276" w:lineRule="auto"/>
              <w:jc w:val="right"/>
            </w:pPr>
            <w:r>
              <w:t>12 dokumen</w:t>
            </w:r>
          </w:p>
        </w:tc>
        <w:tc>
          <w:tcPr>
            <w:tcW w:w="2055" w:type="dxa"/>
          </w:tcPr>
          <w:p w14:paraId="3F0E43CE" w14:textId="77777777" w:rsidR="007654C4" w:rsidRDefault="00C556C3">
            <w:pPr>
              <w:spacing w:line="276" w:lineRule="auto"/>
              <w:jc w:val="right"/>
            </w:pPr>
            <w:r>
              <w:t>625,000</w:t>
            </w:r>
          </w:p>
        </w:tc>
        <w:tc>
          <w:tcPr>
            <w:tcW w:w="2190" w:type="dxa"/>
          </w:tcPr>
          <w:p w14:paraId="214BFA3F" w14:textId="77777777" w:rsidR="007654C4" w:rsidRDefault="00C556C3">
            <w:pPr>
              <w:spacing w:line="276" w:lineRule="auto"/>
              <w:jc w:val="right"/>
            </w:pPr>
            <w:r>
              <w:t>12 dokumen</w:t>
            </w:r>
          </w:p>
        </w:tc>
        <w:tc>
          <w:tcPr>
            <w:tcW w:w="2190" w:type="dxa"/>
          </w:tcPr>
          <w:p w14:paraId="7ACC1681" w14:textId="77777777" w:rsidR="007654C4" w:rsidRDefault="00C556C3">
            <w:pPr>
              <w:spacing w:line="276" w:lineRule="auto"/>
              <w:jc w:val="right"/>
            </w:pPr>
            <w:r>
              <w:t>625,000</w:t>
            </w:r>
          </w:p>
        </w:tc>
        <w:tc>
          <w:tcPr>
            <w:tcW w:w="1200" w:type="dxa"/>
          </w:tcPr>
          <w:p w14:paraId="028847FB" w14:textId="77777777" w:rsidR="007654C4" w:rsidRDefault="00C556C3">
            <w:pPr>
              <w:spacing w:line="276" w:lineRule="auto"/>
              <w:jc w:val="right"/>
            </w:pPr>
            <w:r>
              <w:t>100</w:t>
            </w:r>
          </w:p>
        </w:tc>
      </w:tr>
      <w:tr w:rsidR="007654C4" w14:paraId="7E1E7312" w14:textId="77777777">
        <w:trPr>
          <w:jc w:val="center"/>
        </w:trPr>
        <w:tc>
          <w:tcPr>
            <w:tcW w:w="2565" w:type="dxa"/>
          </w:tcPr>
          <w:p w14:paraId="062DFA48" w14:textId="77777777" w:rsidR="007654C4" w:rsidRDefault="00C556C3">
            <w:pPr>
              <w:spacing w:line="276" w:lineRule="auto"/>
            </w:pPr>
            <w:r>
              <w:t>E. Administrasi Umum Perangkat Daerah</w:t>
            </w:r>
          </w:p>
        </w:tc>
        <w:tc>
          <w:tcPr>
            <w:tcW w:w="3510" w:type="dxa"/>
          </w:tcPr>
          <w:p w14:paraId="2CE745D1" w14:textId="77777777" w:rsidR="007654C4" w:rsidRDefault="007654C4">
            <w:pPr>
              <w:spacing w:line="276" w:lineRule="auto"/>
              <w:rPr>
                <w:shd w:val="clear" w:color="auto" w:fill="E7E6E6"/>
              </w:rPr>
            </w:pPr>
          </w:p>
        </w:tc>
        <w:tc>
          <w:tcPr>
            <w:tcW w:w="1635" w:type="dxa"/>
          </w:tcPr>
          <w:p w14:paraId="3F6E3C77" w14:textId="77777777" w:rsidR="007654C4" w:rsidRDefault="007654C4">
            <w:pPr>
              <w:spacing w:line="276" w:lineRule="auto"/>
              <w:jc w:val="right"/>
            </w:pPr>
          </w:p>
        </w:tc>
        <w:tc>
          <w:tcPr>
            <w:tcW w:w="2055" w:type="dxa"/>
          </w:tcPr>
          <w:p w14:paraId="03127D65" w14:textId="77777777" w:rsidR="007654C4" w:rsidRDefault="007654C4">
            <w:pPr>
              <w:spacing w:line="276" w:lineRule="auto"/>
              <w:jc w:val="right"/>
            </w:pPr>
          </w:p>
        </w:tc>
        <w:tc>
          <w:tcPr>
            <w:tcW w:w="2190" w:type="dxa"/>
          </w:tcPr>
          <w:p w14:paraId="77614F33" w14:textId="77777777" w:rsidR="007654C4" w:rsidRDefault="007654C4">
            <w:pPr>
              <w:spacing w:line="276" w:lineRule="auto"/>
              <w:jc w:val="right"/>
            </w:pPr>
          </w:p>
        </w:tc>
        <w:tc>
          <w:tcPr>
            <w:tcW w:w="2190" w:type="dxa"/>
          </w:tcPr>
          <w:p w14:paraId="6B284A9E" w14:textId="77777777" w:rsidR="007654C4" w:rsidRDefault="007654C4">
            <w:pPr>
              <w:spacing w:line="276" w:lineRule="auto"/>
              <w:jc w:val="right"/>
            </w:pPr>
          </w:p>
        </w:tc>
        <w:tc>
          <w:tcPr>
            <w:tcW w:w="1200" w:type="dxa"/>
          </w:tcPr>
          <w:p w14:paraId="03C38052" w14:textId="77777777" w:rsidR="007654C4" w:rsidRDefault="007654C4">
            <w:pPr>
              <w:spacing w:line="276" w:lineRule="auto"/>
              <w:jc w:val="right"/>
            </w:pPr>
          </w:p>
        </w:tc>
      </w:tr>
      <w:tr w:rsidR="007654C4" w14:paraId="5ABD5839" w14:textId="77777777">
        <w:trPr>
          <w:jc w:val="center"/>
        </w:trPr>
        <w:tc>
          <w:tcPr>
            <w:tcW w:w="2565" w:type="dxa"/>
          </w:tcPr>
          <w:p w14:paraId="71317CF6" w14:textId="77777777" w:rsidR="007654C4" w:rsidRDefault="00C556C3">
            <w:pPr>
              <w:spacing w:line="276" w:lineRule="auto"/>
            </w:pPr>
            <w:r>
              <w:t>Penyediaan Komponen Instalasi</w:t>
            </w:r>
          </w:p>
          <w:p w14:paraId="1293DA4A" w14:textId="77777777" w:rsidR="007654C4" w:rsidRDefault="00C556C3">
            <w:pPr>
              <w:spacing w:line="276" w:lineRule="auto"/>
            </w:pPr>
            <w:r>
              <w:t>Listrik/Penerangan Bangunan Kantor</w:t>
            </w:r>
          </w:p>
        </w:tc>
        <w:tc>
          <w:tcPr>
            <w:tcW w:w="3510" w:type="dxa"/>
          </w:tcPr>
          <w:p w14:paraId="4D29F22B" w14:textId="77777777" w:rsidR="007654C4" w:rsidRDefault="00C556C3">
            <w:pPr>
              <w:spacing w:line="276" w:lineRule="auto"/>
            </w:pPr>
            <w:r>
              <w:t>Jumlah Paket Komponen Instalasi Listrik / Penerangan Bangunan Kantor yang Disediakan</w:t>
            </w:r>
          </w:p>
        </w:tc>
        <w:tc>
          <w:tcPr>
            <w:tcW w:w="1635" w:type="dxa"/>
          </w:tcPr>
          <w:p w14:paraId="5D3C38AE" w14:textId="77777777" w:rsidR="007654C4" w:rsidRDefault="00C556C3">
            <w:pPr>
              <w:spacing w:line="276" w:lineRule="auto"/>
              <w:jc w:val="right"/>
            </w:pPr>
            <w:r>
              <w:t>4 paket</w:t>
            </w:r>
          </w:p>
        </w:tc>
        <w:tc>
          <w:tcPr>
            <w:tcW w:w="2055" w:type="dxa"/>
          </w:tcPr>
          <w:p w14:paraId="6A575BFA" w14:textId="77777777" w:rsidR="007654C4" w:rsidRDefault="00C556C3">
            <w:pPr>
              <w:spacing w:line="276" w:lineRule="auto"/>
              <w:jc w:val="right"/>
            </w:pPr>
            <w:r>
              <w:t>34,619,500</w:t>
            </w:r>
          </w:p>
        </w:tc>
        <w:tc>
          <w:tcPr>
            <w:tcW w:w="2190" w:type="dxa"/>
          </w:tcPr>
          <w:p w14:paraId="34706DD2" w14:textId="77777777" w:rsidR="007654C4" w:rsidRDefault="00C556C3">
            <w:pPr>
              <w:spacing w:line="276" w:lineRule="auto"/>
              <w:jc w:val="right"/>
            </w:pPr>
            <w:r>
              <w:t>4 paket</w:t>
            </w:r>
          </w:p>
        </w:tc>
        <w:tc>
          <w:tcPr>
            <w:tcW w:w="2190" w:type="dxa"/>
          </w:tcPr>
          <w:p w14:paraId="5831EF9F" w14:textId="77777777" w:rsidR="007654C4" w:rsidRDefault="00C556C3">
            <w:pPr>
              <w:spacing w:line="276" w:lineRule="auto"/>
              <w:jc w:val="right"/>
            </w:pPr>
            <w:r>
              <w:t>34,363,600</w:t>
            </w:r>
          </w:p>
        </w:tc>
        <w:tc>
          <w:tcPr>
            <w:tcW w:w="1200" w:type="dxa"/>
          </w:tcPr>
          <w:p w14:paraId="0EC29AE7" w14:textId="77777777" w:rsidR="007654C4" w:rsidRDefault="00C556C3">
            <w:pPr>
              <w:spacing w:line="276" w:lineRule="auto"/>
              <w:jc w:val="right"/>
            </w:pPr>
            <w:r>
              <w:t>99.26</w:t>
            </w:r>
          </w:p>
        </w:tc>
      </w:tr>
      <w:tr w:rsidR="007654C4" w14:paraId="299C8AEB" w14:textId="77777777">
        <w:trPr>
          <w:jc w:val="center"/>
        </w:trPr>
        <w:tc>
          <w:tcPr>
            <w:tcW w:w="2565" w:type="dxa"/>
          </w:tcPr>
          <w:p w14:paraId="2CEE676A" w14:textId="77777777" w:rsidR="007654C4" w:rsidRDefault="00C556C3">
            <w:pPr>
              <w:spacing w:line="276" w:lineRule="auto"/>
            </w:pPr>
            <w:r>
              <w:t>Penyediaan Peralatan dan Perlengkapan</w:t>
            </w:r>
          </w:p>
          <w:p w14:paraId="510205C7" w14:textId="77777777" w:rsidR="007654C4" w:rsidRDefault="00C556C3">
            <w:pPr>
              <w:spacing w:line="276" w:lineRule="auto"/>
            </w:pPr>
            <w:r>
              <w:t>Kantor</w:t>
            </w:r>
          </w:p>
        </w:tc>
        <w:tc>
          <w:tcPr>
            <w:tcW w:w="3510" w:type="dxa"/>
          </w:tcPr>
          <w:p w14:paraId="55A48CF1" w14:textId="77777777" w:rsidR="007654C4" w:rsidRDefault="00C556C3">
            <w:pPr>
              <w:spacing w:line="276" w:lineRule="auto"/>
            </w:pPr>
            <w:r>
              <w:t>Jumlah Paket Peralatan dan Perlengkapan Kantor yang Disediakan</w:t>
            </w:r>
          </w:p>
        </w:tc>
        <w:tc>
          <w:tcPr>
            <w:tcW w:w="1635" w:type="dxa"/>
          </w:tcPr>
          <w:p w14:paraId="24BFD7BD" w14:textId="77777777" w:rsidR="007654C4" w:rsidRDefault="00C556C3">
            <w:pPr>
              <w:spacing w:line="276" w:lineRule="auto"/>
              <w:jc w:val="right"/>
            </w:pPr>
            <w:r>
              <w:t>4 paket</w:t>
            </w:r>
          </w:p>
        </w:tc>
        <w:tc>
          <w:tcPr>
            <w:tcW w:w="2055" w:type="dxa"/>
          </w:tcPr>
          <w:p w14:paraId="6EC42D7F" w14:textId="77777777" w:rsidR="007654C4" w:rsidRDefault="00C556C3">
            <w:pPr>
              <w:spacing w:line="276" w:lineRule="auto"/>
              <w:jc w:val="right"/>
            </w:pPr>
            <w:r>
              <w:t>262,378,110</w:t>
            </w:r>
          </w:p>
        </w:tc>
        <w:tc>
          <w:tcPr>
            <w:tcW w:w="2190" w:type="dxa"/>
          </w:tcPr>
          <w:p w14:paraId="7712580B" w14:textId="77777777" w:rsidR="007654C4" w:rsidRDefault="00C556C3">
            <w:pPr>
              <w:spacing w:line="276" w:lineRule="auto"/>
              <w:jc w:val="right"/>
            </w:pPr>
            <w:r>
              <w:t>4 paket</w:t>
            </w:r>
          </w:p>
        </w:tc>
        <w:tc>
          <w:tcPr>
            <w:tcW w:w="2190" w:type="dxa"/>
          </w:tcPr>
          <w:p w14:paraId="15C8A864" w14:textId="77777777" w:rsidR="007654C4" w:rsidRDefault="00C556C3">
            <w:pPr>
              <w:spacing w:line="276" w:lineRule="auto"/>
              <w:jc w:val="right"/>
            </w:pPr>
            <w:r>
              <w:t>262,378,110</w:t>
            </w:r>
          </w:p>
        </w:tc>
        <w:tc>
          <w:tcPr>
            <w:tcW w:w="1200" w:type="dxa"/>
          </w:tcPr>
          <w:p w14:paraId="4DF0CAAF" w14:textId="77777777" w:rsidR="007654C4" w:rsidRDefault="00C556C3">
            <w:pPr>
              <w:spacing w:line="276" w:lineRule="auto"/>
              <w:jc w:val="right"/>
            </w:pPr>
            <w:r>
              <w:t>99.9</w:t>
            </w:r>
          </w:p>
        </w:tc>
      </w:tr>
      <w:tr w:rsidR="007654C4" w14:paraId="4DB2D5E0" w14:textId="77777777">
        <w:trPr>
          <w:jc w:val="center"/>
        </w:trPr>
        <w:tc>
          <w:tcPr>
            <w:tcW w:w="2565" w:type="dxa"/>
          </w:tcPr>
          <w:p w14:paraId="758A300F" w14:textId="77777777" w:rsidR="007654C4" w:rsidRDefault="00C556C3">
            <w:pPr>
              <w:spacing w:line="276" w:lineRule="auto"/>
            </w:pPr>
            <w:r>
              <w:t>Penyediaan Barang Cetakan dan</w:t>
            </w:r>
          </w:p>
          <w:p w14:paraId="5162B5B8" w14:textId="77777777" w:rsidR="007654C4" w:rsidRDefault="00C556C3">
            <w:pPr>
              <w:spacing w:line="276" w:lineRule="auto"/>
            </w:pPr>
            <w:r>
              <w:t>Penggandaan</w:t>
            </w:r>
          </w:p>
        </w:tc>
        <w:tc>
          <w:tcPr>
            <w:tcW w:w="3510" w:type="dxa"/>
          </w:tcPr>
          <w:p w14:paraId="52E240DD" w14:textId="77777777" w:rsidR="007654C4" w:rsidRDefault="00C556C3">
            <w:pPr>
              <w:spacing w:line="276" w:lineRule="auto"/>
            </w:pPr>
            <w:r>
              <w:t>Jumlah Paket Barang Cetakan dan Penggandaan yang Disediakan</w:t>
            </w:r>
          </w:p>
        </w:tc>
        <w:tc>
          <w:tcPr>
            <w:tcW w:w="1635" w:type="dxa"/>
          </w:tcPr>
          <w:p w14:paraId="4CDF4323" w14:textId="77777777" w:rsidR="007654C4" w:rsidRDefault="00C556C3">
            <w:pPr>
              <w:spacing w:line="276" w:lineRule="auto"/>
              <w:jc w:val="right"/>
            </w:pPr>
            <w:r>
              <w:t>4 paket</w:t>
            </w:r>
          </w:p>
        </w:tc>
        <w:tc>
          <w:tcPr>
            <w:tcW w:w="2055" w:type="dxa"/>
          </w:tcPr>
          <w:p w14:paraId="2C1F824A" w14:textId="77777777" w:rsidR="007654C4" w:rsidRDefault="00C556C3">
            <w:pPr>
              <w:spacing w:line="276" w:lineRule="auto"/>
              <w:jc w:val="right"/>
            </w:pPr>
            <w:r>
              <w:t>25,505,000</w:t>
            </w:r>
          </w:p>
        </w:tc>
        <w:tc>
          <w:tcPr>
            <w:tcW w:w="2190" w:type="dxa"/>
          </w:tcPr>
          <w:p w14:paraId="4FD60BED" w14:textId="77777777" w:rsidR="007654C4" w:rsidRDefault="00C556C3">
            <w:pPr>
              <w:spacing w:line="276" w:lineRule="auto"/>
              <w:jc w:val="right"/>
            </w:pPr>
            <w:r>
              <w:t>4 paket</w:t>
            </w:r>
          </w:p>
        </w:tc>
        <w:tc>
          <w:tcPr>
            <w:tcW w:w="2190" w:type="dxa"/>
          </w:tcPr>
          <w:p w14:paraId="61946208" w14:textId="77777777" w:rsidR="007654C4" w:rsidRDefault="00C556C3">
            <w:pPr>
              <w:spacing w:line="276" w:lineRule="auto"/>
              <w:jc w:val="right"/>
            </w:pPr>
            <w:r>
              <w:t>25,504,800</w:t>
            </w:r>
          </w:p>
        </w:tc>
        <w:tc>
          <w:tcPr>
            <w:tcW w:w="1200" w:type="dxa"/>
          </w:tcPr>
          <w:p w14:paraId="1481AC11" w14:textId="77777777" w:rsidR="007654C4" w:rsidRDefault="00C556C3">
            <w:pPr>
              <w:spacing w:line="276" w:lineRule="auto"/>
              <w:jc w:val="right"/>
            </w:pPr>
            <w:r>
              <w:t>100</w:t>
            </w:r>
          </w:p>
        </w:tc>
      </w:tr>
      <w:tr w:rsidR="007654C4" w14:paraId="38F13D14" w14:textId="77777777">
        <w:trPr>
          <w:jc w:val="center"/>
        </w:trPr>
        <w:tc>
          <w:tcPr>
            <w:tcW w:w="2565" w:type="dxa"/>
          </w:tcPr>
          <w:p w14:paraId="60C3DA13" w14:textId="77777777" w:rsidR="007654C4" w:rsidRDefault="00C556C3">
            <w:pPr>
              <w:spacing w:line="276" w:lineRule="auto"/>
            </w:pPr>
            <w:r>
              <w:t>Penyelenggaraan Rapat Koordinasi dan</w:t>
            </w:r>
          </w:p>
          <w:p w14:paraId="5491F3BA" w14:textId="77777777" w:rsidR="007654C4" w:rsidRDefault="00C556C3">
            <w:pPr>
              <w:spacing w:line="276" w:lineRule="auto"/>
            </w:pPr>
            <w:r>
              <w:t>Konsultasi SKPD</w:t>
            </w:r>
          </w:p>
        </w:tc>
        <w:tc>
          <w:tcPr>
            <w:tcW w:w="3510" w:type="dxa"/>
          </w:tcPr>
          <w:p w14:paraId="7E4004D4" w14:textId="77777777" w:rsidR="007654C4" w:rsidRDefault="00C556C3">
            <w:pPr>
              <w:spacing w:line="276" w:lineRule="auto"/>
            </w:pPr>
            <w:r>
              <w:t>Jumlah Laporan Penyelenggaraan Rapat Koordinasi dan Konsultasi SKPD</w:t>
            </w:r>
          </w:p>
        </w:tc>
        <w:tc>
          <w:tcPr>
            <w:tcW w:w="1635" w:type="dxa"/>
          </w:tcPr>
          <w:p w14:paraId="7906262F" w14:textId="77777777" w:rsidR="007654C4" w:rsidRDefault="00C556C3">
            <w:pPr>
              <w:spacing w:line="276" w:lineRule="auto"/>
              <w:jc w:val="right"/>
            </w:pPr>
            <w:r>
              <w:t>200 laporan</w:t>
            </w:r>
          </w:p>
        </w:tc>
        <w:tc>
          <w:tcPr>
            <w:tcW w:w="2055" w:type="dxa"/>
          </w:tcPr>
          <w:p w14:paraId="7BF3CBF0" w14:textId="77777777" w:rsidR="007654C4" w:rsidRDefault="00C556C3">
            <w:pPr>
              <w:spacing w:line="276" w:lineRule="auto"/>
              <w:jc w:val="right"/>
            </w:pPr>
            <w:r>
              <w:t>155,090,000</w:t>
            </w:r>
          </w:p>
        </w:tc>
        <w:tc>
          <w:tcPr>
            <w:tcW w:w="2190" w:type="dxa"/>
          </w:tcPr>
          <w:p w14:paraId="52E3A18F" w14:textId="77777777" w:rsidR="007654C4" w:rsidRDefault="00C556C3">
            <w:pPr>
              <w:spacing w:line="276" w:lineRule="auto"/>
              <w:jc w:val="right"/>
            </w:pPr>
            <w:r>
              <w:t>200 laporan</w:t>
            </w:r>
          </w:p>
        </w:tc>
        <w:tc>
          <w:tcPr>
            <w:tcW w:w="2190" w:type="dxa"/>
          </w:tcPr>
          <w:p w14:paraId="01B9D008" w14:textId="77777777" w:rsidR="007654C4" w:rsidRDefault="00C556C3">
            <w:pPr>
              <w:spacing w:line="276" w:lineRule="auto"/>
              <w:jc w:val="right"/>
            </w:pPr>
            <w:r>
              <w:t>155,007,000</w:t>
            </w:r>
          </w:p>
        </w:tc>
        <w:tc>
          <w:tcPr>
            <w:tcW w:w="1200" w:type="dxa"/>
          </w:tcPr>
          <w:p w14:paraId="506E77A8" w14:textId="77777777" w:rsidR="007654C4" w:rsidRDefault="00C556C3">
            <w:pPr>
              <w:spacing w:line="276" w:lineRule="auto"/>
              <w:jc w:val="right"/>
            </w:pPr>
            <w:r>
              <w:t>99.95</w:t>
            </w:r>
          </w:p>
        </w:tc>
      </w:tr>
      <w:tr w:rsidR="007654C4" w14:paraId="5E515C38" w14:textId="77777777">
        <w:trPr>
          <w:jc w:val="center"/>
        </w:trPr>
        <w:tc>
          <w:tcPr>
            <w:tcW w:w="2565" w:type="dxa"/>
          </w:tcPr>
          <w:p w14:paraId="19C0F8F7" w14:textId="77777777" w:rsidR="007654C4" w:rsidRDefault="00C556C3">
            <w:pPr>
              <w:spacing w:line="276" w:lineRule="auto"/>
            </w:pPr>
            <w:r>
              <w:t>F. Pengadaan Barang Milik Daerah Penunjang</w:t>
            </w:r>
          </w:p>
          <w:p w14:paraId="1B1BE743" w14:textId="77777777" w:rsidR="007654C4" w:rsidRDefault="00C556C3">
            <w:pPr>
              <w:spacing w:line="276" w:lineRule="auto"/>
            </w:pPr>
            <w:r>
              <w:t>Urusan Pemerintah Daerah</w:t>
            </w:r>
          </w:p>
        </w:tc>
        <w:tc>
          <w:tcPr>
            <w:tcW w:w="3510" w:type="dxa"/>
          </w:tcPr>
          <w:p w14:paraId="1883AC6A" w14:textId="77777777" w:rsidR="007654C4" w:rsidRDefault="007654C4">
            <w:pPr>
              <w:spacing w:line="276" w:lineRule="auto"/>
              <w:rPr>
                <w:shd w:val="clear" w:color="auto" w:fill="E7E6E6"/>
              </w:rPr>
            </w:pPr>
          </w:p>
        </w:tc>
        <w:tc>
          <w:tcPr>
            <w:tcW w:w="1635" w:type="dxa"/>
          </w:tcPr>
          <w:p w14:paraId="0E7A2565" w14:textId="77777777" w:rsidR="007654C4" w:rsidRDefault="007654C4">
            <w:pPr>
              <w:spacing w:line="276" w:lineRule="auto"/>
              <w:jc w:val="right"/>
            </w:pPr>
          </w:p>
        </w:tc>
        <w:tc>
          <w:tcPr>
            <w:tcW w:w="2055" w:type="dxa"/>
          </w:tcPr>
          <w:p w14:paraId="7EF940B8" w14:textId="77777777" w:rsidR="007654C4" w:rsidRDefault="007654C4">
            <w:pPr>
              <w:spacing w:line="276" w:lineRule="auto"/>
              <w:jc w:val="right"/>
            </w:pPr>
          </w:p>
        </w:tc>
        <w:tc>
          <w:tcPr>
            <w:tcW w:w="2190" w:type="dxa"/>
          </w:tcPr>
          <w:p w14:paraId="3B34D96A" w14:textId="77777777" w:rsidR="007654C4" w:rsidRDefault="007654C4">
            <w:pPr>
              <w:spacing w:line="276" w:lineRule="auto"/>
              <w:jc w:val="right"/>
            </w:pPr>
          </w:p>
        </w:tc>
        <w:tc>
          <w:tcPr>
            <w:tcW w:w="2190" w:type="dxa"/>
          </w:tcPr>
          <w:p w14:paraId="75859A09" w14:textId="77777777" w:rsidR="007654C4" w:rsidRDefault="007654C4">
            <w:pPr>
              <w:spacing w:line="276" w:lineRule="auto"/>
              <w:jc w:val="right"/>
            </w:pPr>
          </w:p>
        </w:tc>
        <w:tc>
          <w:tcPr>
            <w:tcW w:w="1200" w:type="dxa"/>
          </w:tcPr>
          <w:p w14:paraId="21734601" w14:textId="77777777" w:rsidR="007654C4" w:rsidRDefault="007654C4">
            <w:pPr>
              <w:spacing w:line="276" w:lineRule="auto"/>
              <w:jc w:val="right"/>
            </w:pPr>
          </w:p>
        </w:tc>
      </w:tr>
      <w:tr w:rsidR="007654C4" w14:paraId="6FE63071" w14:textId="77777777">
        <w:trPr>
          <w:jc w:val="center"/>
        </w:trPr>
        <w:tc>
          <w:tcPr>
            <w:tcW w:w="2565" w:type="dxa"/>
          </w:tcPr>
          <w:p w14:paraId="724BB199" w14:textId="77777777" w:rsidR="007654C4" w:rsidRDefault="00C556C3">
            <w:pPr>
              <w:spacing w:line="276" w:lineRule="auto"/>
            </w:pPr>
            <w:r>
              <w:t>Pengadaan Peralatan dan Mesin Lainnya</w:t>
            </w:r>
          </w:p>
        </w:tc>
        <w:tc>
          <w:tcPr>
            <w:tcW w:w="3510" w:type="dxa"/>
          </w:tcPr>
          <w:p w14:paraId="5CE931F1" w14:textId="77777777" w:rsidR="007654C4" w:rsidRDefault="00C556C3">
            <w:pPr>
              <w:spacing w:line="276" w:lineRule="auto"/>
            </w:pPr>
            <w:r>
              <w:t>Jumlah Pengadaan Peralatan dan Mesin Lainnya</w:t>
            </w:r>
          </w:p>
        </w:tc>
        <w:tc>
          <w:tcPr>
            <w:tcW w:w="1635" w:type="dxa"/>
          </w:tcPr>
          <w:p w14:paraId="792DD206" w14:textId="77777777" w:rsidR="007654C4" w:rsidRDefault="00C556C3">
            <w:pPr>
              <w:spacing w:line="276" w:lineRule="auto"/>
              <w:jc w:val="right"/>
            </w:pPr>
            <w:r>
              <w:t>37 unit</w:t>
            </w:r>
          </w:p>
        </w:tc>
        <w:tc>
          <w:tcPr>
            <w:tcW w:w="2055" w:type="dxa"/>
          </w:tcPr>
          <w:p w14:paraId="6DDF2A76" w14:textId="77777777" w:rsidR="007654C4" w:rsidRDefault="00C556C3">
            <w:pPr>
              <w:spacing w:line="276" w:lineRule="auto"/>
              <w:jc w:val="right"/>
            </w:pPr>
            <w:r>
              <w:t>177,239,800</w:t>
            </w:r>
          </w:p>
        </w:tc>
        <w:tc>
          <w:tcPr>
            <w:tcW w:w="2190" w:type="dxa"/>
          </w:tcPr>
          <w:p w14:paraId="256CDB7E" w14:textId="77777777" w:rsidR="007654C4" w:rsidRDefault="00C556C3">
            <w:pPr>
              <w:spacing w:line="276" w:lineRule="auto"/>
              <w:jc w:val="right"/>
            </w:pPr>
            <w:r>
              <w:t>37 unit</w:t>
            </w:r>
          </w:p>
        </w:tc>
        <w:tc>
          <w:tcPr>
            <w:tcW w:w="2190" w:type="dxa"/>
          </w:tcPr>
          <w:p w14:paraId="5C2D3688" w14:textId="77777777" w:rsidR="007654C4" w:rsidRDefault="00C556C3">
            <w:pPr>
              <w:spacing w:line="276" w:lineRule="auto"/>
              <w:jc w:val="right"/>
            </w:pPr>
            <w:r>
              <w:t>176,136,800</w:t>
            </w:r>
          </w:p>
        </w:tc>
        <w:tc>
          <w:tcPr>
            <w:tcW w:w="1200" w:type="dxa"/>
          </w:tcPr>
          <w:p w14:paraId="4D91DD5E" w14:textId="77777777" w:rsidR="007654C4" w:rsidRDefault="00C556C3">
            <w:pPr>
              <w:spacing w:line="276" w:lineRule="auto"/>
              <w:jc w:val="right"/>
            </w:pPr>
            <w:r>
              <w:t>99.38</w:t>
            </w:r>
          </w:p>
        </w:tc>
      </w:tr>
      <w:tr w:rsidR="007654C4" w14:paraId="0F7D6260" w14:textId="77777777">
        <w:trPr>
          <w:jc w:val="center"/>
        </w:trPr>
        <w:tc>
          <w:tcPr>
            <w:tcW w:w="2565" w:type="dxa"/>
          </w:tcPr>
          <w:p w14:paraId="6CDD6253" w14:textId="77777777" w:rsidR="007654C4" w:rsidRDefault="00C556C3">
            <w:pPr>
              <w:spacing w:line="276" w:lineRule="auto"/>
            </w:pPr>
            <w:r>
              <w:t>G. Penyediaan Jasa Penunjang Urusan</w:t>
            </w:r>
          </w:p>
          <w:p w14:paraId="0411ECFD" w14:textId="77777777" w:rsidR="007654C4" w:rsidRDefault="00C556C3">
            <w:pPr>
              <w:spacing w:line="276" w:lineRule="auto"/>
            </w:pPr>
            <w:r>
              <w:t>Pemerintahan Daerah</w:t>
            </w:r>
          </w:p>
        </w:tc>
        <w:tc>
          <w:tcPr>
            <w:tcW w:w="3510" w:type="dxa"/>
          </w:tcPr>
          <w:p w14:paraId="3EBD4980" w14:textId="77777777" w:rsidR="007654C4" w:rsidRDefault="007654C4">
            <w:pPr>
              <w:spacing w:line="276" w:lineRule="auto"/>
              <w:rPr>
                <w:shd w:val="clear" w:color="auto" w:fill="E7E6E6"/>
              </w:rPr>
            </w:pPr>
          </w:p>
        </w:tc>
        <w:tc>
          <w:tcPr>
            <w:tcW w:w="1635" w:type="dxa"/>
          </w:tcPr>
          <w:p w14:paraId="7EB9980D" w14:textId="77777777" w:rsidR="007654C4" w:rsidRDefault="007654C4">
            <w:pPr>
              <w:spacing w:line="276" w:lineRule="auto"/>
              <w:jc w:val="right"/>
            </w:pPr>
          </w:p>
        </w:tc>
        <w:tc>
          <w:tcPr>
            <w:tcW w:w="2055" w:type="dxa"/>
          </w:tcPr>
          <w:p w14:paraId="310B21C9" w14:textId="77777777" w:rsidR="007654C4" w:rsidRDefault="007654C4">
            <w:pPr>
              <w:spacing w:line="276" w:lineRule="auto"/>
              <w:jc w:val="right"/>
            </w:pPr>
          </w:p>
        </w:tc>
        <w:tc>
          <w:tcPr>
            <w:tcW w:w="2190" w:type="dxa"/>
          </w:tcPr>
          <w:p w14:paraId="131BE7A0" w14:textId="77777777" w:rsidR="007654C4" w:rsidRDefault="007654C4">
            <w:pPr>
              <w:spacing w:line="276" w:lineRule="auto"/>
              <w:jc w:val="right"/>
            </w:pPr>
          </w:p>
        </w:tc>
        <w:tc>
          <w:tcPr>
            <w:tcW w:w="2190" w:type="dxa"/>
          </w:tcPr>
          <w:p w14:paraId="3091A32B" w14:textId="77777777" w:rsidR="007654C4" w:rsidRDefault="007654C4">
            <w:pPr>
              <w:spacing w:line="276" w:lineRule="auto"/>
              <w:jc w:val="right"/>
            </w:pPr>
          </w:p>
        </w:tc>
        <w:tc>
          <w:tcPr>
            <w:tcW w:w="1200" w:type="dxa"/>
          </w:tcPr>
          <w:p w14:paraId="5E2D6B61" w14:textId="77777777" w:rsidR="007654C4" w:rsidRDefault="007654C4">
            <w:pPr>
              <w:spacing w:line="276" w:lineRule="auto"/>
              <w:jc w:val="right"/>
            </w:pPr>
          </w:p>
        </w:tc>
      </w:tr>
      <w:tr w:rsidR="007654C4" w14:paraId="4D3EF288" w14:textId="77777777">
        <w:trPr>
          <w:jc w:val="center"/>
        </w:trPr>
        <w:tc>
          <w:tcPr>
            <w:tcW w:w="2565" w:type="dxa"/>
          </w:tcPr>
          <w:p w14:paraId="5833B332" w14:textId="77777777" w:rsidR="007654C4" w:rsidRDefault="00C556C3">
            <w:pPr>
              <w:spacing w:line="276" w:lineRule="auto"/>
            </w:pPr>
            <w:r>
              <w:t>Penyediaan Jasa Surat Menyurat</w:t>
            </w:r>
          </w:p>
        </w:tc>
        <w:tc>
          <w:tcPr>
            <w:tcW w:w="3510" w:type="dxa"/>
          </w:tcPr>
          <w:p w14:paraId="526E7974" w14:textId="77777777" w:rsidR="007654C4" w:rsidRDefault="00C556C3">
            <w:pPr>
              <w:spacing w:line="276" w:lineRule="auto"/>
            </w:pPr>
            <w:r>
              <w:t>Jumlah Laporan Penyediaan Jasa Surat  Menyurat</w:t>
            </w:r>
          </w:p>
        </w:tc>
        <w:tc>
          <w:tcPr>
            <w:tcW w:w="1635" w:type="dxa"/>
          </w:tcPr>
          <w:p w14:paraId="73362D61" w14:textId="77777777" w:rsidR="007654C4" w:rsidRDefault="00C556C3">
            <w:pPr>
              <w:spacing w:line="276" w:lineRule="auto"/>
              <w:jc w:val="right"/>
            </w:pPr>
            <w:r>
              <w:t>6 laporan</w:t>
            </w:r>
          </w:p>
        </w:tc>
        <w:tc>
          <w:tcPr>
            <w:tcW w:w="2055" w:type="dxa"/>
          </w:tcPr>
          <w:p w14:paraId="0077E511" w14:textId="77777777" w:rsidR="007654C4" w:rsidRDefault="00C556C3">
            <w:pPr>
              <w:spacing w:line="276" w:lineRule="auto"/>
              <w:jc w:val="right"/>
            </w:pPr>
            <w:r>
              <w:t>3,000,000</w:t>
            </w:r>
          </w:p>
        </w:tc>
        <w:tc>
          <w:tcPr>
            <w:tcW w:w="2190" w:type="dxa"/>
          </w:tcPr>
          <w:p w14:paraId="129B7659" w14:textId="77777777" w:rsidR="007654C4" w:rsidRDefault="00C556C3">
            <w:pPr>
              <w:spacing w:line="276" w:lineRule="auto"/>
              <w:jc w:val="right"/>
            </w:pPr>
            <w:r>
              <w:t>6 laporan</w:t>
            </w:r>
          </w:p>
        </w:tc>
        <w:tc>
          <w:tcPr>
            <w:tcW w:w="2190" w:type="dxa"/>
          </w:tcPr>
          <w:p w14:paraId="7117FE82" w14:textId="77777777" w:rsidR="007654C4" w:rsidRDefault="00C556C3">
            <w:pPr>
              <w:spacing w:line="276" w:lineRule="auto"/>
              <w:jc w:val="right"/>
            </w:pPr>
            <w:r>
              <w:t>3,000,000</w:t>
            </w:r>
          </w:p>
        </w:tc>
        <w:tc>
          <w:tcPr>
            <w:tcW w:w="1200" w:type="dxa"/>
          </w:tcPr>
          <w:p w14:paraId="408BC630" w14:textId="77777777" w:rsidR="007654C4" w:rsidRDefault="00C556C3">
            <w:pPr>
              <w:spacing w:line="276" w:lineRule="auto"/>
              <w:jc w:val="right"/>
            </w:pPr>
            <w:r>
              <w:t>100</w:t>
            </w:r>
          </w:p>
        </w:tc>
      </w:tr>
      <w:tr w:rsidR="007654C4" w14:paraId="7B8C6DB4" w14:textId="77777777">
        <w:trPr>
          <w:jc w:val="center"/>
        </w:trPr>
        <w:tc>
          <w:tcPr>
            <w:tcW w:w="2565" w:type="dxa"/>
          </w:tcPr>
          <w:p w14:paraId="02EB361C" w14:textId="77777777" w:rsidR="007654C4" w:rsidRDefault="00C556C3">
            <w:pPr>
              <w:spacing w:line="276" w:lineRule="auto"/>
            </w:pPr>
            <w:r>
              <w:t>Penyediaan Jasa Komunikasi, Sumber Daya</w:t>
            </w:r>
          </w:p>
          <w:p w14:paraId="14877677" w14:textId="77777777" w:rsidR="007654C4" w:rsidRDefault="00C556C3">
            <w:pPr>
              <w:spacing w:line="276" w:lineRule="auto"/>
            </w:pPr>
            <w:r>
              <w:t>Air dan Listrik</w:t>
            </w:r>
          </w:p>
        </w:tc>
        <w:tc>
          <w:tcPr>
            <w:tcW w:w="3510" w:type="dxa"/>
          </w:tcPr>
          <w:p w14:paraId="2BD85FBE" w14:textId="77777777" w:rsidR="007654C4" w:rsidRDefault="00C556C3">
            <w:pPr>
              <w:spacing w:line="276" w:lineRule="auto"/>
            </w:pPr>
            <w:r>
              <w:t>Jumlah Laporan Penyediaan Jasa Komunikasi, Sumber Daya Air dan Listrik yang Disediakan</w:t>
            </w:r>
          </w:p>
        </w:tc>
        <w:tc>
          <w:tcPr>
            <w:tcW w:w="1635" w:type="dxa"/>
          </w:tcPr>
          <w:p w14:paraId="26DDC275" w14:textId="77777777" w:rsidR="007654C4" w:rsidRDefault="00C556C3">
            <w:pPr>
              <w:spacing w:line="276" w:lineRule="auto"/>
              <w:jc w:val="right"/>
            </w:pPr>
            <w:r>
              <w:t>3 laporan</w:t>
            </w:r>
          </w:p>
        </w:tc>
        <w:tc>
          <w:tcPr>
            <w:tcW w:w="2055" w:type="dxa"/>
          </w:tcPr>
          <w:p w14:paraId="2479D274" w14:textId="77777777" w:rsidR="007654C4" w:rsidRDefault="00C556C3">
            <w:pPr>
              <w:spacing w:line="276" w:lineRule="auto"/>
              <w:jc w:val="right"/>
            </w:pPr>
            <w:r>
              <w:t>110,325,000</w:t>
            </w:r>
          </w:p>
        </w:tc>
        <w:tc>
          <w:tcPr>
            <w:tcW w:w="2190" w:type="dxa"/>
          </w:tcPr>
          <w:p w14:paraId="708B7EB5" w14:textId="77777777" w:rsidR="007654C4" w:rsidRDefault="00C556C3">
            <w:pPr>
              <w:spacing w:line="276" w:lineRule="auto"/>
              <w:jc w:val="right"/>
            </w:pPr>
            <w:r>
              <w:t>3 laporan</w:t>
            </w:r>
          </w:p>
        </w:tc>
        <w:tc>
          <w:tcPr>
            <w:tcW w:w="2190" w:type="dxa"/>
          </w:tcPr>
          <w:p w14:paraId="3288EC67" w14:textId="77777777" w:rsidR="007654C4" w:rsidRDefault="00C556C3">
            <w:pPr>
              <w:spacing w:line="276" w:lineRule="auto"/>
              <w:jc w:val="right"/>
            </w:pPr>
            <w:r>
              <w:t>110,310,724</w:t>
            </w:r>
          </w:p>
        </w:tc>
        <w:tc>
          <w:tcPr>
            <w:tcW w:w="1200" w:type="dxa"/>
          </w:tcPr>
          <w:p w14:paraId="49E1EEA1" w14:textId="77777777" w:rsidR="007654C4" w:rsidRDefault="00C556C3">
            <w:pPr>
              <w:spacing w:line="276" w:lineRule="auto"/>
              <w:jc w:val="right"/>
            </w:pPr>
            <w:r>
              <w:t>99.99</w:t>
            </w:r>
          </w:p>
        </w:tc>
      </w:tr>
      <w:tr w:rsidR="007654C4" w14:paraId="7FB99E7B" w14:textId="77777777">
        <w:trPr>
          <w:jc w:val="center"/>
        </w:trPr>
        <w:tc>
          <w:tcPr>
            <w:tcW w:w="2565" w:type="dxa"/>
          </w:tcPr>
          <w:p w14:paraId="55597CB7" w14:textId="77777777" w:rsidR="007654C4" w:rsidRDefault="00C556C3">
            <w:pPr>
              <w:spacing w:line="276" w:lineRule="auto"/>
            </w:pPr>
            <w:r>
              <w:t>Penyediaan Jasa Pelayanan Umum Kantor</w:t>
            </w:r>
          </w:p>
        </w:tc>
        <w:tc>
          <w:tcPr>
            <w:tcW w:w="3510" w:type="dxa"/>
          </w:tcPr>
          <w:p w14:paraId="651248BA" w14:textId="77777777" w:rsidR="007654C4" w:rsidRDefault="00C556C3">
            <w:pPr>
              <w:spacing w:line="276" w:lineRule="auto"/>
            </w:pPr>
            <w:r>
              <w:t>Jumlah Laporan Penyediaan Jasa Pelayanan Umum Kantor Yang Disediakan</w:t>
            </w:r>
          </w:p>
        </w:tc>
        <w:tc>
          <w:tcPr>
            <w:tcW w:w="1635" w:type="dxa"/>
          </w:tcPr>
          <w:p w14:paraId="097CF605" w14:textId="77777777" w:rsidR="007654C4" w:rsidRDefault="00C556C3">
            <w:pPr>
              <w:spacing w:line="276" w:lineRule="auto"/>
              <w:jc w:val="right"/>
            </w:pPr>
            <w:r>
              <w:t>12 laporan</w:t>
            </w:r>
          </w:p>
        </w:tc>
        <w:tc>
          <w:tcPr>
            <w:tcW w:w="2055" w:type="dxa"/>
          </w:tcPr>
          <w:p w14:paraId="19F6C741" w14:textId="77777777" w:rsidR="007654C4" w:rsidRDefault="00C556C3">
            <w:pPr>
              <w:spacing w:line="276" w:lineRule="auto"/>
              <w:jc w:val="right"/>
            </w:pPr>
            <w:r>
              <w:t>670,300,000</w:t>
            </w:r>
          </w:p>
        </w:tc>
        <w:tc>
          <w:tcPr>
            <w:tcW w:w="2190" w:type="dxa"/>
          </w:tcPr>
          <w:p w14:paraId="2B46CD40" w14:textId="77777777" w:rsidR="007654C4" w:rsidRDefault="00C556C3">
            <w:pPr>
              <w:spacing w:line="276" w:lineRule="auto"/>
              <w:jc w:val="right"/>
            </w:pPr>
            <w:r>
              <w:t>12 laporan</w:t>
            </w:r>
          </w:p>
        </w:tc>
        <w:tc>
          <w:tcPr>
            <w:tcW w:w="2190" w:type="dxa"/>
          </w:tcPr>
          <w:p w14:paraId="563CD269" w14:textId="77777777" w:rsidR="007654C4" w:rsidRDefault="00C556C3">
            <w:pPr>
              <w:spacing w:line="276" w:lineRule="auto"/>
              <w:jc w:val="right"/>
            </w:pPr>
            <w:r>
              <w:t>669,752,000</w:t>
            </w:r>
          </w:p>
        </w:tc>
        <w:tc>
          <w:tcPr>
            <w:tcW w:w="1200" w:type="dxa"/>
          </w:tcPr>
          <w:p w14:paraId="7660EEE4" w14:textId="77777777" w:rsidR="007654C4" w:rsidRDefault="00C556C3">
            <w:pPr>
              <w:spacing w:line="276" w:lineRule="auto"/>
              <w:jc w:val="right"/>
            </w:pPr>
            <w:r>
              <w:t>99.92</w:t>
            </w:r>
          </w:p>
        </w:tc>
      </w:tr>
      <w:tr w:rsidR="007654C4" w14:paraId="6395D760" w14:textId="77777777">
        <w:trPr>
          <w:jc w:val="center"/>
        </w:trPr>
        <w:tc>
          <w:tcPr>
            <w:tcW w:w="2565" w:type="dxa"/>
          </w:tcPr>
          <w:p w14:paraId="0F01C60E" w14:textId="77777777" w:rsidR="007654C4" w:rsidRDefault="00C556C3">
            <w:pPr>
              <w:spacing w:line="276" w:lineRule="auto"/>
            </w:pPr>
            <w:r>
              <w:t>H. Pemeliharaan Barang Milik Daerah</w:t>
            </w:r>
          </w:p>
          <w:p w14:paraId="5217B3D1" w14:textId="77777777" w:rsidR="007654C4" w:rsidRDefault="00C556C3">
            <w:pPr>
              <w:spacing w:line="276" w:lineRule="auto"/>
            </w:pPr>
            <w:r>
              <w:t>Penunjang Urusan Pemerintahan Daerah</w:t>
            </w:r>
          </w:p>
        </w:tc>
        <w:tc>
          <w:tcPr>
            <w:tcW w:w="3510" w:type="dxa"/>
          </w:tcPr>
          <w:p w14:paraId="725A439F" w14:textId="77777777" w:rsidR="007654C4" w:rsidRDefault="007654C4">
            <w:pPr>
              <w:spacing w:line="276" w:lineRule="auto"/>
              <w:rPr>
                <w:shd w:val="clear" w:color="auto" w:fill="E7E6E6"/>
              </w:rPr>
            </w:pPr>
          </w:p>
        </w:tc>
        <w:tc>
          <w:tcPr>
            <w:tcW w:w="1635" w:type="dxa"/>
          </w:tcPr>
          <w:p w14:paraId="0BE11DC8" w14:textId="77777777" w:rsidR="007654C4" w:rsidRDefault="007654C4">
            <w:pPr>
              <w:spacing w:line="276" w:lineRule="auto"/>
              <w:jc w:val="right"/>
            </w:pPr>
          </w:p>
        </w:tc>
        <w:tc>
          <w:tcPr>
            <w:tcW w:w="2055" w:type="dxa"/>
          </w:tcPr>
          <w:p w14:paraId="56402E3D" w14:textId="77777777" w:rsidR="007654C4" w:rsidRDefault="007654C4">
            <w:pPr>
              <w:spacing w:line="276" w:lineRule="auto"/>
              <w:jc w:val="right"/>
            </w:pPr>
          </w:p>
        </w:tc>
        <w:tc>
          <w:tcPr>
            <w:tcW w:w="2190" w:type="dxa"/>
          </w:tcPr>
          <w:p w14:paraId="773AB6EB" w14:textId="77777777" w:rsidR="007654C4" w:rsidRDefault="007654C4">
            <w:pPr>
              <w:spacing w:line="276" w:lineRule="auto"/>
              <w:jc w:val="right"/>
            </w:pPr>
          </w:p>
        </w:tc>
        <w:tc>
          <w:tcPr>
            <w:tcW w:w="2190" w:type="dxa"/>
          </w:tcPr>
          <w:p w14:paraId="228850A1" w14:textId="77777777" w:rsidR="007654C4" w:rsidRDefault="007654C4">
            <w:pPr>
              <w:spacing w:line="276" w:lineRule="auto"/>
              <w:jc w:val="right"/>
            </w:pPr>
          </w:p>
        </w:tc>
        <w:tc>
          <w:tcPr>
            <w:tcW w:w="1200" w:type="dxa"/>
          </w:tcPr>
          <w:p w14:paraId="628A02AF" w14:textId="77777777" w:rsidR="007654C4" w:rsidRDefault="007654C4">
            <w:pPr>
              <w:spacing w:line="276" w:lineRule="auto"/>
              <w:jc w:val="right"/>
            </w:pPr>
          </w:p>
        </w:tc>
      </w:tr>
      <w:tr w:rsidR="007654C4" w14:paraId="2B06EDAB" w14:textId="77777777">
        <w:trPr>
          <w:jc w:val="center"/>
        </w:trPr>
        <w:tc>
          <w:tcPr>
            <w:tcW w:w="2565" w:type="dxa"/>
          </w:tcPr>
          <w:p w14:paraId="06747BFC" w14:textId="77777777" w:rsidR="007654C4" w:rsidRDefault="00C556C3">
            <w:pPr>
              <w:spacing w:line="276" w:lineRule="auto"/>
            </w:pPr>
            <w:r>
              <w:t>Penyediaan Jasa Pemeliharaan, Biaya</w:t>
            </w:r>
          </w:p>
          <w:p w14:paraId="3DC51A8F" w14:textId="77777777" w:rsidR="007654C4" w:rsidRDefault="00C556C3">
            <w:pPr>
              <w:spacing w:line="276" w:lineRule="auto"/>
            </w:pPr>
            <w:r>
              <w:t>Pemeliharaan, dan Pajak Kendaraan</w:t>
            </w:r>
          </w:p>
          <w:p w14:paraId="4D98B9A3" w14:textId="77777777" w:rsidR="007654C4" w:rsidRDefault="00C556C3">
            <w:pPr>
              <w:spacing w:line="276" w:lineRule="auto"/>
            </w:pPr>
            <w:r>
              <w:t>Perorangan Dinas atau Kendaraan Dinas</w:t>
            </w:r>
          </w:p>
          <w:p w14:paraId="77168C4F" w14:textId="77777777" w:rsidR="007654C4" w:rsidRDefault="00C556C3">
            <w:pPr>
              <w:spacing w:line="276" w:lineRule="auto"/>
            </w:pPr>
            <w:r>
              <w:t>Jabatan</w:t>
            </w:r>
          </w:p>
        </w:tc>
        <w:tc>
          <w:tcPr>
            <w:tcW w:w="3510" w:type="dxa"/>
          </w:tcPr>
          <w:p w14:paraId="3711BAB2" w14:textId="77777777" w:rsidR="007654C4" w:rsidRDefault="00C556C3">
            <w:pPr>
              <w:spacing w:line="276" w:lineRule="auto"/>
            </w:pPr>
            <w:r>
              <w:t>Jumlah Kendaraan Perorangan DInas atau Kendaraan Dinas Jabatan yang dipelihara dan dibayarkan Pajaknya</w:t>
            </w:r>
          </w:p>
        </w:tc>
        <w:tc>
          <w:tcPr>
            <w:tcW w:w="1635" w:type="dxa"/>
          </w:tcPr>
          <w:p w14:paraId="3E340C37" w14:textId="77777777" w:rsidR="007654C4" w:rsidRDefault="00C556C3">
            <w:pPr>
              <w:spacing w:line="276" w:lineRule="auto"/>
              <w:jc w:val="right"/>
            </w:pPr>
            <w:r>
              <w:t>17 unit</w:t>
            </w:r>
          </w:p>
        </w:tc>
        <w:tc>
          <w:tcPr>
            <w:tcW w:w="2055" w:type="dxa"/>
          </w:tcPr>
          <w:p w14:paraId="6DC573BE" w14:textId="77777777" w:rsidR="007654C4" w:rsidRDefault="00C556C3">
            <w:pPr>
              <w:spacing w:line="276" w:lineRule="auto"/>
              <w:jc w:val="right"/>
            </w:pPr>
            <w:r>
              <w:t>151,668,000.00</w:t>
            </w:r>
          </w:p>
        </w:tc>
        <w:tc>
          <w:tcPr>
            <w:tcW w:w="2190" w:type="dxa"/>
          </w:tcPr>
          <w:p w14:paraId="4AF63117" w14:textId="77777777" w:rsidR="007654C4" w:rsidRDefault="00C556C3">
            <w:pPr>
              <w:spacing w:line="276" w:lineRule="auto"/>
              <w:jc w:val="right"/>
            </w:pPr>
            <w:r>
              <w:t>17 unit</w:t>
            </w:r>
          </w:p>
        </w:tc>
        <w:tc>
          <w:tcPr>
            <w:tcW w:w="2190" w:type="dxa"/>
          </w:tcPr>
          <w:p w14:paraId="61C61CF0" w14:textId="77777777" w:rsidR="007654C4" w:rsidRDefault="00C556C3">
            <w:pPr>
              <w:spacing w:line="276" w:lineRule="auto"/>
              <w:jc w:val="right"/>
            </w:pPr>
            <w:r>
              <w:t>126,932,318</w:t>
            </w:r>
          </w:p>
        </w:tc>
        <w:tc>
          <w:tcPr>
            <w:tcW w:w="1200" w:type="dxa"/>
          </w:tcPr>
          <w:p w14:paraId="08511E60" w14:textId="77777777" w:rsidR="007654C4" w:rsidRDefault="00C556C3">
            <w:pPr>
              <w:spacing w:line="276" w:lineRule="auto"/>
              <w:jc w:val="right"/>
            </w:pPr>
            <w:r>
              <w:t>83.69</w:t>
            </w:r>
          </w:p>
        </w:tc>
      </w:tr>
      <w:tr w:rsidR="007654C4" w14:paraId="5C8578A6" w14:textId="77777777">
        <w:trPr>
          <w:jc w:val="center"/>
        </w:trPr>
        <w:tc>
          <w:tcPr>
            <w:tcW w:w="2565" w:type="dxa"/>
          </w:tcPr>
          <w:p w14:paraId="43D873B7" w14:textId="77777777" w:rsidR="007654C4" w:rsidRDefault="00C556C3">
            <w:pPr>
              <w:spacing w:line="276" w:lineRule="auto"/>
            </w:pPr>
            <w:r>
              <w:t>Pemeliharaan Mebel</w:t>
            </w:r>
          </w:p>
        </w:tc>
        <w:tc>
          <w:tcPr>
            <w:tcW w:w="3510" w:type="dxa"/>
          </w:tcPr>
          <w:p w14:paraId="61DC0EF7" w14:textId="77777777" w:rsidR="007654C4" w:rsidRDefault="00C556C3">
            <w:pPr>
              <w:spacing w:line="276" w:lineRule="auto"/>
            </w:pPr>
            <w:r>
              <w:t>Jumlah Mebel Yang Dipelihara</w:t>
            </w:r>
          </w:p>
        </w:tc>
        <w:tc>
          <w:tcPr>
            <w:tcW w:w="1635" w:type="dxa"/>
          </w:tcPr>
          <w:p w14:paraId="5237119D" w14:textId="77777777" w:rsidR="007654C4" w:rsidRDefault="00C556C3">
            <w:pPr>
              <w:spacing w:line="276" w:lineRule="auto"/>
              <w:jc w:val="right"/>
            </w:pPr>
            <w:r>
              <w:t>88 unit</w:t>
            </w:r>
          </w:p>
        </w:tc>
        <w:tc>
          <w:tcPr>
            <w:tcW w:w="2055" w:type="dxa"/>
          </w:tcPr>
          <w:p w14:paraId="25ABA5DA" w14:textId="77777777" w:rsidR="007654C4" w:rsidRDefault="00C556C3">
            <w:pPr>
              <w:spacing w:line="276" w:lineRule="auto"/>
              <w:jc w:val="right"/>
            </w:pPr>
            <w:r>
              <w:t>39,200,000</w:t>
            </w:r>
          </w:p>
        </w:tc>
        <w:tc>
          <w:tcPr>
            <w:tcW w:w="2190" w:type="dxa"/>
          </w:tcPr>
          <w:p w14:paraId="450672AA" w14:textId="77777777" w:rsidR="007654C4" w:rsidRDefault="00C556C3">
            <w:pPr>
              <w:spacing w:line="276" w:lineRule="auto"/>
              <w:jc w:val="right"/>
            </w:pPr>
            <w:r>
              <w:t>88 unit</w:t>
            </w:r>
          </w:p>
        </w:tc>
        <w:tc>
          <w:tcPr>
            <w:tcW w:w="2190" w:type="dxa"/>
          </w:tcPr>
          <w:p w14:paraId="2369AEC3" w14:textId="77777777" w:rsidR="007654C4" w:rsidRDefault="00C556C3">
            <w:pPr>
              <w:spacing w:line="276" w:lineRule="auto"/>
              <w:jc w:val="right"/>
            </w:pPr>
            <w:r>
              <w:t>39,200,000</w:t>
            </w:r>
          </w:p>
        </w:tc>
        <w:tc>
          <w:tcPr>
            <w:tcW w:w="1200" w:type="dxa"/>
          </w:tcPr>
          <w:p w14:paraId="286241DD" w14:textId="77777777" w:rsidR="007654C4" w:rsidRDefault="00C556C3">
            <w:pPr>
              <w:spacing w:line="276" w:lineRule="auto"/>
              <w:jc w:val="right"/>
            </w:pPr>
            <w:r>
              <w:t>100</w:t>
            </w:r>
          </w:p>
        </w:tc>
      </w:tr>
      <w:tr w:rsidR="007654C4" w14:paraId="621B725F" w14:textId="77777777">
        <w:trPr>
          <w:jc w:val="center"/>
        </w:trPr>
        <w:tc>
          <w:tcPr>
            <w:tcW w:w="2565" w:type="dxa"/>
          </w:tcPr>
          <w:p w14:paraId="07726F72" w14:textId="77777777" w:rsidR="007654C4" w:rsidRDefault="00C556C3">
            <w:pPr>
              <w:spacing w:line="276" w:lineRule="auto"/>
            </w:pPr>
            <w:r>
              <w:t>Pemeliharaan Peralatan dan Mesin Lainnya</w:t>
            </w:r>
          </w:p>
        </w:tc>
        <w:tc>
          <w:tcPr>
            <w:tcW w:w="3510" w:type="dxa"/>
          </w:tcPr>
          <w:p w14:paraId="4C2A148C" w14:textId="77777777" w:rsidR="007654C4" w:rsidRDefault="00C556C3">
            <w:pPr>
              <w:spacing w:line="276" w:lineRule="auto"/>
            </w:pPr>
            <w:r>
              <w:t>Jumlah Peralatan dan MesinLainnya yang Dipelihara</w:t>
            </w:r>
          </w:p>
        </w:tc>
        <w:tc>
          <w:tcPr>
            <w:tcW w:w="1635" w:type="dxa"/>
          </w:tcPr>
          <w:p w14:paraId="0563182E" w14:textId="77777777" w:rsidR="007654C4" w:rsidRDefault="00C556C3">
            <w:pPr>
              <w:spacing w:line="276" w:lineRule="auto"/>
              <w:jc w:val="right"/>
            </w:pPr>
            <w:r>
              <w:t>2 jenis</w:t>
            </w:r>
          </w:p>
        </w:tc>
        <w:tc>
          <w:tcPr>
            <w:tcW w:w="2055" w:type="dxa"/>
          </w:tcPr>
          <w:p w14:paraId="45A33D9B" w14:textId="77777777" w:rsidR="007654C4" w:rsidRDefault="00C556C3">
            <w:pPr>
              <w:spacing w:line="276" w:lineRule="auto"/>
              <w:jc w:val="right"/>
            </w:pPr>
            <w:r>
              <w:t>14,100,000</w:t>
            </w:r>
          </w:p>
        </w:tc>
        <w:tc>
          <w:tcPr>
            <w:tcW w:w="2190" w:type="dxa"/>
          </w:tcPr>
          <w:p w14:paraId="227F332F" w14:textId="77777777" w:rsidR="007654C4" w:rsidRDefault="00C556C3">
            <w:pPr>
              <w:spacing w:line="276" w:lineRule="auto"/>
              <w:jc w:val="right"/>
            </w:pPr>
            <w:r>
              <w:t>2 jenis</w:t>
            </w:r>
          </w:p>
        </w:tc>
        <w:tc>
          <w:tcPr>
            <w:tcW w:w="2190" w:type="dxa"/>
          </w:tcPr>
          <w:p w14:paraId="04DB5DAE" w14:textId="77777777" w:rsidR="007654C4" w:rsidRDefault="00C556C3">
            <w:pPr>
              <w:spacing w:line="276" w:lineRule="auto"/>
              <w:jc w:val="right"/>
            </w:pPr>
            <w:r>
              <w:t>14,100,000</w:t>
            </w:r>
          </w:p>
        </w:tc>
        <w:tc>
          <w:tcPr>
            <w:tcW w:w="1200" w:type="dxa"/>
          </w:tcPr>
          <w:p w14:paraId="6EA59A40" w14:textId="77777777" w:rsidR="007654C4" w:rsidRDefault="00C556C3">
            <w:pPr>
              <w:spacing w:line="276" w:lineRule="auto"/>
              <w:jc w:val="right"/>
            </w:pPr>
            <w:r>
              <w:t>100</w:t>
            </w:r>
          </w:p>
        </w:tc>
      </w:tr>
      <w:tr w:rsidR="007654C4" w14:paraId="361435B0" w14:textId="77777777">
        <w:trPr>
          <w:trHeight w:val="275"/>
          <w:jc w:val="center"/>
        </w:trPr>
        <w:tc>
          <w:tcPr>
            <w:tcW w:w="2565" w:type="dxa"/>
          </w:tcPr>
          <w:p w14:paraId="51FFA0B8" w14:textId="77777777" w:rsidR="007654C4" w:rsidRDefault="00C556C3">
            <w:pPr>
              <w:spacing w:line="276" w:lineRule="auto"/>
            </w:pPr>
            <w:r>
              <w:t>Pemeliharaan/Rehabilitasi Gedung Kantor</w:t>
            </w:r>
          </w:p>
          <w:p w14:paraId="56C5967F" w14:textId="77777777" w:rsidR="007654C4" w:rsidRDefault="00C556C3">
            <w:pPr>
              <w:spacing w:line="276" w:lineRule="auto"/>
            </w:pPr>
            <w:r>
              <w:t>dan Bangunan Lainnya</w:t>
            </w:r>
          </w:p>
        </w:tc>
        <w:tc>
          <w:tcPr>
            <w:tcW w:w="3510" w:type="dxa"/>
          </w:tcPr>
          <w:p w14:paraId="752B764D" w14:textId="77777777" w:rsidR="007654C4" w:rsidRDefault="00C556C3">
            <w:pPr>
              <w:spacing w:line="276" w:lineRule="auto"/>
            </w:pPr>
            <w:r>
              <w:t>Jumlah Gedung Kantor dan Bangunan Lainnya yang dipelihara/direhabilitasi</w:t>
            </w:r>
          </w:p>
        </w:tc>
        <w:tc>
          <w:tcPr>
            <w:tcW w:w="1635" w:type="dxa"/>
          </w:tcPr>
          <w:p w14:paraId="1F6664F5" w14:textId="77777777" w:rsidR="007654C4" w:rsidRDefault="00C556C3">
            <w:pPr>
              <w:spacing w:line="276" w:lineRule="auto"/>
              <w:jc w:val="right"/>
            </w:pPr>
            <w:r>
              <w:t>5 unit</w:t>
            </w:r>
          </w:p>
        </w:tc>
        <w:tc>
          <w:tcPr>
            <w:tcW w:w="2055" w:type="dxa"/>
          </w:tcPr>
          <w:p w14:paraId="363BBD95" w14:textId="77777777" w:rsidR="007654C4" w:rsidRDefault="00C556C3">
            <w:pPr>
              <w:spacing w:line="276" w:lineRule="auto"/>
              <w:jc w:val="right"/>
            </w:pPr>
            <w:r>
              <w:t>432,533,000</w:t>
            </w:r>
          </w:p>
        </w:tc>
        <w:tc>
          <w:tcPr>
            <w:tcW w:w="2190" w:type="dxa"/>
          </w:tcPr>
          <w:p w14:paraId="2CE4C7E9" w14:textId="77777777" w:rsidR="007654C4" w:rsidRDefault="00C556C3">
            <w:pPr>
              <w:spacing w:line="276" w:lineRule="auto"/>
              <w:jc w:val="right"/>
            </w:pPr>
            <w:r>
              <w:t>5 unit</w:t>
            </w:r>
          </w:p>
        </w:tc>
        <w:tc>
          <w:tcPr>
            <w:tcW w:w="2190" w:type="dxa"/>
          </w:tcPr>
          <w:p w14:paraId="5FD5F3C2" w14:textId="77777777" w:rsidR="007654C4" w:rsidRDefault="00C556C3">
            <w:pPr>
              <w:spacing w:line="276" w:lineRule="auto"/>
              <w:jc w:val="right"/>
            </w:pPr>
            <w:r>
              <w:t>430,164,400</w:t>
            </w:r>
          </w:p>
        </w:tc>
        <w:tc>
          <w:tcPr>
            <w:tcW w:w="1200" w:type="dxa"/>
          </w:tcPr>
          <w:p w14:paraId="2DF54992" w14:textId="77777777" w:rsidR="007654C4" w:rsidRDefault="00C556C3">
            <w:pPr>
              <w:spacing w:line="276" w:lineRule="auto"/>
              <w:jc w:val="right"/>
            </w:pPr>
            <w:r>
              <w:t>99.45</w:t>
            </w:r>
          </w:p>
        </w:tc>
      </w:tr>
      <w:tr w:rsidR="007654C4" w14:paraId="43DFB323" w14:textId="77777777">
        <w:trPr>
          <w:jc w:val="center"/>
        </w:trPr>
        <w:tc>
          <w:tcPr>
            <w:tcW w:w="2565" w:type="dxa"/>
          </w:tcPr>
          <w:p w14:paraId="405C7E00" w14:textId="77777777" w:rsidR="007654C4" w:rsidRDefault="00C556C3">
            <w:pPr>
              <w:spacing w:line="276" w:lineRule="auto"/>
            </w:pPr>
            <w:r>
              <w:t>Pemeliharaan/Rehabilitasi Sarana dan</w:t>
            </w:r>
          </w:p>
          <w:p w14:paraId="375A9068" w14:textId="77777777" w:rsidR="007654C4" w:rsidRDefault="00C556C3">
            <w:pPr>
              <w:spacing w:line="276" w:lineRule="auto"/>
            </w:pPr>
            <w:r>
              <w:t>Prasarana Gedung Kantor atau Bangunan</w:t>
            </w:r>
          </w:p>
          <w:p w14:paraId="2862A76C" w14:textId="77777777" w:rsidR="007654C4" w:rsidRDefault="00C556C3">
            <w:pPr>
              <w:spacing w:line="276" w:lineRule="auto"/>
            </w:pPr>
            <w:r>
              <w:t>Lainnya</w:t>
            </w:r>
          </w:p>
        </w:tc>
        <w:tc>
          <w:tcPr>
            <w:tcW w:w="3510" w:type="dxa"/>
          </w:tcPr>
          <w:p w14:paraId="6BBD9234" w14:textId="77777777" w:rsidR="007654C4" w:rsidRDefault="00C556C3">
            <w:pPr>
              <w:spacing w:line="276" w:lineRule="auto"/>
            </w:pPr>
            <w:r>
              <w:t>Jumlah Sarana dan Prasarana  Gedung Kantor atau Bangunan Lainnya yang Dipelihara/Direhabilitasi</w:t>
            </w:r>
          </w:p>
        </w:tc>
        <w:tc>
          <w:tcPr>
            <w:tcW w:w="1635" w:type="dxa"/>
          </w:tcPr>
          <w:p w14:paraId="629EC907" w14:textId="77777777" w:rsidR="007654C4" w:rsidRDefault="00C556C3">
            <w:pPr>
              <w:spacing w:line="276" w:lineRule="auto"/>
              <w:jc w:val="right"/>
            </w:pPr>
            <w:r>
              <w:t>134 unit</w:t>
            </w:r>
          </w:p>
        </w:tc>
        <w:tc>
          <w:tcPr>
            <w:tcW w:w="2055" w:type="dxa"/>
          </w:tcPr>
          <w:p w14:paraId="0093005E" w14:textId="77777777" w:rsidR="007654C4" w:rsidRDefault="00C556C3">
            <w:pPr>
              <w:spacing w:line="276" w:lineRule="auto"/>
              <w:jc w:val="right"/>
            </w:pPr>
            <w:r>
              <w:t>76,950,000</w:t>
            </w:r>
          </w:p>
        </w:tc>
        <w:tc>
          <w:tcPr>
            <w:tcW w:w="2190" w:type="dxa"/>
          </w:tcPr>
          <w:p w14:paraId="2281BC10" w14:textId="77777777" w:rsidR="007654C4" w:rsidRDefault="00C556C3">
            <w:pPr>
              <w:spacing w:line="276" w:lineRule="auto"/>
              <w:jc w:val="right"/>
            </w:pPr>
            <w:r>
              <w:t>134 unit</w:t>
            </w:r>
          </w:p>
        </w:tc>
        <w:tc>
          <w:tcPr>
            <w:tcW w:w="2190" w:type="dxa"/>
          </w:tcPr>
          <w:p w14:paraId="66188834" w14:textId="77777777" w:rsidR="007654C4" w:rsidRDefault="00C556C3">
            <w:pPr>
              <w:spacing w:line="276" w:lineRule="auto"/>
              <w:jc w:val="right"/>
            </w:pPr>
            <w:r>
              <w:t>76,810,000</w:t>
            </w:r>
          </w:p>
        </w:tc>
        <w:tc>
          <w:tcPr>
            <w:tcW w:w="1200" w:type="dxa"/>
          </w:tcPr>
          <w:p w14:paraId="562E28CA" w14:textId="77777777" w:rsidR="007654C4" w:rsidRDefault="00C556C3">
            <w:pPr>
              <w:spacing w:line="276" w:lineRule="auto"/>
              <w:jc w:val="right"/>
            </w:pPr>
            <w:r>
              <w:t>99.82</w:t>
            </w:r>
          </w:p>
        </w:tc>
      </w:tr>
      <w:tr w:rsidR="007654C4" w14:paraId="3EE1D20A" w14:textId="77777777">
        <w:trPr>
          <w:jc w:val="center"/>
        </w:trPr>
        <w:tc>
          <w:tcPr>
            <w:tcW w:w="2565" w:type="dxa"/>
          </w:tcPr>
          <w:p w14:paraId="77E812D0" w14:textId="77777777" w:rsidR="007654C4" w:rsidRDefault="00C556C3">
            <w:pPr>
              <w:spacing w:line="276" w:lineRule="auto"/>
            </w:pPr>
            <w:r>
              <w:t>PROGRAM PENYELENGGARAAN</w:t>
            </w:r>
          </w:p>
          <w:p w14:paraId="1D26B23F" w14:textId="77777777" w:rsidR="007654C4" w:rsidRDefault="00C556C3">
            <w:pPr>
              <w:spacing w:line="276" w:lineRule="auto"/>
            </w:pPr>
            <w:r>
              <w:t>PEMERINTAHAN DAN PELAYANAN PUBLIK</w:t>
            </w:r>
          </w:p>
        </w:tc>
        <w:tc>
          <w:tcPr>
            <w:tcW w:w="3510" w:type="dxa"/>
          </w:tcPr>
          <w:p w14:paraId="7090D7F3" w14:textId="77777777" w:rsidR="007654C4" w:rsidRDefault="007654C4">
            <w:pPr>
              <w:spacing w:line="276" w:lineRule="auto"/>
              <w:rPr>
                <w:shd w:val="clear" w:color="auto" w:fill="E7E6E6"/>
              </w:rPr>
            </w:pPr>
          </w:p>
        </w:tc>
        <w:tc>
          <w:tcPr>
            <w:tcW w:w="1635" w:type="dxa"/>
          </w:tcPr>
          <w:p w14:paraId="7FB986E6" w14:textId="77777777" w:rsidR="007654C4" w:rsidRDefault="007654C4">
            <w:pPr>
              <w:spacing w:line="276" w:lineRule="auto"/>
              <w:jc w:val="right"/>
            </w:pPr>
          </w:p>
        </w:tc>
        <w:tc>
          <w:tcPr>
            <w:tcW w:w="2055" w:type="dxa"/>
          </w:tcPr>
          <w:p w14:paraId="0B792F0D" w14:textId="77777777" w:rsidR="007654C4" w:rsidRDefault="007654C4">
            <w:pPr>
              <w:spacing w:line="276" w:lineRule="auto"/>
              <w:jc w:val="right"/>
            </w:pPr>
          </w:p>
        </w:tc>
        <w:tc>
          <w:tcPr>
            <w:tcW w:w="2190" w:type="dxa"/>
          </w:tcPr>
          <w:p w14:paraId="430EC530" w14:textId="77777777" w:rsidR="007654C4" w:rsidRDefault="007654C4">
            <w:pPr>
              <w:spacing w:line="276" w:lineRule="auto"/>
              <w:jc w:val="right"/>
            </w:pPr>
          </w:p>
        </w:tc>
        <w:tc>
          <w:tcPr>
            <w:tcW w:w="2190" w:type="dxa"/>
          </w:tcPr>
          <w:p w14:paraId="28AF9682" w14:textId="77777777" w:rsidR="007654C4" w:rsidRDefault="007654C4">
            <w:pPr>
              <w:spacing w:line="276" w:lineRule="auto"/>
              <w:jc w:val="right"/>
            </w:pPr>
          </w:p>
        </w:tc>
        <w:tc>
          <w:tcPr>
            <w:tcW w:w="1200" w:type="dxa"/>
          </w:tcPr>
          <w:p w14:paraId="732DCB6C" w14:textId="77777777" w:rsidR="007654C4" w:rsidRDefault="007654C4">
            <w:pPr>
              <w:spacing w:line="276" w:lineRule="auto"/>
              <w:jc w:val="right"/>
            </w:pPr>
          </w:p>
        </w:tc>
      </w:tr>
      <w:tr w:rsidR="007654C4" w14:paraId="77D5B83A" w14:textId="77777777">
        <w:trPr>
          <w:jc w:val="center"/>
        </w:trPr>
        <w:tc>
          <w:tcPr>
            <w:tcW w:w="2565" w:type="dxa"/>
          </w:tcPr>
          <w:p w14:paraId="7843A15F" w14:textId="77777777" w:rsidR="007654C4" w:rsidRDefault="00C556C3">
            <w:pPr>
              <w:spacing w:line="276" w:lineRule="auto"/>
            </w:pPr>
            <w:r>
              <w:t>A. Koordinasi Pemeliharaan Prasarana dan</w:t>
            </w:r>
          </w:p>
          <w:p w14:paraId="5592AE40" w14:textId="77777777" w:rsidR="007654C4" w:rsidRDefault="00C556C3">
            <w:pPr>
              <w:spacing w:line="276" w:lineRule="auto"/>
            </w:pPr>
            <w:r>
              <w:t>Sarana Pelayanan Umum</w:t>
            </w:r>
          </w:p>
        </w:tc>
        <w:tc>
          <w:tcPr>
            <w:tcW w:w="3510" w:type="dxa"/>
          </w:tcPr>
          <w:p w14:paraId="7733A716" w14:textId="77777777" w:rsidR="007654C4" w:rsidRDefault="007654C4">
            <w:pPr>
              <w:spacing w:line="276" w:lineRule="auto"/>
              <w:rPr>
                <w:shd w:val="clear" w:color="auto" w:fill="E7E6E6"/>
              </w:rPr>
            </w:pPr>
          </w:p>
        </w:tc>
        <w:tc>
          <w:tcPr>
            <w:tcW w:w="1635" w:type="dxa"/>
          </w:tcPr>
          <w:p w14:paraId="139DEF08" w14:textId="77777777" w:rsidR="007654C4" w:rsidRDefault="007654C4">
            <w:pPr>
              <w:spacing w:line="276" w:lineRule="auto"/>
              <w:jc w:val="right"/>
            </w:pPr>
          </w:p>
        </w:tc>
        <w:tc>
          <w:tcPr>
            <w:tcW w:w="2055" w:type="dxa"/>
          </w:tcPr>
          <w:p w14:paraId="2CE7B915" w14:textId="77777777" w:rsidR="007654C4" w:rsidRDefault="007654C4">
            <w:pPr>
              <w:spacing w:line="276" w:lineRule="auto"/>
              <w:jc w:val="right"/>
            </w:pPr>
          </w:p>
        </w:tc>
        <w:tc>
          <w:tcPr>
            <w:tcW w:w="2190" w:type="dxa"/>
          </w:tcPr>
          <w:p w14:paraId="50B436CA" w14:textId="77777777" w:rsidR="007654C4" w:rsidRDefault="007654C4">
            <w:pPr>
              <w:spacing w:line="276" w:lineRule="auto"/>
              <w:jc w:val="right"/>
            </w:pPr>
          </w:p>
        </w:tc>
        <w:tc>
          <w:tcPr>
            <w:tcW w:w="2190" w:type="dxa"/>
          </w:tcPr>
          <w:p w14:paraId="2CA6CD42" w14:textId="77777777" w:rsidR="007654C4" w:rsidRDefault="007654C4">
            <w:pPr>
              <w:spacing w:line="276" w:lineRule="auto"/>
              <w:jc w:val="right"/>
            </w:pPr>
          </w:p>
        </w:tc>
        <w:tc>
          <w:tcPr>
            <w:tcW w:w="1200" w:type="dxa"/>
          </w:tcPr>
          <w:p w14:paraId="161D29B5" w14:textId="77777777" w:rsidR="007654C4" w:rsidRDefault="007654C4">
            <w:pPr>
              <w:spacing w:line="276" w:lineRule="auto"/>
              <w:jc w:val="right"/>
            </w:pPr>
          </w:p>
        </w:tc>
      </w:tr>
      <w:tr w:rsidR="007654C4" w14:paraId="3BE59533" w14:textId="77777777">
        <w:trPr>
          <w:jc w:val="center"/>
        </w:trPr>
        <w:tc>
          <w:tcPr>
            <w:tcW w:w="2565" w:type="dxa"/>
          </w:tcPr>
          <w:p w14:paraId="5D09811B" w14:textId="77777777" w:rsidR="007654C4" w:rsidRDefault="00C556C3">
            <w:pPr>
              <w:spacing w:line="276" w:lineRule="auto"/>
            </w:pPr>
            <w:r>
              <w:t>Koordinasi/Sinergi dengan Perangkat</w:t>
            </w:r>
          </w:p>
          <w:p w14:paraId="50AAC259" w14:textId="77777777" w:rsidR="007654C4" w:rsidRDefault="00C556C3">
            <w:pPr>
              <w:spacing w:line="276" w:lineRule="auto"/>
            </w:pPr>
            <w:r>
              <w:t>Daerah dan/atau Instansi Vertikal yang</w:t>
            </w:r>
          </w:p>
          <w:p w14:paraId="41EEAC7E" w14:textId="77777777" w:rsidR="007654C4" w:rsidRDefault="00C556C3">
            <w:pPr>
              <w:spacing w:line="276" w:lineRule="auto"/>
            </w:pPr>
            <w:r>
              <w:t>Terkait dalam Pemeliharaan Sarana dan</w:t>
            </w:r>
          </w:p>
          <w:p w14:paraId="7C5C47A5" w14:textId="77777777" w:rsidR="007654C4" w:rsidRDefault="00C556C3">
            <w:pPr>
              <w:spacing w:line="276" w:lineRule="auto"/>
            </w:pPr>
            <w:r>
              <w:t>Prasarana Pelayanan Umum</w:t>
            </w:r>
          </w:p>
        </w:tc>
        <w:tc>
          <w:tcPr>
            <w:tcW w:w="3510" w:type="dxa"/>
          </w:tcPr>
          <w:p w14:paraId="7B357807" w14:textId="77777777" w:rsidR="007654C4" w:rsidRDefault="00C556C3">
            <w:pPr>
              <w:spacing w:line="276" w:lineRule="auto"/>
            </w:pPr>
            <w:r>
              <w:t>Koordinasi/Sinergi dengan Perangkat Daerah dan/atau InstansiVertikal yang terkait dalam Pemeliharaan Sarana dan Prasarana Pelayanan Umum</w:t>
            </w:r>
          </w:p>
        </w:tc>
        <w:tc>
          <w:tcPr>
            <w:tcW w:w="1635" w:type="dxa"/>
          </w:tcPr>
          <w:p w14:paraId="4D4AA4BF" w14:textId="77777777" w:rsidR="007654C4" w:rsidRDefault="00C556C3">
            <w:pPr>
              <w:spacing w:line="276" w:lineRule="auto"/>
              <w:jc w:val="right"/>
            </w:pPr>
            <w:r>
              <w:t>3 dokumen</w:t>
            </w:r>
          </w:p>
        </w:tc>
        <w:tc>
          <w:tcPr>
            <w:tcW w:w="2055" w:type="dxa"/>
          </w:tcPr>
          <w:p w14:paraId="439F0522" w14:textId="77777777" w:rsidR="007654C4" w:rsidRDefault="00C556C3">
            <w:pPr>
              <w:spacing w:line="276" w:lineRule="auto"/>
              <w:jc w:val="right"/>
            </w:pPr>
            <w:r>
              <w:t>166,625,000</w:t>
            </w:r>
          </w:p>
        </w:tc>
        <w:tc>
          <w:tcPr>
            <w:tcW w:w="2190" w:type="dxa"/>
          </w:tcPr>
          <w:p w14:paraId="4694C9B6" w14:textId="77777777" w:rsidR="007654C4" w:rsidRDefault="00C556C3">
            <w:pPr>
              <w:spacing w:line="276" w:lineRule="auto"/>
              <w:jc w:val="right"/>
            </w:pPr>
            <w:r>
              <w:t>3 dokumen</w:t>
            </w:r>
          </w:p>
        </w:tc>
        <w:tc>
          <w:tcPr>
            <w:tcW w:w="2190" w:type="dxa"/>
          </w:tcPr>
          <w:p w14:paraId="550B1538" w14:textId="77777777" w:rsidR="007654C4" w:rsidRDefault="00C556C3">
            <w:pPr>
              <w:spacing w:line="276" w:lineRule="auto"/>
              <w:jc w:val="right"/>
            </w:pPr>
            <w:r>
              <w:t>166,359,496</w:t>
            </w:r>
          </w:p>
        </w:tc>
        <w:tc>
          <w:tcPr>
            <w:tcW w:w="1200" w:type="dxa"/>
          </w:tcPr>
          <w:p w14:paraId="2539F7D6" w14:textId="77777777" w:rsidR="007654C4" w:rsidRDefault="00C556C3">
            <w:pPr>
              <w:spacing w:line="276" w:lineRule="auto"/>
              <w:jc w:val="right"/>
            </w:pPr>
            <w:r>
              <w:t>99.84</w:t>
            </w:r>
          </w:p>
        </w:tc>
      </w:tr>
      <w:tr w:rsidR="007654C4" w14:paraId="3E03004C" w14:textId="77777777">
        <w:trPr>
          <w:jc w:val="center"/>
        </w:trPr>
        <w:tc>
          <w:tcPr>
            <w:tcW w:w="2565" w:type="dxa"/>
          </w:tcPr>
          <w:p w14:paraId="719991CD" w14:textId="77777777" w:rsidR="007654C4" w:rsidRDefault="00C556C3">
            <w:pPr>
              <w:spacing w:line="276" w:lineRule="auto"/>
            </w:pPr>
            <w:r>
              <w:t>B. Pelaksanaan Urusan Pemerintahan yang</w:t>
            </w:r>
          </w:p>
          <w:p w14:paraId="2B7B623B" w14:textId="77777777" w:rsidR="007654C4" w:rsidRDefault="00C556C3">
            <w:pPr>
              <w:spacing w:line="276" w:lineRule="auto"/>
            </w:pPr>
            <w:r>
              <w:t>Dilimpahkan kepada Camat</w:t>
            </w:r>
          </w:p>
        </w:tc>
        <w:tc>
          <w:tcPr>
            <w:tcW w:w="3510" w:type="dxa"/>
          </w:tcPr>
          <w:p w14:paraId="3774358B" w14:textId="77777777" w:rsidR="007654C4" w:rsidRDefault="007654C4">
            <w:pPr>
              <w:spacing w:line="276" w:lineRule="auto"/>
              <w:rPr>
                <w:shd w:val="clear" w:color="auto" w:fill="E7E6E6"/>
              </w:rPr>
            </w:pPr>
          </w:p>
        </w:tc>
        <w:tc>
          <w:tcPr>
            <w:tcW w:w="1635" w:type="dxa"/>
          </w:tcPr>
          <w:p w14:paraId="0036F39C" w14:textId="77777777" w:rsidR="007654C4" w:rsidRDefault="007654C4">
            <w:pPr>
              <w:spacing w:line="276" w:lineRule="auto"/>
              <w:jc w:val="right"/>
            </w:pPr>
          </w:p>
        </w:tc>
        <w:tc>
          <w:tcPr>
            <w:tcW w:w="2055" w:type="dxa"/>
          </w:tcPr>
          <w:p w14:paraId="572C608B" w14:textId="77777777" w:rsidR="007654C4" w:rsidRDefault="007654C4">
            <w:pPr>
              <w:spacing w:line="276" w:lineRule="auto"/>
              <w:jc w:val="right"/>
            </w:pPr>
          </w:p>
        </w:tc>
        <w:tc>
          <w:tcPr>
            <w:tcW w:w="2190" w:type="dxa"/>
          </w:tcPr>
          <w:p w14:paraId="5C80892A" w14:textId="77777777" w:rsidR="007654C4" w:rsidRDefault="007654C4">
            <w:pPr>
              <w:spacing w:line="276" w:lineRule="auto"/>
              <w:jc w:val="right"/>
            </w:pPr>
          </w:p>
        </w:tc>
        <w:tc>
          <w:tcPr>
            <w:tcW w:w="2190" w:type="dxa"/>
          </w:tcPr>
          <w:p w14:paraId="4A1B0239" w14:textId="77777777" w:rsidR="007654C4" w:rsidRDefault="007654C4">
            <w:pPr>
              <w:spacing w:line="276" w:lineRule="auto"/>
              <w:jc w:val="right"/>
            </w:pPr>
          </w:p>
        </w:tc>
        <w:tc>
          <w:tcPr>
            <w:tcW w:w="1200" w:type="dxa"/>
          </w:tcPr>
          <w:p w14:paraId="0931291D" w14:textId="77777777" w:rsidR="007654C4" w:rsidRDefault="007654C4">
            <w:pPr>
              <w:spacing w:line="276" w:lineRule="auto"/>
              <w:jc w:val="right"/>
            </w:pPr>
          </w:p>
        </w:tc>
      </w:tr>
      <w:tr w:rsidR="007654C4" w14:paraId="1250EB79" w14:textId="77777777">
        <w:trPr>
          <w:jc w:val="center"/>
        </w:trPr>
        <w:tc>
          <w:tcPr>
            <w:tcW w:w="2565" w:type="dxa"/>
          </w:tcPr>
          <w:p w14:paraId="142F3762" w14:textId="77777777" w:rsidR="007654C4" w:rsidRDefault="00C556C3">
            <w:pPr>
              <w:spacing w:line="276" w:lineRule="auto"/>
            </w:pPr>
            <w:r>
              <w:t>Pelaksanaan Urusan Pemerintahan yang</w:t>
            </w:r>
          </w:p>
          <w:p w14:paraId="726C60EC" w14:textId="77777777" w:rsidR="007654C4" w:rsidRDefault="00C556C3">
            <w:pPr>
              <w:spacing w:line="276" w:lineRule="auto"/>
            </w:pPr>
            <w:r>
              <w:t>Terkait dengan Pelayanan Perizinan Non</w:t>
            </w:r>
          </w:p>
          <w:p w14:paraId="42CF3206" w14:textId="77777777" w:rsidR="007654C4" w:rsidRDefault="00C556C3">
            <w:pPr>
              <w:spacing w:line="276" w:lineRule="auto"/>
            </w:pPr>
            <w:r>
              <w:t>Usaha</w:t>
            </w:r>
          </w:p>
        </w:tc>
        <w:tc>
          <w:tcPr>
            <w:tcW w:w="3510" w:type="dxa"/>
          </w:tcPr>
          <w:p w14:paraId="21BEE66D" w14:textId="77777777" w:rsidR="007654C4" w:rsidRDefault="00C556C3">
            <w:pPr>
              <w:spacing w:line="276" w:lineRule="auto"/>
            </w:pPr>
            <w:r>
              <w:t>Jumlah Dokumen Non Perizinan Usaha yang Dilaksanakan</w:t>
            </w:r>
          </w:p>
        </w:tc>
        <w:tc>
          <w:tcPr>
            <w:tcW w:w="1635" w:type="dxa"/>
          </w:tcPr>
          <w:p w14:paraId="339A99B2" w14:textId="77777777" w:rsidR="007654C4" w:rsidRDefault="00C556C3">
            <w:pPr>
              <w:spacing w:line="276" w:lineRule="auto"/>
              <w:jc w:val="right"/>
            </w:pPr>
            <w:r>
              <w:t>1 dokumen</w:t>
            </w:r>
          </w:p>
        </w:tc>
        <w:tc>
          <w:tcPr>
            <w:tcW w:w="2055" w:type="dxa"/>
          </w:tcPr>
          <w:p w14:paraId="4D07210C" w14:textId="77777777" w:rsidR="007654C4" w:rsidRDefault="00C556C3">
            <w:pPr>
              <w:spacing w:line="276" w:lineRule="auto"/>
              <w:jc w:val="right"/>
            </w:pPr>
            <w:r>
              <w:t>2,405,000</w:t>
            </w:r>
          </w:p>
        </w:tc>
        <w:tc>
          <w:tcPr>
            <w:tcW w:w="2190" w:type="dxa"/>
          </w:tcPr>
          <w:p w14:paraId="258BABF8" w14:textId="77777777" w:rsidR="007654C4" w:rsidRDefault="00C556C3">
            <w:pPr>
              <w:spacing w:line="276" w:lineRule="auto"/>
              <w:jc w:val="right"/>
            </w:pPr>
            <w:r>
              <w:t>1 dokumen</w:t>
            </w:r>
          </w:p>
        </w:tc>
        <w:tc>
          <w:tcPr>
            <w:tcW w:w="2190" w:type="dxa"/>
          </w:tcPr>
          <w:p w14:paraId="7A50FE11" w14:textId="77777777" w:rsidR="007654C4" w:rsidRDefault="00C556C3">
            <w:pPr>
              <w:spacing w:line="276" w:lineRule="auto"/>
              <w:jc w:val="right"/>
            </w:pPr>
            <w:r>
              <w:t>2,405,000</w:t>
            </w:r>
          </w:p>
        </w:tc>
        <w:tc>
          <w:tcPr>
            <w:tcW w:w="1200" w:type="dxa"/>
          </w:tcPr>
          <w:p w14:paraId="102FBC21" w14:textId="77777777" w:rsidR="007654C4" w:rsidRDefault="00C556C3">
            <w:pPr>
              <w:spacing w:line="276" w:lineRule="auto"/>
              <w:jc w:val="right"/>
            </w:pPr>
            <w:r>
              <w:t>100</w:t>
            </w:r>
          </w:p>
        </w:tc>
      </w:tr>
      <w:tr w:rsidR="007654C4" w14:paraId="55DDA8E6" w14:textId="77777777">
        <w:trPr>
          <w:jc w:val="center"/>
        </w:trPr>
        <w:tc>
          <w:tcPr>
            <w:tcW w:w="2565" w:type="dxa"/>
          </w:tcPr>
          <w:p w14:paraId="45663E40" w14:textId="77777777" w:rsidR="007654C4" w:rsidRDefault="00C556C3">
            <w:pPr>
              <w:spacing w:line="276" w:lineRule="auto"/>
            </w:pPr>
            <w:r>
              <w:t>Pelaksanaan Urusan Pemerintahan yang</w:t>
            </w:r>
          </w:p>
          <w:p w14:paraId="7E6EE70D" w14:textId="77777777" w:rsidR="007654C4" w:rsidRDefault="00C556C3">
            <w:pPr>
              <w:spacing w:line="276" w:lineRule="auto"/>
            </w:pPr>
            <w:r>
              <w:t>terkait dengan Nonperizinan</w:t>
            </w:r>
          </w:p>
        </w:tc>
        <w:tc>
          <w:tcPr>
            <w:tcW w:w="3510" w:type="dxa"/>
          </w:tcPr>
          <w:p w14:paraId="7FA2DAB3" w14:textId="77777777" w:rsidR="007654C4" w:rsidRDefault="00C556C3">
            <w:pPr>
              <w:spacing w:line="276" w:lineRule="auto"/>
            </w:pPr>
            <w:r>
              <w:t>Jumlah Laporan Pelaksanaan Nonperizinan pada Urusan Pemerintahan</w:t>
            </w:r>
          </w:p>
        </w:tc>
        <w:tc>
          <w:tcPr>
            <w:tcW w:w="1635" w:type="dxa"/>
          </w:tcPr>
          <w:p w14:paraId="25AD0455" w14:textId="77777777" w:rsidR="007654C4" w:rsidRDefault="00C556C3">
            <w:pPr>
              <w:spacing w:line="276" w:lineRule="auto"/>
              <w:jc w:val="right"/>
            </w:pPr>
            <w:r>
              <w:t>2 laporan</w:t>
            </w:r>
          </w:p>
        </w:tc>
        <w:tc>
          <w:tcPr>
            <w:tcW w:w="2055" w:type="dxa"/>
          </w:tcPr>
          <w:p w14:paraId="798BFBBB" w14:textId="77777777" w:rsidR="007654C4" w:rsidRDefault="00C556C3">
            <w:pPr>
              <w:spacing w:line="276" w:lineRule="auto"/>
              <w:jc w:val="right"/>
            </w:pPr>
            <w:r>
              <w:t>93,705,000</w:t>
            </w:r>
          </w:p>
        </w:tc>
        <w:tc>
          <w:tcPr>
            <w:tcW w:w="2190" w:type="dxa"/>
          </w:tcPr>
          <w:p w14:paraId="0A452062" w14:textId="77777777" w:rsidR="007654C4" w:rsidRDefault="00C556C3">
            <w:pPr>
              <w:spacing w:line="276" w:lineRule="auto"/>
              <w:jc w:val="right"/>
            </w:pPr>
            <w:r>
              <w:t>2 laporan</w:t>
            </w:r>
          </w:p>
        </w:tc>
        <w:tc>
          <w:tcPr>
            <w:tcW w:w="2190" w:type="dxa"/>
          </w:tcPr>
          <w:p w14:paraId="18F8155D" w14:textId="77777777" w:rsidR="007654C4" w:rsidRDefault="00C556C3">
            <w:pPr>
              <w:spacing w:line="276" w:lineRule="auto"/>
              <w:jc w:val="right"/>
            </w:pPr>
            <w:r>
              <w:t>93,640,500</w:t>
            </w:r>
          </w:p>
        </w:tc>
        <w:tc>
          <w:tcPr>
            <w:tcW w:w="1200" w:type="dxa"/>
          </w:tcPr>
          <w:p w14:paraId="00584863" w14:textId="77777777" w:rsidR="007654C4" w:rsidRDefault="00C556C3">
            <w:pPr>
              <w:spacing w:line="276" w:lineRule="auto"/>
              <w:jc w:val="right"/>
            </w:pPr>
            <w:r>
              <w:t>99.93</w:t>
            </w:r>
          </w:p>
        </w:tc>
      </w:tr>
      <w:tr w:rsidR="007654C4" w14:paraId="6E34B3E4" w14:textId="77777777">
        <w:trPr>
          <w:jc w:val="center"/>
        </w:trPr>
        <w:tc>
          <w:tcPr>
            <w:tcW w:w="2565" w:type="dxa"/>
          </w:tcPr>
          <w:p w14:paraId="33A55C78" w14:textId="77777777" w:rsidR="007654C4" w:rsidRDefault="00C556C3">
            <w:pPr>
              <w:spacing w:line="276" w:lineRule="auto"/>
            </w:pPr>
            <w:r>
              <w:t>PROGRAM PEMBERDAYAAN MASYARAKAT</w:t>
            </w:r>
          </w:p>
          <w:p w14:paraId="69D93272" w14:textId="77777777" w:rsidR="007654C4" w:rsidRDefault="00C556C3">
            <w:pPr>
              <w:spacing w:line="276" w:lineRule="auto"/>
            </w:pPr>
            <w:r>
              <w:t>DESA DAN KELURAHAN</w:t>
            </w:r>
          </w:p>
        </w:tc>
        <w:tc>
          <w:tcPr>
            <w:tcW w:w="3510" w:type="dxa"/>
          </w:tcPr>
          <w:p w14:paraId="4C712ADC" w14:textId="77777777" w:rsidR="007654C4" w:rsidRDefault="007654C4">
            <w:pPr>
              <w:spacing w:line="276" w:lineRule="auto"/>
              <w:rPr>
                <w:shd w:val="clear" w:color="auto" w:fill="E7E6E6"/>
              </w:rPr>
            </w:pPr>
          </w:p>
        </w:tc>
        <w:tc>
          <w:tcPr>
            <w:tcW w:w="1635" w:type="dxa"/>
          </w:tcPr>
          <w:p w14:paraId="2C8625E5" w14:textId="77777777" w:rsidR="007654C4" w:rsidRDefault="007654C4">
            <w:pPr>
              <w:spacing w:line="276" w:lineRule="auto"/>
              <w:jc w:val="right"/>
            </w:pPr>
          </w:p>
        </w:tc>
        <w:tc>
          <w:tcPr>
            <w:tcW w:w="2055" w:type="dxa"/>
          </w:tcPr>
          <w:p w14:paraId="31689237" w14:textId="77777777" w:rsidR="007654C4" w:rsidRDefault="007654C4">
            <w:pPr>
              <w:spacing w:line="276" w:lineRule="auto"/>
              <w:jc w:val="right"/>
            </w:pPr>
          </w:p>
        </w:tc>
        <w:tc>
          <w:tcPr>
            <w:tcW w:w="2190" w:type="dxa"/>
          </w:tcPr>
          <w:p w14:paraId="13BE2186" w14:textId="77777777" w:rsidR="007654C4" w:rsidRDefault="007654C4">
            <w:pPr>
              <w:spacing w:line="276" w:lineRule="auto"/>
              <w:jc w:val="right"/>
            </w:pPr>
          </w:p>
        </w:tc>
        <w:tc>
          <w:tcPr>
            <w:tcW w:w="2190" w:type="dxa"/>
          </w:tcPr>
          <w:p w14:paraId="0018C77C" w14:textId="77777777" w:rsidR="007654C4" w:rsidRDefault="007654C4">
            <w:pPr>
              <w:spacing w:line="276" w:lineRule="auto"/>
              <w:jc w:val="right"/>
            </w:pPr>
          </w:p>
        </w:tc>
        <w:tc>
          <w:tcPr>
            <w:tcW w:w="1200" w:type="dxa"/>
          </w:tcPr>
          <w:p w14:paraId="51A97D31" w14:textId="77777777" w:rsidR="007654C4" w:rsidRDefault="007654C4">
            <w:pPr>
              <w:spacing w:line="276" w:lineRule="auto"/>
              <w:jc w:val="right"/>
            </w:pPr>
          </w:p>
        </w:tc>
      </w:tr>
      <w:tr w:rsidR="007654C4" w14:paraId="7B760211" w14:textId="77777777">
        <w:trPr>
          <w:jc w:val="center"/>
        </w:trPr>
        <w:tc>
          <w:tcPr>
            <w:tcW w:w="2565" w:type="dxa"/>
          </w:tcPr>
          <w:p w14:paraId="76E6194D" w14:textId="77777777" w:rsidR="007654C4" w:rsidRDefault="00C556C3">
            <w:pPr>
              <w:spacing w:line="276" w:lineRule="auto"/>
            </w:pPr>
            <w:r>
              <w:t>A. Koordinasi Kegiatan Pemberdayaan Desa</w:t>
            </w:r>
          </w:p>
        </w:tc>
        <w:tc>
          <w:tcPr>
            <w:tcW w:w="3510" w:type="dxa"/>
          </w:tcPr>
          <w:p w14:paraId="74659954" w14:textId="77777777" w:rsidR="007654C4" w:rsidRDefault="007654C4">
            <w:pPr>
              <w:spacing w:line="276" w:lineRule="auto"/>
              <w:rPr>
                <w:shd w:val="clear" w:color="auto" w:fill="E7E6E6"/>
              </w:rPr>
            </w:pPr>
          </w:p>
        </w:tc>
        <w:tc>
          <w:tcPr>
            <w:tcW w:w="1635" w:type="dxa"/>
          </w:tcPr>
          <w:p w14:paraId="78B81D2E" w14:textId="77777777" w:rsidR="007654C4" w:rsidRDefault="007654C4">
            <w:pPr>
              <w:spacing w:line="276" w:lineRule="auto"/>
              <w:jc w:val="right"/>
            </w:pPr>
          </w:p>
        </w:tc>
        <w:tc>
          <w:tcPr>
            <w:tcW w:w="2055" w:type="dxa"/>
          </w:tcPr>
          <w:p w14:paraId="4A445CAE" w14:textId="77777777" w:rsidR="007654C4" w:rsidRDefault="007654C4">
            <w:pPr>
              <w:spacing w:line="276" w:lineRule="auto"/>
              <w:jc w:val="right"/>
            </w:pPr>
          </w:p>
        </w:tc>
        <w:tc>
          <w:tcPr>
            <w:tcW w:w="2190" w:type="dxa"/>
          </w:tcPr>
          <w:p w14:paraId="3BA45980" w14:textId="77777777" w:rsidR="007654C4" w:rsidRDefault="007654C4">
            <w:pPr>
              <w:spacing w:line="276" w:lineRule="auto"/>
              <w:jc w:val="right"/>
            </w:pPr>
          </w:p>
        </w:tc>
        <w:tc>
          <w:tcPr>
            <w:tcW w:w="2190" w:type="dxa"/>
          </w:tcPr>
          <w:p w14:paraId="2B0A589F" w14:textId="77777777" w:rsidR="007654C4" w:rsidRDefault="007654C4">
            <w:pPr>
              <w:spacing w:line="276" w:lineRule="auto"/>
              <w:jc w:val="right"/>
            </w:pPr>
          </w:p>
        </w:tc>
        <w:tc>
          <w:tcPr>
            <w:tcW w:w="1200" w:type="dxa"/>
          </w:tcPr>
          <w:p w14:paraId="46F68C6D" w14:textId="77777777" w:rsidR="007654C4" w:rsidRDefault="007654C4">
            <w:pPr>
              <w:spacing w:line="276" w:lineRule="auto"/>
              <w:jc w:val="right"/>
            </w:pPr>
          </w:p>
        </w:tc>
      </w:tr>
      <w:tr w:rsidR="007654C4" w14:paraId="26C368BB" w14:textId="77777777">
        <w:trPr>
          <w:jc w:val="center"/>
        </w:trPr>
        <w:tc>
          <w:tcPr>
            <w:tcW w:w="2565" w:type="dxa"/>
          </w:tcPr>
          <w:p w14:paraId="793A4986" w14:textId="77777777" w:rsidR="007654C4" w:rsidRDefault="00C556C3">
            <w:pPr>
              <w:spacing w:line="276" w:lineRule="auto"/>
            </w:pPr>
            <w:r>
              <w:t>Peningkatan Efektifitas Kegiatan</w:t>
            </w:r>
          </w:p>
          <w:p w14:paraId="4C23838E" w14:textId="77777777" w:rsidR="007654C4" w:rsidRDefault="00C556C3">
            <w:pPr>
              <w:spacing w:line="276" w:lineRule="auto"/>
            </w:pPr>
            <w:r>
              <w:t>Pemberdayaan Masyarakat di Wilayah</w:t>
            </w:r>
          </w:p>
          <w:p w14:paraId="097AAB64" w14:textId="77777777" w:rsidR="007654C4" w:rsidRDefault="00C556C3">
            <w:pPr>
              <w:spacing w:line="276" w:lineRule="auto"/>
            </w:pPr>
            <w:r>
              <w:t>Kecamatan</w:t>
            </w:r>
          </w:p>
        </w:tc>
        <w:tc>
          <w:tcPr>
            <w:tcW w:w="3510" w:type="dxa"/>
          </w:tcPr>
          <w:p w14:paraId="420DD5C6" w14:textId="77777777" w:rsidR="007654C4" w:rsidRDefault="00C556C3">
            <w:pPr>
              <w:spacing w:line="276" w:lineRule="auto"/>
            </w:pPr>
            <w:r>
              <w:t>Jumlah Laporan Peningkatan Efektifitas Kegiatan Pemberdayaan Masyarakat di Wilayah Kecamatan</w:t>
            </w:r>
          </w:p>
        </w:tc>
        <w:tc>
          <w:tcPr>
            <w:tcW w:w="1635" w:type="dxa"/>
          </w:tcPr>
          <w:p w14:paraId="27CEDA7B" w14:textId="77777777" w:rsidR="007654C4" w:rsidRDefault="00C556C3">
            <w:pPr>
              <w:spacing w:line="276" w:lineRule="auto"/>
              <w:jc w:val="right"/>
            </w:pPr>
            <w:r>
              <w:t>2 laporan</w:t>
            </w:r>
          </w:p>
        </w:tc>
        <w:tc>
          <w:tcPr>
            <w:tcW w:w="2055" w:type="dxa"/>
          </w:tcPr>
          <w:p w14:paraId="45A07A73" w14:textId="77777777" w:rsidR="007654C4" w:rsidRDefault="00C556C3">
            <w:pPr>
              <w:spacing w:line="276" w:lineRule="auto"/>
              <w:jc w:val="right"/>
            </w:pPr>
            <w:r>
              <w:t>23,580,000</w:t>
            </w:r>
          </w:p>
        </w:tc>
        <w:tc>
          <w:tcPr>
            <w:tcW w:w="2190" w:type="dxa"/>
          </w:tcPr>
          <w:p w14:paraId="3886587B" w14:textId="77777777" w:rsidR="007654C4" w:rsidRDefault="00C556C3">
            <w:pPr>
              <w:spacing w:line="276" w:lineRule="auto"/>
              <w:jc w:val="right"/>
            </w:pPr>
            <w:r>
              <w:t>2 laporan</w:t>
            </w:r>
          </w:p>
        </w:tc>
        <w:tc>
          <w:tcPr>
            <w:tcW w:w="2190" w:type="dxa"/>
          </w:tcPr>
          <w:p w14:paraId="14FD4432" w14:textId="77777777" w:rsidR="007654C4" w:rsidRDefault="00C556C3">
            <w:pPr>
              <w:spacing w:line="276" w:lineRule="auto"/>
              <w:jc w:val="right"/>
            </w:pPr>
            <w:r>
              <w:t>23,574,000</w:t>
            </w:r>
          </w:p>
        </w:tc>
        <w:tc>
          <w:tcPr>
            <w:tcW w:w="1200" w:type="dxa"/>
          </w:tcPr>
          <w:p w14:paraId="532E0004" w14:textId="77777777" w:rsidR="007654C4" w:rsidRDefault="00C556C3">
            <w:pPr>
              <w:spacing w:line="276" w:lineRule="auto"/>
              <w:jc w:val="right"/>
            </w:pPr>
            <w:r>
              <w:t>99.97</w:t>
            </w:r>
          </w:p>
        </w:tc>
      </w:tr>
      <w:tr w:rsidR="007654C4" w14:paraId="7725FD18" w14:textId="77777777">
        <w:trPr>
          <w:jc w:val="center"/>
        </w:trPr>
        <w:tc>
          <w:tcPr>
            <w:tcW w:w="2565" w:type="dxa"/>
          </w:tcPr>
          <w:p w14:paraId="31958827" w14:textId="77777777" w:rsidR="007654C4" w:rsidRDefault="00C556C3">
            <w:pPr>
              <w:spacing w:line="276" w:lineRule="auto"/>
            </w:pPr>
            <w:r>
              <w:t>B. Kegiatan Pemberdayaan Kelurahan</w:t>
            </w:r>
          </w:p>
        </w:tc>
        <w:tc>
          <w:tcPr>
            <w:tcW w:w="3510" w:type="dxa"/>
          </w:tcPr>
          <w:p w14:paraId="50951F2D" w14:textId="77777777" w:rsidR="007654C4" w:rsidRDefault="007654C4">
            <w:pPr>
              <w:spacing w:line="276" w:lineRule="auto"/>
              <w:rPr>
                <w:shd w:val="clear" w:color="auto" w:fill="E7E6E6"/>
              </w:rPr>
            </w:pPr>
          </w:p>
        </w:tc>
        <w:tc>
          <w:tcPr>
            <w:tcW w:w="1635" w:type="dxa"/>
          </w:tcPr>
          <w:p w14:paraId="03D9E77B" w14:textId="77777777" w:rsidR="007654C4" w:rsidRDefault="007654C4">
            <w:pPr>
              <w:spacing w:line="276" w:lineRule="auto"/>
              <w:jc w:val="right"/>
            </w:pPr>
          </w:p>
        </w:tc>
        <w:tc>
          <w:tcPr>
            <w:tcW w:w="2055" w:type="dxa"/>
          </w:tcPr>
          <w:p w14:paraId="5991FCE6" w14:textId="77777777" w:rsidR="007654C4" w:rsidRDefault="007654C4">
            <w:pPr>
              <w:spacing w:line="276" w:lineRule="auto"/>
              <w:jc w:val="right"/>
            </w:pPr>
          </w:p>
        </w:tc>
        <w:tc>
          <w:tcPr>
            <w:tcW w:w="2190" w:type="dxa"/>
          </w:tcPr>
          <w:p w14:paraId="509FEBA1" w14:textId="77777777" w:rsidR="007654C4" w:rsidRDefault="007654C4">
            <w:pPr>
              <w:spacing w:line="276" w:lineRule="auto"/>
              <w:jc w:val="right"/>
            </w:pPr>
          </w:p>
        </w:tc>
        <w:tc>
          <w:tcPr>
            <w:tcW w:w="2190" w:type="dxa"/>
          </w:tcPr>
          <w:p w14:paraId="221F64CB" w14:textId="77777777" w:rsidR="007654C4" w:rsidRDefault="007654C4">
            <w:pPr>
              <w:spacing w:line="276" w:lineRule="auto"/>
              <w:jc w:val="right"/>
            </w:pPr>
          </w:p>
        </w:tc>
        <w:tc>
          <w:tcPr>
            <w:tcW w:w="1200" w:type="dxa"/>
          </w:tcPr>
          <w:p w14:paraId="296A8967" w14:textId="77777777" w:rsidR="007654C4" w:rsidRDefault="007654C4">
            <w:pPr>
              <w:spacing w:line="276" w:lineRule="auto"/>
              <w:jc w:val="right"/>
            </w:pPr>
          </w:p>
        </w:tc>
      </w:tr>
      <w:tr w:rsidR="007654C4" w14:paraId="5A627B9B" w14:textId="77777777">
        <w:trPr>
          <w:jc w:val="center"/>
        </w:trPr>
        <w:tc>
          <w:tcPr>
            <w:tcW w:w="2565" w:type="dxa"/>
          </w:tcPr>
          <w:p w14:paraId="076B8945" w14:textId="77777777" w:rsidR="007654C4" w:rsidRDefault="00C556C3">
            <w:pPr>
              <w:spacing w:line="276" w:lineRule="auto"/>
            </w:pPr>
            <w:r>
              <w:t>Peningkatan Partisipasi Masyarakat dalam</w:t>
            </w:r>
          </w:p>
          <w:p w14:paraId="437DBFCF" w14:textId="77777777" w:rsidR="007654C4" w:rsidRDefault="00C556C3">
            <w:pPr>
              <w:spacing w:line="276" w:lineRule="auto"/>
            </w:pPr>
            <w:r>
              <w:t>Forum Musyawarah Perencanaan</w:t>
            </w:r>
          </w:p>
          <w:p w14:paraId="4A343453" w14:textId="77777777" w:rsidR="007654C4" w:rsidRDefault="00C556C3">
            <w:pPr>
              <w:spacing w:line="276" w:lineRule="auto"/>
            </w:pPr>
            <w:r>
              <w:t>Pembangunan di Kelurahan</w:t>
            </w:r>
          </w:p>
        </w:tc>
        <w:tc>
          <w:tcPr>
            <w:tcW w:w="3510" w:type="dxa"/>
          </w:tcPr>
          <w:p w14:paraId="4FC842F8" w14:textId="77777777" w:rsidR="007654C4" w:rsidRDefault="00C556C3">
            <w:pPr>
              <w:spacing w:line="276" w:lineRule="auto"/>
            </w:pPr>
            <w:r>
              <w:t>Jumlah lembaga kemasyarakatan yang berpartisipasi dalam forum musyawarah perencanaan pembangunan di kelurahan</w:t>
            </w:r>
          </w:p>
        </w:tc>
        <w:tc>
          <w:tcPr>
            <w:tcW w:w="1635" w:type="dxa"/>
          </w:tcPr>
          <w:p w14:paraId="50BE16BC" w14:textId="77777777" w:rsidR="007654C4" w:rsidRDefault="00C556C3">
            <w:pPr>
              <w:spacing w:line="276" w:lineRule="auto"/>
              <w:jc w:val="right"/>
            </w:pPr>
            <w:r>
              <w:t>297 lembaga</w:t>
            </w:r>
          </w:p>
          <w:p w14:paraId="277B00B1" w14:textId="77777777" w:rsidR="007654C4" w:rsidRDefault="00C556C3">
            <w:pPr>
              <w:spacing w:line="276" w:lineRule="auto"/>
              <w:jc w:val="right"/>
            </w:pPr>
            <w:r>
              <w:t>kemasyarakatan</w:t>
            </w:r>
          </w:p>
          <w:p w14:paraId="34D64A56" w14:textId="77777777" w:rsidR="007654C4" w:rsidRDefault="007654C4">
            <w:pPr>
              <w:spacing w:line="276" w:lineRule="auto"/>
              <w:jc w:val="right"/>
            </w:pPr>
          </w:p>
        </w:tc>
        <w:tc>
          <w:tcPr>
            <w:tcW w:w="2055" w:type="dxa"/>
          </w:tcPr>
          <w:p w14:paraId="1BEE9C63" w14:textId="77777777" w:rsidR="007654C4" w:rsidRDefault="00C556C3">
            <w:pPr>
              <w:spacing w:line="276" w:lineRule="auto"/>
              <w:jc w:val="right"/>
            </w:pPr>
            <w:r>
              <w:t>49,410,000</w:t>
            </w:r>
          </w:p>
        </w:tc>
        <w:tc>
          <w:tcPr>
            <w:tcW w:w="2190" w:type="dxa"/>
          </w:tcPr>
          <w:p w14:paraId="2BF23EF5" w14:textId="77777777" w:rsidR="007654C4" w:rsidRDefault="00C556C3">
            <w:pPr>
              <w:spacing w:line="276" w:lineRule="auto"/>
              <w:jc w:val="right"/>
            </w:pPr>
            <w:r>
              <w:t>297 lembaga</w:t>
            </w:r>
          </w:p>
          <w:p w14:paraId="0766114D" w14:textId="77777777" w:rsidR="007654C4" w:rsidRDefault="00C556C3">
            <w:pPr>
              <w:spacing w:line="276" w:lineRule="auto"/>
              <w:jc w:val="right"/>
            </w:pPr>
            <w:r>
              <w:t>kemasyarakatan</w:t>
            </w:r>
          </w:p>
          <w:p w14:paraId="71B277B5" w14:textId="77777777" w:rsidR="007654C4" w:rsidRDefault="007654C4">
            <w:pPr>
              <w:spacing w:line="276" w:lineRule="auto"/>
              <w:jc w:val="right"/>
            </w:pPr>
          </w:p>
        </w:tc>
        <w:tc>
          <w:tcPr>
            <w:tcW w:w="2190" w:type="dxa"/>
          </w:tcPr>
          <w:p w14:paraId="66A7588E" w14:textId="77777777" w:rsidR="007654C4" w:rsidRDefault="00C556C3">
            <w:pPr>
              <w:spacing w:line="276" w:lineRule="auto"/>
              <w:jc w:val="right"/>
            </w:pPr>
            <w:r>
              <w:t>49,362,000</w:t>
            </w:r>
          </w:p>
        </w:tc>
        <w:tc>
          <w:tcPr>
            <w:tcW w:w="1200" w:type="dxa"/>
          </w:tcPr>
          <w:p w14:paraId="3CFD3EE4" w14:textId="77777777" w:rsidR="007654C4" w:rsidRDefault="00C556C3">
            <w:pPr>
              <w:spacing w:line="276" w:lineRule="auto"/>
              <w:jc w:val="right"/>
            </w:pPr>
            <w:r>
              <w:t>99.9</w:t>
            </w:r>
          </w:p>
        </w:tc>
      </w:tr>
      <w:tr w:rsidR="007654C4" w14:paraId="3486D49B" w14:textId="77777777">
        <w:trPr>
          <w:jc w:val="center"/>
        </w:trPr>
        <w:tc>
          <w:tcPr>
            <w:tcW w:w="2565" w:type="dxa"/>
          </w:tcPr>
          <w:p w14:paraId="0F2CCDCA" w14:textId="77777777" w:rsidR="007654C4" w:rsidRDefault="00C556C3">
            <w:pPr>
              <w:spacing w:line="276" w:lineRule="auto"/>
            </w:pPr>
            <w:r>
              <w:t>Evaluasi Kelurahan</w:t>
            </w:r>
          </w:p>
        </w:tc>
        <w:tc>
          <w:tcPr>
            <w:tcW w:w="3510" w:type="dxa"/>
          </w:tcPr>
          <w:p w14:paraId="44DF881D" w14:textId="77777777" w:rsidR="007654C4" w:rsidRDefault="00C556C3">
            <w:pPr>
              <w:spacing w:line="276" w:lineRule="auto"/>
            </w:pPr>
            <w:r>
              <w:t>Jumlah laporan Hasil Evaluasi Kelurahan</w:t>
            </w:r>
          </w:p>
        </w:tc>
        <w:tc>
          <w:tcPr>
            <w:tcW w:w="1635" w:type="dxa"/>
          </w:tcPr>
          <w:p w14:paraId="4E75902F" w14:textId="77777777" w:rsidR="007654C4" w:rsidRDefault="00C556C3">
            <w:pPr>
              <w:spacing w:line="276" w:lineRule="auto"/>
              <w:jc w:val="right"/>
            </w:pPr>
            <w:r>
              <w:t>3 laporan</w:t>
            </w:r>
          </w:p>
        </w:tc>
        <w:tc>
          <w:tcPr>
            <w:tcW w:w="2055" w:type="dxa"/>
          </w:tcPr>
          <w:p w14:paraId="0F293823" w14:textId="77777777" w:rsidR="007654C4" w:rsidRDefault="00C556C3">
            <w:pPr>
              <w:spacing w:line="276" w:lineRule="auto"/>
              <w:jc w:val="right"/>
            </w:pPr>
            <w:r>
              <w:t>2,530,000</w:t>
            </w:r>
          </w:p>
        </w:tc>
        <w:tc>
          <w:tcPr>
            <w:tcW w:w="2190" w:type="dxa"/>
          </w:tcPr>
          <w:p w14:paraId="3B5B611F" w14:textId="77777777" w:rsidR="007654C4" w:rsidRDefault="00C556C3">
            <w:pPr>
              <w:spacing w:line="276" w:lineRule="auto"/>
              <w:jc w:val="right"/>
            </w:pPr>
            <w:r>
              <w:t>3 laporan</w:t>
            </w:r>
          </w:p>
        </w:tc>
        <w:tc>
          <w:tcPr>
            <w:tcW w:w="2190" w:type="dxa"/>
          </w:tcPr>
          <w:p w14:paraId="3BA9A3E6" w14:textId="77777777" w:rsidR="007654C4" w:rsidRDefault="00C556C3">
            <w:pPr>
              <w:spacing w:line="276" w:lineRule="auto"/>
              <w:jc w:val="right"/>
            </w:pPr>
            <w:r>
              <w:t>2,530,000</w:t>
            </w:r>
          </w:p>
        </w:tc>
        <w:tc>
          <w:tcPr>
            <w:tcW w:w="1200" w:type="dxa"/>
          </w:tcPr>
          <w:p w14:paraId="76018CE3" w14:textId="77777777" w:rsidR="007654C4" w:rsidRDefault="00C556C3">
            <w:pPr>
              <w:spacing w:line="276" w:lineRule="auto"/>
              <w:jc w:val="right"/>
            </w:pPr>
            <w:r>
              <w:t>100</w:t>
            </w:r>
          </w:p>
        </w:tc>
      </w:tr>
      <w:tr w:rsidR="007654C4" w14:paraId="4776C33A" w14:textId="77777777">
        <w:trPr>
          <w:jc w:val="center"/>
        </w:trPr>
        <w:tc>
          <w:tcPr>
            <w:tcW w:w="2565" w:type="dxa"/>
          </w:tcPr>
          <w:p w14:paraId="339706C4" w14:textId="77777777" w:rsidR="007654C4" w:rsidRDefault="00C556C3">
            <w:pPr>
              <w:spacing w:line="276" w:lineRule="auto"/>
            </w:pPr>
            <w:r>
              <w:t>C. Pemberdayaan Lembaga Kemasyarakatan</w:t>
            </w:r>
          </w:p>
          <w:p w14:paraId="43EB597B" w14:textId="77777777" w:rsidR="007654C4" w:rsidRDefault="00C556C3">
            <w:pPr>
              <w:spacing w:line="276" w:lineRule="auto"/>
            </w:pPr>
            <w:r>
              <w:t>Tingkat Kecamatan</w:t>
            </w:r>
          </w:p>
        </w:tc>
        <w:tc>
          <w:tcPr>
            <w:tcW w:w="3510" w:type="dxa"/>
          </w:tcPr>
          <w:p w14:paraId="36D49A14" w14:textId="77777777" w:rsidR="007654C4" w:rsidRDefault="007654C4">
            <w:pPr>
              <w:spacing w:line="276" w:lineRule="auto"/>
              <w:rPr>
                <w:shd w:val="clear" w:color="auto" w:fill="E7E6E6"/>
              </w:rPr>
            </w:pPr>
          </w:p>
        </w:tc>
        <w:tc>
          <w:tcPr>
            <w:tcW w:w="1635" w:type="dxa"/>
          </w:tcPr>
          <w:p w14:paraId="1527B54E" w14:textId="77777777" w:rsidR="007654C4" w:rsidRDefault="007654C4">
            <w:pPr>
              <w:spacing w:line="276" w:lineRule="auto"/>
              <w:jc w:val="right"/>
            </w:pPr>
          </w:p>
        </w:tc>
        <w:tc>
          <w:tcPr>
            <w:tcW w:w="2055" w:type="dxa"/>
          </w:tcPr>
          <w:p w14:paraId="2F63221E" w14:textId="77777777" w:rsidR="007654C4" w:rsidRDefault="007654C4">
            <w:pPr>
              <w:spacing w:line="276" w:lineRule="auto"/>
              <w:jc w:val="right"/>
            </w:pPr>
          </w:p>
        </w:tc>
        <w:tc>
          <w:tcPr>
            <w:tcW w:w="2190" w:type="dxa"/>
          </w:tcPr>
          <w:p w14:paraId="092095E5" w14:textId="77777777" w:rsidR="007654C4" w:rsidRDefault="007654C4">
            <w:pPr>
              <w:spacing w:line="276" w:lineRule="auto"/>
              <w:jc w:val="right"/>
            </w:pPr>
          </w:p>
        </w:tc>
        <w:tc>
          <w:tcPr>
            <w:tcW w:w="2190" w:type="dxa"/>
          </w:tcPr>
          <w:p w14:paraId="4223201F" w14:textId="77777777" w:rsidR="007654C4" w:rsidRDefault="007654C4">
            <w:pPr>
              <w:spacing w:line="276" w:lineRule="auto"/>
              <w:jc w:val="right"/>
            </w:pPr>
          </w:p>
        </w:tc>
        <w:tc>
          <w:tcPr>
            <w:tcW w:w="1200" w:type="dxa"/>
          </w:tcPr>
          <w:p w14:paraId="58942C5D" w14:textId="77777777" w:rsidR="007654C4" w:rsidRDefault="007654C4">
            <w:pPr>
              <w:spacing w:line="276" w:lineRule="auto"/>
              <w:jc w:val="right"/>
            </w:pPr>
          </w:p>
        </w:tc>
      </w:tr>
      <w:tr w:rsidR="007654C4" w14:paraId="11120EC4" w14:textId="77777777">
        <w:trPr>
          <w:jc w:val="center"/>
        </w:trPr>
        <w:tc>
          <w:tcPr>
            <w:tcW w:w="2565" w:type="dxa"/>
          </w:tcPr>
          <w:p w14:paraId="322C60F0" w14:textId="77777777" w:rsidR="007654C4" w:rsidRDefault="00C556C3">
            <w:pPr>
              <w:spacing w:line="276" w:lineRule="auto"/>
            </w:pPr>
            <w:r>
              <w:t>Penyelenggaraan Lembaga Kemasyarakatan</w:t>
            </w:r>
          </w:p>
        </w:tc>
        <w:tc>
          <w:tcPr>
            <w:tcW w:w="3510" w:type="dxa"/>
          </w:tcPr>
          <w:p w14:paraId="6B8F9AFF" w14:textId="77777777" w:rsidR="007654C4" w:rsidRDefault="00C556C3">
            <w:pPr>
              <w:spacing w:line="276" w:lineRule="auto"/>
            </w:pPr>
            <w:r>
              <w:t>Jumlah Lembaga Kemasyarakatanyang diselenggarakan</w:t>
            </w:r>
          </w:p>
        </w:tc>
        <w:tc>
          <w:tcPr>
            <w:tcW w:w="1635" w:type="dxa"/>
          </w:tcPr>
          <w:p w14:paraId="7F3A113C" w14:textId="77777777" w:rsidR="007654C4" w:rsidRDefault="00C556C3">
            <w:pPr>
              <w:spacing w:line="276" w:lineRule="auto"/>
              <w:jc w:val="right"/>
            </w:pPr>
            <w:r>
              <w:t>297 lembaga</w:t>
            </w:r>
          </w:p>
        </w:tc>
        <w:tc>
          <w:tcPr>
            <w:tcW w:w="2055" w:type="dxa"/>
          </w:tcPr>
          <w:p w14:paraId="71B41A83" w14:textId="77777777" w:rsidR="007654C4" w:rsidRDefault="00C556C3">
            <w:pPr>
              <w:spacing w:line="276" w:lineRule="auto"/>
              <w:jc w:val="right"/>
            </w:pPr>
            <w:r>
              <w:t>55,409,500</w:t>
            </w:r>
          </w:p>
        </w:tc>
        <w:tc>
          <w:tcPr>
            <w:tcW w:w="2190" w:type="dxa"/>
          </w:tcPr>
          <w:p w14:paraId="256A0D33" w14:textId="77777777" w:rsidR="007654C4" w:rsidRDefault="00C556C3">
            <w:pPr>
              <w:spacing w:line="276" w:lineRule="auto"/>
              <w:jc w:val="right"/>
            </w:pPr>
            <w:r>
              <w:t>297 lembaga</w:t>
            </w:r>
          </w:p>
        </w:tc>
        <w:tc>
          <w:tcPr>
            <w:tcW w:w="2190" w:type="dxa"/>
          </w:tcPr>
          <w:p w14:paraId="70892FDF" w14:textId="77777777" w:rsidR="007654C4" w:rsidRDefault="00C556C3">
            <w:pPr>
              <w:spacing w:line="276" w:lineRule="auto"/>
              <w:jc w:val="right"/>
            </w:pPr>
            <w:r>
              <w:t>55,409,500</w:t>
            </w:r>
          </w:p>
        </w:tc>
        <w:tc>
          <w:tcPr>
            <w:tcW w:w="1200" w:type="dxa"/>
          </w:tcPr>
          <w:p w14:paraId="59FE6FC0" w14:textId="77777777" w:rsidR="007654C4" w:rsidRDefault="00C556C3">
            <w:pPr>
              <w:spacing w:line="276" w:lineRule="auto"/>
              <w:jc w:val="right"/>
            </w:pPr>
            <w:r>
              <w:t>100</w:t>
            </w:r>
          </w:p>
        </w:tc>
      </w:tr>
      <w:tr w:rsidR="007654C4" w14:paraId="4E918351" w14:textId="77777777">
        <w:trPr>
          <w:jc w:val="center"/>
        </w:trPr>
        <w:tc>
          <w:tcPr>
            <w:tcW w:w="2565" w:type="dxa"/>
          </w:tcPr>
          <w:p w14:paraId="7CCD2BE6" w14:textId="77777777" w:rsidR="007654C4" w:rsidRDefault="00C556C3">
            <w:pPr>
              <w:spacing w:line="276" w:lineRule="auto"/>
            </w:pPr>
            <w:r>
              <w:t>Fasilitasi Pengembangan Usaha Ekonomi</w:t>
            </w:r>
          </w:p>
          <w:p w14:paraId="661A0752" w14:textId="77777777" w:rsidR="007654C4" w:rsidRDefault="00C556C3">
            <w:pPr>
              <w:spacing w:line="276" w:lineRule="auto"/>
            </w:pPr>
            <w:r>
              <w:t>Masyarakat</w:t>
            </w:r>
          </w:p>
        </w:tc>
        <w:tc>
          <w:tcPr>
            <w:tcW w:w="3510" w:type="dxa"/>
          </w:tcPr>
          <w:p w14:paraId="0F97BCDE" w14:textId="77777777" w:rsidR="007654C4" w:rsidRDefault="00C556C3">
            <w:pPr>
              <w:spacing w:line="276" w:lineRule="auto"/>
            </w:pPr>
            <w:r>
              <w:t>Fasilitasi Pengembangan Usaha Ekonomi Masyarakat</w:t>
            </w:r>
          </w:p>
        </w:tc>
        <w:tc>
          <w:tcPr>
            <w:tcW w:w="1635" w:type="dxa"/>
          </w:tcPr>
          <w:p w14:paraId="4B354F96" w14:textId="77777777" w:rsidR="007654C4" w:rsidRDefault="00C556C3">
            <w:pPr>
              <w:spacing w:line="276" w:lineRule="auto"/>
              <w:jc w:val="right"/>
            </w:pPr>
            <w:r>
              <w:t>7 laporan</w:t>
            </w:r>
          </w:p>
        </w:tc>
        <w:tc>
          <w:tcPr>
            <w:tcW w:w="2055" w:type="dxa"/>
          </w:tcPr>
          <w:p w14:paraId="573B1D82" w14:textId="77777777" w:rsidR="007654C4" w:rsidRDefault="00C556C3">
            <w:pPr>
              <w:spacing w:line="276" w:lineRule="auto"/>
              <w:jc w:val="right"/>
            </w:pPr>
            <w:r>
              <w:t>44,220,500</w:t>
            </w:r>
          </w:p>
        </w:tc>
        <w:tc>
          <w:tcPr>
            <w:tcW w:w="2190" w:type="dxa"/>
          </w:tcPr>
          <w:p w14:paraId="11E7F346" w14:textId="77777777" w:rsidR="007654C4" w:rsidRDefault="00C556C3">
            <w:pPr>
              <w:spacing w:line="276" w:lineRule="auto"/>
              <w:jc w:val="right"/>
            </w:pPr>
            <w:r>
              <w:t>7 laporan</w:t>
            </w:r>
          </w:p>
        </w:tc>
        <w:tc>
          <w:tcPr>
            <w:tcW w:w="2190" w:type="dxa"/>
          </w:tcPr>
          <w:p w14:paraId="0A6C7F41" w14:textId="77777777" w:rsidR="007654C4" w:rsidRDefault="00C556C3">
            <w:pPr>
              <w:spacing w:line="276" w:lineRule="auto"/>
              <w:jc w:val="right"/>
            </w:pPr>
            <w:r>
              <w:t>44,197,500</w:t>
            </w:r>
          </w:p>
        </w:tc>
        <w:tc>
          <w:tcPr>
            <w:tcW w:w="1200" w:type="dxa"/>
          </w:tcPr>
          <w:p w14:paraId="7F5A8447" w14:textId="77777777" w:rsidR="007654C4" w:rsidRDefault="00C556C3">
            <w:pPr>
              <w:spacing w:line="276" w:lineRule="auto"/>
              <w:jc w:val="right"/>
            </w:pPr>
            <w:r>
              <w:t>99.95</w:t>
            </w:r>
          </w:p>
        </w:tc>
      </w:tr>
      <w:tr w:rsidR="007654C4" w14:paraId="2DF0AD0E" w14:textId="77777777">
        <w:trPr>
          <w:jc w:val="center"/>
        </w:trPr>
        <w:tc>
          <w:tcPr>
            <w:tcW w:w="2565" w:type="dxa"/>
          </w:tcPr>
          <w:p w14:paraId="3F678714" w14:textId="77777777" w:rsidR="007654C4" w:rsidRDefault="00C556C3">
            <w:pPr>
              <w:spacing w:line="276" w:lineRule="auto"/>
            </w:pPr>
            <w:r>
              <w:t>D. Koordinasi dan Sinkronisasi Pemberlakuan</w:t>
            </w:r>
          </w:p>
          <w:p w14:paraId="01B5DD24" w14:textId="77777777" w:rsidR="007654C4" w:rsidRDefault="00C556C3">
            <w:pPr>
              <w:spacing w:line="276" w:lineRule="auto"/>
            </w:pPr>
            <w:r>
              <w:t>Pembatasan Kegiatan Masyarakat (PPKM)</w:t>
            </w:r>
          </w:p>
        </w:tc>
        <w:tc>
          <w:tcPr>
            <w:tcW w:w="3510" w:type="dxa"/>
          </w:tcPr>
          <w:p w14:paraId="38F15D82" w14:textId="77777777" w:rsidR="007654C4" w:rsidRDefault="007654C4">
            <w:pPr>
              <w:spacing w:line="276" w:lineRule="auto"/>
              <w:rPr>
                <w:shd w:val="clear" w:color="auto" w:fill="E7E6E6"/>
              </w:rPr>
            </w:pPr>
          </w:p>
        </w:tc>
        <w:tc>
          <w:tcPr>
            <w:tcW w:w="1635" w:type="dxa"/>
          </w:tcPr>
          <w:p w14:paraId="1E9D1D3F" w14:textId="77777777" w:rsidR="007654C4" w:rsidRDefault="007654C4">
            <w:pPr>
              <w:spacing w:line="276" w:lineRule="auto"/>
              <w:jc w:val="right"/>
            </w:pPr>
          </w:p>
        </w:tc>
        <w:tc>
          <w:tcPr>
            <w:tcW w:w="2055" w:type="dxa"/>
          </w:tcPr>
          <w:p w14:paraId="0C77BC47" w14:textId="77777777" w:rsidR="007654C4" w:rsidRDefault="007654C4">
            <w:pPr>
              <w:spacing w:line="276" w:lineRule="auto"/>
              <w:jc w:val="right"/>
            </w:pPr>
          </w:p>
        </w:tc>
        <w:tc>
          <w:tcPr>
            <w:tcW w:w="2190" w:type="dxa"/>
          </w:tcPr>
          <w:p w14:paraId="687EA0B8" w14:textId="77777777" w:rsidR="007654C4" w:rsidRDefault="007654C4">
            <w:pPr>
              <w:spacing w:line="276" w:lineRule="auto"/>
              <w:jc w:val="right"/>
            </w:pPr>
          </w:p>
        </w:tc>
        <w:tc>
          <w:tcPr>
            <w:tcW w:w="2190" w:type="dxa"/>
          </w:tcPr>
          <w:p w14:paraId="5CE8A422" w14:textId="77777777" w:rsidR="007654C4" w:rsidRDefault="007654C4">
            <w:pPr>
              <w:spacing w:line="276" w:lineRule="auto"/>
              <w:jc w:val="right"/>
            </w:pPr>
          </w:p>
        </w:tc>
        <w:tc>
          <w:tcPr>
            <w:tcW w:w="1200" w:type="dxa"/>
          </w:tcPr>
          <w:p w14:paraId="63ED9EC4" w14:textId="77777777" w:rsidR="007654C4" w:rsidRDefault="007654C4">
            <w:pPr>
              <w:spacing w:line="276" w:lineRule="auto"/>
              <w:jc w:val="right"/>
            </w:pPr>
          </w:p>
        </w:tc>
      </w:tr>
      <w:tr w:rsidR="007654C4" w14:paraId="05B824DC" w14:textId="77777777">
        <w:trPr>
          <w:jc w:val="center"/>
        </w:trPr>
        <w:tc>
          <w:tcPr>
            <w:tcW w:w="2565" w:type="dxa"/>
          </w:tcPr>
          <w:p w14:paraId="052BC27D" w14:textId="77777777" w:rsidR="007654C4" w:rsidRDefault="00C556C3">
            <w:pPr>
              <w:spacing w:line="276" w:lineRule="auto"/>
            </w:pPr>
            <w:r>
              <w:t>Pembinaan Penanganan Covid-19 di</w:t>
            </w:r>
          </w:p>
          <w:p w14:paraId="7AD0E510" w14:textId="77777777" w:rsidR="007654C4" w:rsidRDefault="00C556C3">
            <w:pPr>
              <w:spacing w:line="276" w:lineRule="auto"/>
            </w:pPr>
            <w:r>
              <w:t>Tingkat Desa dan Kelurahan</w:t>
            </w:r>
          </w:p>
        </w:tc>
        <w:tc>
          <w:tcPr>
            <w:tcW w:w="3510" w:type="dxa"/>
          </w:tcPr>
          <w:p w14:paraId="3AF084BC" w14:textId="77777777" w:rsidR="007654C4" w:rsidRDefault="00C556C3">
            <w:pPr>
              <w:spacing w:line="276" w:lineRule="auto"/>
            </w:pPr>
            <w:r>
              <w:t>Jumlah Dokumen Pembinaan Penanganan Covid-19 di Tingkat Desa dan Kelurahan</w:t>
            </w:r>
          </w:p>
        </w:tc>
        <w:tc>
          <w:tcPr>
            <w:tcW w:w="1635" w:type="dxa"/>
          </w:tcPr>
          <w:p w14:paraId="3820E5C2" w14:textId="77777777" w:rsidR="007654C4" w:rsidRDefault="00C556C3">
            <w:pPr>
              <w:spacing w:line="276" w:lineRule="auto"/>
              <w:jc w:val="right"/>
            </w:pPr>
            <w:r>
              <w:t>1 dokumen</w:t>
            </w:r>
          </w:p>
        </w:tc>
        <w:tc>
          <w:tcPr>
            <w:tcW w:w="2055" w:type="dxa"/>
          </w:tcPr>
          <w:p w14:paraId="611B0590" w14:textId="77777777" w:rsidR="007654C4" w:rsidRDefault="00C556C3">
            <w:pPr>
              <w:spacing w:line="276" w:lineRule="auto"/>
              <w:jc w:val="right"/>
            </w:pPr>
            <w:r>
              <w:t>690,000</w:t>
            </w:r>
          </w:p>
        </w:tc>
        <w:tc>
          <w:tcPr>
            <w:tcW w:w="2190" w:type="dxa"/>
          </w:tcPr>
          <w:p w14:paraId="64B14718" w14:textId="77777777" w:rsidR="007654C4" w:rsidRDefault="00C556C3">
            <w:pPr>
              <w:spacing w:line="276" w:lineRule="auto"/>
              <w:jc w:val="right"/>
            </w:pPr>
            <w:r>
              <w:t>1 dokumen</w:t>
            </w:r>
          </w:p>
        </w:tc>
        <w:tc>
          <w:tcPr>
            <w:tcW w:w="2190" w:type="dxa"/>
          </w:tcPr>
          <w:p w14:paraId="00013F23" w14:textId="77777777" w:rsidR="007654C4" w:rsidRDefault="00C556C3">
            <w:pPr>
              <w:spacing w:line="276" w:lineRule="auto"/>
              <w:jc w:val="right"/>
            </w:pPr>
            <w:r>
              <w:t>690,000</w:t>
            </w:r>
          </w:p>
        </w:tc>
        <w:tc>
          <w:tcPr>
            <w:tcW w:w="1200" w:type="dxa"/>
          </w:tcPr>
          <w:p w14:paraId="4ADFC5E8" w14:textId="77777777" w:rsidR="007654C4" w:rsidRDefault="00C556C3">
            <w:pPr>
              <w:spacing w:line="276" w:lineRule="auto"/>
              <w:jc w:val="right"/>
            </w:pPr>
            <w:r>
              <w:t>100</w:t>
            </w:r>
          </w:p>
        </w:tc>
      </w:tr>
      <w:tr w:rsidR="007654C4" w14:paraId="041E625C" w14:textId="77777777">
        <w:trPr>
          <w:jc w:val="center"/>
        </w:trPr>
        <w:tc>
          <w:tcPr>
            <w:tcW w:w="2565" w:type="dxa"/>
          </w:tcPr>
          <w:p w14:paraId="046AC984" w14:textId="77777777" w:rsidR="007654C4" w:rsidRDefault="00C556C3">
            <w:pPr>
              <w:spacing w:line="276" w:lineRule="auto"/>
            </w:pPr>
            <w:r>
              <w:t>E. Pemberdayaan dan Kesejahteraan Keluarga</w:t>
            </w:r>
          </w:p>
          <w:p w14:paraId="0FC18C45" w14:textId="77777777" w:rsidR="007654C4" w:rsidRDefault="00C556C3">
            <w:pPr>
              <w:spacing w:line="276" w:lineRule="auto"/>
            </w:pPr>
            <w:r>
              <w:t>Tingkat Kecamatan dan Kelurahan</w:t>
            </w:r>
          </w:p>
        </w:tc>
        <w:tc>
          <w:tcPr>
            <w:tcW w:w="3510" w:type="dxa"/>
          </w:tcPr>
          <w:p w14:paraId="0F2EF934" w14:textId="77777777" w:rsidR="007654C4" w:rsidRDefault="007654C4">
            <w:pPr>
              <w:spacing w:line="276" w:lineRule="auto"/>
              <w:rPr>
                <w:shd w:val="clear" w:color="auto" w:fill="E7E6E6"/>
              </w:rPr>
            </w:pPr>
          </w:p>
        </w:tc>
        <w:tc>
          <w:tcPr>
            <w:tcW w:w="1635" w:type="dxa"/>
          </w:tcPr>
          <w:p w14:paraId="181AF3F8" w14:textId="77777777" w:rsidR="007654C4" w:rsidRDefault="007654C4">
            <w:pPr>
              <w:spacing w:line="276" w:lineRule="auto"/>
              <w:jc w:val="right"/>
            </w:pPr>
          </w:p>
        </w:tc>
        <w:tc>
          <w:tcPr>
            <w:tcW w:w="2055" w:type="dxa"/>
          </w:tcPr>
          <w:p w14:paraId="5D0E2DC9" w14:textId="77777777" w:rsidR="007654C4" w:rsidRDefault="007654C4">
            <w:pPr>
              <w:spacing w:line="276" w:lineRule="auto"/>
              <w:jc w:val="right"/>
            </w:pPr>
          </w:p>
        </w:tc>
        <w:tc>
          <w:tcPr>
            <w:tcW w:w="2190" w:type="dxa"/>
          </w:tcPr>
          <w:p w14:paraId="03FF56CF" w14:textId="77777777" w:rsidR="007654C4" w:rsidRDefault="007654C4">
            <w:pPr>
              <w:spacing w:line="276" w:lineRule="auto"/>
              <w:jc w:val="right"/>
            </w:pPr>
          </w:p>
        </w:tc>
        <w:tc>
          <w:tcPr>
            <w:tcW w:w="2190" w:type="dxa"/>
          </w:tcPr>
          <w:p w14:paraId="75B1EE0E" w14:textId="77777777" w:rsidR="007654C4" w:rsidRDefault="007654C4">
            <w:pPr>
              <w:spacing w:line="276" w:lineRule="auto"/>
              <w:jc w:val="right"/>
            </w:pPr>
          </w:p>
        </w:tc>
        <w:tc>
          <w:tcPr>
            <w:tcW w:w="1200" w:type="dxa"/>
          </w:tcPr>
          <w:p w14:paraId="46068B64" w14:textId="77777777" w:rsidR="007654C4" w:rsidRDefault="007654C4">
            <w:pPr>
              <w:spacing w:line="276" w:lineRule="auto"/>
              <w:jc w:val="right"/>
            </w:pPr>
          </w:p>
        </w:tc>
      </w:tr>
      <w:tr w:rsidR="007654C4" w14:paraId="313DB52C" w14:textId="77777777">
        <w:trPr>
          <w:jc w:val="center"/>
        </w:trPr>
        <w:tc>
          <w:tcPr>
            <w:tcW w:w="2565" w:type="dxa"/>
          </w:tcPr>
          <w:p w14:paraId="1CB00D89" w14:textId="77777777" w:rsidR="007654C4" w:rsidRDefault="00C556C3">
            <w:pPr>
              <w:spacing w:line="276" w:lineRule="auto"/>
            </w:pPr>
            <w:r>
              <w:t>Peningkatan Ketahanan Pangan Keluarga</w:t>
            </w:r>
          </w:p>
        </w:tc>
        <w:tc>
          <w:tcPr>
            <w:tcW w:w="3510" w:type="dxa"/>
          </w:tcPr>
          <w:p w14:paraId="2903F765" w14:textId="77777777" w:rsidR="007654C4" w:rsidRDefault="00C556C3">
            <w:pPr>
              <w:spacing w:line="276" w:lineRule="auto"/>
            </w:pPr>
            <w:r>
              <w:t>Peningkatan Ketahanan Pangan Keluarga</w:t>
            </w:r>
          </w:p>
        </w:tc>
        <w:tc>
          <w:tcPr>
            <w:tcW w:w="1635" w:type="dxa"/>
          </w:tcPr>
          <w:p w14:paraId="1836A121" w14:textId="77777777" w:rsidR="007654C4" w:rsidRDefault="00C556C3">
            <w:pPr>
              <w:spacing w:line="276" w:lineRule="auto"/>
              <w:jc w:val="right"/>
            </w:pPr>
            <w:r>
              <w:t>25 keluarga</w:t>
            </w:r>
          </w:p>
        </w:tc>
        <w:tc>
          <w:tcPr>
            <w:tcW w:w="2055" w:type="dxa"/>
          </w:tcPr>
          <w:p w14:paraId="02D034C0" w14:textId="77777777" w:rsidR="007654C4" w:rsidRDefault="00C556C3">
            <w:pPr>
              <w:spacing w:line="276" w:lineRule="auto"/>
              <w:jc w:val="right"/>
            </w:pPr>
            <w:r>
              <w:t>12,335,000</w:t>
            </w:r>
          </w:p>
        </w:tc>
        <w:tc>
          <w:tcPr>
            <w:tcW w:w="2190" w:type="dxa"/>
          </w:tcPr>
          <w:p w14:paraId="0884615A" w14:textId="77777777" w:rsidR="007654C4" w:rsidRDefault="00C556C3">
            <w:pPr>
              <w:spacing w:line="276" w:lineRule="auto"/>
              <w:jc w:val="right"/>
            </w:pPr>
            <w:r>
              <w:t>25 keluarga</w:t>
            </w:r>
          </w:p>
        </w:tc>
        <w:tc>
          <w:tcPr>
            <w:tcW w:w="2190" w:type="dxa"/>
          </w:tcPr>
          <w:p w14:paraId="599764A1" w14:textId="77777777" w:rsidR="007654C4" w:rsidRDefault="00C556C3">
            <w:pPr>
              <w:spacing w:line="276" w:lineRule="auto"/>
              <w:jc w:val="right"/>
            </w:pPr>
            <w:r>
              <w:t>12,335,000</w:t>
            </w:r>
          </w:p>
        </w:tc>
        <w:tc>
          <w:tcPr>
            <w:tcW w:w="1200" w:type="dxa"/>
          </w:tcPr>
          <w:p w14:paraId="1FFC6865" w14:textId="77777777" w:rsidR="007654C4" w:rsidRDefault="00C556C3">
            <w:pPr>
              <w:spacing w:line="276" w:lineRule="auto"/>
              <w:jc w:val="right"/>
            </w:pPr>
            <w:r>
              <w:t>100</w:t>
            </w:r>
          </w:p>
        </w:tc>
      </w:tr>
      <w:tr w:rsidR="007654C4" w14:paraId="1EDF8F3F" w14:textId="77777777">
        <w:trPr>
          <w:jc w:val="center"/>
        </w:trPr>
        <w:tc>
          <w:tcPr>
            <w:tcW w:w="2565" w:type="dxa"/>
          </w:tcPr>
          <w:p w14:paraId="275C2197" w14:textId="77777777" w:rsidR="007654C4" w:rsidRDefault="00C556C3">
            <w:pPr>
              <w:spacing w:line="276" w:lineRule="auto"/>
            </w:pPr>
            <w:r>
              <w:t>Peningkatan Kesadaran Keluarga dalam</w:t>
            </w:r>
          </w:p>
          <w:p w14:paraId="14817812" w14:textId="77777777" w:rsidR="007654C4" w:rsidRDefault="00C556C3">
            <w:pPr>
              <w:spacing w:line="276" w:lineRule="auto"/>
            </w:pPr>
            <w:r>
              <w:t>Peningkatan Pendidikan dan Keterampilan</w:t>
            </w:r>
          </w:p>
          <w:p w14:paraId="45E818B0" w14:textId="77777777" w:rsidR="007654C4" w:rsidRDefault="00C556C3">
            <w:pPr>
              <w:spacing w:line="276" w:lineRule="auto"/>
            </w:pPr>
            <w:r>
              <w:t>untuk Mewujudkan Sumber Daya Manusia</w:t>
            </w:r>
          </w:p>
          <w:p w14:paraId="74080315" w14:textId="77777777" w:rsidR="007654C4" w:rsidRDefault="00C556C3">
            <w:pPr>
              <w:spacing w:line="276" w:lineRule="auto"/>
            </w:pPr>
            <w:r>
              <w:t>yang Berkualitas dan Berdaya Saing</w:t>
            </w:r>
          </w:p>
        </w:tc>
        <w:tc>
          <w:tcPr>
            <w:tcW w:w="3510" w:type="dxa"/>
          </w:tcPr>
          <w:p w14:paraId="726B3316" w14:textId="77777777" w:rsidR="007654C4" w:rsidRDefault="00C556C3">
            <w:pPr>
              <w:spacing w:line="276" w:lineRule="auto"/>
            </w:pPr>
            <w:r>
              <w:t>jumlah keluraga yang mengikuti peningkatan kesadaran keluarga dalam peningkatan pendidikan dan keterampilan untuk mewujudkan sumber daya manusai yang berkualitas dan berdaya saing</w:t>
            </w:r>
          </w:p>
        </w:tc>
        <w:tc>
          <w:tcPr>
            <w:tcW w:w="1635" w:type="dxa"/>
          </w:tcPr>
          <w:p w14:paraId="1593D9F1" w14:textId="77777777" w:rsidR="007654C4" w:rsidRDefault="00C556C3">
            <w:pPr>
              <w:spacing w:line="276" w:lineRule="auto"/>
              <w:jc w:val="right"/>
            </w:pPr>
            <w:r>
              <w:t>410 keluarga</w:t>
            </w:r>
          </w:p>
        </w:tc>
        <w:tc>
          <w:tcPr>
            <w:tcW w:w="2055" w:type="dxa"/>
          </w:tcPr>
          <w:p w14:paraId="641CAB45" w14:textId="77777777" w:rsidR="007654C4" w:rsidRDefault="00C556C3">
            <w:pPr>
              <w:spacing w:line="276" w:lineRule="auto"/>
              <w:jc w:val="right"/>
            </w:pPr>
            <w:r>
              <w:t>129,348,500</w:t>
            </w:r>
          </w:p>
        </w:tc>
        <w:tc>
          <w:tcPr>
            <w:tcW w:w="2190" w:type="dxa"/>
          </w:tcPr>
          <w:p w14:paraId="3AE3632A" w14:textId="77777777" w:rsidR="007654C4" w:rsidRDefault="00C556C3">
            <w:pPr>
              <w:spacing w:line="276" w:lineRule="auto"/>
              <w:jc w:val="right"/>
            </w:pPr>
            <w:r>
              <w:t>410 keluarga</w:t>
            </w:r>
          </w:p>
        </w:tc>
        <w:tc>
          <w:tcPr>
            <w:tcW w:w="2190" w:type="dxa"/>
          </w:tcPr>
          <w:p w14:paraId="406007B7" w14:textId="77777777" w:rsidR="007654C4" w:rsidRDefault="00C556C3">
            <w:pPr>
              <w:spacing w:line="276" w:lineRule="auto"/>
              <w:jc w:val="right"/>
            </w:pPr>
            <w:r>
              <w:t>128,148,500</w:t>
            </w:r>
          </w:p>
        </w:tc>
        <w:tc>
          <w:tcPr>
            <w:tcW w:w="1200" w:type="dxa"/>
          </w:tcPr>
          <w:p w14:paraId="3F14DFEE" w14:textId="77777777" w:rsidR="007654C4" w:rsidRDefault="00C556C3">
            <w:pPr>
              <w:spacing w:line="276" w:lineRule="auto"/>
              <w:jc w:val="right"/>
            </w:pPr>
            <w:r>
              <w:t>99.07</w:t>
            </w:r>
          </w:p>
        </w:tc>
      </w:tr>
      <w:tr w:rsidR="007654C4" w14:paraId="5F2192B3" w14:textId="77777777">
        <w:trPr>
          <w:jc w:val="center"/>
        </w:trPr>
        <w:tc>
          <w:tcPr>
            <w:tcW w:w="2565" w:type="dxa"/>
          </w:tcPr>
          <w:p w14:paraId="018718F1" w14:textId="77777777" w:rsidR="007654C4" w:rsidRDefault="00C556C3">
            <w:pPr>
              <w:spacing w:line="276" w:lineRule="auto"/>
            </w:pPr>
            <w:r>
              <w:t>Penumbuhan Kesadaran Keluarga dalam</w:t>
            </w:r>
          </w:p>
          <w:p w14:paraId="36D479BE" w14:textId="77777777" w:rsidR="007654C4" w:rsidRDefault="00C556C3">
            <w:pPr>
              <w:spacing w:line="276" w:lineRule="auto"/>
            </w:pPr>
            <w:r>
              <w:t>Peningkatan Kualitas Kelestarian</w:t>
            </w:r>
          </w:p>
          <w:p w14:paraId="104F3D9A" w14:textId="77777777" w:rsidR="007654C4" w:rsidRDefault="00C556C3">
            <w:pPr>
              <w:spacing w:line="276" w:lineRule="auto"/>
            </w:pPr>
            <w:r>
              <w:t>Lingkungan Hidup</w:t>
            </w:r>
          </w:p>
        </w:tc>
        <w:tc>
          <w:tcPr>
            <w:tcW w:w="3510" w:type="dxa"/>
          </w:tcPr>
          <w:p w14:paraId="4AFAF823" w14:textId="77777777" w:rsidR="007654C4" w:rsidRDefault="00C556C3">
            <w:pPr>
              <w:spacing w:line="276" w:lineRule="auto"/>
            </w:pPr>
            <w:r>
              <w:t>Penumbuhan Kesadaran Keluarga dalam Peningkatan Kualitas Kelestarian Lingkungan Hidup</w:t>
            </w:r>
          </w:p>
        </w:tc>
        <w:tc>
          <w:tcPr>
            <w:tcW w:w="1635" w:type="dxa"/>
          </w:tcPr>
          <w:p w14:paraId="190E4397" w14:textId="77777777" w:rsidR="007654C4" w:rsidRDefault="00C556C3">
            <w:pPr>
              <w:spacing w:line="276" w:lineRule="auto"/>
              <w:jc w:val="right"/>
            </w:pPr>
            <w:r>
              <w:t>10956 keluarga</w:t>
            </w:r>
          </w:p>
        </w:tc>
        <w:tc>
          <w:tcPr>
            <w:tcW w:w="2055" w:type="dxa"/>
          </w:tcPr>
          <w:p w14:paraId="5343A868" w14:textId="77777777" w:rsidR="007654C4" w:rsidRDefault="00C556C3">
            <w:pPr>
              <w:spacing w:line="276" w:lineRule="auto"/>
              <w:jc w:val="right"/>
            </w:pPr>
            <w:r>
              <w:t>65,594,250</w:t>
            </w:r>
          </w:p>
        </w:tc>
        <w:tc>
          <w:tcPr>
            <w:tcW w:w="2190" w:type="dxa"/>
          </w:tcPr>
          <w:p w14:paraId="65A09298" w14:textId="77777777" w:rsidR="007654C4" w:rsidRDefault="00C556C3">
            <w:pPr>
              <w:spacing w:line="276" w:lineRule="auto"/>
              <w:jc w:val="right"/>
            </w:pPr>
            <w:r>
              <w:t>10956 keluarga</w:t>
            </w:r>
          </w:p>
        </w:tc>
        <w:tc>
          <w:tcPr>
            <w:tcW w:w="2190" w:type="dxa"/>
          </w:tcPr>
          <w:p w14:paraId="5C24B1E0" w14:textId="77777777" w:rsidR="007654C4" w:rsidRDefault="00C556C3">
            <w:pPr>
              <w:spacing w:line="276" w:lineRule="auto"/>
              <w:jc w:val="right"/>
            </w:pPr>
            <w:r>
              <w:t>65,347,750</w:t>
            </w:r>
          </w:p>
        </w:tc>
        <w:tc>
          <w:tcPr>
            <w:tcW w:w="1200" w:type="dxa"/>
          </w:tcPr>
          <w:p w14:paraId="06C8C45B" w14:textId="77777777" w:rsidR="007654C4" w:rsidRDefault="00C556C3">
            <w:pPr>
              <w:spacing w:line="276" w:lineRule="auto"/>
              <w:jc w:val="right"/>
            </w:pPr>
            <w:r>
              <w:t>99.62</w:t>
            </w:r>
          </w:p>
        </w:tc>
      </w:tr>
      <w:tr w:rsidR="007654C4" w14:paraId="2F35548D" w14:textId="77777777">
        <w:trPr>
          <w:jc w:val="center"/>
        </w:trPr>
        <w:tc>
          <w:tcPr>
            <w:tcW w:w="2565" w:type="dxa"/>
          </w:tcPr>
          <w:p w14:paraId="2605CD59" w14:textId="77777777" w:rsidR="007654C4" w:rsidRDefault="00C556C3">
            <w:pPr>
              <w:spacing w:line="276" w:lineRule="auto"/>
            </w:pPr>
            <w:r>
              <w:t>Pelatihan Keluarga Tanggap Bencana Alam</w:t>
            </w:r>
          </w:p>
        </w:tc>
        <w:tc>
          <w:tcPr>
            <w:tcW w:w="3510" w:type="dxa"/>
          </w:tcPr>
          <w:p w14:paraId="47A38D86" w14:textId="77777777" w:rsidR="007654C4" w:rsidRDefault="00C556C3">
            <w:pPr>
              <w:spacing w:line="276" w:lineRule="auto"/>
            </w:pPr>
            <w:r>
              <w:t>Jumlah Keluarga yang Mengikuti Pelatihan Keluarga Tanggap Bencana Alam</w:t>
            </w:r>
          </w:p>
        </w:tc>
        <w:tc>
          <w:tcPr>
            <w:tcW w:w="1635" w:type="dxa"/>
          </w:tcPr>
          <w:p w14:paraId="68791E60" w14:textId="77777777" w:rsidR="007654C4" w:rsidRDefault="00C556C3">
            <w:pPr>
              <w:spacing w:line="276" w:lineRule="auto"/>
              <w:jc w:val="right"/>
            </w:pPr>
            <w:r>
              <w:t>68 keluarga</w:t>
            </w:r>
          </w:p>
        </w:tc>
        <w:tc>
          <w:tcPr>
            <w:tcW w:w="2055" w:type="dxa"/>
          </w:tcPr>
          <w:p w14:paraId="098F3AC5" w14:textId="77777777" w:rsidR="007654C4" w:rsidRDefault="00C556C3">
            <w:pPr>
              <w:spacing w:line="276" w:lineRule="auto"/>
              <w:jc w:val="right"/>
            </w:pPr>
            <w:r>
              <w:t>5,850,000</w:t>
            </w:r>
          </w:p>
        </w:tc>
        <w:tc>
          <w:tcPr>
            <w:tcW w:w="2190" w:type="dxa"/>
          </w:tcPr>
          <w:p w14:paraId="56CE4EA3" w14:textId="77777777" w:rsidR="007654C4" w:rsidRDefault="00C556C3">
            <w:pPr>
              <w:spacing w:line="276" w:lineRule="auto"/>
              <w:jc w:val="right"/>
            </w:pPr>
            <w:r>
              <w:t>68 keluarga</w:t>
            </w:r>
          </w:p>
        </w:tc>
        <w:tc>
          <w:tcPr>
            <w:tcW w:w="2190" w:type="dxa"/>
          </w:tcPr>
          <w:p w14:paraId="43ABB076" w14:textId="77777777" w:rsidR="007654C4" w:rsidRDefault="00C556C3">
            <w:pPr>
              <w:spacing w:line="276" w:lineRule="auto"/>
              <w:jc w:val="right"/>
            </w:pPr>
            <w:r>
              <w:t>5,850,000</w:t>
            </w:r>
          </w:p>
        </w:tc>
        <w:tc>
          <w:tcPr>
            <w:tcW w:w="1200" w:type="dxa"/>
          </w:tcPr>
          <w:p w14:paraId="2C9D7244" w14:textId="77777777" w:rsidR="007654C4" w:rsidRDefault="00C556C3">
            <w:pPr>
              <w:spacing w:line="276" w:lineRule="auto"/>
              <w:jc w:val="right"/>
            </w:pPr>
            <w:r>
              <w:t>100</w:t>
            </w:r>
          </w:p>
        </w:tc>
      </w:tr>
      <w:tr w:rsidR="007654C4" w14:paraId="2AB36A99" w14:textId="77777777">
        <w:trPr>
          <w:jc w:val="center"/>
        </w:trPr>
        <w:tc>
          <w:tcPr>
            <w:tcW w:w="2565" w:type="dxa"/>
          </w:tcPr>
          <w:p w14:paraId="2BF96164" w14:textId="77777777" w:rsidR="007654C4" w:rsidRDefault="00C556C3">
            <w:pPr>
              <w:spacing w:line="276" w:lineRule="auto"/>
            </w:pPr>
            <w:r>
              <w:t>Penumbuhan dan Peningkatan Kesadaran</w:t>
            </w:r>
          </w:p>
          <w:p w14:paraId="191A0DB3" w14:textId="77777777" w:rsidR="007654C4" w:rsidRDefault="00C556C3">
            <w:pPr>
              <w:spacing w:line="276" w:lineRule="auto"/>
            </w:pPr>
            <w:r>
              <w:t>Keluarga dalam Keterlibatan Perencanaan</w:t>
            </w:r>
          </w:p>
          <w:p w14:paraId="178C53BD" w14:textId="77777777" w:rsidR="007654C4" w:rsidRDefault="00C556C3">
            <w:pPr>
              <w:spacing w:line="276" w:lineRule="auto"/>
            </w:pPr>
            <w:r>
              <w:t>Kehidupan Menuju Keluarga Berkualitas</w:t>
            </w:r>
          </w:p>
        </w:tc>
        <w:tc>
          <w:tcPr>
            <w:tcW w:w="3510" w:type="dxa"/>
          </w:tcPr>
          <w:p w14:paraId="7D75269D" w14:textId="77777777" w:rsidR="007654C4" w:rsidRDefault="00C556C3">
            <w:pPr>
              <w:spacing w:line="276" w:lineRule="auto"/>
            </w:pPr>
            <w:r>
              <w:t>jumlah keluarga yang mengikuti penumbuhan dan peningkatan kesadaran keluarga dalam keterlibatan perencanaan kehidupan menuju keluarga berkualitas</w:t>
            </w:r>
          </w:p>
        </w:tc>
        <w:tc>
          <w:tcPr>
            <w:tcW w:w="1635" w:type="dxa"/>
          </w:tcPr>
          <w:p w14:paraId="125754A4" w14:textId="77777777" w:rsidR="007654C4" w:rsidRDefault="00C556C3">
            <w:pPr>
              <w:spacing w:line="276" w:lineRule="auto"/>
              <w:jc w:val="right"/>
            </w:pPr>
            <w:r>
              <w:t>150 keluarga</w:t>
            </w:r>
          </w:p>
        </w:tc>
        <w:tc>
          <w:tcPr>
            <w:tcW w:w="2055" w:type="dxa"/>
          </w:tcPr>
          <w:p w14:paraId="3B56D7F1" w14:textId="77777777" w:rsidR="007654C4" w:rsidRDefault="00C556C3">
            <w:pPr>
              <w:spacing w:line="276" w:lineRule="auto"/>
              <w:jc w:val="right"/>
            </w:pPr>
            <w:r>
              <w:t>55,479,000</w:t>
            </w:r>
          </w:p>
        </w:tc>
        <w:tc>
          <w:tcPr>
            <w:tcW w:w="2190" w:type="dxa"/>
          </w:tcPr>
          <w:p w14:paraId="0DA71384" w14:textId="77777777" w:rsidR="007654C4" w:rsidRDefault="00C556C3">
            <w:pPr>
              <w:spacing w:line="276" w:lineRule="auto"/>
              <w:jc w:val="right"/>
            </w:pPr>
            <w:r>
              <w:t>150 keluarga</w:t>
            </w:r>
          </w:p>
        </w:tc>
        <w:tc>
          <w:tcPr>
            <w:tcW w:w="2190" w:type="dxa"/>
          </w:tcPr>
          <w:p w14:paraId="5DA4760F" w14:textId="77777777" w:rsidR="007654C4" w:rsidRDefault="00C556C3">
            <w:pPr>
              <w:spacing w:line="276" w:lineRule="auto"/>
              <w:jc w:val="right"/>
            </w:pPr>
            <w:r>
              <w:t>55,479,000</w:t>
            </w:r>
          </w:p>
        </w:tc>
        <w:tc>
          <w:tcPr>
            <w:tcW w:w="1200" w:type="dxa"/>
          </w:tcPr>
          <w:p w14:paraId="095205C1" w14:textId="77777777" w:rsidR="007654C4" w:rsidRDefault="00C556C3">
            <w:pPr>
              <w:spacing w:line="276" w:lineRule="auto"/>
              <w:jc w:val="right"/>
            </w:pPr>
            <w:r>
              <w:t>100</w:t>
            </w:r>
          </w:p>
        </w:tc>
      </w:tr>
      <w:tr w:rsidR="007654C4" w14:paraId="547F572E" w14:textId="77777777">
        <w:trPr>
          <w:trHeight w:val="220"/>
          <w:jc w:val="center"/>
        </w:trPr>
        <w:tc>
          <w:tcPr>
            <w:tcW w:w="15345" w:type="dxa"/>
            <w:gridSpan w:val="7"/>
          </w:tcPr>
          <w:p w14:paraId="400D2CE0" w14:textId="77777777" w:rsidR="007654C4" w:rsidRDefault="00C556C3">
            <w:pPr>
              <w:spacing w:line="276" w:lineRule="auto"/>
            </w:pPr>
            <w:r>
              <w:t>PROGRAM KOORDINASI KETENTRAMAN DAN KETERTIBAN UMUM</w:t>
            </w:r>
          </w:p>
        </w:tc>
      </w:tr>
      <w:tr w:rsidR="007654C4" w14:paraId="4AC15540" w14:textId="77777777">
        <w:trPr>
          <w:jc w:val="center"/>
        </w:trPr>
        <w:tc>
          <w:tcPr>
            <w:tcW w:w="2565" w:type="dxa"/>
          </w:tcPr>
          <w:p w14:paraId="34405654" w14:textId="77777777" w:rsidR="007654C4" w:rsidRDefault="00C556C3">
            <w:pPr>
              <w:spacing w:line="276" w:lineRule="auto"/>
            </w:pPr>
            <w:r>
              <w:t>A. Koordinasi Penerapan dan Penegakan</w:t>
            </w:r>
          </w:p>
          <w:p w14:paraId="233CAD75" w14:textId="77777777" w:rsidR="007654C4" w:rsidRDefault="00C556C3">
            <w:pPr>
              <w:spacing w:line="276" w:lineRule="auto"/>
            </w:pPr>
            <w:r>
              <w:t>Peraturan Daerah dan Peraturan</w:t>
            </w:r>
          </w:p>
          <w:p w14:paraId="69D72C48" w14:textId="77777777" w:rsidR="007654C4" w:rsidRDefault="00C556C3">
            <w:pPr>
              <w:spacing w:line="276" w:lineRule="auto"/>
            </w:pPr>
            <w:r>
              <w:t>Kepala Daerah</w:t>
            </w:r>
          </w:p>
        </w:tc>
        <w:tc>
          <w:tcPr>
            <w:tcW w:w="3510" w:type="dxa"/>
          </w:tcPr>
          <w:p w14:paraId="7ECAAAA2" w14:textId="77777777" w:rsidR="007654C4" w:rsidRDefault="007654C4">
            <w:pPr>
              <w:spacing w:line="276" w:lineRule="auto"/>
              <w:rPr>
                <w:shd w:val="clear" w:color="auto" w:fill="E7E6E6"/>
              </w:rPr>
            </w:pPr>
          </w:p>
        </w:tc>
        <w:tc>
          <w:tcPr>
            <w:tcW w:w="1635" w:type="dxa"/>
          </w:tcPr>
          <w:p w14:paraId="4000F8F2" w14:textId="77777777" w:rsidR="007654C4" w:rsidRDefault="007654C4">
            <w:pPr>
              <w:spacing w:line="276" w:lineRule="auto"/>
              <w:jc w:val="right"/>
            </w:pPr>
          </w:p>
        </w:tc>
        <w:tc>
          <w:tcPr>
            <w:tcW w:w="2055" w:type="dxa"/>
          </w:tcPr>
          <w:p w14:paraId="005B2B91" w14:textId="77777777" w:rsidR="007654C4" w:rsidRDefault="007654C4">
            <w:pPr>
              <w:spacing w:line="276" w:lineRule="auto"/>
              <w:jc w:val="right"/>
            </w:pPr>
          </w:p>
        </w:tc>
        <w:tc>
          <w:tcPr>
            <w:tcW w:w="2190" w:type="dxa"/>
          </w:tcPr>
          <w:p w14:paraId="44A31060" w14:textId="77777777" w:rsidR="007654C4" w:rsidRDefault="007654C4">
            <w:pPr>
              <w:spacing w:line="276" w:lineRule="auto"/>
              <w:jc w:val="right"/>
            </w:pPr>
          </w:p>
        </w:tc>
        <w:tc>
          <w:tcPr>
            <w:tcW w:w="2190" w:type="dxa"/>
          </w:tcPr>
          <w:p w14:paraId="3EB7FD48" w14:textId="77777777" w:rsidR="007654C4" w:rsidRDefault="007654C4">
            <w:pPr>
              <w:spacing w:line="276" w:lineRule="auto"/>
              <w:jc w:val="right"/>
            </w:pPr>
          </w:p>
        </w:tc>
        <w:tc>
          <w:tcPr>
            <w:tcW w:w="1200" w:type="dxa"/>
          </w:tcPr>
          <w:p w14:paraId="337C832E" w14:textId="77777777" w:rsidR="007654C4" w:rsidRDefault="007654C4">
            <w:pPr>
              <w:spacing w:line="276" w:lineRule="auto"/>
              <w:jc w:val="right"/>
            </w:pPr>
          </w:p>
        </w:tc>
      </w:tr>
      <w:tr w:rsidR="007654C4" w14:paraId="49C835E4" w14:textId="77777777">
        <w:trPr>
          <w:jc w:val="center"/>
        </w:trPr>
        <w:tc>
          <w:tcPr>
            <w:tcW w:w="2565" w:type="dxa"/>
          </w:tcPr>
          <w:p w14:paraId="75F05469" w14:textId="77777777" w:rsidR="007654C4" w:rsidRDefault="00C556C3">
            <w:pPr>
              <w:spacing w:line="276" w:lineRule="auto"/>
            </w:pPr>
            <w:r>
              <w:t>Koordinasi/Sinergi Dengan Perangkat Daerah yang Tugas dan Fungsinya di Bidang Penegakan Peraturan Perundang-Undangan dan/atau Kepolisian Negara Republik Indonesia</w:t>
            </w:r>
          </w:p>
        </w:tc>
        <w:tc>
          <w:tcPr>
            <w:tcW w:w="3510" w:type="dxa"/>
          </w:tcPr>
          <w:p w14:paraId="1FE32A05" w14:textId="77777777" w:rsidR="007654C4" w:rsidRDefault="00C556C3">
            <w:pPr>
              <w:spacing w:line="276" w:lineRule="auto"/>
            </w:pPr>
            <w:r>
              <w:t>Jumlah Laporan Koordinasi/Sinergi dengan Perangkat Daerah yang Tugas dan Fungsinya di Bidang Penegakan Peraturan Perundang-Undangan dan/atau Kepolisian Negara Republik Indonesia</w:t>
            </w:r>
          </w:p>
        </w:tc>
        <w:tc>
          <w:tcPr>
            <w:tcW w:w="1635" w:type="dxa"/>
          </w:tcPr>
          <w:p w14:paraId="68CFCE9E" w14:textId="77777777" w:rsidR="007654C4" w:rsidRDefault="00C556C3">
            <w:pPr>
              <w:spacing w:line="276" w:lineRule="auto"/>
              <w:jc w:val="right"/>
            </w:pPr>
            <w:r>
              <w:t>1 laporan</w:t>
            </w:r>
          </w:p>
        </w:tc>
        <w:tc>
          <w:tcPr>
            <w:tcW w:w="2055" w:type="dxa"/>
          </w:tcPr>
          <w:p w14:paraId="07366436" w14:textId="77777777" w:rsidR="007654C4" w:rsidRDefault="00C556C3">
            <w:pPr>
              <w:spacing w:line="276" w:lineRule="auto"/>
              <w:jc w:val="right"/>
            </w:pPr>
            <w:r>
              <w:t>64,042,000</w:t>
            </w:r>
          </w:p>
        </w:tc>
        <w:tc>
          <w:tcPr>
            <w:tcW w:w="2190" w:type="dxa"/>
          </w:tcPr>
          <w:p w14:paraId="4CAF12CE" w14:textId="77777777" w:rsidR="007654C4" w:rsidRDefault="00C556C3">
            <w:pPr>
              <w:spacing w:line="276" w:lineRule="auto"/>
              <w:jc w:val="right"/>
            </w:pPr>
            <w:r>
              <w:t>1 laporan</w:t>
            </w:r>
          </w:p>
        </w:tc>
        <w:tc>
          <w:tcPr>
            <w:tcW w:w="2190" w:type="dxa"/>
          </w:tcPr>
          <w:p w14:paraId="73714299" w14:textId="77777777" w:rsidR="007654C4" w:rsidRDefault="00C556C3">
            <w:pPr>
              <w:spacing w:line="276" w:lineRule="auto"/>
              <w:jc w:val="right"/>
            </w:pPr>
            <w:r>
              <w:t>64,042,000</w:t>
            </w:r>
          </w:p>
        </w:tc>
        <w:tc>
          <w:tcPr>
            <w:tcW w:w="1200" w:type="dxa"/>
          </w:tcPr>
          <w:p w14:paraId="5B14D8A6" w14:textId="77777777" w:rsidR="007654C4" w:rsidRDefault="00C556C3">
            <w:pPr>
              <w:spacing w:line="276" w:lineRule="auto"/>
              <w:jc w:val="right"/>
            </w:pPr>
            <w:r>
              <w:t>100</w:t>
            </w:r>
          </w:p>
        </w:tc>
      </w:tr>
      <w:tr w:rsidR="007654C4" w14:paraId="3D64EB75" w14:textId="77777777">
        <w:trPr>
          <w:trHeight w:val="420"/>
          <w:jc w:val="center"/>
        </w:trPr>
        <w:tc>
          <w:tcPr>
            <w:tcW w:w="15345" w:type="dxa"/>
            <w:gridSpan w:val="7"/>
          </w:tcPr>
          <w:p w14:paraId="20C840A6" w14:textId="77777777" w:rsidR="007654C4" w:rsidRDefault="00C556C3">
            <w:pPr>
              <w:spacing w:line="276" w:lineRule="auto"/>
            </w:pPr>
            <w:r>
              <w:t>PROGRAM PENYELENGGARAAN URUSAN PEMERINTAHAN UMUM</w:t>
            </w:r>
          </w:p>
        </w:tc>
      </w:tr>
      <w:tr w:rsidR="007654C4" w14:paraId="4100E390" w14:textId="77777777">
        <w:trPr>
          <w:jc w:val="center"/>
        </w:trPr>
        <w:tc>
          <w:tcPr>
            <w:tcW w:w="2565" w:type="dxa"/>
          </w:tcPr>
          <w:p w14:paraId="63A9C876" w14:textId="77777777" w:rsidR="007654C4" w:rsidRDefault="00C556C3">
            <w:pPr>
              <w:spacing w:line="276" w:lineRule="auto"/>
            </w:pPr>
            <w:r>
              <w:t>A. Penyelenggaraan Urusan Pemerintahan</w:t>
            </w:r>
          </w:p>
          <w:p w14:paraId="037C325C" w14:textId="77777777" w:rsidR="007654C4" w:rsidRDefault="00C556C3">
            <w:pPr>
              <w:spacing w:line="276" w:lineRule="auto"/>
            </w:pPr>
            <w:r>
              <w:t>Umum Sesuai Penugasan Kepala Daerah</w:t>
            </w:r>
          </w:p>
        </w:tc>
        <w:tc>
          <w:tcPr>
            <w:tcW w:w="3510" w:type="dxa"/>
          </w:tcPr>
          <w:p w14:paraId="4EA49E94" w14:textId="77777777" w:rsidR="007654C4" w:rsidRDefault="007654C4">
            <w:pPr>
              <w:spacing w:line="276" w:lineRule="auto"/>
              <w:rPr>
                <w:shd w:val="clear" w:color="auto" w:fill="E7E6E6"/>
              </w:rPr>
            </w:pPr>
          </w:p>
        </w:tc>
        <w:tc>
          <w:tcPr>
            <w:tcW w:w="1635" w:type="dxa"/>
          </w:tcPr>
          <w:p w14:paraId="1C648596" w14:textId="77777777" w:rsidR="007654C4" w:rsidRDefault="007654C4">
            <w:pPr>
              <w:spacing w:line="276" w:lineRule="auto"/>
              <w:jc w:val="right"/>
            </w:pPr>
          </w:p>
        </w:tc>
        <w:tc>
          <w:tcPr>
            <w:tcW w:w="2055" w:type="dxa"/>
          </w:tcPr>
          <w:p w14:paraId="57657B98" w14:textId="77777777" w:rsidR="007654C4" w:rsidRDefault="007654C4">
            <w:pPr>
              <w:spacing w:line="276" w:lineRule="auto"/>
              <w:jc w:val="right"/>
            </w:pPr>
          </w:p>
        </w:tc>
        <w:tc>
          <w:tcPr>
            <w:tcW w:w="2190" w:type="dxa"/>
          </w:tcPr>
          <w:p w14:paraId="6B436795" w14:textId="77777777" w:rsidR="007654C4" w:rsidRDefault="007654C4">
            <w:pPr>
              <w:spacing w:line="276" w:lineRule="auto"/>
              <w:jc w:val="right"/>
            </w:pPr>
          </w:p>
        </w:tc>
        <w:tc>
          <w:tcPr>
            <w:tcW w:w="2190" w:type="dxa"/>
          </w:tcPr>
          <w:p w14:paraId="13E9B884" w14:textId="77777777" w:rsidR="007654C4" w:rsidRDefault="007654C4">
            <w:pPr>
              <w:spacing w:line="276" w:lineRule="auto"/>
              <w:jc w:val="right"/>
            </w:pPr>
          </w:p>
        </w:tc>
        <w:tc>
          <w:tcPr>
            <w:tcW w:w="1200" w:type="dxa"/>
          </w:tcPr>
          <w:p w14:paraId="08585D53" w14:textId="77777777" w:rsidR="007654C4" w:rsidRDefault="007654C4">
            <w:pPr>
              <w:spacing w:line="276" w:lineRule="auto"/>
              <w:jc w:val="right"/>
            </w:pPr>
          </w:p>
        </w:tc>
      </w:tr>
      <w:tr w:rsidR="007654C4" w14:paraId="449E3A08" w14:textId="77777777">
        <w:trPr>
          <w:jc w:val="center"/>
        </w:trPr>
        <w:tc>
          <w:tcPr>
            <w:tcW w:w="2565" w:type="dxa"/>
          </w:tcPr>
          <w:p w14:paraId="5A26DDCF" w14:textId="77777777" w:rsidR="007654C4" w:rsidRDefault="00C556C3">
            <w:pPr>
              <w:spacing w:line="276" w:lineRule="auto"/>
            </w:pPr>
            <w:r>
              <w:t>Fasilitasi Koordinasi dan Pembinaan (Bimtek Sosialisasi Konsultasi Wawasan Kebangsaan dan Ketahanan Nasional</w:t>
            </w:r>
          </w:p>
        </w:tc>
        <w:tc>
          <w:tcPr>
            <w:tcW w:w="3510" w:type="dxa"/>
          </w:tcPr>
          <w:p w14:paraId="20182784" w14:textId="77777777" w:rsidR="007654C4" w:rsidRDefault="00C556C3">
            <w:pPr>
              <w:spacing w:line="276" w:lineRule="auto"/>
            </w:pPr>
            <w:r>
              <w:t>Jumlah Orang yang Mengikuti Fasilitasi, Koordinasi dan Pembinaan (Bimtek, Sosialisasi, Konsultasi) Wawasan Kebangsaan dan Ketahanan Nasional</w:t>
            </w:r>
          </w:p>
        </w:tc>
        <w:tc>
          <w:tcPr>
            <w:tcW w:w="1635" w:type="dxa"/>
          </w:tcPr>
          <w:p w14:paraId="59B0BA35" w14:textId="77777777" w:rsidR="007654C4" w:rsidRDefault="00C556C3">
            <w:pPr>
              <w:spacing w:line="276" w:lineRule="auto"/>
              <w:jc w:val="right"/>
            </w:pPr>
            <w:r>
              <w:t>60 orang</w:t>
            </w:r>
          </w:p>
        </w:tc>
        <w:tc>
          <w:tcPr>
            <w:tcW w:w="2055" w:type="dxa"/>
          </w:tcPr>
          <w:p w14:paraId="6BE4797D" w14:textId="77777777" w:rsidR="007654C4" w:rsidRDefault="00C556C3">
            <w:pPr>
              <w:spacing w:line="276" w:lineRule="auto"/>
              <w:jc w:val="right"/>
            </w:pPr>
            <w:r>
              <w:t>33,382,000</w:t>
            </w:r>
          </w:p>
        </w:tc>
        <w:tc>
          <w:tcPr>
            <w:tcW w:w="2190" w:type="dxa"/>
          </w:tcPr>
          <w:p w14:paraId="3715A261" w14:textId="77777777" w:rsidR="007654C4" w:rsidRDefault="00C556C3">
            <w:pPr>
              <w:spacing w:line="276" w:lineRule="auto"/>
              <w:jc w:val="right"/>
            </w:pPr>
            <w:r>
              <w:t>60 orang</w:t>
            </w:r>
          </w:p>
        </w:tc>
        <w:tc>
          <w:tcPr>
            <w:tcW w:w="2190" w:type="dxa"/>
          </w:tcPr>
          <w:p w14:paraId="5403215A" w14:textId="77777777" w:rsidR="007654C4" w:rsidRDefault="00C556C3">
            <w:pPr>
              <w:spacing w:line="276" w:lineRule="auto"/>
              <w:jc w:val="right"/>
            </w:pPr>
            <w:r>
              <w:t>33,382,000</w:t>
            </w:r>
          </w:p>
        </w:tc>
        <w:tc>
          <w:tcPr>
            <w:tcW w:w="1200" w:type="dxa"/>
          </w:tcPr>
          <w:p w14:paraId="172369CA" w14:textId="77777777" w:rsidR="007654C4" w:rsidRDefault="00C556C3">
            <w:pPr>
              <w:spacing w:line="276" w:lineRule="auto"/>
              <w:jc w:val="right"/>
            </w:pPr>
            <w:r>
              <w:t>100</w:t>
            </w:r>
          </w:p>
        </w:tc>
      </w:tr>
      <w:tr w:rsidR="007654C4" w14:paraId="4FECBFC9" w14:textId="77777777">
        <w:trPr>
          <w:jc w:val="center"/>
        </w:trPr>
        <w:tc>
          <w:tcPr>
            <w:tcW w:w="2565" w:type="dxa"/>
          </w:tcPr>
          <w:p w14:paraId="052521F9" w14:textId="77777777" w:rsidR="007654C4" w:rsidRDefault="00C556C3">
            <w:pPr>
              <w:spacing w:line="276" w:lineRule="auto"/>
            </w:pPr>
            <w:r>
              <w:t>Pelaksanaan Tugas Forum Koordinasi Pimpinan di Kecamatan</w:t>
            </w:r>
          </w:p>
        </w:tc>
        <w:tc>
          <w:tcPr>
            <w:tcW w:w="3510" w:type="dxa"/>
          </w:tcPr>
          <w:p w14:paraId="7C94F17F" w14:textId="77777777" w:rsidR="007654C4" w:rsidRDefault="00C556C3">
            <w:pPr>
              <w:spacing w:line="276" w:lineRule="auto"/>
            </w:pPr>
            <w:r>
              <w:t>Jumlah Dokumen Tugas Forum Koordinasi Pimpinan di Kecamtan</w:t>
            </w:r>
          </w:p>
        </w:tc>
        <w:tc>
          <w:tcPr>
            <w:tcW w:w="1635" w:type="dxa"/>
          </w:tcPr>
          <w:p w14:paraId="79017D22" w14:textId="77777777" w:rsidR="007654C4" w:rsidRDefault="00C556C3">
            <w:pPr>
              <w:spacing w:line="276" w:lineRule="auto"/>
              <w:jc w:val="right"/>
            </w:pPr>
            <w:r>
              <w:t>3 dokumen</w:t>
            </w:r>
          </w:p>
        </w:tc>
        <w:tc>
          <w:tcPr>
            <w:tcW w:w="2055" w:type="dxa"/>
          </w:tcPr>
          <w:p w14:paraId="492A860D" w14:textId="77777777" w:rsidR="007654C4" w:rsidRDefault="00C556C3">
            <w:pPr>
              <w:spacing w:line="276" w:lineRule="auto"/>
              <w:jc w:val="right"/>
            </w:pPr>
            <w:r>
              <w:t>55,572,000</w:t>
            </w:r>
          </w:p>
        </w:tc>
        <w:tc>
          <w:tcPr>
            <w:tcW w:w="2190" w:type="dxa"/>
          </w:tcPr>
          <w:p w14:paraId="7F656E92" w14:textId="77777777" w:rsidR="007654C4" w:rsidRDefault="00C556C3">
            <w:pPr>
              <w:spacing w:line="276" w:lineRule="auto"/>
              <w:jc w:val="right"/>
            </w:pPr>
            <w:r>
              <w:t>3 dokumen</w:t>
            </w:r>
          </w:p>
        </w:tc>
        <w:tc>
          <w:tcPr>
            <w:tcW w:w="2190" w:type="dxa"/>
          </w:tcPr>
          <w:p w14:paraId="714FCCAC" w14:textId="77777777" w:rsidR="007654C4" w:rsidRDefault="00C556C3">
            <w:pPr>
              <w:spacing w:line="276" w:lineRule="auto"/>
              <w:jc w:val="right"/>
            </w:pPr>
            <w:r>
              <w:t>55,572,00</w:t>
            </w:r>
          </w:p>
        </w:tc>
        <w:tc>
          <w:tcPr>
            <w:tcW w:w="1200" w:type="dxa"/>
          </w:tcPr>
          <w:p w14:paraId="1D6BE995" w14:textId="77777777" w:rsidR="007654C4" w:rsidRDefault="00C556C3">
            <w:pPr>
              <w:spacing w:line="276" w:lineRule="auto"/>
              <w:jc w:val="right"/>
            </w:pPr>
            <w:r>
              <w:t>100</w:t>
            </w:r>
          </w:p>
        </w:tc>
      </w:tr>
      <w:tr w:rsidR="007654C4" w14:paraId="67256595" w14:textId="77777777">
        <w:trPr>
          <w:trHeight w:val="420"/>
          <w:jc w:val="center"/>
        </w:trPr>
        <w:tc>
          <w:tcPr>
            <w:tcW w:w="15345" w:type="dxa"/>
            <w:gridSpan w:val="7"/>
          </w:tcPr>
          <w:p w14:paraId="488666DF" w14:textId="77777777" w:rsidR="007654C4" w:rsidRDefault="00C556C3">
            <w:pPr>
              <w:tabs>
                <w:tab w:val="left" w:pos="5529"/>
                <w:tab w:val="left" w:pos="7938"/>
              </w:tabs>
              <w:jc w:val="left"/>
            </w:pPr>
            <w:r>
              <w:t>PROGRAM PEMBERDAYAAN MASYARAKAT DESA DAN KELURAHAN</w:t>
            </w:r>
          </w:p>
        </w:tc>
      </w:tr>
      <w:tr w:rsidR="007654C4" w14:paraId="48EE38FC" w14:textId="77777777">
        <w:trPr>
          <w:jc w:val="center"/>
        </w:trPr>
        <w:tc>
          <w:tcPr>
            <w:tcW w:w="2565" w:type="dxa"/>
          </w:tcPr>
          <w:p w14:paraId="20B6E68A" w14:textId="77777777" w:rsidR="007654C4" w:rsidRDefault="00C556C3">
            <w:pPr>
              <w:tabs>
                <w:tab w:val="left" w:pos="5529"/>
                <w:tab w:val="left" w:pos="7938"/>
              </w:tabs>
              <w:jc w:val="left"/>
            </w:pPr>
            <w:r>
              <w:t>A. Kegiatan Pemberdayaan Kelurahan</w:t>
            </w:r>
          </w:p>
        </w:tc>
        <w:tc>
          <w:tcPr>
            <w:tcW w:w="3510" w:type="dxa"/>
          </w:tcPr>
          <w:p w14:paraId="23B6F4B5" w14:textId="77777777" w:rsidR="007654C4" w:rsidRDefault="007654C4">
            <w:pPr>
              <w:spacing w:line="276" w:lineRule="auto"/>
              <w:rPr>
                <w:shd w:val="clear" w:color="auto" w:fill="E7E6E6"/>
              </w:rPr>
            </w:pPr>
          </w:p>
        </w:tc>
        <w:tc>
          <w:tcPr>
            <w:tcW w:w="1635" w:type="dxa"/>
          </w:tcPr>
          <w:p w14:paraId="3CD67C8D" w14:textId="77777777" w:rsidR="007654C4" w:rsidRDefault="007654C4">
            <w:pPr>
              <w:spacing w:line="276" w:lineRule="auto"/>
              <w:jc w:val="right"/>
            </w:pPr>
          </w:p>
        </w:tc>
        <w:tc>
          <w:tcPr>
            <w:tcW w:w="2055" w:type="dxa"/>
          </w:tcPr>
          <w:p w14:paraId="0B74FAED" w14:textId="77777777" w:rsidR="007654C4" w:rsidRDefault="007654C4">
            <w:pPr>
              <w:spacing w:line="276" w:lineRule="auto"/>
              <w:jc w:val="right"/>
            </w:pPr>
          </w:p>
        </w:tc>
        <w:tc>
          <w:tcPr>
            <w:tcW w:w="2190" w:type="dxa"/>
          </w:tcPr>
          <w:p w14:paraId="21CB1770" w14:textId="77777777" w:rsidR="007654C4" w:rsidRDefault="007654C4">
            <w:pPr>
              <w:spacing w:line="276" w:lineRule="auto"/>
              <w:jc w:val="right"/>
            </w:pPr>
          </w:p>
        </w:tc>
        <w:tc>
          <w:tcPr>
            <w:tcW w:w="2190" w:type="dxa"/>
          </w:tcPr>
          <w:p w14:paraId="074EE627" w14:textId="77777777" w:rsidR="007654C4" w:rsidRDefault="007654C4">
            <w:pPr>
              <w:spacing w:line="276" w:lineRule="auto"/>
              <w:jc w:val="right"/>
            </w:pPr>
          </w:p>
        </w:tc>
        <w:tc>
          <w:tcPr>
            <w:tcW w:w="1200" w:type="dxa"/>
          </w:tcPr>
          <w:p w14:paraId="78E01E10" w14:textId="77777777" w:rsidR="007654C4" w:rsidRDefault="007654C4">
            <w:pPr>
              <w:spacing w:line="276" w:lineRule="auto"/>
              <w:jc w:val="right"/>
            </w:pPr>
          </w:p>
        </w:tc>
      </w:tr>
      <w:tr w:rsidR="007654C4" w14:paraId="6AEC3F9E" w14:textId="77777777">
        <w:trPr>
          <w:jc w:val="center"/>
        </w:trPr>
        <w:tc>
          <w:tcPr>
            <w:tcW w:w="2565" w:type="dxa"/>
          </w:tcPr>
          <w:p w14:paraId="760CE80C" w14:textId="77777777" w:rsidR="007654C4" w:rsidRDefault="00C556C3">
            <w:pPr>
              <w:tabs>
                <w:tab w:val="left" w:pos="5529"/>
                <w:tab w:val="left" w:pos="7938"/>
              </w:tabs>
              <w:jc w:val="left"/>
            </w:pPr>
            <w:r>
              <w:t>Pembangunan Sarana dan Prasarana Kelurahan Keparakan</w:t>
            </w:r>
          </w:p>
        </w:tc>
        <w:tc>
          <w:tcPr>
            <w:tcW w:w="3510" w:type="dxa"/>
          </w:tcPr>
          <w:p w14:paraId="682EFFA8" w14:textId="77777777" w:rsidR="007654C4" w:rsidRDefault="00C556C3">
            <w:pPr>
              <w:spacing w:line="276" w:lineRule="auto"/>
            </w:pPr>
            <w:r>
              <w:t>Jumlah Sarana dan PrasaranaKelurahan yang Terbangun</w:t>
            </w:r>
          </w:p>
        </w:tc>
        <w:tc>
          <w:tcPr>
            <w:tcW w:w="1635" w:type="dxa"/>
          </w:tcPr>
          <w:p w14:paraId="6E12AE10" w14:textId="77777777" w:rsidR="007654C4" w:rsidRDefault="00C556C3">
            <w:pPr>
              <w:spacing w:line="276" w:lineRule="auto"/>
              <w:jc w:val="right"/>
            </w:pPr>
            <w:r>
              <w:t>14 unit</w:t>
            </w:r>
          </w:p>
        </w:tc>
        <w:tc>
          <w:tcPr>
            <w:tcW w:w="2055" w:type="dxa"/>
          </w:tcPr>
          <w:p w14:paraId="5DAC9A71" w14:textId="77777777" w:rsidR="007654C4" w:rsidRDefault="00C556C3">
            <w:pPr>
              <w:jc w:val="right"/>
            </w:pPr>
            <w:r>
              <w:t>632.114.000</w:t>
            </w:r>
          </w:p>
        </w:tc>
        <w:tc>
          <w:tcPr>
            <w:tcW w:w="2190" w:type="dxa"/>
          </w:tcPr>
          <w:p w14:paraId="41ADB9FE" w14:textId="77777777" w:rsidR="007654C4" w:rsidRDefault="00C556C3">
            <w:pPr>
              <w:spacing w:line="276" w:lineRule="auto"/>
              <w:jc w:val="right"/>
            </w:pPr>
            <w:r>
              <w:t>14 unit</w:t>
            </w:r>
          </w:p>
        </w:tc>
        <w:tc>
          <w:tcPr>
            <w:tcW w:w="2190" w:type="dxa"/>
          </w:tcPr>
          <w:p w14:paraId="40C5100D" w14:textId="77777777" w:rsidR="007654C4" w:rsidRDefault="00C556C3">
            <w:pPr>
              <w:spacing w:line="276" w:lineRule="auto"/>
              <w:jc w:val="right"/>
            </w:pPr>
            <w:r>
              <w:t>622.410.300,00</w:t>
            </w:r>
          </w:p>
        </w:tc>
        <w:tc>
          <w:tcPr>
            <w:tcW w:w="1200" w:type="dxa"/>
          </w:tcPr>
          <w:p w14:paraId="6305A733" w14:textId="77777777" w:rsidR="007654C4" w:rsidRDefault="00C556C3">
            <w:pPr>
              <w:spacing w:line="276" w:lineRule="auto"/>
              <w:jc w:val="right"/>
            </w:pPr>
            <w:r>
              <w:t>98,46</w:t>
            </w:r>
          </w:p>
        </w:tc>
      </w:tr>
      <w:tr w:rsidR="007654C4" w14:paraId="720172A6" w14:textId="77777777">
        <w:trPr>
          <w:jc w:val="center"/>
        </w:trPr>
        <w:tc>
          <w:tcPr>
            <w:tcW w:w="2565" w:type="dxa"/>
          </w:tcPr>
          <w:p w14:paraId="0451866A" w14:textId="77777777" w:rsidR="007654C4" w:rsidRDefault="00C556C3">
            <w:pPr>
              <w:tabs>
                <w:tab w:val="left" w:pos="5529"/>
                <w:tab w:val="left" w:pos="7938"/>
              </w:tabs>
              <w:jc w:val="left"/>
            </w:pPr>
            <w:r>
              <w:t>Pembangunan Sarana dan Prasarana Kelurahan Wirogunan</w:t>
            </w:r>
          </w:p>
        </w:tc>
        <w:tc>
          <w:tcPr>
            <w:tcW w:w="3510" w:type="dxa"/>
          </w:tcPr>
          <w:p w14:paraId="469E4748" w14:textId="77777777" w:rsidR="007654C4" w:rsidRDefault="00C556C3">
            <w:pPr>
              <w:spacing w:line="276" w:lineRule="auto"/>
            </w:pPr>
            <w:r>
              <w:t>Jumlah Sarana dan PrasaranaKelurahan yang Terbangun</w:t>
            </w:r>
          </w:p>
        </w:tc>
        <w:tc>
          <w:tcPr>
            <w:tcW w:w="1635" w:type="dxa"/>
          </w:tcPr>
          <w:p w14:paraId="41216687" w14:textId="77777777" w:rsidR="007654C4" w:rsidRDefault="00C556C3">
            <w:pPr>
              <w:spacing w:line="276" w:lineRule="auto"/>
              <w:jc w:val="right"/>
            </w:pPr>
            <w:r>
              <w:t>4 kegiatan</w:t>
            </w:r>
          </w:p>
        </w:tc>
        <w:tc>
          <w:tcPr>
            <w:tcW w:w="2055" w:type="dxa"/>
          </w:tcPr>
          <w:p w14:paraId="39672CEC" w14:textId="77777777" w:rsidR="007654C4" w:rsidRDefault="00C556C3">
            <w:pPr>
              <w:jc w:val="right"/>
            </w:pPr>
            <w:r>
              <w:t>527.329.408</w:t>
            </w:r>
          </w:p>
        </w:tc>
        <w:tc>
          <w:tcPr>
            <w:tcW w:w="2190" w:type="dxa"/>
          </w:tcPr>
          <w:p w14:paraId="46333872" w14:textId="77777777" w:rsidR="007654C4" w:rsidRDefault="00C556C3">
            <w:pPr>
              <w:spacing w:line="276" w:lineRule="auto"/>
              <w:jc w:val="right"/>
            </w:pPr>
            <w:r>
              <w:t>4 kegiatan</w:t>
            </w:r>
          </w:p>
        </w:tc>
        <w:tc>
          <w:tcPr>
            <w:tcW w:w="2190" w:type="dxa"/>
          </w:tcPr>
          <w:p w14:paraId="360937AB" w14:textId="77777777" w:rsidR="007654C4" w:rsidRDefault="00C556C3">
            <w:pPr>
              <w:spacing w:line="276" w:lineRule="auto"/>
              <w:jc w:val="right"/>
            </w:pPr>
            <w:r>
              <w:t>526.703.125,00</w:t>
            </w:r>
          </w:p>
        </w:tc>
        <w:tc>
          <w:tcPr>
            <w:tcW w:w="1200" w:type="dxa"/>
          </w:tcPr>
          <w:p w14:paraId="1AA97530" w14:textId="77777777" w:rsidR="007654C4" w:rsidRDefault="00C556C3">
            <w:pPr>
              <w:spacing w:line="276" w:lineRule="auto"/>
              <w:jc w:val="right"/>
            </w:pPr>
            <w:r>
              <w:t>99,88</w:t>
            </w:r>
          </w:p>
        </w:tc>
      </w:tr>
      <w:tr w:rsidR="007654C4" w14:paraId="40F3E638" w14:textId="77777777">
        <w:trPr>
          <w:jc w:val="center"/>
        </w:trPr>
        <w:tc>
          <w:tcPr>
            <w:tcW w:w="2565" w:type="dxa"/>
          </w:tcPr>
          <w:p w14:paraId="3C983DB2" w14:textId="77777777" w:rsidR="007654C4" w:rsidRDefault="00C556C3">
            <w:pPr>
              <w:tabs>
                <w:tab w:val="left" w:pos="5529"/>
                <w:tab w:val="left" w:pos="7938"/>
              </w:tabs>
              <w:jc w:val="left"/>
            </w:pPr>
            <w:r>
              <w:t>Pembangunan Sarana dan Prasarana Kelurahan Brontokusuman</w:t>
            </w:r>
          </w:p>
        </w:tc>
        <w:tc>
          <w:tcPr>
            <w:tcW w:w="3510" w:type="dxa"/>
          </w:tcPr>
          <w:p w14:paraId="3783A504" w14:textId="77777777" w:rsidR="007654C4" w:rsidRDefault="00C556C3">
            <w:pPr>
              <w:spacing w:line="276" w:lineRule="auto"/>
            </w:pPr>
            <w:r>
              <w:t>Jumlah Sarana dan PrasaranaKelurahan yang Terbangun</w:t>
            </w:r>
          </w:p>
        </w:tc>
        <w:tc>
          <w:tcPr>
            <w:tcW w:w="1635" w:type="dxa"/>
          </w:tcPr>
          <w:p w14:paraId="505E4BA4" w14:textId="77777777" w:rsidR="007654C4" w:rsidRDefault="00C556C3">
            <w:pPr>
              <w:spacing w:line="276" w:lineRule="auto"/>
              <w:jc w:val="right"/>
            </w:pPr>
            <w:r>
              <w:t>2 unit</w:t>
            </w:r>
          </w:p>
        </w:tc>
        <w:tc>
          <w:tcPr>
            <w:tcW w:w="2055" w:type="dxa"/>
          </w:tcPr>
          <w:p w14:paraId="4C88AD77" w14:textId="77777777" w:rsidR="007654C4" w:rsidRDefault="00C556C3">
            <w:pPr>
              <w:jc w:val="right"/>
            </w:pPr>
            <w:r>
              <w:t>135.078.000</w:t>
            </w:r>
          </w:p>
        </w:tc>
        <w:tc>
          <w:tcPr>
            <w:tcW w:w="2190" w:type="dxa"/>
          </w:tcPr>
          <w:p w14:paraId="327394BC" w14:textId="77777777" w:rsidR="007654C4" w:rsidRDefault="00C556C3">
            <w:pPr>
              <w:spacing w:line="276" w:lineRule="auto"/>
              <w:jc w:val="right"/>
            </w:pPr>
            <w:r>
              <w:t>2 unit</w:t>
            </w:r>
          </w:p>
        </w:tc>
        <w:tc>
          <w:tcPr>
            <w:tcW w:w="2190" w:type="dxa"/>
          </w:tcPr>
          <w:p w14:paraId="171DB65C" w14:textId="77777777" w:rsidR="007654C4" w:rsidRDefault="00C556C3">
            <w:pPr>
              <w:spacing w:line="276" w:lineRule="auto"/>
              <w:jc w:val="right"/>
            </w:pPr>
            <w:r>
              <w:t>134.436.000,00</w:t>
            </w:r>
          </w:p>
        </w:tc>
        <w:tc>
          <w:tcPr>
            <w:tcW w:w="1200" w:type="dxa"/>
          </w:tcPr>
          <w:p w14:paraId="69E99487" w14:textId="77777777" w:rsidR="007654C4" w:rsidRDefault="00C556C3">
            <w:pPr>
              <w:spacing w:line="276" w:lineRule="auto"/>
              <w:jc w:val="right"/>
            </w:pPr>
            <w:r>
              <w:t>99,52</w:t>
            </w:r>
          </w:p>
        </w:tc>
      </w:tr>
      <w:tr w:rsidR="007654C4" w14:paraId="3B8EA2B9" w14:textId="77777777">
        <w:trPr>
          <w:jc w:val="center"/>
        </w:trPr>
        <w:tc>
          <w:tcPr>
            <w:tcW w:w="2565" w:type="dxa"/>
          </w:tcPr>
          <w:p w14:paraId="67D3D0C0" w14:textId="77777777" w:rsidR="007654C4" w:rsidRDefault="00C556C3">
            <w:pPr>
              <w:tabs>
                <w:tab w:val="left" w:pos="5529"/>
                <w:tab w:val="left" w:pos="7938"/>
              </w:tabs>
              <w:jc w:val="left"/>
            </w:pPr>
            <w:r>
              <w:t>B. Pemberdayaan Masyarakat di Kelurahan</w:t>
            </w:r>
          </w:p>
        </w:tc>
        <w:tc>
          <w:tcPr>
            <w:tcW w:w="3510" w:type="dxa"/>
          </w:tcPr>
          <w:p w14:paraId="43FC50DB" w14:textId="77777777" w:rsidR="007654C4" w:rsidRDefault="007654C4">
            <w:pPr>
              <w:spacing w:line="276" w:lineRule="auto"/>
              <w:rPr>
                <w:shd w:val="clear" w:color="auto" w:fill="E7E6E6"/>
              </w:rPr>
            </w:pPr>
          </w:p>
        </w:tc>
        <w:tc>
          <w:tcPr>
            <w:tcW w:w="1635" w:type="dxa"/>
          </w:tcPr>
          <w:p w14:paraId="41B6CC1B" w14:textId="77777777" w:rsidR="007654C4" w:rsidRDefault="007654C4">
            <w:pPr>
              <w:spacing w:line="276" w:lineRule="auto"/>
              <w:jc w:val="right"/>
            </w:pPr>
          </w:p>
        </w:tc>
        <w:tc>
          <w:tcPr>
            <w:tcW w:w="2055" w:type="dxa"/>
          </w:tcPr>
          <w:p w14:paraId="1CC10CE4" w14:textId="77777777" w:rsidR="007654C4" w:rsidRDefault="007654C4">
            <w:pPr>
              <w:spacing w:line="276" w:lineRule="auto"/>
              <w:jc w:val="right"/>
            </w:pPr>
          </w:p>
        </w:tc>
        <w:tc>
          <w:tcPr>
            <w:tcW w:w="2190" w:type="dxa"/>
          </w:tcPr>
          <w:p w14:paraId="35183B94" w14:textId="77777777" w:rsidR="007654C4" w:rsidRDefault="007654C4">
            <w:pPr>
              <w:spacing w:line="276" w:lineRule="auto"/>
              <w:jc w:val="right"/>
            </w:pPr>
          </w:p>
        </w:tc>
        <w:tc>
          <w:tcPr>
            <w:tcW w:w="2190" w:type="dxa"/>
          </w:tcPr>
          <w:p w14:paraId="7DB271CE" w14:textId="77777777" w:rsidR="007654C4" w:rsidRDefault="007654C4">
            <w:pPr>
              <w:spacing w:line="276" w:lineRule="auto"/>
              <w:jc w:val="right"/>
            </w:pPr>
          </w:p>
        </w:tc>
        <w:tc>
          <w:tcPr>
            <w:tcW w:w="1200" w:type="dxa"/>
          </w:tcPr>
          <w:p w14:paraId="41C4F242" w14:textId="77777777" w:rsidR="007654C4" w:rsidRDefault="007654C4">
            <w:pPr>
              <w:spacing w:line="276" w:lineRule="auto"/>
              <w:jc w:val="right"/>
            </w:pPr>
          </w:p>
        </w:tc>
      </w:tr>
      <w:tr w:rsidR="007654C4" w14:paraId="6E569C9C" w14:textId="77777777">
        <w:trPr>
          <w:jc w:val="center"/>
        </w:trPr>
        <w:tc>
          <w:tcPr>
            <w:tcW w:w="2565" w:type="dxa"/>
          </w:tcPr>
          <w:p w14:paraId="6A055764" w14:textId="77777777" w:rsidR="007654C4" w:rsidRDefault="00C556C3">
            <w:pPr>
              <w:spacing w:line="276" w:lineRule="auto"/>
            </w:pPr>
            <w:r>
              <w:t>Pemberdayaan Masyarakat di Kelurahan Keparakan</w:t>
            </w:r>
          </w:p>
        </w:tc>
        <w:tc>
          <w:tcPr>
            <w:tcW w:w="3510" w:type="dxa"/>
          </w:tcPr>
          <w:p w14:paraId="69F67C67" w14:textId="77777777" w:rsidR="007654C4" w:rsidRDefault="00C556C3">
            <w:pPr>
              <w:spacing w:line="276" w:lineRule="auto"/>
            </w:pPr>
            <w:r>
              <w:t>Jumlah Pokmas dan Ormas yang Melaksanakan Pemberdayaan Masyarakat di Kelurahan</w:t>
            </w:r>
          </w:p>
        </w:tc>
        <w:tc>
          <w:tcPr>
            <w:tcW w:w="1635" w:type="dxa"/>
          </w:tcPr>
          <w:p w14:paraId="300F7CE5" w14:textId="77777777" w:rsidR="007654C4" w:rsidRDefault="00C556C3">
            <w:pPr>
              <w:jc w:val="right"/>
            </w:pPr>
            <w:r>
              <w:t>15 pokmas</w:t>
            </w:r>
          </w:p>
        </w:tc>
        <w:tc>
          <w:tcPr>
            <w:tcW w:w="2055" w:type="dxa"/>
          </w:tcPr>
          <w:p w14:paraId="5D37323C" w14:textId="77777777" w:rsidR="007654C4" w:rsidRDefault="00C556C3">
            <w:pPr>
              <w:jc w:val="right"/>
            </w:pPr>
            <w:r>
              <w:t>535.633.000</w:t>
            </w:r>
          </w:p>
        </w:tc>
        <w:tc>
          <w:tcPr>
            <w:tcW w:w="2190" w:type="dxa"/>
          </w:tcPr>
          <w:p w14:paraId="298F07DB" w14:textId="77777777" w:rsidR="007654C4" w:rsidRDefault="00C556C3">
            <w:pPr>
              <w:jc w:val="right"/>
            </w:pPr>
            <w:r>
              <w:t>15 pokmas</w:t>
            </w:r>
          </w:p>
        </w:tc>
        <w:tc>
          <w:tcPr>
            <w:tcW w:w="2190" w:type="dxa"/>
          </w:tcPr>
          <w:p w14:paraId="6F2D3126" w14:textId="77777777" w:rsidR="007654C4" w:rsidRDefault="00C556C3">
            <w:pPr>
              <w:spacing w:line="276" w:lineRule="auto"/>
              <w:jc w:val="right"/>
            </w:pPr>
            <w:r>
              <w:t>535.632.000,00</w:t>
            </w:r>
          </w:p>
        </w:tc>
        <w:tc>
          <w:tcPr>
            <w:tcW w:w="1200" w:type="dxa"/>
          </w:tcPr>
          <w:p w14:paraId="33C381C8" w14:textId="77777777" w:rsidR="007654C4" w:rsidRDefault="00C556C3">
            <w:pPr>
              <w:spacing w:line="276" w:lineRule="auto"/>
              <w:jc w:val="right"/>
            </w:pPr>
            <w:r>
              <w:t>100</w:t>
            </w:r>
          </w:p>
        </w:tc>
      </w:tr>
      <w:tr w:rsidR="007654C4" w14:paraId="58F30ED9" w14:textId="77777777">
        <w:trPr>
          <w:jc w:val="center"/>
        </w:trPr>
        <w:tc>
          <w:tcPr>
            <w:tcW w:w="2565" w:type="dxa"/>
          </w:tcPr>
          <w:p w14:paraId="0BC30D67" w14:textId="77777777" w:rsidR="007654C4" w:rsidRDefault="00C556C3">
            <w:pPr>
              <w:spacing w:line="276" w:lineRule="auto"/>
            </w:pPr>
            <w:r>
              <w:t>Pemberdayaan Masyarakat di Kelurahan Wirogunan</w:t>
            </w:r>
          </w:p>
        </w:tc>
        <w:tc>
          <w:tcPr>
            <w:tcW w:w="3510" w:type="dxa"/>
          </w:tcPr>
          <w:p w14:paraId="54E5DE4A" w14:textId="77777777" w:rsidR="007654C4" w:rsidRDefault="00C556C3">
            <w:pPr>
              <w:spacing w:line="276" w:lineRule="auto"/>
            </w:pPr>
            <w:r>
              <w:t>Jumlah Pokmas dan Ormas yang Melaksanakan Pemberdayaan Masyarakat di Kelurahan</w:t>
            </w:r>
          </w:p>
        </w:tc>
        <w:tc>
          <w:tcPr>
            <w:tcW w:w="1635" w:type="dxa"/>
          </w:tcPr>
          <w:p w14:paraId="118DADBA" w14:textId="77777777" w:rsidR="007654C4" w:rsidRDefault="00C556C3">
            <w:pPr>
              <w:jc w:val="right"/>
            </w:pPr>
            <w:r>
              <w:t>15 pokmas</w:t>
            </w:r>
          </w:p>
        </w:tc>
        <w:tc>
          <w:tcPr>
            <w:tcW w:w="2055" w:type="dxa"/>
          </w:tcPr>
          <w:p w14:paraId="034E812E" w14:textId="77777777" w:rsidR="007654C4" w:rsidRDefault="00C556C3">
            <w:pPr>
              <w:jc w:val="right"/>
            </w:pPr>
            <w:r>
              <w:t>757.285.000</w:t>
            </w:r>
          </w:p>
        </w:tc>
        <w:tc>
          <w:tcPr>
            <w:tcW w:w="2190" w:type="dxa"/>
          </w:tcPr>
          <w:p w14:paraId="75BE758F" w14:textId="77777777" w:rsidR="007654C4" w:rsidRDefault="00C556C3">
            <w:pPr>
              <w:jc w:val="right"/>
            </w:pPr>
            <w:r>
              <w:t>15 pokmas</w:t>
            </w:r>
          </w:p>
        </w:tc>
        <w:tc>
          <w:tcPr>
            <w:tcW w:w="2190" w:type="dxa"/>
          </w:tcPr>
          <w:p w14:paraId="26B0E378" w14:textId="77777777" w:rsidR="007654C4" w:rsidRDefault="00C556C3">
            <w:pPr>
              <w:spacing w:line="276" w:lineRule="auto"/>
              <w:jc w:val="right"/>
            </w:pPr>
            <w:r>
              <w:t>653.236.500,00</w:t>
            </w:r>
          </w:p>
        </w:tc>
        <w:tc>
          <w:tcPr>
            <w:tcW w:w="1200" w:type="dxa"/>
          </w:tcPr>
          <w:p w14:paraId="6B132804" w14:textId="77777777" w:rsidR="007654C4" w:rsidRDefault="00C556C3">
            <w:pPr>
              <w:spacing w:line="276" w:lineRule="auto"/>
              <w:jc w:val="right"/>
            </w:pPr>
            <w:r>
              <w:t>86,26</w:t>
            </w:r>
          </w:p>
        </w:tc>
      </w:tr>
      <w:tr w:rsidR="007654C4" w14:paraId="4318BD02" w14:textId="77777777">
        <w:trPr>
          <w:jc w:val="center"/>
        </w:trPr>
        <w:tc>
          <w:tcPr>
            <w:tcW w:w="2565" w:type="dxa"/>
          </w:tcPr>
          <w:p w14:paraId="7F8D7C29" w14:textId="77777777" w:rsidR="007654C4" w:rsidRDefault="00C556C3">
            <w:pPr>
              <w:spacing w:line="276" w:lineRule="auto"/>
              <w:jc w:val="left"/>
            </w:pPr>
            <w:r>
              <w:t xml:space="preserve">Pemberdayaan Masyarakat di Kelurahan Brontokusuman </w:t>
            </w:r>
          </w:p>
        </w:tc>
        <w:tc>
          <w:tcPr>
            <w:tcW w:w="3510" w:type="dxa"/>
          </w:tcPr>
          <w:p w14:paraId="71E12F39" w14:textId="77777777" w:rsidR="007654C4" w:rsidRDefault="00C556C3">
            <w:pPr>
              <w:spacing w:line="276" w:lineRule="auto"/>
            </w:pPr>
            <w:r>
              <w:t>Jumlah Pokmas dan Ormas yang Melaksanakan Pemberdayaan Masyarakat di Kelurahan</w:t>
            </w:r>
          </w:p>
        </w:tc>
        <w:tc>
          <w:tcPr>
            <w:tcW w:w="1635" w:type="dxa"/>
          </w:tcPr>
          <w:p w14:paraId="66DD8123" w14:textId="77777777" w:rsidR="007654C4" w:rsidRDefault="00C556C3">
            <w:pPr>
              <w:jc w:val="right"/>
            </w:pPr>
            <w:r>
              <w:t>15 pokmas</w:t>
            </w:r>
          </w:p>
        </w:tc>
        <w:tc>
          <w:tcPr>
            <w:tcW w:w="2055" w:type="dxa"/>
            <w:tcBorders>
              <w:top w:val="single" w:sz="4" w:space="0" w:color="000000"/>
              <w:left w:val="single" w:sz="4" w:space="0" w:color="000000"/>
              <w:bottom w:val="single" w:sz="4" w:space="0" w:color="000000"/>
              <w:right w:val="single" w:sz="4" w:space="0" w:color="000000"/>
            </w:tcBorders>
          </w:tcPr>
          <w:p w14:paraId="5AAFF70D" w14:textId="77777777" w:rsidR="007654C4" w:rsidRDefault="00C556C3">
            <w:pPr>
              <w:jc w:val="right"/>
            </w:pPr>
            <w:r>
              <w:t>577.744.500</w:t>
            </w:r>
          </w:p>
        </w:tc>
        <w:tc>
          <w:tcPr>
            <w:tcW w:w="2190" w:type="dxa"/>
          </w:tcPr>
          <w:p w14:paraId="2BA597AC" w14:textId="77777777" w:rsidR="007654C4" w:rsidRDefault="00C556C3">
            <w:pPr>
              <w:jc w:val="right"/>
            </w:pPr>
            <w:r>
              <w:t>15 pokmas</w:t>
            </w:r>
          </w:p>
        </w:tc>
        <w:tc>
          <w:tcPr>
            <w:tcW w:w="2190" w:type="dxa"/>
          </w:tcPr>
          <w:p w14:paraId="0AB8752F" w14:textId="77777777" w:rsidR="007654C4" w:rsidRDefault="00C556C3">
            <w:pPr>
              <w:spacing w:line="276" w:lineRule="auto"/>
              <w:jc w:val="right"/>
            </w:pPr>
            <w:r>
              <w:t>577.725.338,00</w:t>
            </w:r>
          </w:p>
        </w:tc>
        <w:tc>
          <w:tcPr>
            <w:tcW w:w="1200" w:type="dxa"/>
          </w:tcPr>
          <w:p w14:paraId="61743B6D" w14:textId="77777777" w:rsidR="007654C4" w:rsidRDefault="00C556C3">
            <w:pPr>
              <w:spacing w:line="276" w:lineRule="auto"/>
              <w:jc w:val="right"/>
            </w:pPr>
            <w:r>
              <w:t>100</w:t>
            </w:r>
          </w:p>
        </w:tc>
      </w:tr>
      <w:tr w:rsidR="007654C4" w14:paraId="627F76A7" w14:textId="77777777">
        <w:trPr>
          <w:trHeight w:val="423"/>
          <w:jc w:val="center"/>
        </w:trPr>
        <w:tc>
          <w:tcPr>
            <w:tcW w:w="2565" w:type="dxa"/>
          </w:tcPr>
          <w:p w14:paraId="2717CB99" w14:textId="77777777" w:rsidR="007654C4" w:rsidRDefault="007654C4">
            <w:pPr>
              <w:spacing w:line="276" w:lineRule="auto"/>
              <w:jc w:val="left"/>
            </w:pPr>
          </w:p>
        </w:tc>
        <w:tc>
          <w:tcPr>
            <w:tcW w:w="3510" w:type="dxa"/>
          </w:tcPr>
          <w:p w14:paraId="56EA6633" w14:textId="77777777" w:rsidR="007654C4" w:rsidRDefault="007654C4">
            <w:pPr>
              <w:spacing w:line="276" w:lineRule="auto"/>
            </w:pPr>
          </w:p>
        </w:tc>
        <w:tc>
          <w:tcPr>
            <w:tcW w:w="1635" w:type="dxa"/>
          </w:tcPr>
          <w:p w14:paraId="795FA683" w14:textId="77777777" w:rsidR="007654C4" w:rsidRDefault="007654C4">
            <w:pPr>
              <w:jc w:val="right"/>
            </w:pPr>
          </w:p>
        </w:tc>
        <w:tc>
          <w:tcPr>
            <w:tcW w:w="2055" w:type="dxa"/>
            <w:tcBorders>
              <w:top w:val="single" w:sz="4" w:space="0" w:color="000000"/>
              <w:left w:val="single" w:sz="4" w:space="0" w:color="000000"/>
              <w:bottom w:val="single" w:sz="4" w:space="0" w:color="000000"/>
              <w:right w:val="single" w:sz="4" w:space="0" w:color="000000"/>
            </w:tcBorders>
          </w:tcPr>
          <w:p w14:paraId="6583F6AF" w14:textId="77777777" w:rsidR="007654C4" w:rsidRDefault="00C556C3">
            <w:pPr>
              <w:spacing w:line="276" w:lineRule="auto"/>
              <w:jc w:val="right"/>
            </w:pPr>
            <w:r>
              <w:t>11.753.145.568,00</w:t>
            </w:r>
          </w:p>
        </w:tc>
        <w:tc>
          <w:tcPr>
            <w:tcW w:w="2190" w:type="dxa"/>
          </w:tcPr>
          <w:p w14:paraId="129B8499" w14:textId="77777777" w:rsidR="007654C4" w:rsidRDefault="007654C4"/>
        </w:tc>
        <w:tc>
          <w:tcPr>
            <w:tcW w:w="2190" w:type="dxa"/>
          </w:tcPr>
          <w:p w14:paraId="733AA012" w14:textId="77777777" w:rsidR="007654C4" w:rsidRDefault="00C556C3">
            <w:pPr>
              <w:spacing w:line="276" w:lineRule="auto"/>
              <w:jc w:val="right"/>
            </w:pPr>
            <w:r>
              <w:t>11.417.156.892,00</w:t>
            </w:r>
          </w:p>
        </w:tc>
        <w:tc>
          <w:tcPr>
            <w:tcW w:w="1200" w:type="dxa"/>
          </w:tcPr>
          <w:p w14:paraId="2B1BBF1D" w14:textId="77777777" w:rsidR="007654C4" w:rsidRDefault="00C556C3">
            <w:pPr>
              <w:ind w:left="142" w:firstLine="38"/>
              <w:jc w:val="right"/>
            </w:pPr>
            <w:r>
              <w:t>97,14</w:t>
            </w:r>
          </w:p>
        </w:tc>
      </w:tr>
    </w:tbl>
    <w:p w14:paraId="4EF7CA92" w14:textId="77777777" w:rsidR="007654C4" w:rsidRDefault="007654C4">
      <w:pPr>
        <w:rPr>
          <w:color w:val="000000"/>
        </w:rPr>
        <w:sectPr w:rsidR="007654C4">
          <w:pgSz w:w="18711" w:h="12191" w:orient="landscape"/>
          <w:pgMar w:top="2268" w:right="1701" w:bottom="1701" w:left="1701" w:header="720" w:footer="720" w:gutter="0"/>
          <w:cols w:space="720"/>
        </w:sectPr>
      </w:pPr>
    </w:p>
    <w:p w14:paraId="13231E14" w14:textId="77777777" w:rsidR="007654C4" w:rsidRDefault="00C556C3">
      <w:pPr>
        <w:ind w:left="142" w:firstLine="567"/>
        <w:rPr>
          <w:color w:val="000000"/>
        </w:rPr>
      </w:pPr>
      <w:r>
        <w:rPr>
          <w:color w:val="000000"/>
        </w:rPr>
        <w:t>Evaluasi capaian hasil indikator kinerja tahun 2023 pada Renstra Tahun 2023-2026 secara lengkap tercapainya target yang ditetapkan seperti dalam Tabel 2.2 berikut:</w:t>
      </w:r>
    </w:p>
    <w:p w14:paraId="4545B357" w14:textId="77777777" w:rsidR="007654C4" w:rsidRDefault="007654C4">
      <w:pPr>
        <w:ind w:left="142" w:firstLine="567"/>
      </w:pPr>
    </w:p>
    <w:p w14:paraId="1DFDF4C9" w14:textId="77777777" w:rsidR="007654C4" w:rsidRDefault="00C556C3">
      <w:pPr>
        <w:tabs>
          <w:tab w:val="left" w:pos="0"/>
        </w:tabs>
        <w:spacing w:line="240" w:lineRule="auto"/>
        <w:jc w:val="center"/>
        <w:rPr>
          <w:b/>
        </w:rPr>
      </w:pPr>
      <w:r>
        <w:rPr>
          <w:b/>
        </w:rPr>
        <w:t>Tabel 2.2 Evaluasi Terhadap Hasil Renja Perangkat Daerah Kota Yogyakarta Kemantren Mergangsan Tahun 2023</w:t>
      </w:r>
    </w:p>
    <w:p w14:paraId="32A4973D" w14:textId="77777777" w:rsidR="007654C4" w:rsidRDefault="00C556C3">
      <w:pPr>
        <w:jc w:val="left"/>
        <w:rPr>
          <w:i/>
        </w:rPr>
      </w:pPr>
      <w:r>
        <w:t>Indikator dan target kinerja Perangkat Daerah yang mengacu pada sasaran Perangkat Daerah:</w:t>
      </w:r>
    </w:p>
    <w:tbl>
      <w:tblPr>
        <w:tblStyle w:val="6"/>
        <w:tblpPr w:leftFromText="180" w:rightFromText="180" w:topFromText="180" w:bottomFromText="180" w:vertAnchor="text" w:tblpX="-765"/>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1"/>
        <w:gridCol w:w="2550"/>
        <w:gridCol w:w="2231"/>
        <w:gridCol w:w="2693"/>
        <w:gridCol w:w="1701"/>
      </w:tblGrid>
      <w:tr w:rsidR="007654C4" w14:paraId="23296EA1" w14:textId="77777777">
        <w:trPr>
          <w:trHeight w:val="912"/>
        </w:trPr>
        <w:tc>
          <w:tcPr>
            <w:tcW w:w="601"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tcPr>
          <w:p w14:paraId="6F4ADF4A" w14:textId="77777777" w:rsidR="007654C4" w:rsidRDefault="00C556C3">
            <w:pPr>
              <w:jc w:val="center"/>
            </w:pPr>
            <w:r>
              <w:rPr>
                <w:b/>
              </w:rPr>
              <w:t>No.</w:t>
            </w:r>
          </w:p>
        </w:tc>
        <w:tc>
          <w:tcPr>
            <w:tcW w:w="2550"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tcPr>
          <w:p w14:paraId="26651BCF" w14:textId="77777777" w:rsidR="007654C4" w:rsidRDefault="00C556C3">
            <w:pPr>
              <w:jc w:val="center"/>
            </w:pPr>
            <w:r>
              <w:rPr>
                <w:b/>
              </w:rPr>
              <w:t>Sasaran Strategis</w:t>
            </w:r>
          </w:p>
        </w:tc>
        <w:tc>
          <w:tcPr>
            <w:tcW w:w="2231"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tcPr>
          <w:p w14:paraId="0FE8ACD8" w14:textId="77777777" w:rsidR="007654C4" w:rsidRDefault="00C556C3">
            <w:pPr>
              <w:jc w:val="center"/>
            </w:pPr>
            <w:r>
              <w:rPr>
                <w:b/>
              </w:rPr>
              <w:t>Indikator Sasaran Strategis</w:t>
            </w:r>
          </w:p>
        </w:tc>
        <w:tc>
          <w:tcPr>
            <w:tcW w:w="2693"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tcPr>
          <w:p w14:paraId="6C3B895F" w14:textId="77777777" w:rsidR="007654C4" w:rsidRDefault="00C556C3">
            <w:pPr>
              <w:jc w:val="center"/>
            </w:pPr>
            <w:r>
              <w:rPr>
                <w:b/>
              </w:rPr>
              <w:t xml:space="preserve">Formula Indikator Sasaran </w:t>
            </w:r>
          </w:p>
        </w:tc>
        <w:tc>
          <w:tcPr>
            <w:tcW w:w="1701"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tcPr>
          <w:p w14:paraId="4311F67A" w14:textId="77777777" w:rsidR="007654C4" w:rsidRDefault="00C556C3">
            <w:pPr>
              <w:jc w:val="center"/>
            </w:pPr>
            <w:r>
              <w:rPr>
                <w:b/>
              </w:rPr>
              <w:t>Target Capaian Kinerja 2023</w:t>
            </w:r>
          </w:p>
        </w:tc>
      </w:tr>
      <w:tr w:rsidR="007654C4" w14:paraId="135A17FB" w14:textId="77777777">
        <w:tc>
          <w:tcPr>
            <w:tcW w:w="6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5D4D5" w14:textId="77777777" w:rsidR="007654C4" w:rsidRDefault="00C556C3">
            <w:pPr>
              <w:jc w:val="center"/>
            </w:pPr>
            <w:r>
              <w:t>1.</w:t>
            </w:r>
          </w:p>
        </w:tc>
        <w:tc>
          <w:tcPr>
            <w:tcW w:w="2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42A7A7" w14:textId="77777777" w:rsidR="007654C4" w:rsidRDefault="00C556C3">
            <w:pPr>
              <w:jc w:val="left"/>
            </w:pPr>
            <w:r>
              <w:t>Meningkatnya Perkembangan Pembangunan Kemantren Mergangsan</w:t>
            </w:r>
          </w:p>
        </w:tc>
        <w:tc>
          <w:tcPr>
            <w:tcW w:w="2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2674F3" w14:textId="77777777" w:rsidR="007654C4" w:rsidRDefault="00C556C3">
            <w:pPr>
              <w:jc w:val="center"/>
            </w:pPr>
            <w:r>
              <w:t>Nilai Evaluasi Perkembangan Pembangunan Kemantren Mergangsan</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6192D3" w14:textId="77777777" w:rsidR="007654C4" w:rsidRDefault="00C556C3">
            <w:pPr>
              <w:jc w:val="left"/>
            </w:pPr>
            <w:r>
              <w:t>Jumlah Nilai Perkembangan Pembangunan Kelurahan dibagi Jumlah Kelurahan</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4A8EEE" w14:textId="77777777" w:rsidR="007654C4" w:rsidRDefault="00C556C3">
            <w:pPr>
              <w:jc w:val="center"/>
            </w:pPr>
            <w:r>
              <w:t>400,67 poin</w:t>
            </w:r>
          </w:p>
        </w:tc>
      </w:tr>
      <w:tr w:rsidR="007654C4" w14:paraId="21EFC149" w14:textId="77777777">
        <w:tc>
          <w:tcPr>
            <w:tcW w:w="6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56B1A8" w14:textId="77777777" w:rsidR="007654C4" w:rsidRDefault="00C556C3">
            <w:pPr>
              <w:jc w:val="center"/>
            </w:pPr>
            <w:r>
              <w:t>2.</w:t>
            </w:r>
          </w:p>
        </w:tc>
        <w:tc>
          <w:tcPr>
            <w:tcW w:w="2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EA39B8" w14:textId="77777777" w:rsidR="007654C4" w:rsidRDefault="00C556C3">
            <w:pPr>
              <w:jc w:val="left"/>
            </w:pPr>
            <w:r>
              <w:t>Meningkatnya Reformasi Birokrasi Kemantren Mergangsan</w:t>
            </w:r>
          </w:p>
        </w:tc>
        <w:tc>
          <w:tcPr>
            <w:tcW w:w="22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B530D1" w14:textId="77777777" w:rsidR="007654C4" w:rsidRDefault="00C556C3">
            <w:pPr>
              <w:jc w:val="center"/>
            </w:pPr>
            <w:r>
              <w:t>Hasil Penilaian Mandiri Reformasi Birokrasi oleh Inspektorat</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1EC521" w14:textId="77777777" w:rsidR="007654C4" w:rsidRDefault="00C556C3">
            <w:pPr>
              <w:jc w:val="left"/>
            </w:pPr>
            <w:r>
              <w:rPr>
                <w:color w:val="1F1F1F"/>
                <w:highlight w:val="white"/>
              </w:rPr>
              <w:t>Kategori hasil penilaian RB oleh Inspektorat</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7D3890" w14:textId="77777777" w:rsidR="007654C4" w:rsidRDefault="00C556C3">
            <w:pPr>
              <w:jc w:val="center"/>
            </w:pPr>
            <w:r>
              <w:t>A Nilai</w:t>
            </w:r>
          </w:p>
        </w:tc>
      </w:tr>
    </w:tbl>
    <w:p w14:paraId="05D6C040" w14:textId="77777777" w:rsidR="007654C4" w:rsidRDefault="007654C4">
      <w:pPr>
        <w:spacing w:line="300" w:lineRule="auto"/>
        <w:ind w:left="720" w:firstLine="720"/>
        <w:rPr>
          <w:b/>
        </w:rPr>
      </w:pPr>
    </w:p>
    <w:p w14:paraId="1A9A099B" w14:textId="77777777" w:rsidR="007654C4" w:rsidRDefault="007654C4">
      <w:pPr>
        <w:spacing w:line="300" w:lineRule="auto"/>
        <w:ind w:left="720" w:firstLine="720"/>
        <w:rPr>
          <w:b/>
        </w:rPr>
      </w:pPr>
    </w:p>
    <w:p w14:paraId="226F352F" w14:textId="77777777" w:rsidR="007654C4" w:rsidRDefault="007654C4">
      <w:pPr>
        <w:spacing w:line="300" w:lineRule="auto"/>
        <w:ind w:left="720" w:firstLine="720"/>
        <w:rPr>
          <w:b/>
        </w:rPr>
      </w:pPr>
    </w:p>
    <w:p w14:paraId="1F58168E" w14:textId="77777777" w:rsidR="007654C4" w:rsidRDefault="007654C4">
      <w:pPr>
        <w:spacing w:line="300" w:lineRule="auto"/>
        <w:ind w:left="720" w:firstLine="720"/>
        <w:rPr>
          <w:b/>
        </w:rPr>
      </w:pPr>
    </w:p>
    <w:p w14:paraId="11660E32" w14:textId="77777777" w:rsidR="007654C4" w:rsidRDefault="007654C4">
      <w:pPr>
        <w:spacing w:line="300" w:lineRule="auto"/>
        <w:ind w:left="720" w:firstLine="720"/>
        <w:rPr>
          <w:b/>
        </w:rPr>
      </w:pPr>
    </w:p>
    <w:p w14:paraId="133B4804" w14:textId="77777777" w:rsidR="007654C4" w:rsidRDefault="007654C4">
      <w:pPr>
        <w:spacing w:line="300" w:lineRule="auto"/>
        <w:ind w:left="720" w:firstLine="720"/>
        <w:rPr>
          <w:b/>
        </w:rPr>
      </w:pPr>
    </w:p>
    <w:p w14:paraId="64468F9A" w14:textId="77777777" w:rsidR="007654C4" w:rsidRDefault="007654C4">
      <w:pPr>
        <w:spacing w:line="300" w:lineRule="auto"/>
        <w:ind w:left="720" w:firstLine="720"/>
        <w:rPr>
          <w:b/>
        </w:rPr>
      </w:pPr>
    </w:p>
    <w:p w14:paraId="01FFF219" w14:textId="77777777" w:rsidR="007654C4" w:rsidRDefault="007654C4">
      <w:pPr>
        <w:spacing w:line="300" w:lineRule="auto"/>
        <w:ind w:left="720" w:firstLine="720"/>
        <w:rPr>
          <w:b/>
        </w:rPr>
        <w:sectPr w:rsidR="007654C4">
          <w:pgSz w:w="12191" w:h="18711"/>
          <w:pgMar w:top="1701" w:right="1701" w:bottom="1701" w:left="2268" w:header="720" w:footer="720" w:gutter="0"/>
          <w:cols w:space="720"/>
        </w:sectPr>
      </w:pPr>
    </w:p>
    <w:p w14:paraId="52F752D1" w14:textId="77777777" w:rsidR="007654C4" w:rsidRDefault="00C556C3">
      <w:pPr>
        <w:ind w:left="-1276"/>
        <w:jc w:val="left"/>
      </w:pPr>
      <w:r>
        <w:rPr>
          <w:noProof/>
        </w:rPr>
        <w:drawing>
          <wp:inline distT="0" distB="0" distL="0" distR="0" wp14:anchorId="0C0FC5F7" wp14:editId="542A38FF">
            <wp:extent cx="11454523" cy="5415690"/>
            <wp:effectExtent l="0" t="0" r="0" b="0"/>
            <wp:docPr id="74"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6"/>
                    <a:srcRect l="2978" t="8909" r="2890" b="4171"/>
                    <a:stretch>
                      <a:fillRect/>
                    </a:stretch>
                  </pic:blipFill>
                  <pic:spPr>
                    <a:xfrm>
                      <a:off x="0" y="0"/>
                      <a:ext cx="11454523" cy="5415690"/>
                    </a:xfrm>
                    <a:prstGeom prst="rect">
                      <a:avLst/>
                    </a:prstGeom>
                    <a:ln/>
                  </pic:spPr>
                </pic:pic>
              </a:graphicData>
            </a:graphic>
          </wp:inline>
        </w:drawing>
      </w:r>
    </w:p>
    <w:p w14:paraId="7530FC6F" w14:textId="77777777" w:rsidR="007654C4" w:rsidRDefault="00C556C3">
      <w:pPr>
        <w:ind w:left="-993"/>
        <w:jc w:val="left"/>
      </w:pPr>
      <w:r>
        <w:rPr>
          <w:noProof/>
        </w:rPr>
        <w:drawing>
          <wp:inline distT="0" distB="0" distL="0" distR="0" wp14:anchorId="72D9652D" wp14:editId="190B67AF">
            <wp:extent cx="10068878" cy="6172200"/>
            <wp:effectExtent l="0" t="0" r="0" b="0"/>
            <wp:docPr id="73"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7"/>
                    <a:srcRect l="3023" t="8350" r="2138" b="3869"/>
                    <a:stretch>
                      <a:fillRect/>
                    </a:stretch>
                  </pic:blipFill>
                  <pic:spPr>
                    <a:xfrm>
                      <a:off x="0" y="0"/>
                      <a:ext cx="10068878" cy="6172200"/>
                    </a:xfrm>
                    <a:prstGeom prst="rect">
                      <a:avLst/>
                    </a:prstGeom>
                    <a:ln/>
                  </pic:spPr>
                </pic:pic>
              </a:graphicData>
            </a:graphic>
          </wp:inline>
        </w:drawing>
      </w:r>
    </w:p>
    <w:p w14:paraId="73511D5D" w14:textId="77777777" w:rsidR="007654C4" w:rsidRDefault="00C556C3">
      <w:pPr>
        <w:ind w:left="-1276"/>
        <w:jc w:val="left"/>
      </w:pPr>
      <w:r>
        <w:rPr>
          <w:noProof/>
        </w:rPr>
        <w:drawing>
          <wp:inline distT="0" distB="0" distL="0" distR="0" wp14:anchorId="6595739F" wp14:editId="31818CCE">
            <wp:extent cx="10449878" cy="6219825"/>
            <wp:effectExtent l="0" t="0" r="0" b="0"/>
            <wp:docPr id="76"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18"/>
                    <a:srcRect l="2737" t="8624" r="2097" b="4940"/>
                    <a:stretch>
                      <a:fillRect/>
                    </a:stretch>
                  </pic:blipFill>
                  <pic:spPr>
                    <a:xfrm>
                      <a:off x="0" y="0"/>
                      <a:ext cx="10449878" cy="6219825"/>
                    </a:xfrm>
                    <a:prstGeom prst="rect">
                      <a:avLst/>
                    </a:prstGeom>
                    <a:ln/>
                  </pic:spPr>
                </pic:pic>
              </a:graphicData>
            </a:graphic>
          </wp:inline>
        </w:drawing>
      </w:r>
    </w:p>
    <w:p w14:paraId="09E0807C" w14:textId="77777777" w:rsidR="007654C4" w:rsidRDefault="00C556C3">
      <w:pPr>
        <w:ind w:left="-1276"/>
        <w:jc w:val="left"/>
      </w:pPr>
      <w:r>
        <w:rPr>
          <w:noProof/>
        </w:rPr>
        <w:drawing>
          <wp:inline distT="0" distB="0" distL="0" distR="0" wp14:anchorId="52037FD8" wp14:editId="6B4C6678">
            <wp:extent cx="10364153" cy="6210300"/>
            <wp:effectExtent l="0" t="0" r="0" b="0"/>
            <wp:docPr id="75"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9"/>
                    <a:srcRect l="3021" t="8960" r="1993" b="4074"/>
                    <a:stretch>
                      <a:fillRect/>
                    </a:stretch>
                  </pic:blipFill>
                  <pic:spPr>
                    <a:xfrm>
                      <a:off x="0" y="0"/>
                      <a:ext cx="10364153" cy="6210300"/>
                    </a:xfrm>
                    <a:prstGeom prst="rect">
                      <a:avLst/>
                    </a:prstGeom>
                    <a:ln/>
                  </pic:spPr>
                </pic:pic>
              </a:graphicData>
            </a:graphic>
          </wp:inline>
        </w:drawing>
      </w:r>
    </w:p>
    <w:p w14:paraId="04ADC6BA" w14:textId="77777777" w:rsidR="007654C4" w:rsidRDefault="00C556C3">
      <w:pPr>
        <w:ind w:left="-1276"/>
        <w:jc w:val="left"/>
        <w:sectPr w:rsidR="007654C4">
          <w:pgSz w:w="18711" w:h="12191" w:orient="landscape"/>
          <w:pgMar w:top="2268" w:right="1701" w:bottom="1701" w:left="1701" w:header="720" w:footer="720" w:gutter="0"/>
          <w:cols w:space="720"/>
        </w:sectPr>
      </w:pPr>
      <w:r>
        <w:rPr>
          <w:noProof/>
        </w:rPr>
        <w:drawing>
          <wp:inline distT="0" distB="0" distL="0" distR="0" wp14:anchorId="6D040419" wp14:editId="4E1E32AF">
            <wp:extent cx="10335578" cy="6162675"/>
            <wp:effectExtent l="0" t="0" r="0" b="0"/>
            <wp:docPr id="78" name="image44.jpg"/>
            <wp:cNvGraphicFramePr/>
            <a:graphic xmlns:a="http://schemas.openxmlformats.org/drawingml/2006/main">
              <a:graphicData uri="http://schemas.openxmlformats.org/drawingml/2006/picture">
                <pic:pic xmlns:pic="http://schemas.openxmlformats.org/drawingml/2006/picture">
                  <pic:nvPicPr>
                    <pic:cNvPr id="0" name="image44.jpg"/>
                    <pic:cNvPicPr preferRelativeResize="0"/>
                  </pic:nvPicPr>
                  <pic:blipFill>
                    <a:blip r:embed="rId20"/>
                    <a:srcRect l="3309" t="9164" r="2282" b="6112"/>
                    <a:stretch>
                      <a:fillRect/>
                    </a:stretch>
                  </pic:blipFill>
                  <pic:spPr>
                    <a:xfrm>
                      <a:off x="0" y="0"/>
                      <a:ext cx="10335578" cy="6162675"/>
                    </a:xfrm>
                    <a:prstGeom prst="rect">
                      <a:avLst/>
                    </a:prstGeom>
                    <a:ln/>
                  </pic:spPr>
                </pic:pic>
              </a:graphicData>
            </a:graphic>
          </wp:inline>
        </w:drawing>
      </w:r>
    </w:p>
    <w:p w14:paraId="19AD9175" w14:textId="77777777" w:rsidR="007654C4" w:rsidRDefault="00C556C3">
      <w:pPr>
        <w:ind w:left="142" w:firstLine="567"/>
        <w:rPr>
          <w:color w:val="000000"/>
        </w:rPr>
      </w:pPr>
      <w:r>
        <w:rPr>
          <w:color w:val="000000"/>
        </w:rPr>
        <w:t>Dari data sebagaimana Tabel 2.2 tersebut di atas, dapat disimpulkan sebagai berikut:</w:t>
      </w:r>
    </w:p>
    <w:p w14:paraId="32B1FEB6" w14:textId="77777777" w:rsidR="007654C4" w:rsidRDefault="00C556C3" w:rsidP="00A50A69">
      <w:pPr>
        <w:numPr>
          <w:ilvl w:val="0"/>
          <w:numId w:val="66"/>
        </w:numPr>
        <w:pBdr>
          <w:top w:val="nil"/>
          <w:left w:val="nil"/>
          <w:bottom w:val="nil"/>
          <w:right w:val="nil"/>
          <w:between w:val="nil"/>
        </w:pBdr>
        <w:ind w:left="1134"/>
        <w:rPr>
          <w:color w:val="000000"/>
        </w:rPr>
      </w:pPr>
      <w:r>
        <w:rPr>
          <w:color w:val="000000"/>
        </w:rPr>
        <w:t>Evaluasi Hasil Pelaksanaan Renja Tahun 202</w:t>
      </w:r>
      <w:r>
        <w:t>3 Kemantren Mergangsan</w:t>
      </w:r>
      <w:r>
        <w:rPr>
          <w:color w:val="000000"/>
        </w:rPr>
        <w:t xml:space="preserve"> Kota Yogyakarta</w:t>
      </w:r>
    </w:p>
    <w:p w14:paraId="71855159" w14:textId="77777777" w:rsidR="007654C4" w:rsidRDefault="00C556C3" w:rsidP="00A50A69">
      <w:pPr>
        <w:numPr>
          <w:ilvl w:val="0"/>
          <w:numId w:val="18"/>
        </w:numPr>
        <w:pBdr>
          <w:top w:val="nil"/>
          <w:left w:val="nil"/>
          <w:bottom w:val="nil"/>
          <w:right w:val="nil"/>
          <w:between w:val="nil"/>
        </w:pBdr>
        <w:ind w:left="1560"/>
        <w:rPr>
          <w:color w:val="000000"/>
        </w:rPr>
      </w:pPr>
      <w:r>
        <w:rPr>
          <w:color w:val="000000"/>
        </w:rPr>
        <w:t>Dalam rangka pencapaian target telah ditetapkan</w:t>
      </w:r>
      <w:r>
        <w:t xml:space="preserve"> sebanyak 6 program, 18 kegiatan, dan 48 sub kegiatan</w:t>
      </w:r>
      <w:r>
        <w:rPr>
          <w:color w:val="000000"/>
        </w:rPr>
        <w:t xml:space="preserve"> dengan 48 indikator kinerja sub kegiatan;</w:t>
      </w:r>
    </w:p>
    <w:p w14:paraId="228EBD3E" w14:textId="77777777" w:rsidR="007654C4" w:rsidRDefault="00C556C3" w:rsidP="00A50A69">
      <w:pPr>
        <w:numPr>
          <w:ilvl w:val="0"/>
          <w:numId w:val="18"/>
        </w:numPr>
        <w:pBdr>
          <w:top w:val="nil"/>
          <w:left w:val="nil"/>
          <w:bottom w:val="nil"/>
          <w:right w:val="nil"/>
          <w:between w:val="nil"/>
        </w:pBdr>
        <w:ind w:left="1560"/>
        <w:rPr>
          <w:color w:val="000000"/>
        </w:rPr>
      </w:pPr>
      <w:r>
        <w:rPr>
          <w:color w:val="000000"/>
        </w:rPr>
        <w:t>Dari 6 indikator kinerja program yang ditetapkan, terdapat 3 indikator yang melampaui target, 1 indikator merupakan hasil penilaian dari Inspektorat; dan</w:t>
      </w:r>
    </w:p>
    <w:p w14:paraId="58FEBB61" w14:textId="77777777" w:rsidR="007654C4" w:rsidRDefault="00C556C3" w:rsidP="00A50A69">
      <w:pPr>
        <w:numPr>
          <w:ilvl w:val="0"/>
          <w:numId w:val="18"/>
        </w:numPr>
        <w:pBdr>
          <w:top w:val="nil"/>
          <w:left w:val="nil"/>
          <w:bottom w:val="nil"/>
          <w:right w:val="nil"/>
          <w:between w:val="nil"/>
        </w:pBdr>
        <w:ind w:left="1560"/>
        <w:rPr>
          <w:color w:val="000000"/>
        </w:rPr>
      </w:pPr>
      <w:r>
        <w:rPr>
          <w:color w:val="000000"/>
        </w:rPr>
        <w:t>Dari 48 indikator kinerja sub kegiatan, 48 indikator telah memenuhi target.</w:t>
      </w:r>
    </w:p>
    <w:p w14:paraId="3F67597F" w14:textId="77777777" w:rsidR="007654C4" w:rsidRDefault="00C556C3" w:rsidP="00A50A69">
      <w:pPr>
        <w:numPr>
          <w:ilvl w:val="0"/>
          <w:numId w:val="66"/>
        </w:numPr>
        <w:pBdr>
          <w:top w:val="nil"/>
          <w:left w:val="nil"/>
          <w:bottom w:val="nil"/>
          <w:right w:val="nil"/>
          <w:between w:val="nil"/>
        </w:pBdr>
        <w:ind w:left="1134"/>
        <w:rPr>
          <w:color w:val="000000"/>
        </w:rPr>
      </w:pPr>
      <w:r>
        <w:rPr>
          <w:color w:val="000000"/>
        </w:rPr>
        <w:t xml:space="preserve">Perkiraan Capaian Target Reviu Renstra Tahun 2023-2026 sampai dengan Tahun 2023 </w:t>
      </w:r>
      <w:r>
        <w:t>Kemantren Mergangsan Kota Yogyakarta</w:t>
      </w:r>
    </w:p>
    <w:p w14:paraId="7AE12E22" w14:textId="77777777" w:rsidR="007654C4" w:rsidRDefault="00C556C3" w:rsidP="00A50A69">
      <w:pPr>
        <w:numPr>
          <w:ilvl w:val="0"/>
          <w:numId w:val="33"/>
        </w:numPr>
        <w:pBdr>
          <w:top w:val="nil"/>
          <w:left w:val="nil"/>
          <w:bottom w:val="nil"/>
          <w:right w:val="nil"/>
          <w:between w:val="nil"/>
        </w:pBdr>
        <w:ind w:left="1560"/>
        <w:rPr>
          <w:color w:val="000000"/>
        </w:rPr>
      </w:pPr>
      <w:r>
        <w:rPr>
          <w:color w:val="000000"/>
        </w:rPr>
        <w:t>Dalam rangka pencapaian target telah ditetapkan 2 urusan, 6 program dengan 6 indikator kinerja program dan 18 kegiatan, 48 sub kegiatan dengan 48 indikator kinerja sub kegiatan;</w:t>
      </w:r>
    </w:p>
    <w:p w14:paraId="2BB3B5C1" w14:textId="77777777" w:rsidR="007654C4" w:rsidRDefault="00C556C3" w:rsidP="00A50A69">
      <w:pPr>
        <w:numPr>
          <w:ilvl w:val="0"/>
          <w:numId w:val="33"/>
        </w:numPr>
        <w:pBdr>
          <w:top w:val="nil"/>
          <w:left w:val="nil"/>
          <w:bottom w:val="nil"/>
          <w:right w:val="nil"/>
          <w:between w:val="nil"/>
        </w:pBdr>
        <w:ind w:left="1560"/>
        <w:rPr>
          <w:color w:val="000000"/>
        </w:rPr>
      </w:pPr>
      <w:r>
        <w:rPr>
          <w:color w:val="000000"/>
        </w:rPr>
        <w:t>Dari 6 indikator kinerja program yang ditetapkan, diperkirakan 3 indikator program dapat memenuhi target yang masih dalam proses pencapaian target pada akhir periode Renstra; dan</w:t>
      </w:r>
    </w:p>
    <w:p w14:paraId="28507A11" w14:textId="77777777" w:rsidR="007654C4" w:rsidRDefault="00C556C3" w:rsidP="00A50A69">
      <w:pPr>
        <w:numPr>
          <w:ilvl w:val="0"/>
          <w:numId w:val="33"/>
        </w:numPr>
        <w:pBdr>
          <w:top w:val="nil"/>
          <w:left w:val="nil"/>
          <w:bottom w:val="nil"/>
          <w:right w:val="nil"/>
          <w:between w:val="nil"/>
        </w:pBdr>
        <w:ind w:left="1560"/>
        <w:rPr>
          <w:color w:val="000000"/>
        </w:rPr>
      </w:pPr>
      <w:r>
        <w:rPr>
          <w:color w:val="000000"/>
        </w:rPr>
        <w:t>Dari 48 indikator kinerja sub kegiatan, diperkirakan telah memenuhi target pada akhir periode Renstra.</w:t>
      </w:r>
    </w:p>
    <w:p w14:paraId="3267A68F" w14:textId="77777777" w:rsidR="007654C4" w:rsidRDefault="007654C4">
      <w:pPr>
        <w:ind w:left="142" w:firstLine="567"/>
        <w:rPr>
          <w:color w:val="000000"/>
        </w:rPr>
      </w:pPr>
    </w:p>
    <w:p w14:paraId="4D6D8142" w14:textId="77777777" w:rsidR="007654C4" w:rsidRDefault="00C556C3" w:rsidP="00A50A69">
      <w:pPr>
        <w:numPr>
          <w:ilvl w:val="0"/>
          <w:numId w:val="48"/>
        </w:numPr>
        <w:pBdr>
          <w:top w:val="nil"/>
          <w:left w:val="nil"/>
          <w:bottom w:val="nil"/>
          <w:right w:val="nil"/>
          <w:between w:val="nil"/>
        </w:pBdr>
        <w:ind w:left="142" w:hanging="426"/>
        <w:rPr>
          <w:b/>
          <w:color w:val="000000"/>
        </w:rPr>
      </w:pPr>
      <w:r>
        <w:rPr>
          <w:b/>
          <w:color w:val="000000"/>
        </w:rPr>
        <w:t>Analisis Kinerja Pelayanan Kemantren Mergangsan Kota Yogyakarta</w:t>
      </w:r>
    </w:p>
    <w:p w14:paraId="7D049B7D" w14:textId="77777777" w:rsidR="007654C4" w:rsidRDefault="00C556C3">
      <w:pPr>
        <w:pBdr>
          <w:top w:val="nil"/>
          <w:left w:val="nil"/>
          <w:bottom w:val="nil"/>
          <w:right w:val="nil"/>
          <w:between w:val="nil"/>
        </w:pBdr>
        <w:ind w:left="142" w:firstLine="567"/>
      </w:pPr>
      <w:r>
        <w:t>Kemantren Mergangsan Kota Yogyakarta melaksanakan tugas pokok dan fungsinya yaitu : mengkoordinasikan penyelenggaraan pemerintahan umum, ketenteraman dan ketertiban umum, perekonomian dan pembangunan, kesejahteraan masyarakat, pelayanan umum, dan melaksanakan penugasan urusan keistimewaan pada tingkat Kemantren.</w:t>
      </w:r>
    </w:p>
    <w:p w14:paraId="34CDF46F" w14:textId="77777777" w:rsidR="007654C4" w:rsidRDefault="00C556C3">
      <w:pPr>
        <w:pBdr>
          <w:top w:val="nil"/>
          <w:left w:val="nil"/>
          <w:bottom w:val="nil"/>
          <w:right w:val="nil"/>
          <w:between w:val="nil"/>
        </w:pBdr>
        <w:ind w:left="142" w:firstLine="567"/>
      </w:pPr>
      <w:r>
        <w:t>Secara rinci, jenis pelayanan yang diberikan Kemantren Mergangsan Kota Yogyakarta adalah Meningkatkan perkembangan pembangunan dan Meningkatkan Reformasi Birokrasi Kemantren Mergangsan, yang meliputi:</w:t>
      </w:r>
    </w:p>
    <w:p w14:paraId="5C272110" w14:textId="77777777" w:rsidR="007654C4" w:rsidRDefault="00C556C3" w:rsidP="00A50A69">
      <w:pPr>
        <w:numPr>
          <w:ilvl w:val="0"/>
          <w:numId w:val="28"/>
        </w:numPr>
        <w:pBdr>
          <w:top w:val="nil"/>
          <w:left w:val="nil"/>
          <w:bottom w:val="nil"/>
          <w:right w:val="nil"/>
          <w:between w:val="nil"/>
        </w:pBdr>
        <w:ind w:left="630"/>
      </w:pPr>
      <w:r>
        <w:t>Meningkatkan Nilai Akuntabilitas Kinerja Perangkat Daerah</w:t>
      </w:r>
    </w:p>
    <w:p w14:paraId="642C3B60" w14:textId="77777777" w:rsidR="007654C4" w:rsidRDefault="00C556C3" w:rsidP="00A50A69">
      <w:pPr>
        <w:numPr>
          <w:ilvl w:val="0"/>
          <w:numId w:val="28"/>
        </w:numPr>
        <w:pBdr>
          <w:top w:val="nil"/>
          <w:left w:val="nil"/>
          <w:bottom w:val="nil"/>
          <w:right w:val="nil"/>
          <w:between w:val="nil"/>
        </w:pBdr>
        <w:ind w:left="630"/>
      </w:pPr>
      <w:r>
        <w:t>Kepuasan layanan masyarakat di Kemantren Mergangsan meningkat</w:t>
      </w:r>
    </w:p>
    <w:p w14:paraId="0FEEC68B" w14:textId="77777777" w:rsidR="007654C4" w:rsidRDefault="00C556C3" w:rsidP="00A50A69">
      <w:pPr>
        <w:numPr>
          <w:ilvl w:val="0"/>
          <w:numId w:val="28"/>
        </w:numPr>
        <w:pBdr>
          <w:top w:val="nil"/>
          <w:left w:val="nil"/>
          <w:bottom w:val="nil"/>
          <w:right w:val="nil"/>
          <w:between w:val="nil"/>
        </w:pBdr>
        <w:ind w:left="630"/>
      </w:pPr>
      <w:r>
        <w:t xml:space="preserve">Meningkatkan Swadaya masyarakat Kemantren Mergangsan </w:t>
      </w:r>
    </w:p>
    <w:p w14:paraId="56436EDA" w14:textId="77777777" w:rsidR="007654C4" w:rsidRDefault="00C556C3" w:rsidP="00A50A69">
      <w:pPr>
        <w:numPr>
          <w:ilvl w:val="0"/>
          <w:numId w:val="28"/>
        </w:numPr>
        <w:pBdr>
          <w:top w:val="nil"/>
          <w:left w:val="nil"/>
          <w:bottom w:val="nil"/>
          <w:right w:val="nil"/>
          <w:between w:val="nil"/>
        </w:pBdr>
        <w:ind w:left="630"/>
      </w:pPr>
      <w:r>
        <w:t xml:space="preserve">Menurunkan Pelanggaran Perda di Kemantren Mergangsan </w:t>
      </w:r>
    </w:p>
    <w:p w14:paraId="74008F69" w14:textId="77777777" w:rsidR="007654C4" w:rsidRDefault="00C556C3" w:rsidP="00A50A69">
      <w:pPr>
        <w:numPr>
          <w:ilvl w:val="0"/>
          <w:numId w:val="28"/>
        </w:numPr>
        <w:pBdr>
          <w:top w:val="nil"/>
          <w:left w:val="nil"/>
          <w:bottom w:val="nil"/>
          <w:right w:val="nil"/>
          <w:between w:val="nil"/>
        </w:pBdr>
        <w:ind w:left="630"/>
      </w:pPr>
      <w:r>
        <w:t>Meningkatkan Koordinasi Penyelenggaraan Pemerintahan</w:t>
      </w:r>
    </w:p>
    <w:p w14:paraId="548AB6C4" w14:textId="77777777" w:rsidR="007654C4" w:rsidRDefault="007654C4">
      <w:pPr>
        <w:pBdr>
          <w:top w:val="nil"/>
          <w:left w:val="nil"/>
          <w:bottom w:val="nil"/>
          <w:right w:val="nil"/>
          <w:between w:val="nil"/>
        </w:pBdr>
        <w:ind w:left="1429"/>
        <w:rPr>
          <w:highlight w:val="cyan"/>
        </w:rPr>
      </w:pPr>
    </w:p>
    <w:p w14:paraId="68924E59" w14:textId="77777777" w:rsidR="007654C4" w:rsidRDefault="00C556C3">
      <w:pPr>
        <w:ind w:left="142" w:firstLine="567"/>
        <w:rPr>
          <w:color w:val="000000"/>
        </w:rPr>
      </w:pPr>
      <w:r>
        <w:rPr>
          <w:color w:val="000000"/>
        </w:rPr>
        <w:t xml:space="preserve">Upaya </w:t>
      </w:r>
      <w:r>
        <w:t>Kemantren Mergangsan Kota Yogyakarta</w:t>
      </w:r>
      <w:r>
        <w:rPr>
          <w:color w:val="000000"/>
        </w:rPr>
        <w:t xml:space="preserve"> dalam meningkatkan kualitas penyelenggaraan pelayanan di atas dapat dilihat dari beberapa indikator sebagai berikut:</w:t>
      </w:r>
    </w:p>
    <w:p w14:paraId="4FD4A1AB" w14:textId="77777777" w:rsidR="007654C4" w:rsidRDefault="00C556C3" w:rsidP="00A50A69">
      <w:pPr>
        <w:numPr>
          <w:ilvl w:val="0"/>
          <w:numId w:val="34"/>
        </w:numPr>
        <w:pBdr>
          <w:top w:val="nil"/>
          <w:left w:val="nil"/>
          <w:bottom w:val="nil"/>
          <w:right w:val="nil"/>
          <w:between w:val="nil"/>
        </w:pBdr>
        <w:ind w:left="630"/>
      </w:pPr>
      <w:r>
        <w:t xml:space="preserve">Hasil penilaian SAKIP oleh Inspektorat untuk Kemantren Mergangsan </w:t>
      </w:r>
    </w:p>
    <w:p w14:paraId="2B4B0832" w14:textId="77777777" w:rsidR="007654C4" w:rsidRDefault="00C556C3" w:rsidP="00A50A69">
      <w:pPr>
        <w:numPr>
          <w:ilvl w:val="0"/>
          <w:numId w:val="34"/>
        </w:numPr>
        <w:pBdr>
          <w:top w:val="nil"/>
          <w:left w:val="nil"/>
          <w:bottom w:val="nil"/>
          <w:right w:val="nil"/>
          <w:between w:val="nil"/>
        </w:pBdr>
        <w:ind w:left="630"/>
      </w:pPr>
      <w:r>
        <w:t xml:space="preserve">Nilai Survey Kepuasan Masyarakat Kemantren Mergangsan </w:t>
      </w:r>
    </w:p>
    <w:p w14:paraId="78862F4A" w14:textId="77777777" w:rsidR="007654C4" w:rsidRDefault="00C556C3" w:rsidP="00A50A69">
      <w:pPr>
        <w:numPr>
          <w:ilvl w:val="0"/>
          <w:numId w:val="34"/>
        </w:numPr>
        <w:pBdr>
          <w:top w:val="nil"/>
          <w:left w:val="nil"/>
          <w:bottom w:val="nil"/>
          <w:right w:val="nil"/>
          <w:between w:val="nil"/>
        </w:pBdr>
        <w:ind w:left="630"/>
      </w:pPr>
      <w:r>
        <w:t xml:space="preserve">Angka Swadaya Masyarakat Total Kemantren Mergangsan </w:t>
      </w:r>
    </w:p>
    <w:p w14:paraId="4ED134E0" w14:textId="77777777" w:rsidR="007654C4" w:rsidRDefault="00C556C3" w:rsidP="00A50A69">
      <w:pPr>
        <w:numPr>
          <w:ilvl w:val="0"/>
          <w:numId w:val="34"/>
        </w:numPr>
        <w:pBdr>
          <w:top w:val="nil"/>
          <w:left w:val="nil"/>
          <w:bottom w:val="nil"/>
          <w:right w:val="nil"/>
          <w:between w:val="nil"/>
        </w:pBdr>
        <w:ind w:left="630"/>
      </w:pPr>
      <w:r>
        <w:t xml:space="preserve">Jumlah Pelanggaran Perda Kemantren Mergangsan </w:t>
      </w:r>
    </w:p>
    <w:p w14:paraId="4AE64D1E" w14:textId="77777777" w:rsidR="007654C4" w:rsidRDefault="00C556C3" w:rsidP="00A50A69">
      <w:pPr>
        <w:numPr>
          <w:ilvl w:val="0"/>
          <w:numId w:val="34"/>
        </w:numPr>
        <w:pBdr>
          <w:top w:val="nil"/>
          <w:left w:val="nil"/>
          <w:bottom w:val="nil"/>
          <w:right w:val="nil"/>
          <w:between w:val="nil"/>
        </w:pBdr>
        <w:ind w:left="630"/>
      </w:pPr>
      <w:r>
        <w:t>Persentase permasalahan Kemantren Mergangsan terselesaikan sebagai hasil koordinasi</w:t>
      </w:r>
    </w:p>
    <w:p w14:paraId="00294647" w14:textId="77777777" w:rsidR="007654C4" w:rsidRDefault="00C556C3">
      <w:pPr>
        <w:ind w:left="142" w:firstLine="567"/>
        <w:rPr>
          <w:color w:val="000000"/>
        </w:rPr>
      </w:pPr>
      <w:r>
        <w:rPr>
          <w:color w:val="000000"/>
        </w:rPr>
        <w:t xml:space="preserve">Berdasarkan RPD Kota Yogyakarta Tahun 2023-2026, </w:t>
      </w:r>
      <w:r>
        <w:t>Kemantren Mergangsan Kota Yogyakarta</w:t>
      </w:r>
      <w:r>
        <w:rPr>
          <w:color w:val="000000"/>
        </w:rPr>
        <w:t xml:space="preserve"> melaksanakan Urusan </w:t>
      </w:r>
      <w:r>
        <w:t xml:space="preserve">Pemerintahan Wajib Yang Tidak Berkaitan Dengan Pelayanan Dasar dan Unsur Kewilayahan. </w:t>
      </w:r>
      <w:r>
        <w:rPr>
          <w:color w:val="000000"/>
        </w:rPr>
        <w:t xml:space="preserve">Dalam penyusunan program dan kegiatan mengacu pada indikator-indikator yang tercantum pada Reviu Renstra </w:t>
      </w:r>
      <w:r>
        <w:t>Kemantren Mergangsan Kota Yogyakarta</w:t>
      </w:r>
      <w:r>
        <w:rPr>
          <w:color w:val="000000"/>
        </w:rPr>
        <w:t xml:space="preserve"> Tahun 2023-2026, sehingga pengukuran kinerja pelayanan OPD mendasarkan pada tolok ukur dan indikator kinerja yang ada dalam dokumen tersebut.</w:t>
      </w:r>
    </w:p>
    <w:p w14:paraId="4A79C51E" w14:textId="77777777" w:rsidR="007654C4" w:rsidRDefault="00C556C3">
      <w:pPr>
        <w:ind w:left="142" w:firstLine="567"/>
        <w:rPr>
          <w:color w:val="000000"/>
        </w:rPr>
      </w:pPr>
      <w:r>
        <w:rPr>
          <w:color w:val="000000"/>
        </w:rPr>
        <w:t xml:space="preserve">Secara lengkap, pencapaian target kinerja </w:t>
      </w:r>
      <w:r>
        <w:t>Kemantren Mergangsan Kota Yogyakarta</w:t>
      </w:r>
      <w:r>
        <w:rPr>
          <w:color w:val="000000"/>
        </w:rPr>
        <w:t xml:space="preserve"> terdapat dalam Tabel 2.3 berikut:</w:t>
      </w:r>
    </w:p>
    <w:p w14:paraId="3C8BFA00" w14:textId="77777777" w:rsidR="007654C4" w:rsidRDefault="007654C4">
      <w:pPr>
        <w:ind w:left="142" w:firstLine="567"/>
        <w:rPr>
          <w:color w:val="000000"/>
        </w:rPr>
      </w:pPr>
    </w:p>
    <w:p w14:paraId="61029BA7" w14:textId="77777777" w:rsidR="007654C4" w:rsidRDefault="00C556C3">
      <w:pPr>
        <w:pBdr>
          <w:top w:val="nil"/>
          <w:left w:val="nil"/>
          <w:bottom w:val="nil"/>
          <w:right w:val="nil"/>
          <w:between w:val="nil"/>
        </w:pBdr>
        <w:tabs>
          <w:tab w:val="left" w:pos="1134"/>
        </w:tabs>
        <w:ind w:left="1134" w:hanging="1134"/>
        <w:jc w:val="center"/>
        <w:rPr>
          <w:b/>
          <w:color w:val="000000"/>
        </w:rPr>
      </w:pPr>
      <w:r>
        <w:rPr>
          <w:b/>
          <w:color w:val="000000"/>
        </w:rPr>
        <w:t>Tabel 2.3</w:t>
      </w:r>
      <w:r>
        <w:rPr>
          <w:b/>
          <w:color w:val="000000"/>
        </w:rPr>
        <w:tab/>
        <w:t xml:space="preserve">Pencapaian Kinerja Tujuan dan Sasaran </w:t>
      </w:r>
      <w:r>
        <w:rPr>
          <w:b/>
        </w:rPr>
        <w:t>Kemantren Mergangsan Kota Yogyakarta</w:t>
      </w:r>
      <w:r>
        <w:rPr>
          <w:b/>
          <w:color w:val="000000"/>
        </w:rPr>
        <w:t xml:space="preserve"> Sampai Dengan Tahun 2023</w:t>
      </w:r>
    </w:p>
    <w:tbl>
      <w:tblPr>
        <w:tblStyle w:val="5"/>
        <w:tblW w:w="9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
        <w:gridCol w:w="1510"/>
        <w:gridCol w:w="850"/>
        <w:gridCol w:w="759"/>
        <w:gridCol w:w="709"/>
        <w:gridCol w:w="709"/>
        <w:gridCol w:w="899"/>
        <w:gridCol w:w="720"/>
        <w:gridCol w:w="698"/>
        <w:gridCol w:w="709"/>
      </w:tblGrid>
      <w:tr w:rsidR="007654C4" w14:paraId="11E55EE2" w14:textId="77777777">
        <w:trPr>
          <w:jc w:val="center"/>
        </w:trPr>
        <w:tc>
          <w:tcPr>
            <w:tcW w:w="1553" w:type="dxa"/>
            <w:vMerge w:val="restart"/>
            <w:shd w:val="clear" w:color="auto" w:fill="E7E6E6"/>
            <w:vAlign w:val="center"/>
          </w:tcPr>
          <w:p w14:paraId="3C1A44B6" w14:textId="77777777" w:rsidR="007654C4" w:rsidRDefault="00C556C3">
            <w:pPr>
              <w:spacing w:line="276" w:lineRule="auto"/>
              <w:jc w:val="center"/>
              <w:rPr>
                <w:b/>
              </w:rPr>
            </w:pPr>
            <w:r>
              <w:rPr>
                <w:b/>
              </w:rPr>
              <w:t>Tujuan/ Sasaran</w:t>
            </w:r>
          </w:p>
        </w:tc>
        <w:tc>
          <w:tcPr>
            <w:tcW w:w="1510" w:type="dxa"/>
            <w:vMerge w:val="restart"/>
            <w:shd w:val="clear" w:color="auto" w:fill="E7E6E6"/>
            <w:vAlign w:val="center"/>
          </w:tcPr>
          <w:p w14:paraId="56CADB4C" w14:textId="77777777" w:rsidR="007654C4" w:rsidRDefault="00C556C3">
            <w:pPr>
              <w:spacing w:line="276" w:lineRule="auto"/>
              <w:jc w:val="center"/>
              <w:rPr>
                <w:b/>
              </w:rPr>
            </w:pPr>
            <w:r>
              <w:rPr>
                <w:b/>
              </w:rPr>
              <w:t>Indikator</w:t>
            </w:r>
          </w:p>
        </w:tc>
        <w:tc>
          <w:tcPr>
            <w:tcW w:w="3027" w:type="dxa"/>
            <w:gridSpan w:val="4"/>
            <w:shd w:val="clear" w:color="auto" w:fill="E7E6E6"/>
            <w:vAlign w:val="center"/>
          </w:tcPr>
          <w:p w14:paraId="3F4BE301" w14:textId="77777777" w:rsidR="007654C4" w:rsidRDefault="00C556C3">
            <w:pPr>
              <w:spacing w:line="276" w:lineRule="auto"/>
              <w:jc w:val="center"/>
              <w:rPr>
                <w:b/>
              </w:rPr>
            </w:pPr>
            <w:r>
              <w:rPr>
                <w:b/>
              </w:rPr>
              <w:t xml:space="preserve">Target Renstra             </w:t>
            </w:r>
          </w:p>
        </w:tc>
        <w:tc>
          <w:tcPr>
            <w:tcW w:w="899" w:type="dxa"/>
            <w:shd w:val="clear" w:color="auto" w:fill="E7E6E6"/>
            <w:vAlign w:val="center"/>
          </w:tcPr>
          <w:p w14:paraId="5D506285" w14:textId="77777777" w:rsidR="007654C4" w:rsidRDefault="00C556C3">
            <w:pPr>
              <w:spacing w:line="276" w:lineRule="auto"/>
              <w:jc w:val="center"/>
              <w:rPr>
                <w:b/>
              </w:rPr>
            </w:pPr>
            <w:r>
              <w:rPr>
                <w:b/>
              </w:rPr>
              <w:t>Realisasi</w:t>
            </w:r>
          </w:p>
        </w:tc>
        <w:tc>
          <w:tcPr>
            <w:tcW w:w="2127" w:type="dxa"/>
            <w:gridSpan w:val="3"/>
            <w:shd w:val="clear" w:color="auto" w:fill="E7E6E6"/>
            <w:vAlign w:val="center"/>
          </w:tcPr>
          <w:p w14:paraId="6FE07B41" w14:textId="77777777" w:rsidR="007654C4" w:rsidRDefault="00C556C3">
            <w:pPr>
              <w:spacing w:line="276" w:lineRule="auto"/>
              <w:jc w:val="center"/>
              <w:rPr>
                <w:b/>
              </w:rPr>
            </w:pPr>
            <w:r>
              <w:rPr>
                <w:b/>
              </w:rPr>
              <w:t>Proyeksi</w:t>
            </w:r>
          </w:p>
        </w:tc>
      </w:tr>
      <w:tr w:rsidR="007654C4" w14:paraId="599D44DC" w14:textId="77777777">
        <w:trPr>
          <w:jc w:val="center"/>
        </w:trPr>
        <w:tc>
          <w:tcPr>
            <w:tcW w:w="1553" w:type="dxa"/>
            <w:vMerge/>
            <w:shd w:val="clear" w:color="auto" w:fill="E7E6E6"/>
            <w:vAlign w:val="center"/>
          </w:tcPr>
          <w:p w14:paraId="2775B7BB" w14:textId="77777777" w:rsidR="007654C4" w:rsidRDefault="007654C4">
            <w:pPr>
              <w:widowControl w:val="0"/>
              <w:pBdr>
                <w:top w:val="nil"/>
                <w:left w:val="nil"/>
                <w:bottom w:val="nil"/>
                <w:right w:val="nil"/>
                <w:between w:val="nil"/>
              </w:pBdr>
              <w:spacing w:line="276" w:lineRule="auto"/>
              <w:jc w:val="left"/>
              <w:rPr>
                <w:b/>
              </w:rPr>
            </w:pPr>
          </w:p>
        </w:tc>
        <w:tc>
          <w:tcPr>
            <w:tcW w:w="1510" w:type="dxa"/>
            <w:vMerge/>
            <w:shd w:val="clear" w:color="auto" w:fill="E7E6E6"/>
            <w:vAlign w:val="center"/>
          </w:tcPr>
          <w:p w14:paraId="6A163A2D" w14:textId="77777777" w:rsidR="007654C4" w:rsidRDefault="007654C4">
            <w:pPr>
              <w:widowControl w:val="0"/>
              <w:pBdr>
                <w:top w:val="nil"/>
                <w:left w:val="nil"/>
                <w:bottom w:val="nil"/>
                <w:right w:val="nil"/>
                <w:between w:val="nil"/>
              </w:pBdr>
              <w:spacing w:line="276" w:lineRule="auto"/>
              <w:jc w:val="left"/>
              <w:rPr>
                <w:b/>
              </w:rPr>
            </w:pPr>
          </w:p>
        </w:tc>
        <w:tc>
          <w:tcPr>
            <w:tcW w:w="850" w:type="dxa"/>
            <w:shd w:val="clear" w:color="auto" w:fill="E7E6E6"/>
            <w:vAlign w:val="center"/>
          </w:tcPr>
          <w:p w14:paraId="71C2C7DB" w14:textId="77777777" w:rsidR="007654C4" w:rsidRDefault="00C556C3">
            <w:pPr>
              <w:spacing w:line="276" w:lineRule="auto"/>
              <w:jc w:val="center"/>
              <w:rPr>
                <w:b/>
              </w:rPr>
            </w:pPr>
            <w:r>
              <w:rPr>
                <w:b/>
              </w:rPr>
              <w:t>2023</w:t>
            </w:r>
          </w:p>
        </w:tc>
        <w:tc>
          <w:tcPr>
            <w:tcW w:w="759" w:type="dxa"/>
            <w:shd w:val="clear" w:color="auto" w:fill="E7E6E6"/>
            <w:vAlign w:val="center"/>
          </w:tcPr>
          <w:p w14:paraId="587A11E5" w14:textId="77777777" w:rsidR="007654C4" w:rsidRDefault="00C556C3">
            <w:pPr>
              <w:spacing w:line="276" w:lineRule="auto"/>
              <w:jc w:val="center"/>
              <w:rPr>
                <w:b/>
              </w:rPr>
            </w:pPr>
            <w:r>
              <w:rPr>
                <w:b/>
              </w:rPr>
              <w:t>2024</w:t>
            </w:r>
          </w:p>
        </w:tc>
        <w:tc>
          <w:tcPr>
            <w:tcW w:w="709" w:type="dxa"/>
            <w:shd w:val="clear" w:color="auto" w:fill="E7E6E6"/>
            <w:vAlign w:val="center"/>
          </w:tcPr>
          <w:p w14:paraId="5E0D696A" w14:textId="77777777" w:rsidR="007654C4" w:rsidRDefault="00C556C3">
            <w:pPr>
              <w:spacing w:line="276" w:lineRule="auto"/>
              <w:jc w:val="center"/>
              <w:rPr>
                <w:b/>
              </w:rPr>
            </w:pPr>
            <w:r>
              <w:rPr>
                <w:b/>
              </w:rPr>
              <w:t>2025</w:t>
            </w:r>
          </w:p>
        </w:tc>
        <w:tc>
          <w:tcPr>
            <w:tcW w:w="709" w:type="dxa"/>
            <w:shd w:val="clear" w:color="auto" w:fill="E7E6E6"/>
            <w:vAlign w:val="center"/>
          </w:tcPr>
          <w:p w14:paraId="4391DE93" w14:textId="77777777" w:rsidR="007654C4" w:rsidRDefault="00C556C3">
            <w:pPr>
              <w:spacing w:line="276" w:lineRule="auto"/>
              <w:jc w:val="center"/>
              <w:rPr>
                <w:b/>
              </w:rPr>
            </w:pPr>
            <w:r>
              <w:rPr>
                <w:b/>
              </w:rPr>
              <w:t>2026</w:t>
            </w:r>
          </w:p>
        </w:tc>
        <w:tc>
          <w:tcPr>
            <w:tcW w:w="899" w:type="dxa"/>
            <w:shd w:val="clear" w:color="auto" w:fill="E7E6E6"/>
            <w:vAlign w:val="center"/>
          </w:tcPr>
          <w:p w14:paraId="4E1489CA" w14:textId="77777777" w:rsidR="007654C4" w:rsidRDefault="00C556C3">
            <w:pPr>
              <w:spacing w:line="276" w:lineRule="auto"/>
              <w:jc w:val="center"/>
              <w:rPr>
                <w:b/>
              </w:rPr>
            </w:pPr>
            <w:r>
              <w:rPr>
                <w:b/>
              </w:rPr>
              <w:t>2023</w:t>
            </w:r>
          </w:p>
        </w:tc>
        <w:tc>
          <w:tcPr>
            <w:tcW w:w="720" w:type="dxa"/>
            <w:shd w:val="clear" w:color="auto" w:fill="E7E6E6"/>
            <w:vAlign w:val="center"/>
          </w:tcPr>
          <w:p w14:paraId="04F6E2CD" w14:textId="77777777" w:rsidR="007654C4" w:rsidRDefault="00C556C3">
            <w:pPr>
              <w:spacing w:line="276" w:lineRule="auto"/>
              <w:jc w:val="center"/>
              <w:rPr>
                <w:b/>
              </w:rPr>
            </w:pPr>
            <w:r>
              <w:rPr>
                <w:b/>
              </w:rPr>
              <w:t>2024</w:t>
            </w:r>
          </w:p>
        </w:tc>
        <w:tc>
          <w:tcPr>
            <w:tcW w:w="698" w:type="dxa"/>
            <w:shd w:val="clear" w:color="auto" w:fill="E7E6E6"/>
          </w:tcPr>
          <w:p w14:paraId="0E6792D7" w14:textId="77777777" w:rsidR="007654C4" w:rsidRDefault="00C556C3">
            <w:pPr>
              <w:spacing w:line="276" w:lineRule="auto"/>
              <w:jc w:val="center"/>
              <w:rPr>
                <w:b/>
              </w:rPr>
            </w:pPr>
            <w:r>
              <w:rPr>
                <w:b/>
              </w:rPr>
              <w:t>2025</w:t>
            </w:r>
          </w:p>
        </w:tc>
        <w:tc>
          <w:tcPr>
            <w:tcW w:w="709" w:type="dxa"/>
            <w:shd w:val="clear" w:color="auto" w:fill="E7E6E6"/>
            <w:vAlign w:val="center"/>
          </w:tcPr>
          <w:p w14:paraId="3678F6B5" w14:textId="77777777" w:rsidR="007654C4" w:rsidRDefault="00C556C3">
            <w:pPr>
              <w:spacing w:line="276" w:lineRule="auto"/>
              <w:jc w:val="center"/>
              <w:rPr>
                <w:b/>
              </w:rPr>
            </w:pPr>
            <w:r>
              <w:rPr>
                <w:b/>
              </w:rPr>
              <w:t>2026</w:t>
            </w:r>
          </w:p>
        </w:tc>
      </w:tr>
      <w:tr w:rsidR="007654C4" w14:paraId="39FD6129" w14:textId="77777777">
        <w:trPr>
          <w:jc w:val="center"/>
        </w:trPr>
        <w:tc>
          <w:tcPr>
            <w:tcW w:w="1553" w:type="dxa"/>
          </w:tcPr>
          <w:p w14:paraId="0167943A" w14:textId="77777777" w:rsidR="007654C4" w:rsidRDefault="00C556C3">
            <w:pPr>
              <w:spacing w:line="276" w:lineRule="auto"/>
            </w:pPr>
            <w:r>
              <w:t>Meningkatnya perkembangan pembangunan Kemantren Mergangsan</w:t>
            </w:r>
          </w:p>
        </w:tc>
        <w:tc>
          <w:tcPr>
            <w:tcW w:w="1510" w:type="dxa"/>
          </w:tcPr>
          <w:p w14:paraId="7DAE228C" w14:textId="77777777" w:rsidR="007654C4" w:rsidRDefault="00C556C3">
            <w:pPr>
              <w:spacing w:line="276" w:lineRule="auto"/>
            </w:pPr>
            <w:r>
              <w:t>Nilai evaluasi perkembangan pembangunan Kemantren Mergangsan</w:t>
            </w:r>
          </w:p>
        </w:tc>
        <w:tc>
          <w:tcPr>
            <w:tcW w:w="850" w:type="dxa"/>
          </w:tcPr>
          <w:p w14:paraId="1C705EE2" w14:textId="77777777" w:rsidR="007654C4" w:rsidRDefault="00C556C3">
            <w:pPr>
              <w:jc w:val="center"/>
            </w:pPr>
            <w:r>
              <w:t>400,67</w:t>
            </w:r>
          </w:p>
        </w:tc>
        <w:tc>
          <w:tcPr>
            <w:tcW w:w="759" w:type="dxa"/>
          </w:tcPr>
          <w:p w14:paraId="1DF4B316" w14:textId="77777777" w:rsidR="007654C4" w:rsidRDefault="00C556C3">
            <w:pPr>
              <w:spacing w:line="276" w:lineRule="auto"/>
              <w:jc w:val="center"/>
            </w:pPr>
            <w:r>
              <w:t>402</w:t>
            </w:r>
          </w:p>
        </w:tc>
        <w:tc>
          <w:tcPr>
            <w:tcW w:w="709" w:type="dxa"/>
          </w:tcPr>
          <w:p w14:paraId="4F870232" w14:textId="77777777" w:rsidR="007654C4" w:rsidRDefault="00C556C3">
            <w:pPr>
              <w:spacing w:line="276" w:lineRule="auto"/>
              <w:jc w:val="center"/>
            </w:pPr>
            <w:r>
              <w:t>403</w:t>
            </w:r>
          </w:p>
        </w:tc>
        <w:tc>
          <w:tcPr>
            <w:tcW w:w="709" w:type="dxa"/>
          </w:tcPr>
          <w:p w14:paraId="096C22A4" w14:textId="77777777" w:rsidR="007654C4" w:rsidRDefault="00C556C3">
            <w:pPr>
              <w:spacing w:line="276" w:lineRule="auto"/>
              <w:jc w:val="center"/>
            </w:pPr>
            <w:r>
              <w:t>404</w:t>
            </w:r>
          </w:p>
        </w:tc>
        <w:tc>
          <w:tcPr>
            <w:tcW w:w="899" w:type="dxa"/>
          </w:tcPr>
          <w:p w14:paraId="1479A554" w14:textId="77777777" w:rsidR="007654C4" w:rsidRDefault="00C556C3">
            <w:pPr>
              <w:spacing w:line="276" w:lineRule="auto"/>
              <w:jc w:val="center"/>
            </w:pPr>
            <w:r>
              <w:t>401,33</w:t>
            </w:r>
          </w:p>
        </w:tc>
        <w:tc>
          <w:tcPr>
            <w:tcW w:w="720" w:type="dxa"/>
          </w:tcPr>
          <w:p w14:paraId="19C84064" w14:textId="77777777" w:rsidR="007654C4" w:rsidRDefault="00C556C3">
            <w:pPr>
              <w:spacing w:line="276" w:lineRule="auto"/>
              <w:jc w:val="center"/>
            </w:pPr>
            <w:r>
              <w:t>402</w:t>
            </w:r>
          </w:p>
        </w:tc>
        <w:tc>
          <w:tcPr>
            <w:tcW w:w="698" w:type="dxa"/>
          </w:tcPr>
          <w:p w14:paraId="325AEAA3" w14:textId="77777777" w:rsidR="007654C4" w:rsidRDefault="00C556C3">
            <w:pPr>
              <w:spacing w:line="276" w:lineRule="auto"/>
              <w:jc w:val="center"/>
            </w:pPr>
            <w:r>
              <w:t>403</w:t>
            </w:r>
          </w:p>
        </w:tc>
        <w:tc>
          <w:tcPr>
            <w:tcW w:w="709" w:type="dxa"/>
          </w:tcPr>
          <w:p w14:paraId="64E82C6E" w14:textId="77777777" w:rsidR="007654C4" w:rsidRDefault="00C556C3">
            <w:pPr>
              <w:spacing w:line="276" w:lineRule="auto"/>
              <w:jc w:val="center"/>
            </w:pPr>
            <w:r>
              <w:t>404</w:t>
            </w:r>
          </w:p>
        </w:tc>
      </w:tr>
      <w:tr w:rsidR="007654C4" w14:paraId="45046B05" w14:textId="77777777">
        <w:trPr>
          <w:jc w:val="center"/>
        </w:trPr>
        <w:tc>
          <w:tcPr>
            <w:tcW w:w="1553" w:type="dxa"/>
          </w:tcPr>
          <w:p w14:paraId="48853CA2" w14:textId="77777777" w:rsidR="007654C4" w:rsidRDefault="00C556C3">
            <w:pPr>
              <w:spacing w:line="276" w:lineRule="auto"/>
            </w:pPr>
            <w:r>
              <w:t>Meningkatnya reformasi birokrasi Kematren Mergangsan</w:t>
            </w:r>
          </w:p>
        </w:tc>
        <w:tc>
          <w:tcPr>
            <w:tcW w:w="1510" w:type="dxa"/>
          </w:tcPr>
          <w:p w14:paraId="3A73EB6B" w14:textId="77777777" w:rsidR="007654C4" w:rsidRDefault="00C556C3">
            <w:pPr>
              <w:spacing w:line="276" w:lineRule="auto"/>
            </w:pPr>
            <w:r>
              <w:t>Hasil penilaian mandiri reformasi birokrasi oleh Inspektorat</w:t>
            </w:r>
          </w:p>
        </w:tc>
        <w:tc>
          <w:tcPr>
            <w:tcW w:w="850" w:type="dxa"/>
          </w:tcPr>
          <w:p w14:paraId="0C1B362D" w14:textId="77777777" w:rsidR="007654C4" w:rsidRDefault="00C556C3">
            <w:pPr>
              <w:spacing w:line="276" w:lineRule="auto"/>
              <w:jc w:val="center"/>
            </w:pPr>
            <w:r>
              <w:t>A</w:t>
            </w:r>
          </w:p>
        </w:tc>
        <w:tc>
          <w:tcPr>
            <w:tcW w:w="759" w:type="dxa"/>
          </w:tcPr>
          <w:p w14:paraId="0AFA08B5" w14:textId="77777777" w:rsidR="007654C4" w:rsidRDefault="00C556C3">
            <w:pPr>
              <w:spacing w:line="276" w:lineRule="auto"/>
              <w:jc w:val="center"/>
            </w:pPr>
            <w:r>
              <w:t>A</w:t>
            </w:r>
          </w:p>
        </w:tc>
        <w:tc>
          <w:tcPr>
            <w:tcW w:w="709" w:type="dxa"/>
          </w:tcPr>
          <w:p w14:paraId="352CCF9C" w14:textId="77777777" w:rsidR="007654C4" w:rsidRDefault="00C556C3">
            <w:pPr>
              <w:spacing w:line="276" w:lineRule="auto"/>
              <w:jc w:val="center"/>
            </w:pPr>
            <w:r>
              <w:t>A</w:t>
            </w:r>
          </w:p>
        </w:tc>
        <w:tc>
          <w:tcPr>
            <w:tcW w:w="709" w:type="dxa"/>
          </w:tcPr>
          <w:p w14:paraId="132574EF" w14:textId="77777777" w:rsidR="007654C4" w:rsidRDefault="00C556C3">
            <w:pPr>
              <w:spacing w:line="276" w:lineRule="auto"/>
              <w:jc w:val="center"/>
            </w:pPr>
            <w:r>
              <w:t>A</w:t>
            </w:r>
          </w:p>
        </w:tc>
        <w:tc>
          <w:tcPr>
            <w:tcW w:w="899" w:type="dxa"/>
          </w:tcPr>
          <w:p w14:paraId="1F039F76" w14:textId="77777777" w:rsidR="007654C4" w:rsidRDefault="00C556C3">
            <w:pPr>
              <w:spacing w:line="276" w:lineRule="auto"/>
              <w:jc w:val="center"/>
            </w:pPr>
            <w:r>
              <w:t>A</w:t>
            </w:r>
          </w:p>
        </w:tc>
        <w:tc>
          <w:tcPr>
            <w:tcW w:w="720" w:type="dxa"/>
          </w:tcPr>
          <w:p w14:paraId="690932E7" w14:textId="77777777" w:rsidR="007654C4" w:rsidRDefault="00C556C3">
            <w:pPr>
              <w:spacing w:line="276" w:lineRule="auto"/>
              <w:jc w:val="center"/>
            </w:pPr>
            <w:r>
              <w:t>A</w:t>
            </w:r>
          </w:p>
        </w:tc>
        <w:tc>
          <w:tcPr>
            <w:tcW w:w="698" w:type="dxa"/>
          </w:tcPr>
          <w:p w14:paraId="20F2BB3C" w14:textId="77777777" w:rsidR="007654C4" w:rsidRDefault="00C556C3">
            <w:pPr>
              <w:spacing w:line="276" w:lineRule="auto"/>
              <w:jc w:val="center"/>
            </w:pPr>
            <w:r>
              <w:t>A</w:t>
            </w:r>
          </w:p>
        </w:tc>
        <w:tc>
          <w:tcPr>
            <w:tcW w:w="709" w:type="dxa"/>
          </w:tcPr>
          <w:p w14:paraId="1B05B52E" w14:textId="77777777" w:rsidR="007654C4" w:rsidRDefault="00C556C3">
            <w:pPr>
              <w:spacing w:line="276" w:lineRule="auto"/>
              <w:jc w:val="center"/>
            </w:pPr>
            <w:r>
              <w:t>A</w:t>
            </w:r>
          </w:p>
        </w:tc>
      </w:tr>
    </w:tbl>
    <w:p w14:paraId="558A7954" w14:textId="77777777" w:rsidR="007654C4" w:rsidRDefault="007654C4"/>
    <w:p w14:paraId="3C5D758A" w14:textId="77777777" w:rsidR="007654C4" w:rsidRDefault="00C556C3">
      <w:pPr>
        <w:ind w:left="142" w:firstLine="567"/>
        <w:rPr>
          <w:color w:val="000000"/>
        </w:rPr>
      </w:pPr>
      <w:r>
        <w:rPr>
          <w:color w:val="000000"/>
        </w:rPr>
        <w:t xml:space="preserve">Pencapaian target tujuan dan sasaran </w:t>
      </w:r>
      <w:r>
        <w:t>Kemantren Mergangsan Kota Yogyakarta</w:t>
      </w:r>
      <w:r>
        <w:rPr>
          <w:color w:val="000000"/>
        </w:rPr>
        <w:t xml:space="preserve"> Tahun 202</w:t>
      </w:r>
      <w:r>
        <w:t>3</w:t>
      </w:r>
      <w:r>
        <w:rPr>
          <w:color w:val="000000"/>
        </w:rPr>
        <w:t xml:space="preserve"> tersebut di atas adalah sebagai berikut:</w:t>
      </w:r>
    </w:p>
    <w:p w14:paraId="687309CB" w14:textId="77777777" w:rsidR="007654C4" w:rsidRDefault="00C556C3" w:rsidP="00A50A69">
      <w:pPr>
        <w:numPr>
          <w:ilvl w:val="0"/>
          <w:numId w:val="30"/>
        </w:numPr>
        <w:pBdr>
          <w:top w:val="nil"/>
          <w:left w:val="nil"/>
          <w:bottom w:val="nil"/>
          <w:right w:val="nil"/>
          <w:between w:val="nil"/>
        </w:pBdr>
        <w:ind w:left="1134"/>
      </w:pPr>
      <w:r>
        <w:t>Tujuan dan Sasaran Meningkatnya Reformasi Birokrasi Kemantren Mergangsan memiliki 1 (satu) indikator kinerja, yaitu Nilai evaluasi perkembangan pembangunan Kemantren Mergangsan, telah dapat melampaui target dimana realisasinya sebesar 401,33 dari target sebesar 400,67 dengan capaian kinerja sebesar 100,16%; dan</w:t>
      </w:r>
    </w:p>
    <w:p w14:paraId="204BA8B5" w14:textId="77777777" w:rsidR="007654C4" w:rsidRDefault="00C556C3" w:rsidP="00A50A69">
      <w:pPr>
        <w:numPr>
          <w:ilvl w:val="0"/>
          <w:numId w:val="30"/>
        </w:numPr>
        <w:pBdr>
          <w:top w:val="nil"/>
          <w:left w:val="nil"/>
          <w:bottom w:val="nil"/>
          <w:right w:val="nil"/>
          <w:between w:val="nil"/>
        </w:pBdr>
        <w:ind w:left="1134"/>
        <w:rPr>
          <w:color w:val="000000"/>
        </w:rPr>
      </w:pPr>
      <w:r>
        <w:t xml:space="preserve">Tujuan dan </w:t>
      </w:r>
      <w:r>
        <w:rPr>
          <w:color w:val="000000"/>
        </w:rPr>
        <w:t>Sasa</w:t>
      </w:r>
      <w:r>
        <w:t>ran Meningkatnya perkembangan pembangunan Kemantren Mergangsan Kemantren Mergangsan memiliki 1 indikator kinerja,Hasil penilaian mandiri reformasi birokrasi oleh Inspektorat sesuai target dimana realisasinya sebesar A dari target sebesar A dengan capaian kinerja sebesar 100 persen</w:t>
      </w:r>
      <w:r>
        <w:rPr>
          <w:color w:val="000000"/>
        </w:rPr>
        <w:t>.</w:t>
      </w:r>
    </w:p>
    <w:p w14:paraId="1193FA2E" w14:textId="77777777" w:rsidR="007654C4" w:rsidRDefault="007654C4">
      <w:pPr>
        <w:ind w:left="142" w:firstLine="567"/>
        <w:rPr>
          <w:color w:val="000000"/>
        </w:rPr>
      </w:pPr>
    </w:p>
    <w:p w14:paraId="74F162B1" w14:textId="77777777" w:rsidR="007654C4" w:rsidRDefault="00C556C3" w:rsidP="00A50A69">
      <w:pPr>
        <w:numPr>
          <w:ilvl w:val="0"/>
          <w:numId w:val="48"/>
        </w:numPr>
        <w:pBdr>
          <w:top w:val="nil"/>
          <w:left w:val="nil"/>
          <w:bottom w:val="nil"/>
          <w:right w:val="nil"/>
          <w:between w:val="nil"/>
        </w:pBdr>
        <w:ind w:left="993" w:hanging="993"/>
        <w:rPr>
          <w:b/>
          <w:color w:val="000000"/>
        </w:rPr>
      </w:pPr>
      <w:r>
        <w:rPr>
          <w:b/>
          <w:color w:val="000000"/>
        </w:rPr>
        <w:t xml:space="preserve">Isu-isu Penting Penyelenggaraan Tugas dan Fungsi </w:t>
      </w:r>
      <w:r>
        <w:rPr>
          <w:b/>
        </w:rPr>
        <w:t>Kemantren Mergangsan</w:t>
      </w:r>
      <w:r>
        <w:rPr>
          <w:b/>
          <w:color w:val="000000"/>
        </w:rPr>
        <w:t xml:space="preserve"> Kota Yogyakarta</w:t>
      </w:r>
    </w:p>
    <w:p w14:paraId="6B64120A" w14:textId="77777777" w:rsidR="007654C4" w:rsidRDefault="00C556C3">
      <w:pPr>
        <w:ind w:left="142" w:firstLine="567"/>
        <w:rPr>
          <w:color w:val="000000"/>
        </w:rPr>
      </w:pPr>
      <w:r>
        <w:rPr>
          <w:color w:val="000000"/>
        </w:rPr>
        <w:t xml:space="preserve">Penyelenggaraan tugas dan fungsi </w:t>
      </w:r>
      <w:r>
        <w:t>Kemantren Mergangsan Kota Yogyakarta</w:t>
      </w:r>
      <w:r>
        <w:rPr>
          <w:color w:val="000000"/>
        </w:rPr>
        <w:t xml:space="preserve"> tidak lepas dari isu-isu yang berkembang secara dinamis, baik yang timbul dari permasalahan internal terkait penyelenggaraan pelayanan, tugas dan fungsi </w:t>
      </w:r>
      <w:r>
        <w:t>Kemantren Mergangsan Kota Yogyakarta</w:t>
      </w:r>
      <w:r>
        <w:rPr>
          <w:color w:val="000000"/>
        </w:rPr>
        <w:t>, maupun isu-isu yang bersifat eksternal.</w:t>
      </w:r>
    </w:p>
    <w:p w14:paraId="7914FFA4" w14:textId="77777777" w:rsidR="007654C4" w:rsidRDefault="00C556C3">
      <w:pPr>
        <w:ind w:left="142" w:firstLine="567"/>
        <w:rPr>
          <w:color w:val="000000"/>
        </w:rPr>
      </w:pPr>
      <w:r>
        <w:rPr>
          <w:color w:val="000000"/>
        </w:rPr>
        <w:t>Permasalahan dan hambatan yang dihadapi dalam menjalankan fungsi di antaranya:</w:t>
      </w:r>
    </w:p>
    <w:p w14:paraId="35A03A14" w14:textId="77777777" w:rsidR="007654C4" w:rsidRDefault="00C556C3" w:rsidP="00A50A69">
      <w:pPr>
        <w:numPr>
          <w:ilvl w:val="0"/>
          <w:numId w:val="75"/>
        </w:numPr>
        <w:pBdr>
          <w:top w:val="nil"/>
          <w:left w:val="nil"/>
          <w:bottom w:val="nil"/>
          <w:right w:val="nil"/>
          <w:between w:val="nil"/>
        </w:pBdr>
        <w:ind w:left="1134"/>
      </w:pPr>
      <w:r>
        <w:t xml:space="preserve">Belum terpenuhinya kebutuhan sumber daya manusia di beberapa nama jabatan. </w:t>
      </w:r>
    </w:p>
    <w:p w14:paraId="5EE0E2B6" w14:textId="77777777" w:rsidR="007654C4" w:rsidRDefault="00C556C3" w:rsidP="00A50A69">
      <w:pPr>
        <w:numPr>
          <w:ilvl w:val="0"/>
          <w:numId w:val="75"/>
        </w:numPr>
        <w:pBdr>
          <w:top w:val="nil"/>
          <w:left w:val="nil"/>
          <w:bottom w:val="nil"/>
          <w:right w:val="nil"/>
          <w:between w:val="nil"/>
        </w:pBdr>
        <w:ind w:left="1134"/>
      </w:pPr>
      <w:r>
        <w:t xml:space="preserve">Kompetensi yang dimiliki oleh personil masih terbatas untuk dapat menjalankan tugas pokok dan fungsinya secara optimal. </w:t>
      </w:r>
    </w:p>
    <w:p w14:paraId="74664AF6" w14:textId="77777777" w:rsidR="007654C4" w:rsidRDefault="00C556C3" w:rsidP="00A50A69">
      <w:pPr>
        <w:numPr>
          <w:ilvl w:val="0"/>
          <w:numId w:val="75"/>
        </w:numPr>
        <w:pBdr>
          <w:top w:val="nil"/>
          <w:left w:val="nil"/>
          <w:bottom w:val="nil"/>
          <w:right w:val="nil"/>
          <w:between w:val="nil"/>
        </w:pBdr>
        <w:ind w:left="1134"/>
      </w:pPr>
      <w:r>
        <w:t xml:space="preserve">Terbatasnya peluang untuk mengikuti peningkatan kompetensi atau diklat yang diperlukan personil dalam melaksanakan tugas pokok dan fungsinya. </w:t>
      </w:r>
    </w:p>
    <w:p w14:paraId="1356C052" w14:textId="77777777" w:rsidR="007654C4" w:rsidRDefault="00C556C3" w:rsidP="00A50A69">
      <w:pPr>
        <w:numPr>
          <w:ilvl w:val="0"/>
          <w:numId w:val="75"/>
        </w:numPr>
        <w:pBdr>
          <w:top w:val="nil"/>
          <w:left w:val="nil"/>
          <w:bottom w:val="nil"/>
          <w:right w:val="nil"/>
          <w:between w:val="nil"/>
        </w:pBdr>
        <w:ind w:left="1134"/>
      </w:pPr>
      <w:r>
        <w:t xml:space="preserve">Beban kerja yang terdiri dari banyak ragam ketugasan serta aturan birokrasi yang berlapis-lapis. </w:t>
      </w:r>
    </w:p>
    <w:p w14:paraId="021CD47F" w14:textId="77777777" w:rsidR="007654C4" w:rsidRDefault="00C556C3" w:rsidP="00A50A69">
      <w:pPr>
        <w:numPr>
          <w:ilvl w:val="0"/>
          <w:numId w:val="75"/>
        </w:numPr>
        <w:pBdr>
          <w:top w:val="nil"/>
          <w:left w:val="nil"/>
          <w:bottom w:val="nil"/>
          <w:right w:val="nil"/>
          <w:between w:val="nil"/>
        </w:pBdr>
        <w:ind w:left="1134"/>
        <w:rPr>
          <w:color w:val="000000"/>
        </w:rPr>
      </w:pPr>
      <w:r>
        <w:t xml:space="preserve">Pemenuhan sarana dan prasarana yang masih kurang memadai </w:t>
      </w:r>
    </w:p>
    <w:p w14:paraId="2710C349" w14:textId="77777777" w:rsidR="007654C4" w:rsidRDefault="00C556C3" w:rsidP="00A50A69">
      <w:pPr>
        <w:numPr>
          <w:ilvl w:val="0"/>
          <w:numId w:val="75"/>
        </w:numPr>
        <w:pBdr>
          <w:top w:val="nil"/>
          <w:left w:val="nil"/>
          <w:bottom w:val="nil"/>
          <w:right w:val="nil"/>
          <w:between w:val="nil"/>
        </w:pBdr>
        <w:ind w:left="1134"/>
        <w:rPr>
          <w:color w:val="000000"/>
        </w:rPr>
      </w:pPr>
      <w:r>
        <w:t>Kurang pedulinya masyarakat atas pemeliharaan sarana dan prasarana terbangun.</w:t>
      </w:r>
    </w:p>
    <w:p w14:paraId="4920955F" w14:textId="77777777" w:rsidR="007654C4" w:rsidRDefault="00C556C3" w:rsidP="00A50A69">
      <w:pPr>
        <w:numPr>
          <w:ilvl w:val="0"/>
          <w:numId w:val="75"/>
        </w:numPr>
        <w:pBdr>
          <w:top w:val="nil"/>
          <w:left w:val="nil"/>
          <w:bottom w:val="nil"/>
          <w:right w:val="nil"/>
          <w:between w:val="nil"/>
        </w:pBdr>
        <w:ind w:left="1134"/>
        <w:rPr>
          <w:color w:val="000000"/>
        </w:rPr>
      </w:pPr>
      <w:r>
        <w:t>Keterbatasan anggaran pemerintah untuk melaksanakan pengembangan wilayah yang menyentuh kebutuhan masyarakat yang mendesak.</w:t>
      </w:r>
    </w:p>
    <w:p w14:paraId="020F43CB" w14:textId="77777777" w:rsidR="007654C4" w:rsidRDefault="00C556C3" w:rsidP="00A50A69">
      <w:pPr>
        <w:numPr>
          <w:ilvl w:val="0"/>
          <w:numId w:val="75"/>
        </w:numPr>
        <w:pBdr>
          <w:top w:val="nil"/>
          <w:left w:val="nil"/>
          <w:bottom w:val="nil"/>
          <w:right w:val="nil"/>
          <w:between w:val="nil"/>
        </w:pBdr>
        <w:ind w:left="1134"/>
        <w:rPr>
          <w:color w:val="000000"/>
        </w:rPr>
      </w:pPr>
      <w:r>
        <w:t>Kesadaran masyarakat atas pentingnya menjaga kelestarian lingkungan masih rendah.</w:t>
      </w:r>
    </w:p>
    <w:p w14:paraId="1EA873E7" w14:textId="77777777" w:rsidR="007654C4" w:rsidRDefault="00C556C3" w:rsidP="00A50A69">
      <w:pPr>
        <w:numPr>
          <w:ilvl w:val="0"/>
          <w:numId w:val="75"/>
        </w:numPr>
        <w:pBdr>
          <w:top w:val="nil"/>
          <w:left w:val="nil"/>
          <w:bottom w:val="nil"/>
          <w:right w:val="nil"/>
          <w:between w:val="nil"/>
        </w:pBdr>
        <w:ind w:left="1134"/>
        <w:rPr>
          <w:color w:val="000000"/>
        </w:rPr>
      </w:pPr>
      <w:r>
        <w:t>Kepedulian masyarakat akan permasalahan sosial masih kurang</w:t>
      </w:r>
    </w:p>
    <w:p w14:paraId="3F731E64" w14:textId="77777777" w:rsidR="007654C4" w:rsidRDefault="00C556C3" w:rsidP="00A50A69">
      <w:pPr>
        <w:numPr>
          <w:ilvl w:val="0"/>
          <w:numId w:val="75"/>
        </w:numPr>
        <w:pBdr>
          <w:top w:val="nil"/>
          <w:left w:val="nil"/>
          <w:bottom w:val="nil"/>
          <w:right w:val="nil"/>
          <w:between w:val="nil"/>
        </w:pBdr>
        <w:ind w:left="1134"/>
        <w:rPr>
          <w:color w:val="000000"/>
        </w:rPr>
      </w:pPr>
      <w:r>
        <w:t>Masih tingginya ketergantungan masyarakat kepada bantuan pemerintah dalam pembangunan wilayah.</w:t>
      </w:r>
    </w:p>
    <w:p w14:paraId="3E61B905" w14:textId="77777777" w:rsidR="007654C4" w:rsidRDefault="00C556C3" w:rsidP="00A50A69">
      <w:pPr>
        <w:numPr>
          <w:ilvl w:val="0"/>
          <w:numId w:val="75"/>
        </w:numPr>
        <w:pBdr>
          <w:top w:val="nil"/>
          <w:left w:val="nil"/>
          <w:bottom w:val="nil"/>
          <w:right w:val="nil"/>
          <w:between w:val="nil"/>
        </w:pBdr>
        <w:ind w:left="1134"/>
        <w:rPr>
          <w:color w:val="000000"/>
        </w:rPr>
      </w:pPr>
      <w:r>
        <w:t xml:space="preserve">Belum termanfaatkannya potensi lokal secara optimal untuk pengembangan ekonomi lokal. </w:t>
      </w:r>
    </w:p>
    <w:p w14:paraId="4603D4B9" w14:textId="77777777" w:rsidR="007654C4" w:rsidRDefault="00C556C3" w:rsidP="00A50A69">
      <w:pPr>
        <w:numPr>
          <w:ilvl w:val="0"/>
          <w:numId w:val="75"/>
        </w:numPr>
        <w:pBdr>
          <w:top w:val="nil"/>
          <w:left w:val="nil"/>
          <w:bottom w:val="nil"/>
          <w:right w:val="nil"/>
          <w:between w:val="nil"/>
        </w:pBdr>
        <w:ind w:left="1134"/>
        <w:rPr>
          <w:color w:val="000000"/>
        </w:rPr>
      </w:pPr>
      <w:r>
        <w:t>Kesadaran masyarakat untuk mewujudkan kawasan lindung (wilayah perlindungan setempat seperti sempadan sungai, serta kawasan potensi bencana alam masih rendah.</w:t>
      </w:r>
    </w:p>
    <w:p w14:paraId="1C04AA3B" w14:textId="77777777" w:rsidR="007654C4" w:rsidRDefault="00C556C3">
      <w:pPr>
        <w:ind w:left="142" w:firstLine="567"/>
        <w:rPr>
          <w:color w:val="000000"/>
        </w:rPr>
      </w:pPr>
      <w:r>
        <w:rPr>
          <w:color w:val="000000"/>
        </w:rPr>
        <w:t xml:space="preserve">Berdasarkan pada permasalahan yang ada, dalam rangka meningkatkan kinerja </w:t>
      </w:r>
      <w:r>
        <w:t>Kemantren Mergangsan Kota Yogyakarta</w:t>
      </w:r>
      <w:r>
        <w:rPr>
          <w:color w:val="000000"/>
        </w:rPr>
        <w:t xml:space="preserve"> di masa yang akan datang, tantangan yang harus dihadapi adalah:</w:t>
      </w:r>
    </w:p>
    <w:p w14:paraId="7A0357EC" w14:textId="77777777" w:rsidR="007654C4" w:rsidRDefault="00C556C3" w:rsidP="00A50A69">
      <w:pPr>
        <w:numPr>
          <w:ilvl w:val="0"/>
          <w:numId w:val="62"/>
        </w:numPr>
        <w:pBdr>
          <w:top w:val="nil"/>
          <w:left w:val="nil"/>
          <w:bottom w:val="nil"/>
          <w:right w:val="nil"/>
          <w:between w:val="nil"/>
        </w:pBdr>
        <w:ind w:left="1134" w:hanging="283"/>
      </w:pPr>
      <w:r>
        <w:rPr>
          <w:color w:val="000000"/>
        </w:rPr>
        <w:t xml:space="preserve">Pelaksanaan tugas pokok dan fungsi di beberapa bidang menjadi tidak optimal karena tidak adanya personil dan kurangnya kompetensi personil yang melaksanakan. </w:t>
      </w:r>
    </w:p>
    <w:p w14:paraId="6D50E54E" w14:textId="77777777" w:rsidR="007654C4" w:rsidRDefault="00C556C3" w:rsidP="00A50A69">
      <w:pPr>
        <w:numPr>
          <w:ilvl w:val="0"/>
          <w:numId w:val="62"/>
        </w:numPr>
        <w:pBdr>
          <w:top w:val="nil"/>
          <w:left w:val="nil"/>
          <w:bottom w:val="nil"/>
          <w:right w:val="nil"/>
          <w:between w:val="nil"/>
        </w:pBdr>
        <w:ind w:left="1134" w:hanging="283"/>
      </w:pPr>
      <w:r>
        <w:rPr>
          <w:color w:val="000000"/>
        </w:rPr>
        <w:t xml:space="preserve">Terjadi keterlambatan dalam pemenuhan target organisasi baik dari segi pelaksanaan teknis maupun penyerapan anggaran. </w:t>
      </w:r>
    </w:p>
    <w:p w14:paraId="5379C2D1" w14:textId="77777777" w:rsidR="007654C4" w:rsidRDefault="00C556C3" w:rsidP="00A50A69">
      <w:pPr>
        <w:numPr>
          <w:ilvl w:val="0"/>
          <w:numId w:val="62"/>
        </w:numPr>
        <w:pBdr>
          <w:top w:val="nil"/>
          <w:left w:val="nil"/>
          <w:bottom w:val="nil"/>
          <w:right w:val="nil"/>
          <w:between w:val="nil"/>
        </w:pBdr>
        <w:ind w:left="1134" w:hanging="283"/>
      </w:pPr>
      <w:r>
        <w:rPr>
          <w:color w:val="000000"/>
        </w:rPr>
        <w:t xml:space="preserve">Timbulnya potensi konflik antar personil yang disebabkan oleh beban pekerjaan yang dirasa tidak merata. </w:t>
      </w:r>
    </w:p>
    <w:p w14:paraId="0133B1E8" w14:textId="77777777" w:rsidR="007654C4" w:rsidRDefault="00C556C3" w:rsidP="00A50A69">
      <w:pPr>
        <w:numPr>
          <w:ilvl w:val="0"/>
          <w:numId w:val="62"/>
        </w:numPr>
        <w:pBdr>
          <w:top w:val="nil"/>
          <w:left w:val="nil"/>
          <w:bottom w:val="nil"/>
          <w:right w:val="nil"/>
          <w:between w:val="nil"/>
        </w:pBdr>
        <w:ind w:left="1134" w:hanging="283"/>
        <w:rPr>
          <w:color w:val="000000"/>
        </w:rPr>
      </w:pPr>
      <w:r>
        <w:rPr>
          <w:color w:val="000000"/>
        </w:rPr>
        <w:t>Terjadi ketidaknyamanan dalam pelaksanaan tugas pokok dan fungsi karena sarana dan prasarana yang tidak memadai sehingga menimbulkan keterlambatan penyelesaian pekerjaan.</w:t>
      </w:r>
    </w:p>
    <w:p w14:paraId="373CCCED" w14:textId="77777777" w:rsidR="007654C4" w:rsidRDefault="00C556C3">
      <w:pPr>
        <w:ind w:left="142" w:firstLine="567"/>
      </w:pPr>
      <w:r>
        <w:t>Sedangkan peluang bagi Kemantren Mergangsan Kota Yogyakarta dalam melaksanakan ketugasannya adalah dengan:</w:t>
      </w:r>
    </w:p>
    <w:p w14:paraId="328E6A0E" w14:textId="77777777" w:rsidR="007654C4" w:rsidRDefault="00C556C3" w:rsidP="00A50A69">
      <w:pPr>
        <w:numPr>
          <w:ilvl w:val="0"/>
          <w:numId w:val="40"/>
        </w:numPr>
        <w:pBdr>
          <w:top w:val="nil"/>
          <w:left w:val="nil"/>
          <w:bottom w:val="nil"/>
          <w:right w:val="nil"/>
          <w:between w:val="nil"/>
        </w:pBdr>
        <w:ind w:left="1134" w:hanging="283"/>
      </w:pPr>
      <w:r>
        <w:rPr>
          <w:color w:val="000000"/>
        </w:rPr>
        <w:t xml:space="preserve">Meningkatkan loyalitas dan kesolidan personil yang ada di Kemantren Mergangsan terhadap pencapaian target organisasi masih cukup tinggi. </w:t>
      </w:r>
    </w:p>
    <w:p w14:paraId="1C8764BE" w14:textId="77777777" w:rsidR="007654C4" w:rsidRDefault="00C556C3" w:rsidP="00A50A69">
      <w:pPr>
        <w:numPr>
          <w:ilvl w:val="0"/>
          <w:numId w:val="40"/>
        </w:numPr>
        <w:pBdr>
          <w:top w:val="nil"/>
          <w:left w:val="nil"/>
          <w:bottom w:val="nil"/>
          <w:right w:val="nil"/>
          <w:between w:val="nil"/>
        </w:pBdr>
        <w:ind w:left="1134" w:hanging="283"/>
      </w:pPr>
      <w:r>
        <w:rPr>
          <w:color w:val="000000"/>
        </w:rPr>
        <w:t xml:space="preserve">Membuka ruang kreatifitas dan inisiatif dari personil untuk dapat meningkatkan kompetensinya secara mandiri melalui pembelajaran person to person maupun referensi dari stakeholder yang memiliki kompetensi yang diperlukan. </w:t>
      </w:r>
    </w:p>
    <w:p w14:paraId="113095B5" w14:textId="77777777" w:rsidR="007654C4" w:rsidRDefault="00C556C3" w:rsidP="00A50A69">
      <w:pPr>
        <w:numPr>
          <w:ilvl w:val="0"/>
          <w:numId w:val="40"/>
        </w:numPr>
        <w:pBdr>
          <w:top w:val="nil"/>
          <w:left w:val="nil"/>
          <w:bottom w:val="nil"/>
          <w:right w:val="nil"/>
          <w:between w:val="nil"/>
        </w:pBdr>
        <w:ind w:left="1134" w:hanging="283"/>
      </w:pPr>
      <w:r>
        <w:rPr>
          <w:color w:val="000000"/>
        </w:rPr>
        <w:t xml:space="preserve">Membangun kesadaran personil/SDM di Kemantren Mergangsan untuk bersedia merangkap ketugasan sehingga tugas pokok dan fungsi dapat tetap terlaksana meskipun belum sempurna. </w:t>
      </w:r>
    </w:p>
    <w:p w14:paraId="0FEBFB93" w14:textId="77777777" w:rsidR="007654C4" w:rsidRDefault="00C556C3" w:rsidP="00A50A69">
      <w:pPr>
        <w:numPr>
          <w:ilvl w:val="0"/>
          <w:numId w:val="40"/>
        </w:numPr>
        <w:pBdr>
          <w:top w:val="nil"/>
          <w:left w:val="nil"/>
          <w:bottom w:val="nil"/>
          <w:right w:val="nil"/>
          <w:between w:val="nil"/>
        </w:pBdr>
        <w:ind w:left="1134" w:hanging="283"/>
      </w:pPr>
      <w:r>
        <w:rPr>
          <w:color w:val="000000"/>
        </w:rPr>
        <w:t xml:space="preserve">Mengoptimalkan anggaran dan sarana prasarana yang ada untuk membuat skema fasilitasi yang memadai. </w:t>
      </w:r>
    </w:p>
    <w:p w14:paraId="6B1F006E" w14:textId="77777777" w:rsidR="007654C4" w:rsidRDefault="00C556C3" w:rsidP="00A50A69">
      <w:pPr>
        <w:numPr>
          <w:ilvl w:val="0"/>
          <w:numId w:val="40"/>
        </w:numPr>
        <w:pBdr>
          <w:top w:val="nil"/>
          <w:left w:val="nil"/>
          <w:bottom w:val="nil"/>
          <w:right w:val="nil"/>
          <w:between w:val="nil"/>
        </w:pBdr>
        <w:ind w:left="1134" w:hanging="283"/>
      </w:pPr>
      <w:r>
        <w:rPr>
          <w:color w:val="000000"/>
        </w:rPr>
        <w:t xml:space="preserve">Melaksanakan monitoring dan evaluasi secara berkala untuk memantau permasalahan yang timbul serta merumuskan solusi yang dapat dilakukan. </w:t>
      </w:r>
    </w:p>
    <w:p w14:paraId="1F60677C" w14:textId="77777777" w:rsidR="007654C4" w:rsidRDefault="007654C4">
      <w:pPr>
        <w:ind w:left="142" w:firstLine="567"/>
      </w:pPr>
    </w:p>
    <w:p w14:paraId="506ECCB3" w14:textId="77777777" w:rsidR="007654C4" w:rsidRDefault="00C556C3">
      <w:pPr>
        <w:ind w:left="142" w:firstLine="567"/>
        <w:rPr>
          <w:color w:val="000000"/>
        </w:rPr>
      </w:pPr>
      <w:r>
        <w:rPr>
          <w:color w:val="000000"/>
        </w:rPr>
        <w:t>Dengan menelaah hasil analisis terhadap penyelenggaraan pelayanan berikut permasalahan, tantangan, dan peluang yang dihadapi dalam meningkatkan pelayanan</w:t>
      </w:r>
      <w:r>
        <w:t xml:space="preserve"> Kemantren Mergangsan Kota Yogyakarta, dapat diformulasikan isu-isu strategis yang perlu ditindaklanjuti dalam perumusan program dan kegiatan Kemantren Mergangsan Kota Yogyakarta</w:t>
      </w:r>
      <w:r>
        <w:rPr>
          <w:color w:val="000000"/>
        </w:rPr>
        <w:t>, sebagai berikut:</w:t>
      </w:r>
    </w:p>
    <w:p w14:paraId="45AFC1E6" w14:textId="77777777" w:rsidR="007654C4" w:rsidRDefault="00C556C3" w:rsidP="00A50A69">
      <w:pPr>
        <w:numPr>
          <w:ilvl w:val="0"/>
          <w:numId w:val="47"/>
        </w:numPr>
        <w:pBdr>
          <w:top w:val="nil"/>
          <w:left w:val="nil"/>
          <w:bottom w:val="nil"/>
          <w:right w:val="nil"/>
          <w:between w:val="nil"/>
        </w:pBdr>
        <w:ind w:left="1134"/>
      </w:pPr>
      <w:r>
        <w:rPr>
          <w:color w:val="000000"/>
        </w:rPr>
        <w:t xml:space="preserve">Pemenuhan kebutuhan personil sesuai nomenklatur jabatan. </w:t>
      </w:r>
    </w:p>
    <w:p w14:paraId="02AE6A5A" w14:textId="77777777" w:rsidR="007654C4" w:rsidRDefault="00C556C3" w:rsidP="00A50A69">
      <w:pPr>
        <w:numPr>
          <w:ilvl w:val="0"/>
          <w:numId w:val="47"/>
        </w:numPr>
        <w:pBdr>
          <w:top w:val="nil"/>
          <w:left w:val="nil"/>
          <w:bottom w:val="nil"/>
          <w:right w:val="nil"/>
          <w:between w:val="nil"/>
        </w:pBdr>
        <w:ind w:left="1134"/>
      </w:pPr>
      <w:r>
        <w:rPr>
          <w:color w:val="000000"/>
        </w:rPr>
        <w:t xml:space="preserve">Ketersediaan sarana prasarana yang memadai. </w:t>
      </w:r>
    </w:p>
    <w:p w14:paraId="7832B158" w14:textId="77777777" w:rsidR="007654C4" w:rsidRDefault="00C556C3" w:rsidP="00A50A69">
      <w:pPr>
        <w:numPr>
          <w:ilvl w:val="0"/>
          <w:numId w:val="47"/>
        </w:numPr>
        <w:pBdr>
          <w:top w:val="nil"/>
          <w:left w:val="nil"/>
          <w:bottom w:val="nil"/>
          <w:right w:val="nil"/>
          <w:between w:val="nil"/>
        </w:pBdr>
        <w:ind w:left="1134"/>
      </w:pPr>
      <w:r>
        <w:rPr>
          <w:color w:val="000000"/>
        </w:rPr>
        <w:t xml:space="preserve">Pemenuhan kebutuhan peningkatan kompetensi SDM. </w:t>
      </w:r>
    </w:p>
    <w:p w14:paraId="4BCA7515" w14:textId="77777777" w:rsidR="007654C4" w:rsidRDefault="00C556C3" w:rsidP="00A50A69">
      <w:pPr>
        <w:numPr>
          <w:ilvl w:val="0"/>
          <w:numId w:val="47"/>
        </w:numPr>
        <w:pBdr>
          <w:top w:val="nil"/>
          <w:left w:val="nil"/>
          <w:bottom w:val="nil"/>
          <w:right w:val="nil"/>
          <w:between w:val="nil"/>
        </w:pBdr>
        <w:ind w:left="1134"/>
        <w:rPr>
          <w:color w:val="000000"/>
        </w:rPr>
      </w:pPr>
      <w:r>
        <w:t>Ketersediaan anggaran dalam melaksanakan monitoring dan evaluasi kegiatan.</w:t>
      </w:r>
    </w:p>
    <w:p w14:paraId="30FA77A1" w14:textId="77777777" w:rsidR="007654C4" w:rsidRDefault="00C556C3" w:rsidP="00A50A69">
      <w:pPr>
        <w:numPr>
          <w:ilvl w:val="0"/>
          <w:numId w:val="47"/>
        </w:numPr>
        <w:pBdr>
          <w:top w:val="nil"/>
          <w:left w:val="nil"/>
          <w:bottom w:val="nil"/>
          <w:right w:val="nil"/>
          <w:between w:val="nil"/>
        </w:pBdr>
        <w:ind w:left="1134"/>
      </w:pPr>
      <w:r>
        <w:t>Peningkatan Pelayanan kepada Masyarakat</w:t>
      </w:r>
    </w:p>
    <w:p w14:paraId="13CC1C87" w14:textId="77777777" w:rsidR="007654C4" w:rsidRDefault="00C556C3" w:rsidP="00A50A69">
      <w:pPr>
        <w:numPr>
          <w:ilvl w:val="0"/>
          <w:numId w:val="47"/>
        </w:numPr>
        <w:pBdr>
          <w:top w:val="nil"/>
          <w:left w:val="nil"/>
          <w:bottom w:val="nil"/>
          <w:right w:val="nil"/>
          <w:between w:val="nil"/>
        </w:pBdr>
        <w:ind w:left="1134"/>
      </w:pPr>
      <w:r>
        <w:t>Keterbukaan Informasi Publik</w:t>
      </w:r>
    </w:p>
    <w:p w14:paraId="186F33FF" w14:textId="77777777" w:rsidR="007654C4" w:rsidRDefault="00C556C3" w:rsidP="00A50A69">
      <w:pPr>
        <w:numPr>
          <w:ilvl w:val="0"/>
          <w:numId w:val="47"/>
        </w:numPr>
        <w:pBdr>
          <w:top w:val="nil"/>
          <w:left w:val="nil"/>
          <w:bottom w:val="nil"/>
          <w:right w:val="nil"/>
          <w:between w:val="nil"/>
        </w:pBdr>
        <w:ind w:left="1134"/>
      </w:pPr>
      <w:r>
        <w:t>Peningkatan Pemberdayaan Masyarakat</w:t>
      </w:r>
    </w:p>
    <w:p w14:paraId="7D2A8604" w14:textId="77777777" w:rsidR="007654C4" w:rsidRDefault="00C556C3" w:rsidP="00A50A69">
      <w:pPr>
        <w:numPr>
          <w:ilvl w:val="0"/>
          <w:numId w:val="47"/>
        </w:numPr>
        <w:pBdr>
          <w:top w:val="nil"/>
          <w:left w:val="nil"/>
          <w:bottom w:val="nil"/>
          <w:right w:val="nil"/>
          <w:between w:val="nil"/>
        </w:pBdr>
        <w:ind w:left="1134"/>
      </w:pPr>
      <w:r>
        <w:t>Pembangunan Kewilayahan</w:t>
      </w:r>
    </w:p>
    <w:p w14:paraId="63643320" w14:textId="77777777" w:rsidR="007654C4" w:rsidRDefault="00C556C3" w:rsidP="00A50A69">
      <w:pPr>
        <w:numPr>
          <w:ilvl w:val="0"/>
          <w:numId w:val="47"/>
        </w:numPr>
        <w:pBdr>
          <w:top w:val="nil"/>
          <w:left w:val="nil"/>
          <w:bottom w:val="nil"/>
          <w:right w:val="nil"/>
          <w:between w:val="nil"/>
        </w:pBdr>
        <w:ind w:left="1134"/>
      </w:pPr>
      <w:r>
        <w:t>Pengarusutamaan Gender dalam Perencanaan Pembangunan</w:t>
      </w:r>
    </w:p>
    <w:p w14:paraId="160A2D37" w14:textId="77777777" w:rsidR="007654C4" w:rsidRDefault="00C556C3" w:rsidP="00A50A69">
      <w:pPr>
        <w:numPr>
          <w:ilvl w:val="0"/>
          <w:numId w:val="47"/>
        </w:numPr>
        <w:pBdr>
          <w:top w:val="nil"/>
          <w:left w:val="nil"/>
          <w:bottom w:val="nil"/>
          <w:right w:val="nil"/>
          <w:between w:val="nil"/>
        </w:pBdr>
        <w:ind w:left="1134"/>
      </w:pPr>
      <w:r>
        <w:t>Peningkatan Perekonomian Masyarakat pasca Pandemi Covid-19</w:t>
      </w:r>
    </w:p>
    <w:p w14:paraId="1F75619D" w14:textId="77777777" w:rsidR="007654C4" w:rsidRDefault="00C556C3" w:rsidP="00A50A69">
      <w:pPr>
        <w:numPr>
          <w:ilvl w:val="0"/>
          <w:numId w:val="47"/>
        </w:numPr>
        <w:pBdr>
          <w:top w:val="nil"/>
          <w:left w:val="nil"/>
          <w:bottom w:val="nil"/>
          <w:right w:val="nil"/>
          <w:between w:val="nil"/>
        </w:pBdr>
        <w:ind w:left="1134"/>
      </w:pPr>
      <w:r>
        <w:t>Pencegahan dan Penanganan Covid-19</w:t>
      </w:r>
    </w:p>
    <w:p w14:paraId="752E7436" w14:textId="77777777" w:rsidR="007654C4" w:rsidRDefault="007654C4">
      <w:pPr>
        <w:ind w:left="142" w:firstLine="567"/>
        <w:rPr>
          <w:color w:val="000000"/>
        </w:rPr>
      </w:pPr>
    </w:p>
    <w:p w14:paraId="122D33F5" w14:textId="77777777" w:rsidR="007654C4" w:rsidRDefault="00C556C3" w:rsidP="00A50A69">
      <w:pPr>
        <w:numPr>
          <w:ilvl w:val="0"/>
          <w:numId w:val="48"/>
        </w:numPr>
        <w:pBdr>
          <w:top w:val="nil"/>
          <w:left w:val="nil"/>
          <w:bottom w:val="nil"/>
          <w:right w:val="nil"/>
          <w:between w:val="nil"/>
        </w:pBdr>
        <w:ind w:left="993" w:hanging="993"/>
        <w:rPr>
          <w:b/>
          <w:color w:val="000000"/>
        </w:rPr>
      </w:pPr>
      <w:r>
        <w:rPr>
          <w:b/>
          <w:color w:val="000000"/>
        </w:rPr>
        <w:t>Reviu Terhadap Rancangan Awal RKPD</w:t>
      </w:r>
    </w:p>
    <w:p w14:paraId="6B2EE6B0" w14:textId="77777777" w:rsidR="007654C4" w:rsidRDefault="00C556C3">
      <w:pPr>
        <w:ind w:left="142" w:firstLine="567"/>
        <w:rPr>
          <w:color w:val="000000"/>
        </w:rPr>
      </w:pPr>
      <w:r>
        <w:rPr>
          <w:color w:val="000000"/>
        </w:rPr>
        <w:t xml:space="preserve">Rumusan tematik pembangunan pada RKPD Kota Yogyakarta Tahun 2024 adalah </w:t>
      </w:r>
      <w:r>
        <w:rPr>
          <w:b/>
          <w:color w:val="000000"/>
        </w:rPr>
        <w:t>“</w:t>
      </w:r>
      <w:r>
        <w:rPr>
          <w:b/>
          <w:i/>
          <w:color w:val="000000"/>
        </w:rPr>
        <w:t>Penguatan Kualitas Sumber Daya Manusia untuk Keberlanjutan Pembangunan Kota Yogyakarta</w:t>
      </w:r>
      <w:r>
        <w:rPr>
          <w:b/>
          <w:color w:val="000000"/>
        </w:rPr>
        <w:t xml:space="preserve">” </w:t>
      </w:r>
      <w:r>
        <w:rPr>
          <w:color w:val="000000"/>
        </w:rPr>
        <w:t>dengan 4 (empat) prioritas daerah, yaitu:</w:t>
      </w:r>
    </w:p>
    <w:p w14:paraId="0154DFFC" w14:textId="77777777" w:rsidR="007654C4" w:rsidRDefault="00C556C3" w:rsidP="00A50A69">
      <w:pPr>
        <w:numPr>
          <w:ilvl w:val="0"/>
          <w:numId w:val="68"/>
        </w:numPr>
        <w:pBdr>
          <w:top w:val="nil"/>
          <w:left w:val="nil"/>
          <w:bottom w:val="nil"/>
          <w:right w:val="nil"/>
          <w:between w:val="nil"/>
        </w:pBdr>
        <w:ind w:left="1134"/>
        <w:rPr>
          <w:color w:val="000000"/>
        </w:rPr>
      </w:pPr>
      <w:r>
        <w:rPr>
          <w:b/>
          <w:color w:val="000000"/>
        </w:rPr>
        <w:t>Penguatan Kualitas Sumber Daya Manusia</w:t>
      </w:r>
      <w:r>
        <w:rPr>
          <w:color w:val="000000"/>
        </w:rPr>
        <w:t>, diwujudkan melalui peningkatan pendidikan, peningkatan kesehatan, dan penurunan angka kemiskinan.</w:t>
      </w:r>
    </w:p>
    <w:p w14:paraId="30216558" w14:textId="77777777" w:rsidR="007654C4" w:rsidRDefault="00C556C3">
      <w:pPr>
        <w:pBdr>
          <w:top w:val="nil"/>
          <w:left w:val="nil"/>
          <w:bottom w:val="nil"/>
          <w:right w:val="nil"/>
          <w:between w:val="nil"/>
        </w:pBdr>
        <w:ind w:left="1134"/>
        <w:rPr>
          <w:color w:val="000000"/>
          <w:highlight w:val="magenta"/>
        </w:rPr>
      </w:pPr>
      <w:r>
        <w:rPr>
          <w:color w:val="000000"/>
        </w:rPr>
        <w:t>Pendidikan, kesehatan, dan kesejahteraan adalah tiga hal yang membutuhkan perhatian besar untuk dikuatkan dan ditingkatkan. Terlebih karena dampak dari pandemi yang menjadikan beberapa hal mendasar mengalami hambatan. Di bidang pendidikan, tata hidup yang baru dengan sistem pembelajaran jarak jauh di tahun 2020 membuat proses belajar menjadi berubah drastis. Di bidang kesehatan, pola hidup sehat menjadi kebiasaan yang sangat penting dan dukungan terhadap masalah kesehatan masih tetap menjadi prioritas. Selain itu, angka kemiskinan yang melonjak di masa pandemi Covid-19 menjadi hal penting yang harus segera ditangani. Peningkatan kualitas SDM di Kota Yogyakarta menjadi prioritas pertama untuk menjadi landasan dalam upaya mencapai kesejahteraan masyarakat. Prioritas ini didukung dengan adanya keberdayaan masyarakat yang cukup tinggi.</w:t>
      </w:r>
    </w:p>
    <w:p w14:paraId="0C39AD8D" w14:textId="77777777" w:rsidR="007654C4" w:rsidRDefault="00C556C3" w:rsidP="00A50A69">
      <w:pPr>
        <w:numPr>
          <w:ilvl w:val="0"/>
          <w:numId w:val="68"/>
        </w:numPr>
        <w:pBdr>
          <w:top w:val="nil"/>
          <w:left w:val="nil"/>
          <w:bottom w:val="nil"/>
          <w:right w:val="nil"/>
          <w:between w:val="nil"/>
        </w:pBdr>
        <w:ind w:left="1134"/>
        <w:rPr>
          <w:color w:val="000000"/>
        </w:rPr>
      </w:pPr>
      <w:r>
        <w:rPr>
          <w:b/>
          <w:color w:val="000000"/>
        </w:rPr>
        <w:t>Peningkatan Kualitas Infrastruktur, Tata Ruang, dan Lingkungan yang Aman dan Nyaman</w:t>
      </w:r>
      <w:r>
        <w:rPr>
          <w:color w:val="000000"/>
        </w:rPr>
        <w:t>, ditekankan pada pengembangan wilayah dengan menciptakan potensi ekonomi lokal/kewilayahan, serta pemerataan pembangunan infrastruktur dengan tujuan mengurangi ketimpangan wilayah dan meningkatkan distribusi komoditas antar wilayah untuk mendukung pariwisata berkelanjutan yang berwawasan lingkungan.</w:t>
      </w:r>
    </w:p>
    <w:p w14:paraId="1BC3AB44" w14:textId="77777777" w:rsidR="007654C4" w:rsidRDefault="00C556C3">
      <w:pPr>
        <w:pBdr>
          <w:top w:val="nil"/>
          <w:left w:val="nil"/>
          <w:bottom w:val="nil"/>
          <w:right w:val="nil"/>
          <w:between w:val="nil"/>
        </w:pBdr>
        <w:ind w:left="1134"/>
        <w:rPr>
          <w:color w:val="000000"/>
        </w:rPr>
      </w:pPr>
      <w:r>
        <w:rPr>
          <w:color w:val="000000"/>
        </w:rPr>
        <w:t>Setelah dukungan terhadap SDM, dibutuhkan pengembangan untuk mendukung bertumbuhnya potensi ekonomi lokal/kewilayahan untuk bisa mendukung kehidupan masyarakat. Adanya beberapa isu terkait permukiman serta pemerataan pembangunan infrastruktur ditujukan untuk mengurangi ketimpangan wilayah.</w:t>
      </w:r>
    </w:p>
    <w:p w14:paraId="3C8E11E7" w14:textId="77777777" w:rsidR="007654C4" w:rsidRDefault="00C556C3">
      <w:pPr>
        <w:pBdr>
          <w:top w:val="nil"/>
          <w:left w:val="nil"/>
          <w:bottom w:val="nil"/>
          <w:right w:val="nil"/>
          <w:between w:val="nil"/>
        </w:pBdr>
        <w:ind w:left="1134"/>
        <w:rPr>
          <w:color w:val="000000"/>
          <w:highlight w:val="magenta"/>
        </w:rPr>
      </w:pPr>
      <w:r>
        <w:rPr>
          <w:color w:val="000000"/>
        </w:rPr>
        <w:t>Pembangunan dilaksanakan untuk meningkatkan kualitas perumahan permukiman serta kesesuaian pemanfaatan ruang yang diselaraskan dengan rencana tata ruang yang telah disusun dan ditetapkan oleh Pemerintah Daerah Istimewa Yogyakarta maupun Kota Yogyakarta. Prioritas lingkungan hidup dalam meningkatkan kualitas lingkungan yang diindikasikan pada usaha perbaikan kualitas air, kualitas udara perkotaan yang terintegrasi dengan penanganan transportasi, serta kualitas tanah. Selain itu, peningkatan kualitas infrastruktur dilakukan untuk mendukung aksesibilitas masyarakat dengan kemudahan pergerakan lalu lintas, pedestrian, dan jaringan komunikasi yang selaras dengan kota cerdas.</w:t>
      </w:r>
    </w:p>
    <w:p w14:paraId="3151A3F9" w14:textId="77777777" w:rsidR="007654C4" w:rsidRDefault="00C556C3" w:rsidP="00A50A69">
      <w:pPr>
        <w:numPr>
          <w:ilvl w:val="0"/>
          <w:numId w:val="68"/>
        </w:numPr>
        <w:pBdr>
          <w:top w:val="nil"/>
          <w:left w:val="nil"/>
          <w:bottom w:val="nil"/>
          <w:right w:val="nil"/>
          <w:between w:val="nil"/>
        </w:pBdr>
        <w:ind w:left="1134"/>
        <w:rPr>
          <w:color w:val="000000"/>
        </w:rPr>
      </w:pPr>
      <w:r>
        <w:rPr>
          <w:b/>
          <w:color w:val="000000"/>
        </w:rPr>
        <w:t>Peningkatan Perekonomian dan Kesejahteraan Masyarakat</w:t>
      </w:r>
      <w:r>
        <w:rPr>
          <w:color w:val="000000"/>
        </w:rPr>
        <w:t>, diarahkan pada peningkatan kegiatan pariwisata sebagai pemantik aktivitas ekonomi kota Yogyakarta.</w:t>
      </w:r>
    </w:p>
    <w:p w14:paraId="240C498C" w14:textId="77777777" w:rsidR="007654C4" w:rsidRDefault="00C556C3">
      <w:pPr>
        <w:pBdr>
          <w:top w:val="nil"/>
          <w:left w:val="nil"/>
          <w:bottom w:val="nil"/>
          <w:right w:val="nil"/>
          <w:between w:val="nil"/>
        </w:pBdr>
        <w:ind w:left="1134"/>
        <w:rPr>
          <w:color w:val="000000"/>
        </w:rPr>
      </w:pPr>
      <w:r>
        <w:rPr>
          <w:color w:val="000000"/>
        </w:rPr>
        <w:t>Pariwisata memiliki peran yang besar dan pertumbuhan tertinggi pada Struktur PDRB Kota Yogyakarta tahun 2019. Pengembangan sarana dan prasarana sebagai titik ungkit baru perekonomian wilayah yang mendukung pariwisata Kota Yogyakarta diupayakan untuk meningkatkan pendapatan masyarakat. Prioritas pada pariwisata ini dilakukan dalam berbagai hal. Wilayah disiapkan untuk mengambil bagian dalam kegiatan pariwisata, baik sebagai tujuan wisata berbasis wilayah, UMKM serta aplikasi seni dan budaya dalam peningkatan pariwisata. Perhatian kepada pelaku usaha yang terkait secara langsung maupun tidak langsung dengan pariwisata serta pengembangan berbasis wilayah menjadi kekuatan kota untuk meningkatkan aktivitas ekonominya untuk mengurangi ketimpangan pendapatan dan menurunkan angka kemiskinan. Kesiapan ini dilaksanakan untuk menjadi dasar bangkitan ekonomi di seluruh kota.</w:t>
      </w:r>
    </w:p>
    <w:p w14:paraId="066E3B48" w14:textId="77777777" w:rsidR="007654C4" w:rsidRDefault="00C556C3">
      <w:pPr>
        <w:pBdr>
          <w:top w:val="nil"/>
          <w:left w:val="nil"/>
          <w:bottom w:val="nil"/>
          <w:right w:val="nil"/>
          <w:between w:val="nil"/>
        </w:pBdr>
        <w:ind w:left="1134"/>
        <w:rPr>
          <w:color w:val="000000"/>
        </w:rPr>
      </w:pPr>
      <w:r>
        <w:rPr>
          <w:color w:val="000000"/>
        </w:rPr>
        <w:t>Kegiatan ekonomi yang mendekat langsung di wilayah, memperkuat wilayah dengan penganggaran di wilayah yang optimal serta menyiapkan pendukung bagi para pelaku pariwisata dari tingkat kota membawa perekonomian kota bersama berkembang dan tumbuh. Penyusunan data tunggal, digitalisasi UMKM dan seni budaya dikembangkan senyampang dengan berbagai promosi dan digitasi usaha wisata yang mendukung pariwisata Kota Yogyakarta.</w:t>
      </w:r>
    </w:p>
    <w:p w14:paraId="4DE4EE34" w14:textId="77777777" w:rsidR="007654C4" w:rsidRDefault="00C556C3">
      <w:pPr>
        <w:pBdr>
          <w:top w:val="nil"/>
          <w:left w:val="nil"/>
          <w:bottom w:val="nil"/>
          <w:right w:val="nil"/>
          <w:between w:val="nil"/>
        </w:pBdr>
        <w:ind w:left="1134"/>
        <w:rPr>
          <w:color w:val="000000"/>
          <w:highlight w:val="magenta"/>
        </w:rPr>
      </w:pPr>
      <w:r>
        <w:rPr>
          <w:color w:val="000000"/>
        </w:rPr>
        <w:t xml:space="preserve">Perekonomian yang sempat terdampak cukup membutuhkan perkuatan untuk makin memiliki daya tahan terhadap pengaruh berbagai hal. Kebijakan diarahkan pada skema peningkatan daya tahan di bidang ekonomi. Upaya mewujudkan peningkatan pertumbuhan ekonomi, serta peningkatan pendapatan daerah menjadi prioritas, melalui pengembangan sektor ekonomi strategis kota yang didukung oleh pengembangan infrastruktur wilayah, seluruh daerah digerakkan bersama dengan kolaborasi dari </w:t>
      </w:r>
      <w:r>
        <w:rPr>
          <w:i/>
          <w:color w:val="000000"/>
        </w:rPr>
        <w:t>stakeholder</w:t>
      </w:r>
      <w:r>
        <w:rPr>
          <w:color w:val="000000"/>
        </w:rPr>
        <w:t xml:space="preserve"> pembangunan dan dalam upaya berantai untuk meningkatkan aktivitas distribusi komoditas serta kegiatan pariwisata.</w:t>
      </w:r>
    </w:p>
    <w:p w14:paraId="629331CE" w14:textId="77777777" w:rsidR="007654C4" w:rsidRDefault="00C556C3" w:rsidP="00A50A69">
      <w:pPr>
        <w:numPr>
          <w:ilvl w:val="0"/>
          <w:numId w:val="68"/>
        </w:numPr>
        <w:pBdr>
          <w:top w:val="nil"/>
          <w:left w:val="nil"/>
          <w:bottom w:val="nil"/>
          <w:right w:val="nil"/>
          <w:between w:val="nil"/>
        </w:pBdr>
        <w:ind w:left="1134"/>
        <w:rPr>
          <w:color w:val="000000"/>
        </w:rPr>
      </w:pPr>
      <w:r>
        <w:rPr>
          <w:b/>
          <w:color w:val="000000"/>
        </w:rPr>
        <w:t>Pemantapan Kinerja Aparatur dan Birokrasi untuk Pelayanan Publik</w:t>
      </w:r>
      <w:r>
        <w:rPr>
          <w:color w:val="000000"/>
        </w:rPr>
        <w:t>, diarahkan pada peningkatan tata kelola dan kelembagaan, serta peningkatan kinerja aparatur dalam mendukung pembangunan.</w:t>
      </w:r>
    </w:p>
    <w:p w14:paraId="43EAA1C6" w14:textId="77777777" w:rsidR="007654C4" w:rsidRDefault="00C556C3">
      <w:pPr>
        <w:pBdr>
          <w:top w:val="nil"/>
          <w:left w:val="nil"/>
          <w:bottom w:val="nil"/>
          <w:right w:val="nil"/>
          <w:between w:val="nil"/>
        </w:pBdr>
        <w:ind w:left="1134"/>
        <w:rPr>
          <w:color w:val="000000"/>
          <w:highlight w:val="magenta"/>
        </w:rPr>
      </w:pPr>
      <w:r>
        <w:rPr>
          <w:color w:val="000000"/>
        </w:rPr>
        <w:t>Pengelolaan sumber daya dalam birokrasi serta inovasi dilakukan untuk dapat meningkatkan pelayanan publik termasuk optimalisasi dalam merespon perubahan tatanan dalam masa pandemi serta masa setelah pandemi.</w:t>
      </w:r>
    </w:p>
    <w:p w14:paraId="1B4CFF06" w14:textId="77777777" w:rsidR="007654C4" w:rsidRDefault="00C556C3">
      <w:pPr>
        <w:ind w:left="142" w:firstLine="567"/>
        <w:rPr>
          <w:color w:val="000000"/>
        </w:rPr>
      </w:pPr>
      <w:r>
        <w:rPr>
          <w:color w:val="000000"/>
        </w:rPr>
        <w:t>Penekanan untuk pelaksanaan pembangunan pada masing-masing prioritas daerah Kota Yogyakarta dituangkan ke dalam 11 (sebelas) sasaran daerah, yaitu:</w:t>
      </w:r>
    </w:p>
    <w:p w14:paraId="73E057B4" w14:textId="77777777" w:rsidR="007654C4" w:rsidRDefault="00C556C3" w:rsidP="00A50A69">
      <w:pPr>
        <w:numPr>
          <w:ilvl w:val="0"/>
          <w:numId w:val="52"/>
        </w:numPr>
        <w:pBdr>
          <w:top w:val="nil"/>
          <w:left w:val="nil"/>
          <w:bottom w:val="nil"/>
          <w:right w:val="nil"/>
          <w:between w:val="nil"/>
        </w:pBdr>
        <w:ind w:left="1134"/>
        <w:rPr>
          <w:color w:val="000000"/>
        </w:rPr>
      </w:pPr>
      <w:r>
        <w:rPr>
          <w:color w:val="000000"/>
        </w:rPr>
        <w:t>Meningkatnya Kualitas Pendidikan;</w:t>
      </w:r>
    </w:p>
    <w:p w14:paraId="00917C05" w14:textId="77777777" w:rsidR="007654C4" w:rsidRDefault="00C556C3" w:rsidP="00A50A69">
      <w:pPr>
        <w:numPr>
          <w:ilvl w:val="0"/>
          <w:numId w:val="52"/>
        </w:numPr>
        <w:pBdr>
          <w:top w:val="nil"/>
          <w:left w:val="nil"/>
          <w:bottom w:val="nil"/>
          <w:right w:val="nil"/>
          <w:between w:val="nil"/>
        </w:pBdr>
        <w:ind w:left="1134"/>
        <w:rPr>
          <w:color w:val="000000"/>
        </w:rPr>
      </w:pPr>
      <w:r>
        <w:rPr>
          <w:color w:val="000000"/>
        </w:rPr>
        <w:t>Meningkatnya Kualitas Pariwisata;</w:t>
      </w:r>
    </w:p>
    <w:p w14:paraId="684F8762" w14:textId="77777777" w:rsidR="007654C4" w:rsidRDefault="00C556C3" w:rsidP="00A50A69">
      <w:pPr>
        <w:numPr>
          <w:ilvl w:val="0"/>
          <w:numId w:val="52"/>
        </w:numPr>
        <w:pBdr>
          <w:top w:val="nil"/>
          <w:left w:val="nil"/>
          <w:bottom w:val="nil"/>
          <w:right w:val="nil"/>
          <w:between w:val="nil"/>
        </w:pBdr>
        <w:ind w:left="1134"/>
        <w:rPr>
          <w:color w:val="000000"/>
        </w:rPr>
      </w:pPr>
      <w:r>
        <w:rPr>
          <w:color w:val="000000"/>
        </w:rPr>
        <w:t>Meningkatnya Pertumbuhan Ekonomi;</w:t>
      </w:r>
    </w:p>
    <w:p w14:paraId="4E09A3F4" w14:textId="77777777" w:rsidR="007654C4" w:rsidRDefault="00C556C3" w:rsidP="00A50A69">
      <w:pPr>
        <w:numPr>
          <w:ilvl w:val="0"/>
          <w:numId w:val="52"/>
        </w:numPr>
        <w:pBdr>
          <w:top w:val="nil"/>
          <w:left w:val="nil"/>
          <w:bottom w:val="nil"/>
          <w:right w:val="nil"/>
          <w:between w:val="nil"/>
        </w:pBdr>
        <w:ind w:left="1134"/>
        <w:rPr>
          <w:color w:val="000000"/>
        </w:rPr>
      </w:pPr>
      <w:r>
        <w:rPr>
          <w:color w:val="000000"/>
        </w:rPr>
        <w:t>Menurunnya Kemiskinan Masyarakat;</w:t>
      </w:r>
    </w:p>
    <w:p w14:paraId="62E3956A" w14:textId="77777777" w:rsidR="007654C4" w:rsidRDefault="00C556C3" w:rsidP="00A50A69">
      <w:pPr>
        <w:numPr>
          <w:ilvl w:val="0"/>
          <w:numId w:val="52"/>
        </w:numPr>
        <w:pBdr>
          <w:top w:val="nil"/>
          <w:left w:val="nil"/>
          <w:bottom w:val="nil"/>
          <w:right w:val="nil"/>
          <w:between w:val="nil"/>
        </w:pBdr>
        <w:ind w:left="1134"/>
        <w:rPr>
          <w:color w:val="000000"/>
        </w:rPr>
      </w:pPr>
      <w:r>
        <w:rPr>
          <w:color w:val="000000"/>
        </w:rPr>
        <w:t>Meningkatnya Kesesuaian Pemanfaatan Ruang;</w:t>
      </w:r>
    </w:p>
    <w:p w14:paraId="4FE7F22D" w14:textId="77777777" w:rsidR="007654C4" w:rsidRDefault="00C556C3" w:rsidP="00A50A69">
      <w:pPr>
        <w:numPr>
          <w:ilvl w:val="0"/>
          <w:numId w:val="52"/>
        </w:numPr>
        <w:pBdr>
          <w:top w:val="nil"/>
          <w:left w:val="nil"/>
          <w:bottom w:val="nil"/>
          <w:right w:val="nil"/>
          <w:between w:val="nil"/>
        </w:pBdr>
        <w:ind w:left="1134"/>
        <w:rPr>
          <w:color w:val="000000"/>
        </w:rPr>
      </w:pPr>
      <w:r>
        <w:rPr>
          <w:color w:val="000000"/>
        </w:rPr>
        <w:t>Meningkatnya Kualitas Lingkungan Hidup;</w:t>
      </w:r>
    </w:p>
    <w:p w14:paraId="10428D0E" w14:textId="77777777" w:rsidR="007654C4" w:rsidRDefault="00C556C3" w:rsidP="00A50A69">
      <w:pPr>
        <w:numPr>
          <w:ilvl w:val="0"/>
          <w:numId w:val="52"/>
        </w:numPr>
        <w:pBdr>
          <w:top w:val="nil"/>
          <w:left w:val="nil"/>
          <w:bottom w:val="nil"/>
          <w:right w:val="nil"/>
          <w:between w:val="nil"/>
        </w:pBdr>
        <w:ind w:left="1134"/>
        <w:rPr>
          <w:color w:val="000000"/>
        </w:rPr>
      </w:pPr>
      <w:r>
        <w:rPr>
          <w:color w:val="000000"/>
        </w:rPr>
        <w:t>Meningkatnya Keberdayaan Masyarakat;</w:t>
      </w:r>
    </w:p>
    <w:p w14:paraId="642A0A5B" w14:textId="77777777" w:rsidR="007654C4" w:rsidRDefault="00C556C3" w:rsidP="00A50A69">
      <w:pPr>
        <w:numPr>
          <w:ilvl w:val="0"/>
          <w:numId w:val="52"/>
        </w:numPr>
        <w:pBdr>
          <w:top w:val="nil"/>
          <w:left w:val="nil"/>
          <w:bottom w:val="nil"/>
          <w:right w:val="nil"/>
          <w:between w:val="nil"/>
        </w:pBdr>
        <w:ind w:left="1134"/>
        <w:rPr>
          <w:color w:val="000000"/>
        </w:rPr>
      </w:pPr>
      <w:r>
        <w:rPr>
          <w:color w:val="000000"/>
        </w:rPr>
        <w:t>Meningkatnya Kapasitas Tata Kelola Pemerintahan;</w:t>
      </w:r>
    </w:p>
    <w:p w14:paraId="3BDC2EB5" w14:textId="77777777" w:rsidR="007654C4" w:rsidRDefault="00C556C3" w:rsidP="00A50A69">
      <w:pPr>
        <w:numPr>
          <w:ilvl w:val="0"/>
          <w:numId w:val="52"/>
        </w:numPr>
        <w:pBdr>
          <w:top w:val="nil"/>
          <w:left w:val="nil"/>
          <w:bottom w:val="nil"/>
          <w:right w:val="nil"/>
          <w:between w:val="nil"/>
        </w:pBdr>
        <w:ind w:left="1134"/>
        <w:rPr>
          <w:color w:val="000000"/>
        </w:rPr>
      </w:pPr>
      <w:r>
        <w:rPr>
          <w:color w:val="000000"/>
        </w:rPr>
        <w:t>Menurunnya Gangguan Ketentraman dan Ketertiban Masyarakat;</w:t>
      </w:r>
    </w:p>
    <w:p w14:paraId="08F8B3F1" w14:textId="77777777" w:rsidR="007654C4" w:rsidRDefault="00C556C3" w:rsidP="00A50A69">
      <w:pPr>
        <w:numPr>
          <w:ilvl w:val="0"/>
          <w:numId w:val="52"/>
        </w:numPr>
        <w:pBdr>
          <w:top w:val="nil"/>
          <w:left w:val="nil"/>
          <w:bottom w:val="nil"/>
          <w:right w:val="nil"/>
          <w:between w:val="nil"/>
        </w:pBdr>
        <w:ind w:left="1134"/>
        <w:rPr>
          <w:color w:val="000000"/>
        </w:rPr>
      </w:pPr>
      <w:r>
        <w:rPr>
          <w:color w:val="000000"/>
        </w:rPr>
        <w:t>Meningkatnya Keterpaduan Pengembangan Infrastruktur Wilayah; dan</w:t>
      </w:r>
    </w:p>
    <w:p w14:paraId="481BE464" w14:textId="77777777" w:rsidR="007654C4" w:rsidRDefault="00C556C3" w:rsidP="00A50A69">
      <w:pPr>
        <w:numPr>
          <w:ilvl w:val="0"/>
          <w:numId w:val="52"/>
        </w:numPr>
        <w:pBdr>
          <w:top w:val="nil"/>
          <w:left w:val="nil"/>
          <w:bottom w:val="nil"/>
          <w:right w:val="nil"/>
          <w:between w:val="nil"/>
        </w:pBdr>
        <w:ind w:left="1134"/>
        <w:rPr>
          <w:color w:val="000000"/>
        </w:rPr>
      </w:pPr>
      <w:r>
        <w:rPr>
          <w:color w:val="000000"/>
        </w:rPr>
        <w:t>Meningkatnya Derajat Kesehatan Masyarakat.</w:t>
      </w:r>
    </w:p>
    <w:p w14:paraId="7115A0E0" w14:textId="77777777" w:rsidR="007654C4" w:rsidRDefault="00C556C3">
      <w:pPr>
        <w:ind w:left="142" w:firstLine="567"/>
        <w:rPr>
          <w:color w:val="000000"/>
          <w:highlight w:val="cyan"/>
        </w:rPr>
      </w:pPr>
      <w:r>
        <w:rPr>
          <w:color w:val="000000"/>
        </w:rPr>
        <w:t>Secara khusus, sesuai tugas dan fungsinya</w:t>
      </w:r>
      <w:r>
        <w:t>, Kemantren Mergangsan Kota Yogyakarta</w:t>
      </w:r>
      <w:r>
        <w:rPr>
          <w:color w:val="000000"/>
        </w:rPr>
        <w:t xml:space="preserve"> mendukung pencapaian sasaran ke tujuh yaitu </w:t>
      </w:r>
      <w:r>
        <w:t>Meningkatkan Keberdayaan Masyarakat.</w:t>
      </w:r>
    </w:p>
    <w:p w14:paraId="65C99554" w14:textId="77777777" w:rsidR="007654C4" w:rsidRDefault="00C556C3">
      <w:pPr>
        <w:ind w:left="142" w:firstLine="567"/>
        <w:rPr>
          <w:color w:val="000000"/>
        </w:rPr>
        <w:sectPr w:rsidR="007654C4">
          <w:pgSz w:w="12191" w:h="18711"/>
          <w:pgMar w:top="1701" w:right="1701" w:bottom="1701" w:left="2268" w:header="720" w:footer="720" w:gutter="0"/>
          <w:cols w:space="720"/>
        </w:sectPr>
      </w:pPr>
      <w:r>
        <w:rPr>
          <w:color w:val="000000"/>
        </w:rPr>
        <w:t>Untuk selanjutnya, dalam melakukan reviu dilakukan proses membandingkan antara Rancangan Awal RKPD Tahun 2024 dengan hasil analisis kebutuhan dalam penyusunan</w:t>
      </w:r>
      <w:r>
        <w:t xml:space="preserve"> Renja Kemantren Mergangsan Kota Yogyakarta</w:t>
      </w:r>
      <w:r>
        <w:rPr>
          <w:color w:val="000000"/>
        </w:rPr>
        <w:t xml:space="preserve"> Tahun 2025, yaitu sebagaimana tertuang dalam Tabel 2.4 berikut:</w:t>
      </w:r>
    </w:p>
    <w:p w14:paraId="01729D59" w14:textId="77777777" w:rsidR="007654C4" w:rsidRDefault="00C556C3" w:rsidP="006A55F1">
      <w:pPr>
        <w:pBdr>
          <w:top w:val="nil"/>
          <w:left w:val="nil"/>
          <w:bottom w:val="nil"/>
          <w:right w:val="nil"/>
          <w:between w:val="nil"/>
        </w:pBdr>
        <w:tabs>
          <w:tab w:val="left" w:pos="1134"/>
        </w:tabs>
        <w:ind w:left="1134" w:hanging="1134"/>
        <w:jc w:val="center"/>
        <w:rPr>
          <w:b/>
          <w:color w:val="000000"/>
        </w:rPr>
      </w:pPr>
      <w:r>
        <w:rPr>
          <w:b/>
          <w:color w:val="000000"/>
        </w:rPr>
        <w:t>Tabel 2.4</w:t>
      </w:r>
      <w:r>
        <w:rPr>
          <w:b/>
          <w:color w:val="000000"/>
        </w:rPr>
        <w:tab/>
        <w:t>Rancangan Awal Rencana Kerja Organisasi Perangkat Daerah (Renja OPD)</w:t>
      </w:r>
      <w:r>
        <w:rPr>
          <w:b/>
        </w:rPr>
        <w:t xml:space="preserve"> Kemantren Mergangsan </w:t>
      </w:r>
      <w:r>
        <w:rPr>
          <w:b/>
          <w:color w:val="000000"/>
        </w:rPr>
        <w:t>Kota Yogyakarta Tahun 2025</w:t>
      </w:r>
    </w:p>
    <w:p w14:paraId="77F243C1" w14:textId="77777777" w:rsidR="00AD6A76" w:rsidRDefault="00AD6A76" w:rsidP="00AD6A76">
      <w:pPr>
        <w:pStyle w:val="BodyText"/>
        <w:spacing w:before="74" w:line="247" w:lineRule="auto"/>
        <w:ind w:right="8199"/>
      </w:pPr>
      <w:r>
        <w:t>RENCANA</w:t>
      </w:r>
      <w:r>
        <w:rPr>
          <w:spacing w:val="-6"/>
        </w:rPr>
        <w:t xml:space="preserve"> </w:t>
      </w:r>
      <w:r>
        <w:t>KERJA</w:t>
      </w:r>
      <w:r>
        <w:rPr>
          <w:spacing w:val="-6"/>
        </w:rPr>
        <w:t xml:space="preserve"> </w:t>
      </w:r>
      <w:r>
        <w:t>ORGANISASI</w:t>
      </w:r>
      <w:r>
        <w:rPr>
          <w:spacing w:val="-6"/>
        </w:rPr>
        <w:t xml:space="preserve"> </w:t>
      </w:r>
      <w:r>
        <w:t>PERANGKAT</w:t>
      </w:r>
      <w:r>
        <w:rPr>
          <w:spacing w:val="-6"/>
        </w:rPr>
        <w:t xml:space="preserve"> </w:t>
      </w:r>
      <w:r>
        <w:t>DAERAH</w:t>
      </w:r>
      <w:r>
        <w:rPr>
          <w:spacing w:val="-6"/>
        </w:rPr>
        <w:t xml:space="preserve"> </w:t>
      </w:r>
      <w:r>
        <w:t>(RENJA</w:t>
      </w:r>
      <w:r>
        <w:rPr>
          <w:spacing w:val="-6"/>
        </w:rPr>
        <w:t xml:space="preserve"> </w:t>
      </w:r>
      <w:r>
        <w:t>OPD) KEMANTREN MERGANGSAN KOTA YOGYAKARTA</w:t>
      </w:r>
    </w:p>
    <w:p w14:paraId="241E2B44" w14:textId="1E990943" w:rsidR="00AD6A76" w:rsidRDefault="00AD6A76" w:rsidP="00AD6A76">
      <w:pPr>
        <w:pStyle w:val="BodyText"/>
        <w:spacing w:line="274" w:lineRule="exact"/>
        <w:ind w:right="8222"/>
        <w:rPr>
          <w:spacing w:val="-4"/>
        </w:rPr>
      </w:pPr>
      <w:r>
        <w:t xml:space="preserve">TAHUN </w:t>
      </w:r>
      <w:r>
        <w:rPr>
          <w:spacing w:val="-4"/>
        </w:rPr>
        <w:t>2025</w:t>
      </w:r>
    </w:p>
    <w:p w14:paraId="70050151" w14:textId="77777777" w:rsidR="00AD6A76" w:rsidRDefault="00AD6A76">
      <w:pPr>
        <w:rPr>
          <w:rFonts w:ascii="Arial" w:eastAsia="Arial" w:hAnsi="Arial" w:cs="Arial"/>
          <w:b/>
          <w:bCs/>
          <w:spacing w:val="-4"/>
          <w:sz w:val="24"/>
          <w:szCs w:val="24"/>
          <w:lang w:val="id"/>
        </w:rPr>
      </w:pPr>
      <w:r>
        <w:rPr>
          <w:spacing w:val="-4"/>
        </w:rPr>
        <w:br w:type="page"/>
      </w:r>
    </w:p>
    <w:p w14:paraId="01B8837D" w14:textId="77777777" w:rsidR="00AD6A76" w:rsidRDefault="00AD6A76" w:rsidP="00AD6A76">
      <w:pPr>
        <w:pStyle w:val="BodyText"/>
        <w:spacing w:line="274" w:lineRule="exact"/>
        <w:ind w:right="8222"/>
        <w:rPr>
          <w:lang w:val="id-ID"/>
        </w:rPr>
      </w:pPr>
    </w:p>
    <w:p w14:paraId="39A0FA68" w14:textId="77777777" w:rsidR="00AD6A76" w:rsidRPr="00AD6A76" w:rsidRDefault="00AD6A76" w:rsidP="00AD6A76">
      <w:pPr>
        <w:pStyle w:val="BodyText"/>
        <w:spacing w:line="274" w:lineRule="exact"/>
        <w:ind w:right="8222"/>
        <w:rPr>
          <w:lang w:val="id-ID"/>
        </w:rPr>
      </w:pPr>
    </w:p>
    <w:p w14:paraId="346E95C3" w14:textId="77777777" w:rsidR="00AD6A76" w:rsidRDefault="00AD6A76" w:rsidP="00AD6A76">
      <w:pPr>
        <w:pStyle w:val="BodyText"/>
        <w:spacing w:before="9"/>
        <w:ind w:left="0"/>
        <w:jc w:val="left"/>
        <w:rPr>
          <w:sz w:val="14"/>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2"/>
        <w:gridCol w:w="1276"/>
        <w:gridCol w:w="1422"/>
        <w:gridCol w:w="1271"/>
        <w:gridCol w:w="1449"/>
        <w:gridCol w:w="1133"/>
        <w:gridCol w:w="1983"/>
        <w:gridCol w:w="2311"/>
      </w:tblGrid>
      <w:tr w:rsidR="00AD6A76" w14:paraId="27699FAA" w14:textId="77777777" w:rsidTr="006A55F1">
        <w:trPr>
          <w:trHeight w:val="552"/>
        </w:trPr>
        <w:tc>
          <w:tcPr>
            <w:tcW w:w="567" w:type="dxa"/>
            <w:vMerge w:val="restart"/>
            <w:shd w:val="clear" w:color="auto" w:fill="F4F4F4"/>
          </w:tcPr>
          <w:p w14:paraId="11742D50" w14:textId="77777777" w:rsidR="00AD6A76" w:rsidRDefault="00AD6A76" w:rsidP="00AD6A76">
            <w:pPr>
              <w:pStyle w:val="TableParagraph"/>
              <w:spacing w:before="0"/>
              <w:rPr>
                <w:rFonts w:ascii="Arial"/>
                <w:b/>
                <w:sz w:val="16"/>
              </w:rPr>
            </w:pPr>
          </w:p>
          <w:p w14:paraId="30FB16E0" w14:textId="77777777" w:rsidR="00AD6A76" w:rsidRDefault="00AD6A76" w:rsidP="00AD6A76">
            <w:pPr>
              <w:pStyle w:val="TableParagraph"/>
              <w:spacing w:before="0"/>
              <w:rPr>
                <w:rFonts w:ascii="Arial"/>
                <w:b/>
                <w:sz w:val="16"/>
              </w:rPr>
            </w:pPr>
          </w:p>
          <w:p w14:paraId="2BA96DC9" w14:textId="77777777" w:rsidR="00AD6A76" w:rsidRDefault="00AD6A76" w:rsidP="00AD6A76">
            <w:pPr>
              <w:pStyle w:val="TableParagraph"/>
              <w:spacing w:before="2"/>
              <w:rPr>
                <w:rFonts w:ascii="Arial"/>
                <w:b/>
                <w:sz w:val="16"/>
              </w:rPr>
            </w:pPr>
          </w:p>
          <w:p w14:paraId="1DE58CC4"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0A55FF64" w14:textId="77777777" w:rsidR="00AD6A76" w:rsidRDefault="00AD6A76" w:rsidP="00AD6A76">
            <w:pPr>
              <w:pStyle w:val="TableParagraph"/>
              <w:spacing w:before="0"/>
              <w:rPr>
                <w:rFonts w:ascii="Arial"/>
                <w:b/>
                <w:sz w:val="16"/>
              </w:rPr>
            </w:pPr>
          </w:p>
          <w:p w14:paraId="20335E0C" w14:textId="77777777" w:rsidR="00AD6A76" w:rsidRDefault="00AD6A76" w:rsidP="00AD6A76">
            <w:pPr>
              <w:pStyle w:val="TableParagraph"/>
              <w:spacing w:before="0"/>
              <w:rPr>
                <w:rFonts w:ascii="Arial"/>
                <w:b/>
                <w:sz w:val="16"/>
              </w:rPr>
            </w:pPr>
          </w:p>
          <w:p w14:paraId="6DABA71B" w14:textId="77777777" w:rsidR="00AD6A76" w:rsidRDefault="00AD6A76" w:rsidP="00AD6A76">
            <w:pPr>
              <w:pStyle w:val="TableParagraph"/>
              <w:spacing w:before="2"/>
              <w:rPr>
                <w:rFonts w:ascii="Arial"/>
                <w:b/>
                <w:sz w:val="16"/>
              </w:rPr>
            </w:pPr>
          </w:p>
          <w:p w14:paraId="6D36B237"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665FC81D" w14:textId="77777777" w:rsidR="00AD6A76" w:rsidRDefault="00AD6A76" w:rsidP="00AD6A76">
            <w:pPr>
              <w:pStyle w:val="TableParagraph"/>
              <w:spacing w:before="94"/>
              <w:rPr>
                <w:rFonts w:ascii="Arial"/>
                <w:b/>
                <w:sz w:val="16"/>
              </w:rPr>
            </w:pPr>
          </w:p>
          <w:p w14:paraId="038CDC2D"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DE76371" w14:textId="77777777" w:rsidR="00AD6A76" w:rsidRDefault="00AD6A76" w:rsidP="00AD6A76">
            <w:pPr>
              <w:pStyle w:val="TableParagraph"/>
              <w:spacing w:before="0"/>
              <w:rPr>
                <w:rFonts w:ascii="Arial"/>
                <w:b/>
                <w:sz w:val="16"/>
              </w:rPr>
            </w:pPr>
          </w:p>
          <w:p w14:paraId="40DECFA0" w14:textId="77777777" w:rsidR="00AD6A76" w:rsidRDefault="00AD6A76" w:rsidP="00AD6A76">
            <w:pPr>
              <w:pStyle w:val="TableParagraph"/>
              <w:spacing w:before="2"/>
              <w:rPr>
                <w:rFonts w:ascii="Arial"/>
                <w:b/>
                <w:sz w:val="16"/>
              </w:rPr>
            </w:pPr>
          </w:p>
          <w:p w14:paraId="3ED00458"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4D4367EE" w14:textId="77777777" w:rsidR="00AD6A76" w:rsidRDefault="00AD6A76" w:rsidP="00AD6A76">
            <w:pPr>
              <w:pStyle w:val="TableParagraph"/>
              <w:spacing w:before="2"/>
              <w:rPr>
                <w:rFonts w:ascii="Arial"/>
                <w:b/>
                <w:sz w:val="16"/>
              </w:rPr>
            </w:pPr>
          </w:p>
          <w:p w14:paraId="2DF6E5A3"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73D45F53" w14:textId="77777777" w:rsidR="00AD6A76" w:rsidRDefault="00AD6A76" w:rsidP="00AD6A76">
            <w:pPr>
              <w:pStyle w:val="TableParagraph"/>
              <w:spacing w:before="94"/>
              <w:rPr>
                <w:rFonts w:ascii="Arial"/>
                <w:b/>
                <w:sz w:val="16"/>
              </w:rPr>
            </w:pPr>
          </w:p>
          <w:p w14:paraId="3559ED70"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55F6A5F2" w14:textId="77777777" w:rsidR="00AD6A76" w:rsidRDefault="00AD6A76" w:rsidP="00AD6A76">
            <w:pPr>
              <w:pStyle w:val="TableParagraph"/>
              <w:spacing w:before="2"/>
              <w:rPr>
                <w:rFonts w:ascii="Arial"/>
                <w:b/>
                <w:sz w:val="16"/>
              </w:rPr>
            </w:pPr>
          </w:p>
          <w:p w14:paraId="724920F5"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7"/>
            <w:shd w:val="clear" w:color="auto" w:fill="F4F4F4"/>
          </w:tcPr>
          <w:p w14:paraId="7A82545B"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74EB22EA" w14:textId="77777777" w:rsidR="00AD6A76" w:rsidRDefault="00AD6A76" w:rsidP="00AD6A76">
            <w:pPr>
              <w:pStyle w:val="TableParagraph"/>
              <w:spacing w:before="0"/>
              <w:rPr>
                <w:rFonts w:ascii="Arial"/>
                <w:b/>
                <w:sz w:val="16"/>
              </w:rPr>
            </w:pPr>
          </w:p>
          <w:p w14:paraId="7BA74E96" w14:textId="77777777" w:rsidR="00AD6A76" w:rsidRDefault="00AD6A76" w:rsidP="00AD6A76">
            <w:pPr>
              <w:pStyle w:val="TableParagraph"/>
              <w:spacing w:before="94"/>
              <w:rPr>
                <w:rFonts w:ascii="Arial"/>
                <w:b/>
                <w:sz w:val="16"/>
              </w:rPr>
            </w:pPr>
          </w:p>
          <w:p w14:paraId="5C7EB9C4" w14:textId="77777777" w:rsidR="00AD6A76" w:rsidRDefault="00AD6A76" w:rsidP="006A55F1">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04A975FD"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74201FF5" w14:textId="77777777" w:rsidR="00AD6A76" w:rsidRDefault="00AD6A76" w:rsidP="00AD6A76">
            <w:pPr>
              <w:pStyle w:val="TableParagraph"/>
              <w:spacing w:before="0"/>
              <w:rPr>
                <w:rFonts w:ascii="Arial"/>
                <w:b/>
                <w:sz w:val="16"/>
              </w:rPr>
            </w:pPr>
          </w:p>
          <w:p w14:paraId="0F76EAED" w14:textId="77777777" w:rsidR="00AD6A76" w:rsidRDefault="00AD6A76" w:rsidP="00AD6A76">
            <w:pPr>
              <w:pStyle w:val="TableParagraph"/>
              <w:spacing w:before="94"/>
              <w:rPr>
                <w:rFonts w:ascii="Arial"/>
                <w:b/>
                <w:sz w:val="16"/>
              </w:rPr>
            </w:pPr>
          </w:p>
          <w:p w14:paraId="601F2F62"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3C48BA6D" w14:textId="77777777" w:rsidTr="006A55F1">
        <w:trPr>
          <w:trHeight w:val="369"/>
        </w:trPr>
        <w:tc>
          <w:tcPr>
            <w:tcW w:w="567" w:type="dxa"/>
            <w:vMerge/>
            <w:tcBorders>
              <w:top w:val="nil"/>
            </w:tcBorders>
            <w:shd w:val="clear" w:color="auto" w:fill="F4F4F4"/>
          </w:tcPr>
          <w:p w14:paraId="1A1F072A" w14:textId="77777777" w:rsidR="00AD6A76" w:rsidRDefault="00AD6A76" w:rsidP="00AD6A76">
            <w:pPr>
              <w:rPr>
                <w:sz w:val="2"/>
                <w:szCs w:val="2"/>
              </w:rPr>
            </w:pPr>
          </w:p>
        </w:tc>
        <w:tc>
          <w:tcPr>
            <w:tcW w:w="1701" w:type="dxa"/>
            <w:vMerge/>
            <w:tcBorders>
              <w:top w:val="nil"/>
            </w:tcBorders>
            <w:shd w:val="clear" w:color="auto" w:fill="F4F4F4"/>
          </w:tcPr>
          <w:p w14:paraId="336297E5" w14:textId="77777777" w:rsidR="00AD6A76" w:rsidRDefault="00AD6A76" w:rsidP="00AD6A76">
            <w:pPr>
              <w:rPr>
                <w:sz w:val="2"/>
                <w:szCs w:val="2"/>
              </w:rPr>
            </w:pPr>
          </w:p>
        </w:tc>
        <w:tc>
          <w:tcPr>
            <w:tcW w:w="2268" w:type="dxa"/>
            <w:vMerge/>
            <w:tcBorders>
              <w:top w:val="nil"/>
            </w:tcBorders>
            <w:shd w:val="clear" w:color="auto" w:fill="F4F4F4"/>
          </w:tcPr>
          <w:p w14:paraId="686A0A86" w14:textId="77777777" w:rsidR="00AD6A76" w:rsidRDefault="00AD6A76" w:rsidP="00AD6A76">
            <w:pPr>
              <w:rPr>
                <w:sz w:val="2"/>
                <w:szCs w:val="2"/>
              </w:rPr>
            </w:pPr>
          </w:p>
        </w:tc>
        <w:tc>
          <w:tcPr>
            <w:tcW w:w="2268" w:type="dxa"/>
            <w:vMerge/>
            <w:tcBorders>
              <w:top w:val="nil"/>
            </w:tcBorders>
            <w:shd w:val="clear" w:color="auto" w:fill="F4F4F4"/>
          </w:tcPr>
          <w:p w14:paraId="4722AAD2" w14:textId="77777777" w:rsidR="00AD6A76" w:rsidRDefault="00AD6A76" w:rsidP="00AD6A76">
            <w:pPr>
              <w:rPr>
                <w:sz w:val="2"/>
                <w:szCs w:val="2"/>
              </w:rPr>
            </w:pPr>
          </w:p>
        </w:tc>
        <w:tc>
          <w:tcPr>
            <w:tcW w:w="1134" w:type="dxa"/>
            <w:vMerge/>
            <w:tcBorders>
              <w:top w:val="nil"/>
            </w:tcBorders>
            <w:shd w:val="clear" w:color="auto" w:fill="F4F4F4"/>
          </w:tcPr>
          <w:p w14:paraId="18000299" w14:textId="77777777" w:rsidR="00AD6A76" w:rsidRDefault="00AD6A76" w:rsidP="00AD6A76">
            <w:pPr>
              <w:rPr>
                <w:sz w:val="2"/>
                <w:szCs w:val="2"/>
              </w:rPr>
            </w:pPr>
          </w:p>
        </w:tc>
        <w:tc>
          <w:tcPr>
            <w:tcW w:w="1134" w:type="dxa"/>
            <w:vMerge/>
            <w:tcBorders>
              <w:top w:val="nil"/>
            </w:tcBorders>
            <w:shd w:val="clear" w:color="auto" w:fill="F4F4F4"/>
          </w:tcPr>
          <w:p w14:paraId="537065EC" w14:textId="77777777" w:rsidR="00AD6A76" w:rsidRDefault="00AD6A76" w:rsidP="00AD6A76">
            <w:pPr>
              <w:rPr>
                <w:sz w:val="2"/>
                <w:szCs w:val="2"/>
              </w:rPr>
            </w:pPr>
          </w:p>
        </w:tc>
        <w:tc>
          <w:tcPr>
            <w:tcW w:w="1417" w:type="dxa"/>
            <w:vMerge/>
            <w:tcBorders>
              <w:top w:val="nil"/>
            </w:tcBorders>
            <w:shd w:val="clear" w:color="auto" w:fill="F4F4F4"/>
          </w:tcPr>
          <w:p w14:paraId="1A02ED5F" w14:textId="77777777" w:rsidR="00AD6A76" w:rsidRDefault="00AD6A76" w:rsidP="00AD6A76">
            <w:pPr>
              <w:rPr>
                <w:sz w:val="2"/>
                <w:szCs w:val="2"/>
              </w:rPr>
            </w:pPr>
          </w:p>
        </w:tc>
        <w:tc>
          <w:tcPr>
            <w:tcW w:w="1134" w:type="dxa"/>
            <w:vMerge w:val="restart"/>
            <w:shd w:val="clear" w:color="auto" w:fill="F4F4F4"/>
          </w:tcPr>
          <w:p w14:paraId="7D5918CB"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5E19284B" w14:textId="77777777" w:rsidR="00AD6A76" w:rsidRDefault="00AD6A76" w:rsidP="00AD6A76">
            <w:pPr>
              <w:pStyle w:val="TableParagraph"/>
              <w:spacing w:before="86"/>
              <w:rPr>
                <w:rFonts w:ascii="Arial"/>
                <w:b/>
                <w:sz w:val="16"/>
              </w:rPr>
            </w:pPr>
          </w:p>
          <w:p w14:paraId="062BAB87"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559" w:type="dxa"/>
            <w:gridSpan w:val="2"/>
            <w:vMerge w:val="restart"/>
            <w:shd w:val="clear" w:color="auto" w:fill="F4F4F4"/>
          </w:tcPr>
          <w:p w14:paraId="54600B32" w14:textId="77777777" w:rsidR="00AD6A76" w:rsidRDefault="00AD6A76" w:rsidP="00AD6A76">
            <w:pPr>
              <w:pStyle w:val="TableParagraph"/>
              <w:spacing w:before="86"/>
              <w:rPr>
                <w:rFonts w:ascii="Arial"/>
                <w:b/>
                <w:sz w:val="16"/>
              </w:rPr>
            </w:pPr>
          </w:p>
          <w:p w14:paraId="039A5D00"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276" w:type="dxa"/>
            <w:vMerge w:val="restart"/>
            <w:shd w:val="clear" w:color="auto" w:fill="F4F4F4"/>
          </w:tcPr>
          <w:p w14:paraId="53EE88B0" w14:textId="77777777" w:rsidR="00AD6A76" w:rsidRDefault="00AD6A76" w:rsidP="00AD6A76">
            <w:pPr>
              <w:pStyle w:val="TableParagraph"/>
              <w:spacing w:before="86"/>
              <w:rPr>
                <w:rFonts w:ascii="Arial"/>
                <w:b/>
                <w:sz w:val="16"/>
              </w:rPr>
            </w:pPr>
          </w:p>
          <w:p w14:paraId="00FEB0EB"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45D5C6D7"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353A0B09" w14:textId="77777777" w:rsidR="00AD6A76" w:rsidRDefault="00AD6A76" w:rsidP="00AD6A76">
            <w:pPr>
              <w:rPr>
                <w:sz w:val="2"/>
                <w:szCs w:val="2"/>
              </w:rPr>
            </w:pPr>
          </w:p>
        </w:tc>
        <w:tc>
          <w:tcPr>
            <w:tcW w:w="1133" w:type="dxa"/>
            <w:vMerge w:val="restart"/>
            <w:shd w:val="clear" w:color="auto" w:fill="F4F4F4"/>
          </w:tcPr>
          <w:p w14:paraId="0EC630EA" w14:textId="77777777" w:rsidR="00AD6A76" w:rsidRDefault="00AD6A76" w:rsidP="00AD6A76">
            <w:pPr>
              <w:pStyle w:val="TableParagraph"/>
              <w:spacing w:before="86"/>
              <w:rPr>
                <w:rFonts w:ascii="Arial"/>
                <w:b/>
                <w:sz w:val="16"/>
              </w:rPr>
            </w:pPr>
          </w:p>
          <w:p w14:paraId="644F2FE9"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4CEDF29B" w14:textId="77777777" w:rsidR="00AD6A76" w:rsidRDefault="00AD6A76" w:rsidP="00AD6A76">
            <w:pPr>
              <w:pStyle w:val="TableParagraph"/>
              <w:spacing w:before="86"/>
              <w:rPr>
                <w:rFonts w:ascii="Arial"/>
                <w:b/>
                <w:sz w:val="16"/>
              </w:rPr>
            </w:pPr>
          </w:p>
          <w:p w14:paraId="5F8112E7"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75BF05A6" w14:textId="77777777" w:rsidR="00AD6A76" w:rsidRDefault="00AD6A76" w:rsidP="00AD6A76">
            <w:pPr>
              <w:rPr>
                <w:sz w:val="2"/>
                <w:szCs w:val="2"/>
              </w:rPr>
            </w:pPr>
          </w:p>
        </w:tc>
      </w:tr>
      <w:tr w:rsidR="00AD6A76" w14:paraId="1701342B" w14:textId="77777777" w:rsidTr="006A55F1">
        <w:trPr>
          <w:trHeight w:val="368"/>
        </w:trPr>
        <w:tc>
          <w:tcPr>
            <w:tcW w:w="567" w:type="dxa"/>
            <w:vMerge/>
            <w:tcBorders>
              <w:top w:val="nil"/>
            </w:tcBorders>
            <w:shd w:val="clear" w:color="auto" w:fill="F4F4F4"/>
          </w:tcPr>
          <w:p w14:paraId="4D24AAA8" w14:textId="77777777" w:rsidR="00AD6A76" w:rsidRDefault="00AD6A76" w:rsidP="00AD6A76">
            <w:pPr>
              <w:rPr>
                <w:sz w:val="2"/>
                <w:szCs w:val="2"/>
              </w:rPr>
            </w:pPr>
          </w:p>
        </w:tc>
        <w:tc>
          <w:tcPr>
            <w:tcW w:w="1701" w:type="dxa"/>
            <w:vMerge/>
            <w:tcBorders>
              <w:top w:val="nil"/>
            </w:tcBorders>
            <w:shd w:val="clear" w:color="auto" w:fill="F4F4F4"/>
          </w:tcPr>
          <w:p w14:paraId="12B3DEAD" w14:textId="77777777" w:rsidR="00AD6A76" w:rsidRDefault="00AD6A76" w:rsidP="00AD6A76">
            <w:pPr>
              <w:rPr>
                <w:sz w:val="2"/>
                <w:szCs w:val="2"/>
              </w:rPr>
            </w:pPr>
          </w:p>
        </w:tc>
        <w:tc>
          <w:tcPr>
            <w:tcW w:w="2268" w:type="dxa"/>
            <w:vMerge/>
            <w:tcBorders>
              <w:top w:val="nil"/>
            </w:tcBorders>
            <w:shd w:val="clear" w:color="auto" w:fill="F4F4F4"/>
          </w:tcPr>
          <w:p w14:paraId="19725F0D" w14:textId="77777777" w:rsidR="00AD6A76" w:rsidRDefault="00AD6A76" w:rsidP="00AD6A76">
            <w:pPr>
              <w:rPr>
                <w:sz w:val="2"/>
                <w:szCs w:val="2"/>
              </w:rPr>
            </w:pPr>
          </w:p>
        </w:tc>
        <w:tc>
          <w:tcPr>
            <w:tcW w:w="2268" w:type="dxa"/>
            <w:vMerge/>
            <w:tcBorders>
              <w:top w:val="nil"/>
            </w:tcBorders>
            <w:shd w:val="clear" w:color="auto" w:fill="F4F4F4"/>
          </w:tcPr>
          <w:p w14:paraId="53B54525" w14:textId="77777777" w:rsidR="00AD6A76" w:rsidRDefault="00AD6A76" w:rsidP="00AD6A76">
            <w:pPr>
              <w:rPr>
                <w:sz w:val="2"/>
                <w:szCs w:val="2"/>
              </w:rPr>
            </w:pPr>
          </w:p>
        </w:tc>
        <w:tc>
          <w:tcPr>
            <w:tcW w:w="1134" w:type="dxa"/>
            <w:vMerge/>
            <w:tcBorders>
              <w:top w:val="nil"/>
            </w:tcBorders>
            <w:shd w:val="clear" w:color="auto" w:fill="F4F4F4"/>
          </w:tcPr>
          <w:p w14:paraId="6C2A8AF5" w14:textId="77777777" w:rsidR="00AD6A76" w:rsidRDefault="00AD6A76" w:rsidP="00AD6A76">
            <w:pPr>
              <w:rPr>
                <w:sz w:val="2"/>
                <w:szCs w:val="2"/>
              </w:rPr>
            </w:pPr>
          </w:p>
        </w:tc>
        <w:tc>
          <w:tcPr>
            <w:tcW w:w="1134" w:type="dxa"/>
            <w:vMerge/>
            <w:tcBorders>
              <w:top w:val="nil"/>
            </w:tcBorders>
            <w:shd w:val="clear" w:color="auto" w:fill="F4F4F4"/>
          </w:tcPr>
          <w:p w14:paraId="3721D623" w14:textId="77777777" w:rsidR="00AD6A76" w:rsidRDefault="00AD6A76" w:rsidP="00AD6A76">
            <w:pPr>
              <w:rPr>
                <w:sz w:val="2"/>
                <w:szCs w:val="2"/>
              </w:rPr>
            </w:pPr>
          </w:p>
        </w:tc>
        <w:tc>
          <w:tcPr>
            <w:tcW w:w="1417" w:type="dxa"/>
            <w:vMerge/>
            <w:tcBorders>
              <w:top w:val="nil"/>
            </w:tcBorders>
            <w:shd w:val="clear" w:color="auto" w:fill="F4F4F4"/>
          </w:tcPr>
          <w:p w14:paraId="2820BD61" w14:textId="77777777" w:rsidR="00AD6A76" w:rsidRDefault="00AD6A76" w:rsidP="00AD6A76">
            <w:pPr>
              <w:rPr>
                <w:sz w:val="2"/>
                <w:szCs w:val="2"/>
              </w:rPr>
            </w:pPr>
          </w:p>
        </w:tc>
        <w:tc>
          <w:tcPr>
            <w:tcW w:w="1134" w:type="dxa"/>
            <w:vMerge/>
            <w:tcBorders>
              <w:top w:val="nil"/>
            </w:tcBorders>
            <w:shd w:val="clear" w:color="auto" w:fill="F4F4F4"/>
          </w:tcPr>
          <w:p w14:paraId="0B0E02B7" w14:textId="77777777" w:rsidR="00AD6A76" w:rsidRDefault="00AD6A76" w:rsidP="00AD6A76">
            <w:pPr>
              <w:rPr>
                <w:sz w:val="2"/>
                <w:szCs w:val="2"/>
              </w:rPr>
            </w:pPr>
          </w:p>
        </w:tc>
        <w:tc>
          <w:tcPr>
            <w:tcW w:w="1581" w:type="dxa"/>
            <w:vMerge/>
            <w:tcBorders>
              <w:top w:val="nil"/>
            </w:tcBorders>
            <w:shd w:val="clear" w:color="auto" w:fill="F4F4F4"/>
          </w:tcPr>
          <w:p w14:paraId="338ADD1B" w14:textId="77777777" w:rsidR="00AD6A76" w:rsidRDefault="00AD6A76" w:rsidP="00AD6A76">
            <w:pPr>
              <w:rPr>
                <w:sz w:val="2"/>
                <w:szCs w:val="2"/>
              </w:rPr>
            </w:pPr>
          </w:p>
        </w:tc>
        <w:tc>
          <w:tcPr>
            <w:tcW w:w="1559" w:type="dxa"/>
            <w:gridSpan w:val="2"/>
            <w:vMerge/>
            <w:tcBorders>
              <w:top w:val="nil"/>
            </w:tcBorders>
            <w:shd w:val="clear" w:color="auto" w:fill="F4F4F4"/>
          </w:tcPr>
          <w:p w14:paraId="7151183E" w14:textId="77777777" w:rsidR="00AD6A76" w:rsidRDefault="00AD6A76" w:rsidP="00AD6A76">
            <w:pPr>
              <w:rPr>
                <w:sz w:val="2"/>
                <w:szCs w:val="2"/>
              </w:rPr>
            </w:pPr>
          </w:p>
        </w:tc>
        <w:tc>
          <w:tcPr>
            <w:tcW w:w="1276" w:type="dxa"/>
            <w:vMerge/>
            <w:tcBorders>
              <w:top w:val="nil"/>
            </w:tcBorders>
            <w:shd w:val="clear" w:color="auto" w:fill="F4F4F4"/>
          </w:tcPr>
          <w:p w14:paraId="4F1BEEA5" w14:textId="77777777" w:rsidR="00AD6A76" w:rsidRDefault="00AD6A76" w:rsidP="00AD6A76">
            <w:pPr>
              <w:rPr>
                <w:sz w:val="2"/>
                <w:szCs w:val="2"/>
              </w:rPr>
            </w:pPr>
          </w:p>
        </w:tc>
        <w:tc>
          <w:tcPr>
            <w:tcW w:w="1422" w:type="dxa"/>
            <w:shd w:val="clear" w:color="auto" w:fill="F4F4F4"/>
          </w:tcPr>
          <w:p w14:paraId="7D9F0DF9"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59E80816" w14:textId="77777777" w:rsidR="00AD6A76" w:rsidRDefault="00AD6A76" w:rsidP="00AD6A76">
            <w:pPr>
              <w:pStyle w:val="TableParagraph"/>
              <w:ind w:left="168"/>
              <w:rPr>
                <w:rFonts w:ascii="Arial"/>
                <w:b/>
                <w:sz w:val="16"/>
              </w:rPr>
            </w:pPr>
            <w:r>
              <w:rPr>
                <w:rFonts w:ascii="Arial"/>
                <w:b/>
                <w:spacing w:val="-2"/>
                <w:sz w:val="16"/>
              </w:rPr>
              <w:t>DAERAH</w:t>
            </w:r>
          </w:p>
        </w:tc>
        <w:tc>
          <w:tcPr>
            <w:tcW w:w="1449" w:type="dxa"/>
            <w:vMerge/>
            <w:tcBorders>
              <w:top w:val="nil"/>
            </w:tcBorders>
            <w:shd w:val="clear" w:color="auto" w:fill="F4F4F4"/>
          </w:tcPr>
          <w:p w14:paraId="358B0CEF" w14:textId="77777777" w:rsidR="00AD6A76" w:rsidRDefault="00AD6A76" w:rsidP="00AD6A76">
            <w:pPr>
              <w:rPr>
                <w:sz w:val="2"/>
                <w:szCs w:val="2"/>
              </w:rPr>
            </w:pPr>
          </w:p>
        </w:tc>
        <w:tc>
          <w:tcPr>
            <w:tcW w:w="1133" w:type="dxa"/>
            <w:vMerge/>
            <w:tcBorders>
              <w:top w:val="nil"/>
            </w:tcBorders>
            <w:shd w:val="clear" w:color="auto" w:fill="F4F4F4"/>
          </w:tcPr>
          <w:p w14:paraId="327BF79B" w14:textId="77777777" w:rsidR="00AD6A76" w:rsidRDefault="00AD6A76" w:rsidP="00AD6A76">
            <w:pPr>
              <w:rPr>
                <w:sz w:val="2"/>
                <w:szCs w:val="2"/>
              </w:rPr>
            </w:pPr>
          </w:p>
        </w:tc>
        <w:tc>
          <w:tcPr>
            <w:tcW w:w="1983" w:type="dxa"/>
            <w:vMerge/>
            <w:tcBorders>
              <w:top w:val="nil"/>
            </w:tcBorders>
            <w:shd w:val="clear" w:color="auto" w:fill="F4F4F4"/>
          </w:tcPr>
          <w:p w14:paraId="58D6B36C" w14:textId="77777777" w:rsidR="00AD6A76" w:rsidRDefault="00AD6A76" w:rsidP="00AD6A76">
            <w:pPr>
              <w:rPr>
                <w:sz w:val="2"/>
                <w:szCs w:val="2"/>
              </w:rPr>
            </w:pPr>
          </w:p>
        </w:tc>
        <w:tc>
          <w:tcPr>
            <w:tcW w:w="2311" w:type="dxa"/>
            <w:vMerge/>
            <w:tcBorders>
              <w:top w:val="nil"/>
            </w:tcBorders>
            <w:shd w:val="clear" w:color="auto" w:fill="F4F4F4"/>
          </w:tcPr>
          <w:p w14:paraId="3FAE2654" w14:textId="77777777" w:rsidR="00AD6A76" w:rsidRDefault="00AD6A76" w:rsidP="00AD6A76">
            <w:pPr>
              <w:rPr>
                <w:sz w:val="2"/>
                <w:szCs w:val="2"/>
              </w:rPr>
            </w:pPr>
          </w:p>
        </w:tc>
      </w:tr>
      <w:tr w:rsidR="00AD6A76" w14:paraId="00CF9809" w14:textId="77777777" w:rsidTr="006A55F1">
        <w:trPr>
          <w:trHeight w:val="369"/>
        </w:trPr>
        <w:tc>
          <w:tcPr>
            <w:tcW w:w="567" w:type="dxa"/>
            <w:shd w:val="clear" w:color="auto" w:fill="F4F4F4"/>
          </w:tcPr>
          <w:p w14:paraId="243B0C52"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08547032"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2A60EFCE"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63DC69CE"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19D3F7FA"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73DCFA20"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7F748253"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33B8AF27"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4F242E87" w14:textId="77777777" w:rsidR="00AD6A76" w:rsidRDefault="00AD6A76" w:rsidP="00AD6A76">
            <w:pPr>
              <w:pStyle w:val="TableParagraph"/>
              <w:ind w:left="10"/>
              <w:jc w:val="center"/>
              <w:rPr>
                <w:sz w:val="16"/>
              </w:rPr>
            </w:pPr>
            <w:r>
              <w:rPr>
                <w:spacing w:val="-10"/>
                <w:sz w:val="16"/>
              </w:rPr>
              <w:t>9</w:t>
            </w:r>
          </w:p>
        </w:tc>
        <w:tc>
          <w:tcPr>
            <w:tcW w:w="1559" w:type="dxa"/>
            <w:gridSpan w:val="2"/>
            <w:shd w:val="clear" w:color="auto" w:fill="F4F4F4"/>
          </w:tcPr>
          <w:p w14:paraId="3A19D632" w14:textId="77777777" w:rsidR="00AD6A76" w:rsidRDefault="00AD6A76" w:rsidP="00AD6A76">
            <w:pPr>
              <w:pStyle w:val="TableParagraph"/>
              <w:ind w:left="12"/>
              <w:jc w:val="center"/>
              <w:rPr>
                <w:sz w:val="16"/>
              </w:rPr>
            </w:pPr>
            <w:r>
              <w:rPr>
                <w:spacing w:val="-5"/>
                <w:sz w:val="16"/>
              </w:rPr>
              <w:t>10</w:t>
            </w:r>
          </w:p>
        </w:tc>
        <w:tc>
          <w:tcPr>
            <w:tcW w:w="1276" w:type="dxa"/>
            <w:shd w:val="clear" w:color="auto" w:fill="F4F4F4"/>
          </w:tcPr>
          <w:p w14:paraId="0C3B1E40"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530427CF"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617810A1"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5622E7EC"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1428371B"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65D6CFA3"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7CE88F55" w14:textId="77777777" w:rsidR="00AD6A76" w:rsidRDefault="00AD6A76" w:rsidP="00AD6A76">
            <w:pPr>
              <w:pStyle w:val="TableParagraph"/>
              <w:ind w:left="21"/>
              <w:jc w:val="center"/>
              <w:rPr>
                <w:sz w:val="16"/>
              </w:rPr>
            </w:pPr>
            <w:r>
              <w:rPr>
                <w:spacing w:val="-5"/>
                <w:sz w:val="16"/>
              </w:rPr>
              <w:t>17</w:t>
            </w:r>
          </w:p>
        </w:tc>
      </w:tr>
      <w:tr w:rsidR="00AD6A76" w14:paraId="4194BB43" w14:textId="77777777" w:rsidTr="00AD6A76">
        <w:trPr>
          <w:trHeight w:val="369"/>
        </w:trPr>
        <w:tc>
          <w:tcPr>
            <w:tcW w:w="567" w:type="dxa"/>
            <w:shd w:val="clear" w:color="auto" w:fill="E5C6FF"/>
          </w:tcPr>
          <w:p w14:paraId="370830F7" w14:textId="77777777" w:rsidR="00AD6A76" w:rsidRDefault="00AD6A76" w:rsidP="00AD6A76">
            <w:pPr>
              <w:pStyle w:val="TableParagraph"/>
              <w:spacing w:before="0"/>
              <w:rPr>
                <w:rFonts w:ascii="Times New Roman"/>
                <w:sz w:val="16"/>
              </w:rPr>
            </w:pPr>
          </w:p>
        </w:tc>
        <w:tc>
          <w:tcPr>
            <w:tcW w:w="1701" w:type="dxa"/>
            <w:shd w:val="clear" w:color="auto" w:fill="E5C6FF"/>
          </w:tcPr>
          <w:p w14:paraId="504B4733" w14:textId="77777777" w:rsidR="00AD6A76" w:rsidRDefault="00AD6A76" w:rsidP="00AD6A76">
            <w:pPr>
              <w:pStyle w:val="TableParagraph"/>
              <w:spacing w:before="0"/>
              <w:rPr>
                <w:rFonts w:ascii="Times New Roman"/>
                <w:sz w:val="16"/>
              </w:rPr>
            </w:pPr>
          </w:p>
        </w:tc>
        <w:tc>
          <w:tcPr>
            <w:tcW w:w="9355" w:type="dxa"/>
            <w:gridSpan w:val="6"/>
            <w:shd w:val="clear" w:color="auto" w:fill="E5C6FF"/>
          </w:tcPr>
          <w:p w14:paraId="72F7622A" w14:textId="77777777" w:rsidR="00AD6A76" w:rsidRDefault="00AD6A76" w:rsidP="00AD6A76">
            <w:pPr>
              <w:pStyle w:val="TableParagraph"/>
              <w:ind w:left="97"/>
              <w:rPr>
                <w:rFonts w:ascii="Arial"/>
                <w:b/>
                <w:sz w:val="16"/>
              </w:rPr>
            </w:pPr>
            <w:r>
              <w:rPr>
                <w:rFonts w:ascii="Arial"/>
                <w:b/>
                <w:sz w:val="16"/>
              </w:rPr>
              <w:t xml:space="preserve">KELURAHAN </w:t>
            </w:r>
            <w:r>
              <w:rPr>
                <w:rFonts w:ascii="Arial"/>
                <w:b/>
                <w:spacing w:val="-2"/>
                <w:sz w:val="16"/>
              </w:rPr>
              <w:t>KEPARAKAN</w:t>
            </w:r>
          </w:p>
        </w:tc>
        <w:tc>
          <w:tcPr>
            <w:tcW w:w="1581" w:type="dxa"/>
            <w:shd w:val="clear" w:color="auto" w:fill="E5C6FF"/>
          </w:tcPr>
          <w:p w14:paraId="177DE204" w14:textId="77777777" w:rsidR="00AD6A76" w:rsidRDefault="00AD6A76" w:rsidP="00AD6A76">
            <w:pPr>
              <w:pStyle w:val="TableParagraph"/>
              <w:ind w:right="75"/>
              <w:jc w:val="right"/>
              <w:rPr>
                <w:rFonts w:ascii="Arial"/>
                <w:b/>
                <w:sz w:val="16"/>
              </w:rPr>
            </w:pPr>
            <w:r>
              <w:rPr>
                <w:rFonts w:ascii="Arial"/>
                <w:b/>
                <w:spacing w:val="-2"/>
                <w:sz w:val="16"/>
              </w:rPr>
              <w:t>1.324.016.040,00</w:t>
            </w:r>
          </w:p>
        </w:tc>
        <w:tc>
          <w:tcPr>
            <w:tcW w:w="8110" w:type="dxa"/>
            <w:gridSpan w:val="7"/>
            <w:shd w:val="clear" w:color="auto" w:fill="E5C6FF"/>
          </w:tcPr>
          <w:p w14:paraId="53547790" w14:textId="77777777" w:rsidR="00AD6A76" w:rsidRDefault="00AD6A76" w:rsidP="00AD6A76">
            <w:pPr>
              <w:pStyle w:val="TableParagraph"/>
              <w:spacing w:before="0"/>
              <w:rPr>
                <w:rFonts w:ascii="Times New Roman"/>
                <w:sz w:val="16"/>
              </w:rPr>
            </w:pPr>
          </w:p>
        </w:tc>
        <w:tc>
          <w:tcPr>
            <w:tcW w:w="1983" w:type="dxa"/>
            <w:shd w:val="clear" w:color="auto" w:fill="E5C6FF"/>
          </w:tcPr>
          <w:p w14:paraId="6A7BAD6C" w14:textId="77777777" w:rsidR="00AD6A76" w:rsidRDefault="00AD6A76" w:rsidP="00AD6A76">
            <w:pPr>
              <w:pStyle w:val="TableParagraph"/>
              <w:ind w:right="70"/>
              <w:jc w:val="right"/>
              <w:rPr>
                <w:rFonts w:ascii="Arial"/>
                <w:b/>
                <w:sz w:val="16"/>
              </w:rPr>
            </w:pPr>
            <w:r>
              <w:rPr>
                <w:rFonts w:ascii="Arial"/>
                <w:b/>
                <w:spacing w:val="-2"/>
                <w:sz w:val="16"/>
              </w:rPr>
              <w:t>1.287.612.560,00</w:t>
            </w:r>
          </w:p>
        </w:tc>
        <w:tc>
          <w:tcPr>
            <w:tcW w:w="2311" w:type="dxa"/>
            <w:shd w:val="clear" w:color="auto" w:fill="E5C6FF"/>
          </w:tcPr>
          <w:p w14:paraId="25B8E778" w14:textId="77777777" w:rsidR="00AD6A76" w:rsidRDefault="00AD6A76" w:rsidP="00AD6A76">
            <w:pPr>
              <w:pStyle w:val="TableParagraph"/>
              <w:spacing w:before="0"/>
              <w:rPr>
                <w:rFonts w:ascii="Times New Roman"/>
                <w:sz w:val="16"/>
              </w:rPr>
            </w:pPr>
          </w:p>
        </w:tc>
      </w:tr>
      <w:tr w:rsidR="00AD6A76" w14:paraId="75F4559A" w14:textId="77777777" w:rsidTr="000123B3">
        <w:trPr>
          <w:trHeight w:val="552"/>
        </w:trPr>
        <w:tc>
          <w:tcPr>
            <w:tcW w:w="567" w:type="dxa"/>
            <w:shd w:val="clear" w:color="auto" w:fill="F7D3F4"/>
          </w:tcPr>
          <w:p w14:paraId="01E0DCEC" w14:textId="77777777" w:rsidR="00AD6A76" w:rsidRDefault="00AD6A76" w:rsidP="00AD6A76">
            <w:pPr>
              <w:pStyle w:val="TableParagraph"/>
              <w:spacing w:before="0"/>
              <w:rPr>
                <w:rFonts w:ascii="Times New Roman"/>
                <w:sz w:val="16"/>
              </w:rPr>
            </w:pPr>
          </w:p>
        </w:tc>
        <w:tc>
          <w:tcPr>
            <w:tcW w:w="1701" w:type="dxa"/>
            <w:shd w:val="clear" w:color="auto" w:fill="F7D3F4"/>
          </w:tcPr>
          <w:p w14:paraId="2A880C92" w14:textId="77777777" w:rsidR="00AD6A76" w:rsidRDefault="00AD6A76" w:rsidP="00AD6A76">
            <w:pPr>
              <w:pStyle w:val="TableParagraph"/>
              <w:ind w:left="98"/>
              <w:rPr>
                <w:rFonts w:ascii="Arial"/>
                <w:b/>
                <w:sz w:val="16"/>
              </w:rPr>
            </w:pPr>
            <w:r>
              <w:rPr>
                <w:rFonts w:ascii="Arial"/>
                <w:b/>
                <w:spacing w:val="-10"/>
                <w:sz w:val="16"/>
              </w:rPr>
              <w:t>4</w:t>
            </w:r>
          </w:p>
        </w:tc>
        <w:tc>
          <w:tcPr>
            <w:tcW w:w="2268" w:type="dxa"/>
            <w:shd w:val="clear" w:color="auto" w:fill="F7D3F4"/>
          </w:tcPr>
          <w:p w14:paraId="405717C8" w14:textId="77777777" w:rsidR="00AD6A76" w:rsidRDefault="00AD6A76" w:rsidP="00AD6A76">
            <w:pPr>
              <w:pStyle w:val="TableParagraph"/>
              <w:ind w:left="97" w:right="130"/>
              <w:rPr>
                <w:rFonts w:ascii="Arial"/>
                <w:b/>
                <w:sz w:val="16"/>
              </w:rPr>
            </w:pPr>
            <w:r>
              <w:rPr>
                <w:rFonts w:ascii="Arial"/>
                <w:b/>
                <w:sz w:val="16"/>
              </w:rPr>
              <w:t>UNSUR PENDUKUNG URUSAN</w:t>
            </w:r>
            <w:r>
              <w:rPr>
                <w:rFonts w:ascii="Arial"/>
                <w:b/>
                <w:spacing w:val="-12"/>
                <w:sz w:val="16"/>
              </w:rPr>
              <w:t xml:space="preserve"> </w:t>
            </w:r>
            <w:r>
              <w:rPr>
                <w:rFonts w:ascii="Arial"/>
                <w:b/>
                <w:sz w:val="16"/>
              </w:rPr>
              <w:t>PEMERINTAHAN</w:t>
            </w:r>
          </w:p>
        </w:tc>
        <w:tc>
          <w:tcPr>
            <w:tcW w:w="2268" w:type="dxa"/>
            <w:shd w:val="clear" w:color="auto" w:fill="F7D3F4"/>
          </w:tcPr>
          <w:p w14:paraId="68381CDC" w14:textId="77777777" w:rsidR="00AD6A76" w:rsidRDefault="00AD6A76" w:rsidP="00AD6A76">
            <w:pPr>
              <w:pStyle w:val="TableParagraph"/>
              <w:spacing w:before="0"/>
              <w:rPr>
                <w:rFonts w:ascii="Times New Roman"/>
                <w:sz w:val="16"/>
              </w:rPr>
            </w:pPr>
          </w:p>
        </w:tc>
        <w:tc>
          <w:tcPr>
            <w:tcW w:w="1134" w:type="dxa"/>
            <w:shd w:val="clear" w:color="auto" w:fill="F7D3F4"/>
          </w:tcPr>
          <w:p w14:paraId="4BB80F85" w14:textId="77777777" w:rsidR="00AD6A76" w:rsidRDefault="00AD6A76" w:rsidP="00AD6A76">
            <w:pPr>
              <w:pStyle w:val="TableParagraph"/>
              <w:spacing w:before="0"/>
              <w:rPr>
                <w:rFonts w:ascii="Times New Roman"/>
                <w:sz w:val="16"/>
              </w:rPr>
            </w:pPr>
          </w:p>
        </w:tc>
        <w:tc>
          <w:tcPr>
            <w:tcW w:w="1134" w:type="dxa"/>
            <w:shd w:val="clear" w:color="auto" w:fill="F7D3F4"/>
          </w:tcPr>
          <w:p w14:paraId="6F3834DC" w14:textId="77777777" w:rsidR="00AD6A76" w:rsidRDefault="00AD6A76" w:rsidP="00AD6A76">
            <w:pPr>
              <w:pStyle w:val="TableParagraph"/>
              <w:spacing w:before="0"/>
              <w:rPr>
                <w:rFonts w:ascii="Times New Roman"/>
                <w:sz w:val="16"/>
              </w:rPr>
            </w:pPr>
          </w:p>
        </w:tc>
        <w:tc>
          <w:tcPr>
            <w:tcW w:w="1417" w:type="dxa"/>
            <w:shd w:val="clear" w:color="auto" w:fill="F7D3F4"/>
          </w:tcPr>
          <w:p w14:paraId="5A50CA11" w14:textId="77777777" w:rsidR="00AD6A76" w:rsidRDefault="00AD6A76" w:rsidP="00AD6A76">
            <w:pPr>
              <w:pStyle w:val="TableParagraph"/>
              <w:spacing w:before="0"/>
              <w:rPr>
                <w:rFonts w:ascii="Times New Roman"/>
                <w:sz w:val="16"/>
              </w:rPr>
            </w:pPr>
          </w:p>
        </w:tc>
        <w:tc>
          <w:tcPr>
            <w:tcW w:w="1134" w:type="dxa"/>
            <w:shd w:val="clear" w:color="auto" w:fill="F7D3F4"/>
          </w:tcPr>
          <w:p w14:paraId="6864C89D" w14:textId="77777777" w:rsidR="00AD6A76" w:rsidRDefault="00AD6A76" w:rsidP="00AD6A76">
            <w:pPr>
              <w:pStyle w:val="TableParagraph"/>
              <w:spacing w:before="0"/>
              <w:rPr>
                <w:rFonts w:ascii="Times New Roman"/>
                <w:sz w:val="16"/>
              </w:rPr>
            </w:pPr>
          </w:p>
        </w:tc>
        <w:tc>
          <w:tcPr>
            <w:tcW w:w="1581" w:type="dxa"/>
            <w:shd w:val="clear" w:color="auto" w:fill="F7D3F4"/>
          </w:tcPr>
          <w:p w14:paraId="7D711216" w14:textId="77777777" w:rsidR="00AD6A76" w:rsidRDefault="00AD6A76" w:rsidP="00AD6A76">
            <w:pPr>
              <w:pStyle w:val="TableParagraph"/>
              <w:ind w:right="76"/>
              <w:jc w:val="right"/>
              <w:rPr>
                <w:rFonts w:ascii="Arial"/>
                <w:b/>
                <w:sz w:val="16"/>
              </w:rPr>
            </w:pPr>
            <w:r>
              <w:rPr>
                <w:rFonts w:ascii="Arial"/>
                <w:b/>
                <w:spacing w:val="-2"/>
                <w:sz w:val="16"/>
              </w:rPr>
              <w:t>50.000.000,00</w:t>
            </w:r>
          </w:p>
        </w:tc>
        <w:tc>
          <w:tcPr>
            <w:tcW w:w="1559" w:type="dxa"/>
            <w:gridSpan w:val="2"/>
            <w:shd w:val="clear" w:color="auto" w:fill="F7D3F4"/>
          </w:tcPr>
          <w:p w14:paraId="75CFDB23" w14:textId="77777777" w:rsidR="00AD6A76" w:rsidRDefault="00AD6A76" w:rsidP="00AD6A76">
            <w:pPr>
              <w:pStyle w:val="TableParagraph"/>
              <w:spacing w:before="0"/>
              <w:rPr>
                <w:rFonts w:ascii="Times New Roman"/>
                <w:sz w:val="16"/>
              </w:rPr>
            </w:pPr>
          </w:p>
        </w:tc>
        <w:tc>
          <w:tcPr>
            <w:tcW w:w="1276" w:type="dxa"/>
            <w:shd w:val="clear" w:color="auto" w:fill="F7D3F4"/>
          </w:tcPr>
          <w:p w14:paraId="4216C560" w14:textId="77777777" w:rsidR="00AD6A76" w:rsidRDefault="00AD6A76" w:rsidP="00AD6A76">
            <w:pPr>
              <w:pStyle w:val="TableParagraph"/>
              <w:spacing w:before="0"/>
              <w:rPr>
                <w:rFonts w:ascii="Times New Roman"/>
                <w:sz w:val="16"/>
              </w:rPr>
            </w:pPr>
          </w:p>
        </w:tc>
        <w:tc>
          <w:tcPr>
            <w:tcW w:w="1422" w:type="dxa"/>
            <w:shd w:val="clear" w:color="auto" w:fill="F7D3F4"/>
          </w:tcPr>
          <w:p w14:paraId="7E9ED0DC" w14:textId="77777777" w:rsidR="00AD6A76" w:rsidRDefault="00AD6A76" w:rsidP="00AD6A76">
            <w:pPr>
              <w:pStyle w:val="TableParagraph"/>
              <w:spacing w:before="0"/>
              <w:rPr>
                <w:rFonts w:ascii="Times New Roman"/>
                <w:sz w:val="16"/>
              </w:rPr>
            </w:pPr>
          </w:p>
        </w:tc>
        <w:tc>
          <w:tcPr>
            <w:tcW w:w="1271" w:type="dxa"/>
            <w:shd w:val="clear" w:color="auto" w:fill="F7D3F4"/>
          </w:tcPr>
          <w:p w14:paraId="2DBF71B9" w14:textId="77777777" w:rsidR="00AD6A76" w:rsidRDefault="00AD6A76" w:rsidP="00AD6A76">
            <w:pPr>
              <w:pStyle w:val="TableParagraph"/>
              <w:spacing w:before="0"/>
              <w:rPr>
                <w:rFonts w:ascii="Times New Roman"/>
                <w:sz w:val="16"/>
              </w:rPr>
            </w:pPr>
          </w:p>
        </w:tc>
        <w:tc>
          <w:tcPr>
            <w:tcW w:w="1449" w:type="dxa"/>
            <w:shd w:val="clear" w:color="auto" w:fill="F7D3F4"/>
          </w:tcPr>
          <w:p w14:paraId="247A8BF8" w14:textId="77777777" w:rsidR="00AD6A76" w:rsidRDefault="00AD6A76" w:rsidP="00AD6A76">
            <w:pPr>
              <w:pStyle w:val="TableParagraph"/>
              <w:spacing w:before="0"/>
              <w:rPr>
                <w:rFonts w:ascii="Times New Roman"/>
                <w:sz w:val="16"/>
              </w:rPr>
            </w:pPr>
          </w:p>
        </w:tc>
        <w:tc>
          <w:tcPr>
            <w:tcW w:w="1133" w:type="dxa"/>
            <w:shd w:val="clear" w:color="auto" w:fill="F7D3F4"/>
          </w:tcPr>
          <w:p w14:paraId="0C5860B2" w14:textId="77777777" w:rsidR="00AD6A76" w:rsidRDefault="00AD6A76" w:rsidP="00AD6A76">
            <w:pPr>
              <w:pStyle w:val="TableParagraph"/>
              <w:spacing w:before="0"/>
              <w:rPr>
                <w:rFonts w:ascii="Times New Roman"/>
                <w:sz w:val="16"/>
              </w:rPr>
            </w:pPr>
          </w:p>
        </w:tc>
        <w:tc>
          <w:tcPr>
            <w:tcW w:w="1983" w:type="dxa"/>
            <w:shd w:val="clear" w:color="auto" w:fill="F7D3F4"/>
          </w:tcPr>
          <w:p w14:paraId="35823799" w14:textId="77777777" w:rsidR="00AD6A76" w:rsidRDefault="00AD6A76" w:rsidP="00AD6A76">
            <w:pPr>
              <w:pStyle w:val="TableParagraph"/>
              <w:ind w:right="78"/>
              <w:jc w:val="right"/>
              <w:rPr>
                <w:rFonts w:ascii="Arial"/>
                <w:b/>
                <w:sz w:val="16"/>
              </w:rPr>
            </w:pPr>
            <w:r>
              <w:rPr>
                <w:rFonts w:ascii="Arial"/>
                <w:b/>
                <w:spacing w:val="-4"/>
                <w:sz w:val="16"/>
              </w:rPr>
              <w:t>0,00</w:t>
            </w:r>
          </w:p>
        </w:tc>
        <w:tc>
          <w:tcPr>
            <w:tcW w:w="2311" w:type="dxa"/>
            <w:shd w:val="clear" w:color="auto" w:fill="F7D3F4"/>
          </w:tcPr>
          <w:p w14:paraId="5F9BC57E" w14:textId="77777777" w:rsidR="00AD6A76" w:rsidRDefault="00AD6A76" w:rsidP="00AD6A76">
            <w:pPr>
              <w:pStyle w:val="TableParagraph"/>
              <w:spacing w:before="0"/>
              <w:rPr>
                <w:rFonts w:ascii="Times New Roman"/>
                <w:sz w:val="16"/>
              </w:rPr>
            </w:pPr>
          </w:p>
        </w:tc>
      </w:tr>
      <w:tr w:rsidR="00AD6A76" w14:paraId="43A324E3" w14:textId="77777777" w:rsidTr="000123B3">
        <w:trPr>
          <w:trHeight w:val="369"/>
        </w:trPr>
        <w:tc>
          <w:tcPr>
            <w:tcW w:w="567" w:type="dxa"/>
            <w:shd w:val="clear" w:color="auto" w:fill="D6FCED"/>
          </w:tcPr>
          <w:p w14:paraId="3984E530" w14:textId="77777777" w:rsidR="00AD6A76" w:rsidRDefault="00AD6A76" w:rsidP="00AD6A76">
            <w:pPr>
              <w:pStyle w:val="TableParagraph"/>
              <w:spacing w:before="0"/>
              <w:rPr>
                <w:rFonts w:ascii="Times New Roman"/>
                <w:sz w:val="16"/>
              </w:rPr>
            </w:pPr>
          </w:p>
        </w:tc>
        <w:tc>
          <w:tcPr>
            <w:tcW w:w="1701" w:type="dxa"/>
            <w:shd w:val="clear" w:color="auto" w:fill="D6FCED"/>
          </w:tcPr>
          <w:p w14:paraId="3A59402C" w14:textId="77777777" w:rsidR="00AD6A76" w:rsidRDefault="00AD6A76" w:rsidP="00AD6A76">
            <w:pPr>
              <w:pStyle w:val="TableParagraph"/>
              <w:ind w:left="98"/>
              <w:rPr>
                <w:rFonts w:ascii="Arial"/>
                <w:b/>
                <w:sz w:val="16"/>
              </w:rPr>
            </w:pPr>
            <w:r>
              <w:rPr>
                <w:rFonts w:ascii="Arial"/>
                <w:b/>
                <w:spacing w:val="-4"/>
                <w:sz w:val="16"/>
              </w:rPr>
              <w:t>4.01</w:t>
            </w:r>
          </w:p>
        </w:tc>
        <w:tc>
          <w:tcPr>
            <w:tcW w:w="2268" w:type="dxa"/>
            <w:shd w:val="clear" w:color="auto" w:fill="D6FCED"/>
          </w:tcPr>
          <w:p w14:paraId="0CFFBABE" w14:textId="77777777" w:rsidR="00AD6A76" w:rsidRDefault="00AD6A76" w:rsidP="00AD6A76">
            <w:pPr>
              <w:pStyle w:val="TableParagraph"/>
              <w:ind w:left="97"/>
              <w:rPr>
                <w:rFonts w:ascii="Arial"/>
                <w:b/>
                <w:sz w:val="16"/>
              </w:rPr>
            </w:pPr>
            <w:r>
              <w:rPr>
                <w:rFonts w:ascii="Arial"/>
                <w:b/>
                <w:sz w:val="16"/>
              </w:rPr>
              <w:t xml:space="preserve">SEKRETARIAT </w:t>
            </w:r>
            <w:r>
              <w:rPr>
                <w:rFonts w:ascii="Arial"/>
                <w:b/>
                <w:spacing w:val="-2"/>
                <w:sz w:val="16"/>
              </w:rPr>
              <w:t>DAERAH</w:t>
            </w:r>
          </w:p>
        </w:tc>
        <w:tc>
          <w:tcPr>
            <w:tcW w:w="2268" w:type="dxa"/>
            <w:shd w:val="clear" w:color="auto" w:fill="D6FCED"/>
          </w:tcPr>
          <w:p w14:paraId="49ABCDEF" w14:textId="77777777" w:rsidR="00AD6A76" w:rsidRDefault="00AD6A76" w:rsidP="00AD6A76">
            <w:pPr>
              <w:pStyle w:val="TableParagraph"/>
              <w:spacing w:before="0"/>
              <w:rPr>
                <w:rFonts w:ascii="Times New Roman"/>
                <w:sz w:val="16"/>
              </w:rPr>
            </w:pPr>
          </w:p>
        </w:tc>
        <w:tc>
          <w:tcPr>
            <w:tcW w:w="1134" w:type="dxa"/>
            <w:shd w:val="clear" w:color="auto" w:fill="D6FCED"/>
          </w:tcPr>
          <w:p w14:paraId="5F082B87" w14:textId="77777777" w:rsidR="00AD6A76" w:rsidRDefault="00AD6A76" w:rsidP="00AD6A76">
            <w:pPr>
              <w:pStyle w:val="TableParagraph"/>
              <w:spacing w:before="0"/>
              <w:rPr>
                <w:rFonts w:ascii="Times New Roman"/>
                <w:sz w:val="16"/>
              </w:rPr>
            </w:pPr>
          </w:p>
        </w:tc>
        <w:tc>
          <w:tcPr>
            <w:tcW w:w="1134" w:type="dxa"/>
            <w:shd w:val="clear" w:color="auto" w:fill="D6FCED"/>
          </w:tcPr>
          <w:p w14:paraId="577AD4D9" w14:textId="77777777" w:rsidR="00AD6A76" w:rsidRDefault="00AD6A76" w:rsidP="00AD6A76">
            <w:pPr>
              <w:pStyle w:val="TableParagraph"/>
              <w:spacing w:before="0"/>
              <w:rPr>
                <w:rFonts w:ascii="Times New Roman"/>
                <w:sz w:val="16"/>
              </w:rPr>
            </w:pPr>
          </w:p>
        </w:tc>
        <w:tc>
          <w:tcPr>
            <w:tcW w:w="1417" w:type="dxa"/>
            <w:shd w:val="clear" w:color="auto" w:fill="D6FCED"/>
          </w:tcPr>
          <w:p w14:paraId="1E447DDF" w14:textId="77777777" w:rsidR="00AD6A76" w:rsidRDefault="00AD6A76" w:rsidP="00AD6A76">
            <w:pPr>
              <w:pStyle w:val="TableParagraph"/>
              <w:spacing w:before="0"/>
              <w:rPr>
                <w:rFonts w:ascii="Times New Roman"/>
                <w:sz w:val="16"/>
              </w:rPr>
            </w:pPr>
          </w:p>
        </w:tc>
        <w:tc>
          <w:tcPr>
            <w:tcW w:w="1134" w:type="dxa"/>
            <w:shd w:val="clear" w:color="auto" w:fill="D6FCED"/>
          </w:tcPr>
          <w:p w14:paraId="449DA336" w14:textId="77777777" w:rsidR="00AD6A76" w:rsidRDefault="00AD6A76" w:rsidP="00AD6A76">
            <w:pPr>
              <w:pStyle w:val="TableParagraph"/>
              <w:spacing w:before="0"/>
              <w:rPr>
                <w:rFonts w:ascii="Times New Roman"/>
                <w:sz w:val="16"/>
              </w:rPr>
            </w:pPr>
          </w:p>
        </w:tc>
        <w:tc>
          <w:tcPr>
            <w:tcW w:w="1581" w:type="dxa"/>
            <w:shd w:val="clear" w:color="auto" w:fill="D6FCED"/>
          </w:tcPr>
          <w:p w14:paraId="6E8B283B" w14:textId="77777777" w:rsidR="00AD6A76" w:rsidRDefault="00AD6A76" w:rsidP="00AD6A76">
            <w:pPr>
              <w:pStyle w:val="TableParagraph"/>
              <w:ind w:right="76"/>
              <w:jc w:val="right"/>
              <w:rPr>
                <w:rFonts w:ascii="Arial"/>
                <w:b/>
                <w:sz w:val="16"/>
              </w:rPr>
            </w:pPr>
            <w:r>
              <w:rPr>
                <w:rFonts w:ascii="Arial"/>
                <w:b/>
                <w:spacing w:val="-2"/>
                <w:sz w:val="16"/>
              </w:rPr>
              <w:t>50.000.000,00</w:t>
            </w:r>
          </w:p>
        </w:tc>
        <w:tc>
          <w:tcPr>
            <w:tcW w:w="1559" w:type="dxa"/>
            <w:gridSpan w:val="2"/>
            <w:shd w:val="clear" w:color="auto" w:fill="D6FCED"/>
          </w:tcPr>
          <w:p w14:paraId="6B934290" w14:textId="77777777" w:rsidR="00AD6A76" w:rsidRDefault="00AD6A76" w:rsidP="00AD6A76">
            <w:pPr>
              <w:pStyle w:val="TableParagraph"/>
              <w:spacing w:before="0"/>
              <w:rPr>
                <w:rFonts w:ascii="Times New Roman"/>
                <w:sz w:val="16"/>
              </w:rPr>
            </w:pPr>
          </w:p>
        </w:tc>
        <w:tc>
          <w:tcPr>
            <w:tcW w:w="1276" w:type="dxa"/>
            <w:shd w:val="clear" w:color="auto" w:fill="D6FCED"/>
          </w:tcPr>
          <w:p w14:paraId="0B6D7425" w14:textId="77777777" w:rsidR="00AD6A76" w:rsidRDefault="00AD6A76" w:rsidP="00AD6A76">
            <w:pPr>
              <w:pStyle w:val="TableParagraph"/>
              <w:spacing w:before="0"/>
              <w:rPr>
                <w:rFonts w:ascii="Times New Roman"/>
                <w:sz w:val="16"/>
              </w:rPr>
            </w:pPr>
          </w:p>
        </w:tc>
        <w:tc>
          <w:tcPr>
            <w:tcW w:w="1422" w:type="dxa"/>
            <w:shd w:val="clear" w:color="auto" w:fill="D6FCED"/>
          </w:tcPr>
          <w:p w14:paraId="010D5D3A" w14:textId="77777777" w:rsidR="00AD6A76" w:rsidRDefault="00AD6A76" w:rsidP="00AD6A76">
            <w:pPr>
              <w:pStyle w:val="TableParagraph"/>
              <w:spacing w:before="0"/>
              <w:rPr>
                <w:rFonts w:ascii="Times New Roman"/>
                <w:sz w:val="16"/>
              </w:rPr>
            </w:pPr>
          </w:p>
        </w:tc>
        <w:tc>
          <w:tcPr>
            <w:tcW w:w="1271" w:type="dxa"/>
            <w:shd w:val="clear" w:color="auto" w:fill="D6FCED"/>
          </w:tcPr>
          <w:p w14:paraId="78BE2CDE" w14:textId="77777777" w:rsidR="00AD6A76" w:rsidRDefault="00AD6A76" w:rsidP="00AD6A76">
            <w:pPr>
              <w:pStyle w:val="TableParagraph"/>
              <w:spacing w:before="0"/>
              <w:rPr>
                <w:rFonts w:ascii="Times New Roman"/>
                <w:sz w:val="16"/>
              </w:rPr>
            </w:pPr>
          </w:p>
        </w:tc>
        <w:tc>
          <w:tcPr>
            <w:tcW w:w="1449" w:type="dxa"/>
            <w:shd w:val="clear" w:color="auto" w:fill="D6FCED"/>
          </w:tcPr>
          <w:p w14:paraId="32CC46B3" w14:textId="77777777" w:rsidR="00AD6A76" w:rsidRDefault="00AD6A76" w:rsidP="00AD6A76">
            <w:pPr>
              <w:pStyle w:val="TableParagraph"/>
              <w:spacing w:before="0"/>
              <w:rPr>
                <w:rFonts w:ascii="Times New Roman"/>
                <w:sz w:val="16"/>
              </w:rPr>
            </w:pPr>
          </w:p>
        </w:tc>
        <w:tc>
          <w:tcPr>
            <w:tcW w:w="1133" w:type="dxa"/>
            <w:shd w:val="clear" w:color="auto" w:fill="D6FCED"/>
          </w:tcPr>
          <w:p w14:paraId="61C0FE64" w14:textId="77777777" w:rsidR="00AD6A76" w:rsidRDefault="00AD6A76" w:rsidP="00AD6A76">
            <w:pPr>
              <w:pStyle w:val="TableParagraph"/>
              <w:spacing w:before="0"/>
              <w:rPr>
                <w:rFonts w:ascii="Times New Roman"/>
                <w:sz w:val="16"/>
              </w:rPr>
            </w:pPr>
          </w:p>
        </w:tc>
        <w:tc>
          <w:tcPr>
            <w:tcW w:w="1983" w:type="dxa"/>
            <w:shd w:val="clear" w:color="auto" w:fill="D6FCED"/>
          </w:tcPr>
          <w:p w14:paraId="43EC3977" w14:textId="77777777" w:rsidR="00AD6A76" w:rsidRDefault="00AD6A76" w:rsidP="00AD6A76">
            <w:pPr>
              <w:pStyle w:val="TableParagraph"/>
              <w:ind w:right="78"/>
              <w:jc w:val="right"/>
              <w:rPr>
                <w:rFonts w:ascii="Arial"/>
                <w:b/>
                <w:sz w:val="16"/>
              </w:rPr>
            </w:pPr>
            <w:r>
              <w:rPr>
                <w:rFonts w:ascii="Arial"/>
                <w:b/>
                <w:spacing w:val="-4"/>
                <w:sz w:val="16"/>
              </w:rPr>
              <w:t>0,00</w:t>
            </w:r>
          </w:p>
        </w:tc>
        <w:tc>
          <w:tcPr>
            <w:tcW w:w="2311" w:type="dxa"/>
            <w:shd w:val="clear" w:color="auto" w:fill="D6FCED"/>
          </w:tcPr>
          <w:p w14:paraId="58655CBA" w14:textId="77777777" w:rsidR="00AD6A76" w:rsidRDefault="00AD6A76" w:rsidP="00AD6A76">
            <w:pPr>
              <w:pStyle w:val="TableParagraph"/>
              <w:spacing w:before="0"/>
              <w:rPr>
                <w:rFonts w:ascii="Times New Roman"/>
                <w:sz w:val="16"/>
              </w:rPr>
            </w:pPr>
          </w:p>
        </w:tc>
      </w:tr>
      <w:tr w:rsidR="00AD6A76" w14:paraId="5B5129B6" w14:textId="77777777" w:rsidTr="000123B3">
        <w:trPr>
          <w:trHeight w:val="1288"/>
        </w:trPr>
        <w:tc>
          <w:tcPr>
            <w:tcW w:w="567" w:type="dxa"/>
          </w:tcPr>
          <w:p w14:paraId="64CADFB8" w14:textId="77777777" w:rsidR="00AD6A76" w:rsidRDefault="00AD6A76" w:rsidP="00AD6A76">
            <w:pPr>
              <w:pStyle w:val="TableParagraph"/>
              <w:ind w:left="12" w:right="1"/>
              <w:jc w:val="center"/>
              <w:rPr>
                <w:sz w:val="16"/>
              </w:rPr>
            </w:pPr>
            <w:r>
              <w:rPr>
                <w:spacing w:val="-5"/>
                <w:sz w:val="16"/>
              </w:rPr>
              <w:t>1.</w:t>
            </w:r>
          </w:p>
        </w:tc>
        <w:tc>
          <w:tcPr>
            <w:tcW w:w="1701" w:type="dxa"/>
          </w:tcPr>
          <w:p w14:paraId="55F58C14" w14:textId="77777777" w:rsidR="00AD6A76" w:rsidRDefault="00AD6A76" w:rsidP="00AD6A76">
            <w:pPr>
              <w:pStyle w:val="TableParagraph"/>
              <w:ind w:left="98"/>
              <w:rPr>
                <w:rFonts w:ascii="Arial"/>
                <w:b/>
                <w:sz w:val="16"/>
              </w:rPr>
            </w:pPr>
            <w:r>
              <w:rPr>
                <w:rFonts w:ascii="Arial"/>
                <w:b/>
                <w:spacing w:val="-2"/>
                <w:sz w:val="16"/>
              </w:rPr>
              <w:t>4.01.04</w:t>
            </w:r>
          </w:p>
        </w:tc>
        <w:tc>
          <w:tcPr>
            <w:tcW w:w="2268" w:type="dxa"/>
          </w:tcPr>
          <w:p w14:paraId="480BCD3B" w14:textId="77777777" w:rsidR="00AD6A76" w:rsidRDefault="00AD6A76" w:rsidP="00AD6A76">
            <w:pPr>
              <w:pStyle w:val="TableParagraph"/>
              <w:ind w:left="97" w:right="281"/>
              <w:rPr>
                <w:rFonts w:ascii="Arial"/>
                <w:b/>
                <w:sz w:val="16"/>
              </w:rPr>
            </w:pPr>
            <w:r>
              <w:rPr>
                <w:rFonts w:ascii="Arial"/>
                <w:b/>
                <w:spacing w:val="-2"/>
                <w:sz w:val="16"/>
              </w:rPr>
              <w:t xml:space="preserve">PROGRAM PENYELENGGARAAN KEISTIMEWAAN </w:t>
            </w:r>
            <w:r>
              <w:rPr>
                <w:rFonts w:ascii="Arial"/>
                <w:b/>
                <w:sz w:val="16"/>
              </w:rPr>
              <w:t>YOGYAKARTA</w:t>
            </w:r>
            <w:r>
              <w:rPr>
                <w:rFonts w:ascii="Arial"/>
                <w:b/>
                <w:spacing w:val="-12"/>
                <w:sz w:val="16"/>
              </w:rPr>
              <w:t xml:space="preserve"> </w:t>
            </w:r>
            <w:r>
              <w:rPr>
                <w:rFonts w:ascii="Arial"/>
                <w:b/>
                <w:sz w:val="16"/>
              </w:rPr>
              <w:t xml:space="preserve">URUSAN KELEMBAGAAN DAN </w:t>
            </w:r>
            <w:r>
              <w:rPr>
                <w:rFonts w:ascii="Arial"/>
                <w:b/>
                <w:spacing w:val="-2"/>
                <w:sz w:val="16"/>
              </w:rPr>
              <w:t>KETATALAKSANAAN</w:t>
            </w:r>
          </w:p>
        </w:tc>
        <w:tc>
          <w:tcPr>
            <w:tcW w:w="2268" w:type="dxa"/>
          </w:tcPr>
          <w:p w14:paraId="07CD34D7" w14:textId="77777777" w:rsidR="00AD6A76" w:rsidRDefault="00AD6A76" w:rsidP="00AD6A76">
            <w:pPr>
              <w:pStyle w:val="TableParagraph"/>
              <w:ind w:left="97"/>
              <w:rPr>
                <w:rFonts w:ascii="Arial"/>
                <w:b/>
                <w:i/>
                <w:sz w:val="16"/>
              </w:rPr>
            </w:pPr>
            <w:r>
              <w:rPr>
                <w:rFonts w:ascii="Arial"/>
                <w:b/>
                <w:i/>
                <w:spacing w:val="-10"/>
                <w:sz w:val="16"/>
              </w:rPr>
              <w:t>-</w:t>
            </w:r>
          </w:p>
        </w:tc>
        <w:tc>
          <w:tcPr>
            <w:tcW w:w="1134" w:type="dxa"/>
          </w:tcPr>
          <w:p w14:paraId="6670DEDD" w14:textId="77777777" w:rsidR="00AD6A76" w:rsidRDefault="00AD6A76" w:rsidP="00AD6A76">
            <w:pPr>
              <w:pStyle w:val="TableParagraph"/>
              <w:ind w:left="97"/>
              <w:rPr>
                <w:rFonts w:ascii="Arial"/>
                <w:b/>
                <w:sz w:val="16"/>
              </w:rPr>
            </w:pPr>
            <w:r>
              <w:rPr>
                <w:rFonts w:ascii="Arial"/>
                <w:b/>
                <w:spacing w:val="-10"/>
                <w:sz w:val="16"/>
              </w:rPr>
              <w:t>-</w:t>
            </w:r>
          </w:p>
        </w:tc>
        <w:tc>
          <w:tcPr>
            <w:tcW w:w="1134" w:type="dxa"/>
          </w:tcPr>
          <w:p w14:paraId="1322BE6C" w14:textId="77777777" w:rsidR="00AD6A76" w:rsidRDefault="00AD6A76" w:rsidP="00AD6A76">
            <w:pPr>
              <w:pStyle w:val="TableParagraph"/>
              <w:spacing w:before="0"/>
              <w:rPr>
                <w:rFonts w:ascii="Times New Roman"/>
                <w:sz w:val="16"/>
              </w:rPr>
            </w:pPr>
          </w:p>
        </w:tc>
        <w:tc>
          <w:tcPr>
            <w:tcW w:w="1417" w:type="dxa"/>
          </w:tcPr>
          <w:p w14:paraId="36EFEB8F" w14:textId="77777777" w:rsidR="00AD6A76" w:rsidRDefault="00AD6A76" w:rsidP="00AD6A76">
            <w:pPr>
              <w:pStyle w:val="TableParagraph"/>
              <w:spacing w:before="0"/>
              <w:rPr>
                <w:rFonts w:ascii="Times New Roman"/>
                <w:sz w:val="16"/>
              </w:rPr>
            </w:pPr>
          </w:p>
        </w:tc>
        <w:tc>
          <w:tcPr>
            <w:tcW w:w="1134" w:type="dxa"/>
          </w:tcPr>
          <w:p w14:paraId="2D2C9AE0" w14:textId="77777777" w:rsidR="00AD6A76" w:rsidRDefault="00AD6A76" w:rsidP="00AD6A76">
            <w:pPr>
              <w:pStyle w:val="TableParagraph"/>
              <w:ind w:left="97"/>
              <w:rPr>
                <w:rFonts w:ascii="Arial"/>
                <w:b/>
                <w:sz w:val="16"/>
              </w:rPr>
            </w:pPr>
            <w:r>
              <w:rPr>
                <w:rFonts w:ascii="Arial"/>
                <w:b/>
                <w:spacing w:val="-10"/>
                <w:sz w:val="16"/>
              </w:rPr>
              <w:t>-</w:t>
            </w:r>
          </w:p>
        </w:tc>
        <w:tc>
          <w:tcPr>
            <w:tcW w:w="1581" w:type="dxa"/>
          </w:tcPr>
          <w:p w14:paraId="233E599F" w14:textId="77777777" w:rsidR="00AD6A76" w:rsidRDefault="00AD6A76" w:rsidP="00AD6A76">
            <w:pPr>
              <w:pStyle w:val="TableParagraph"/>
              <w:ind w:right="76"/>
              <w:jc w:val="right"/>
              <w:rPr>
                <w:rFonts w:ascii="Arial"/>
                <w:b/>
                <w:sz w:val="16"/>
              </w:rPr>
            </w:pPr>
            <w:r>
              <w:rPr>
                <w:rFonts w:ascii="Arial"/>
                <w:b/>
                <w:spacing w:val="-2"/>
                <w:sz w:val="16"/>
              </w:rPr>
              <w:t>50.000.000,00</w:t>
            </w:r>
          </w:p>
        </w:tc>
        <w:tc>
          <w:tcPr>
            <w:tcW w:w="1559" w:type="dxa"/>
            <w:gridSpan w:val="2"/>
          </w:tcPr>
          <w:p w14:paraId="2A00DEDD" w14:textId="77777777" w:rsidR="00AD6A76" w:rsidRDefault="00AD6A76" w:rsidP="00AD6A76">
            <w:pPr>
              <w:pStyle w:val="TableParagraph"/>
              <w:spacing w:before="0"/>
              <w:rPr>
                <w:rFonts w:ascii="Times New Roman"/>
                <w:sz w:val="16"/>
              </w:rPr>
            </w:pPr>
          </w:p>
        </w:tc>
        <w:tc>
          <w:tcPr>
            <w:tcW w:w="1276" w:type="dxa"/>
          </w:tcPr>
          <w:p w14:paraId="7E727D4D" w14:textId="77777777" w:rsidR="00AD6A76" w:rsidRDefault="00AD6A76" w:rsidP="00AD6A76">
            <w:pPr>
              <w:pStyle w:val="TableParagraph"/>
              <w:spacing w:before="0"/>
              <w:rPr>
                <w:rFonts w:ascii="Times New Roman"/>
                <w:sz w:val="16"/>
              </w:rPr>
            </w:pPr>
          </w:p>
        </w:tc>
        <w:tc>
          <w:tcPr>
            <w:tcW w:w="1422" w:type="dxa"/>
          </w:tcPr>
          <w:p w14:paraId="093DFBF2" w14:textId="77777777" w:rsidR="00AD6A76" w:rsidRDefault="00AD6A76" w:rsidP="00AD6A76">
            <w:pPr>
              <w:pStyle w:val="TableParagraph"/>
              <w:spacing w:before="0"/>
              <w:rPr>
                <w:rFonts w:ascii="Times New Roman"/>
                <w:sz w:val="16"/>
              </w:rPr>
            </w:pPr>
          </w:p>
        </w:tc>
        <w:tc>
          <w:tcPr>
            <w:tcW w:w="1271" w:type="dxa"/>
          </w:tcPr>
          <w:p w14:paraId="29F727E4" w14:textId="77777777" w:rsidR="00AD6A76" w:rsidRDefault="00AD6A76" w:rsidP="00AD6A76">
            <w:pPr>
              <w:pStyle w:val="TableParagraph"/>
              <w:spacing w:before="0"/>
              <w:rPr>
                <w:rFonts w:ascii="Times New Roman"/>
                <w:sz w:val="16"/>
              </w:rPr>
            </w:pPr>
          </w:p>
        </w:tc>
        <w:tc>
          <w:tcPr>
            <w:tcW w:w="1449" w:type="dxa"/>
          </w:tcPr>
          <w:p w14:paraId="09C2196B" w14:textId="77777777" w:rsidR="00AD6A76" w:rsidRDefault="00AD6A76" w:rsidP="00AD6A76">
            <w:pPr>
              <w:pStyle w:val="TableParagraph"/>
              <w:spacing w:before="0"/>
              <w:rPr>
                <w:rFonts w:ascii="Times New Roman"/>
                <w:sz w:val="16"/>
              </w:rPr>
            </w:pPr>
          </w:p>
        </w:tc>
        <w:tc>
          <w:tcPr>
            <w:tcW w:w="1133" w:type="dxa"/>
          </w:tcPr>
          <w:p w14:paraId="7655CB33" w14:textId="77777777" w:rsidR="00AD6A76" w:rsidRDefault="00AD6A76" w:rsidP="00AD6A76">
            <w:pPr>
              <w:pStyle w:val="TableParagraph"/>
              <w:ind w:left="99"/>
              <w:rPr>
                <w:rFonts w:ascii="Arial"/>
                <w:b/>
                <w:sz w:val="16"/>
              </w:rPr>
            </w:pPr>
            <w:r>
              <w:rPr>
                <w:rFonts w:ascii="Arial"/>
                <w:b/>
                <w:spacing w:val="-10"/>
                <w:sz w:val="16"/>
              </w:rPr>
              <w:t>-</w:t>
            </w:r>
          </w:p>
        </w:tc>
        <w:tc>
          <w:tcPr>
            <w:tcW w:w="1983" w:type="dxa"/>
          </w:tcPr>
          <w:p w14:paraId="54615F9C" w14:textId="77777777" w:rsidR="00AD6A76" w:rsidRDefault="00AD6A76" w:rsidP="00AD6A76">
            <w:pPr>
              <w:pStyle w:val="TableParagraph"/>
              <w:ind w:right="78"/>
              <w:jc w:val="right"/>
              <w:rPr>
                <w:rFonts w:ascii="Arial"/>
                <w:b/>
                <w:sz w:val="16"/>
              </w:rPr>
            </w:pPr>
            <w:r>
              <w:rPr>
                <w:rFonts w:ascii="Arial"/>
                <w:b/>
                <w:spacing w:val="-4"/>
                <w:sz w:val="16"/>
              </w:rPr>
              <w:t>0,00</w:t>
            </w:r>
          </w:p>
        </w:tc>
        <w:tc>
          <w:tcPr>
            <w:tcW w:w="2311" w:type="dxa"/>
          </w:tcPr>
          <w:p w14:paraId="369DB5B8" w14:textId="77777777" w:rsidR="00AD6A76" w:rsidRDefault="00AD6A76" w:rsidP="00AD6A76">
            <w:pPr>
              <w:pStyle w:val="TableParagraph"/>
              <w:spacing w:before="0"/>
              <w:rPr>
                <w:rFonts w:ascii="Times New Roman"/>
                <w:sz w:val="16"/>
              </w:rPr>
            </w:pPr>
          </w:p>
        </w:tc>
      </w:tr>
      <w:tr w:rsidR="00AD6A76" w14:paraId="33C477DF" w14:textId="77777777" w:rsidTr="000123B3">
        <w:trPr>
          <w:trHeight w:val="3145"/>
        </w:trPr>
        <w:tc>
          <w:tcPr>
            <w:tcW w:w="567" w:type="dxa"/>
          </w:tcPr>
          <w:p w14:paraId="53BA0B19" w14:textId="77777777" w:rsidR="00AD6A76" w:rsidRDefault="00AD6A76" w:rsidP="00AD6A76">
            <w:pPr>
              <w:pStyle w:val="TableParagraph"/>
              <w:spacing w:before="0"/>
              <w:rPr>
                <w:rFonts w:ascii="Times New Roman"/>
                <w:sz w:val="16"/>
              </w:rPr>
            </w:pPr>
          </w:p>
        </w:tc>
        <w:tc>
          <w:tcPr>
            <w:tcW w:w="1701" w:type="dxa"/>
          </w:tcPr>
          <w:p w14:paraId="2348B213" w14:textId="77777777" w:rsidR="00AD6A76" w:rsidRDefault="00AD6A76" w:rsidP="00AD6A76">
            <w:pPr>
              <w:pStyle w:val="TableParagraph"/>
              <w:ind w:left="98"/>
              <w:rPr>
                <w:sz w:val="16"/>
              </w:rPr>
            </w:pPr>
            <w:r>
              <w:rPr>
                <w:spacing w:val="-2"/>
                <w:sz w:val="16"/>
              </w:rPr>
              <w:t>4.01.04.5.01</w:t>
            </w:r>
          </w:p>
        </w:tc>
        <w:tc>
          <w:tcPr>
            <w:tcW w:w="2268" w:type="dxa"/>
          </w:tcPr>
          <w:p w14:paraId="36E43D46" w14:textId="77777777" w:rsidR="00AD6A76" w:rsidRDefault="00AD6A76" w:rsidP="00AD6A76">
            <w:pPr>
              <w:pStyle w:val="TableParagraph"/>
              <w:ind w:left="97" w:right="98"/>
              <w:rPr>
                <w:sz w:val="16"/>
              </w:rPr>
            </w:pPr>
            <w:r>
              <w:rPr>
                <w:sz w:val="16"/>
              </w:rPr>
              <w:t>Penataan</w:t>
            </w:r>
            <w:r>
              <w:rPr>
                <w:spacing w:val="-12"/>
                <w:sz w:val="16"/>
              </w:rPr>
              <w:t xml:space="preserve"> </w:t>
            </w:r>
            <w:r>
              <w:rPr>
                <w:sz w:val="16"/>
              </w:rPr>
              <w:t>Kelembagaan</w:t>
            </w:r>
            <w:r>
              <w:rPr>
                <w:spacing w:val="-11"/>
                <w:sz w:val="16"/>
              </w:rPr>
              <w:t xml:space="preserve"> </w:t>
            </w:r>
            <w:r>
              <w:rPr>
                <w:sz w:val="16"/>
              </w:rPr>
              <w:t xml:space="preserve">dan </w:t>
            </w:r>
            <w:r>
              <w:rPr>
                <w:spacing w:val="-2"/>
                <w:sz w:val="16"/>
              </w:rPr>
              <w:t>Ketatalaksanaan Keistimewaan</w:t>
            </w:r>
          </w:p>
        </w:tc>
        <w:tc>
          <w:tcPr>
            <w:tcW w:w="2268" w:type="dxa"/>
          </w:tcPr>
          <w:p w14:paraId="6D0F6D02" w14:textId="77777777" w:rsidR="00AD6A76" w:rsidRDefault="00AD6A76" w:rsidP="00AD6A76">
            <w:pPr>
              <w:pStyle w:val="TableParagraph"/>
              <w:ind w:left="97"/>
              <w:rPr>
                <w:rFonts w:ascii="Arial"/>
                <w:i/>
                <w:sz w:val="16"/>
              </w:rPr>
            </w:pPr>
            <w:r>
              <w:rPr>
                <w:rFonts w:ascii="Arial"/>
                <w:i/>
                <w:sz w:val="16"/>
              </w:rPr>
              <w:t>Jumlah Dokumen Hasil Penerapan</w:t>
            </w:r>
            <w:r>
              <w:rPr>
                <w:rFonts w:ascii="Arial"/>
                <w:i/>
                <w:spacing w:val="-12"/>
                <w:sz w:val="16"/>
              </w:rPr>
              <w:t xml:space="preserve"> </w:t>
            </w:r>
            <w:r>
              <w:rPr>
                <w:rFonts w:ascii="Arial"/>
                <w:i/>
                <w:sz w:val="16"/>
              </w:rPr>
              <w:t>Keistimewaan</w:t>
            </w:r>
            <w:r>
              <w:rPr>
                <w:rFonts w:ascii="Arial"/>
                <w:i/>
                <w:spacing w:val="-11"/>
                <w:sz w:val="16"/>
              </w:rPr>
              <w:t xml:space="preserve"> </w:t>
            </w:r>
            <w:r>
              <w:rPr>
                <w:rFonts w:ascii="Arial"/>
                <w:i/>
                <w:sz w:val="16"/>
              </w:rPr>
              <w:t>di Kapanewon/Kemantren</w:t>
            </w:r>
            <w:r>
              <w:rPr>
                <w:rFonts w:ascii="Arial"/>
                <w:i/>
                <w:spacing w:val="-12"/>
                <w:sz w:val="16"/>
              </w:rPr>
              <w:t xml:space="preserve"> </w:t>
            </w:r>
            <w:r>
              <w:rPr>
                <w:rFonts w:ascii="Arial"/>
                <w:i/>
                <w:sz w:val="16"/>
              </w:rPr>
              <w:t xml:space="preserve">dan Kalurahan/Kelurahan yang </w:t>
            </w:r>
            <w:r>
              <w:rPr>
                <w:rFonts w:ascii="Arial"/>
                <w:i/>
                <w:spacing w:val="-2"/>
                <w:sz w:val="16"/>
              </w:rPr>
              <w:t>Didampingi</w:t>
            </w:r>
          </w:p>
        </w:tc>
        <w:tc>
          <w:tcPr>
            <w:tcW w:w="1134" w:type="dxa"/>
          </w:tcPr>
          <w:p w14:paraId="03D5E9FB" w14:textId="77777777" w:rsidR="00AD6A76" w:rsidRDefault="00AD6A76" w:rsidP="00AD6A76">
            <w:pPr>
              <w:pStyle w:val="TableParagraph"/>
              <w:ind w:left="97"/>
              <w:rPr>
                <w:sz w:val="16"/>
              </w:rPr>
            </w:pPr>
            <w:r>
              <w:rPr>
                <w:spacing w:val="-10"/>
                <w:sz w:val="16"/>
              </w:rPr>
              <w:t>-</w:t>
            </w:r>
          </w:p>
        </w:tc>
        <w:tc>
          <w:tcPr>
            <w:tcW w:w="1134" w:type="dxa"/>
          </w:tcPr>
          <w:p w14:paraId="407DE639" w14:textId="77777777" w:rsidR="00AD6A76" w:rsidRDefault="00AD6A76" w:rsidP="00AD6A76">
            <w:pPr>
              <w:pStyle w:val="TableParagraph"/>
              <w:spacing w:before="0"/>
              <w:rPr>
                <w:rFonts w:ascii="Times New Roman"/>
                <w:sz w:val="16"/>
              </w:rPr>
            </w:pPr>
          </w:p>
        </w:tc>
        <w:tc>
          <w:tcPr>
            <w:tcW w:w="1417" w:type="dxa"/>
          </w:tcPr>
          <w:p w14:paraId="38F600B5" w14:textId="77777777" w:rsidR="00AD6A76" w:rsidRDefault="00AD6A76" w:rsidP="00AD6A76">
            <w:pPr>
              <w:pStyle w:val="TableParagraph"/>
              <w:spacing w:before="0"/>
              <w:rPr>
                <w:rFonts w:ascii="Times New Roman"/>
                <w:sz w:val="16"/>
              </w:rPr>
            </w:pPr>
          </w:p>
        </w:tc>
        <w:tc>
          <w:tcPr>
            <w:tcW w:w="1134" w:type="dxa"/>
          </w:tcPr>
          <w:p w14:paraId="5085FE17" w14:textId="77777777" w:rsidR="00AD6A76" w:rsidRDefault="00AD6A76" w:rsidP="00AD6A76">
            <w:pPr>
              <w:pStyle w:val="TableParagraph"/>
              <w:ind w:left="97"/>
              <w:rPr>
                <w:sz w:val="16"/>
              </w:rPr>
            </w:pPr>
            <w:r>
              <w:rPr>
                <w:sz w:val="16"/>
              </w:rPr>
              <w:t xml:space="preserve">1 </w:t>
            </w:r>
            <w:r>
              <w:rPr>
                <w:spacing w:val="-2"/>
                <w:sz w:val="16"/>
              </w:rPr>
              <w:t>Dokumen</w:t>
            </w:r>
          </w:p>
        </w:tc>
        <w:tc>
          <w:tcPr>
            <w:tcW w:w="1581" w:type="dxa"/>
          </w:tcPr>
          <w:p w14:paraId="3F718622" w14:textId="77777777" w:rsidR="00AD6A76" w:rsidRDefault="00AD6A76" w:rsidP="00AD6A76">
            <w:pPr>
              <w:pStyle w:val="TableParagraph"/>
              <w:ind w:right="76"/>
              <w:jc w:val="right"/>
              <w:rPr>
                <w:sz w:val="16"/>
              </w:rPr>
            </w:pPr>
            <w:r>
              <w:rPr>
                <w:spacing w:val="-2"/>
                <w:sz w:val="16"/>
              </w:rPr>
              <w:t>50.000.000,00</w:t>
            </w:r>
          </w:p>
        </w:tc>
        <w:tc>
          <w:tcPr>
            <w:tcW w:w="1559" w:type="dxa"/>
            <w:gridSpan w:val="2"/>
          </w:tcPr>
          <w:p w14:paraId="01338EA9" w14:textId="77777777" w:rsidR="00AD6A76" w:rsidRDefault="00AD6A76" w:rsidP="00AD6A76">
            <w:pPr>
              <w:pStyle w:val="TableParagraph"/>
              <w:ind w:left="97" w:right="69"/>
              <w:rPr>
                <w:rFonts w:ascii="Times New Roman"/>
                <w:sz w:val="16"/>
              </w:rPr>
            </w:pPr>
            <w:r>
              <w:rPr>
                <w:sz w:val="16"/>
              </w:rPr>
              <w:t>Kota</w:t>
            </w:r>
            <w:r w:rsidRPr="00AD6A76">
              <w:rPr>
                <w:sz w:val="16"/>
              </w:rPr>
              <w:t xml:space="preserve"> </w:t>
            </w:r>
            <w:r>
              <w:rPr>
                <w:sz w:val="16"/>
              </w:rPr>
              <w:t xml:space="preserve">Yogyakarta, </w:t>
            </w:r>
            <w:r w:rsidRPr="00AD6A76">
              <w:rPr>
                <w:sz w:val="16"/>
              </w:rPr>
              <w:t xml:space="preserve">Semua Kecamatan, </w:t>
            </w:r>
            <w:r>
              <w:rPr>
                <w:sz w:val="16"/>
              </w:rPr>
              <w:t>Semua</w:t>
            </w:r>
            <w:r w:rsidRPr="00AD6A76">
              <w:rPr>
                <w:sz w:val="16"/>
              </w:rPr>
              <w:t xml:space="preserve"> </w:t>
            </w:r>
            <w:r>
              <w:rPr>
                <w:sz w:val="16"/>
              </w:rPr>
              <w:t>Kel/Desa</w:t>
            </w:r>
          </w:p>
        </w:tc>
        <w:tc>
          <w:tcPr>
            <w:tcW w:w="1276" w:type="dxa"/>
          </w:tcPr>
          <w:p w14:paraId="31F4A7BC" w14:textId="77777777" w:rsidR="00AD6A76" w:rsidRDefault="00AD6A76" w:rsidP="00AD6A76">
            <w:pPr>
              <w:pStyle w:val="TableParagraph"/>
              <w:spacing w:before="0"/>
              <w:rPr>
                <w:rFonts w:ascii="Times New Roman"/>
                <w:sz w:val="16"/>
              </w:rPr>
            </w:pPr>
          </w:p>
        </w:tc>
        <w:tc>
          <w:tcPr>
            <w:tcW w:w="1422" w:type="dxa"/>
          </w:tcPr>
          <w:p w14:paraId="11D3B5F0" w14:textId="77777777" w:rsidR="00AD6A76" w:rsidRDefault="00AD6A76" w:rsidP="00AD6A76">
            <w:pPr>
              <w:pStyle w:val="TableParagraph"/>
              <w:ind w:left="98" w:right="60"/>
              <w:rPr>
                <w:sz w:val="16"/>
              </w:rPr>
            </w:pPr>
            <w:r>
              <w:rPr>
                <w:spacing w:val="-2"/>
                <w:sz w:val="16"/>
              </w:rPr>
              <w:t xml:space="preserve">Memperkua </w:t>
            </w:r>
            <w:r>
              <w:rPr>
                <w:sz w:val="16"/>
              </w:rPr>
              <w:t>t</w:t>
            </w:r>
            <w:r>
              <w:rPr>
                <w:spacing w:val="-3"/>
                <w:sz w:val="16"/>
              </w:rPr>
              <w:t xml:space="preserve"> </w:t>
            </w:r>
            <w:r>
              <w:rPr>
                <w:sz w:val="16"/>
              </w:rPr>
              <w:t xml:space="preserve">Penyelara </w:t>
            </w:r>
            <w:r>
              <w:rPr>
                <w:spacing w:val="-4"/>
                <w:sz w:val="16"/>
              </w:rPr>
              <w:t xml:space="preserve">san </w:t>
            </w:r>
            <w:r>
              <w:rPr>
                <w:spacing w:val="-2"/>
                <w:sz w:val="16"/>
              </w:rPr>
              <w:t xml:space="preserve">Kehidupan </w:t>
            </w:r>
            <w:r>
              <w:rPr>
                <w:spacing w:val="-4"/>
                <w:sz w:val="16"/>
              </w:rPr>
              <w:t xml:space="preserve">yang </w:t>
            </w:r>
            <w:r>
              <w:rPr>
                <w:spacing w:val="-2"/>
                <w:sz w:val="16"/>
              </w:rPr>
              <w:t xml:space="preserve">Harmonis </w:t>
            </w:r>
            <w:r>
              <w:rPr>
                <w:sz w:val="16"/>
              </w:rPr>
              <w:t xml:space="preserve">dengan Lin </w:t>
            </w:r>
            <w:r>
              <w:rPr>
                <w:spacing w:val="-2"/>
                <w:sz w:val="16"/>
              </w:rPr>
              <w:t xml:space="preserve">gkungan, </w:t>
            </w:r>
            <w:r>
              <w:rPr>
                <w:sz w:val="16"/>
              </w:rPr>
              <w:t xml:space="preserve">Alam dan </w:t>
            </w:r>
            <w:r>
              <w:rPr>
                <w:spacing w:val="-2"/>
                <w:sz w:val="16"/>
              </w:rPr>
              <w:t xml:space="preserve">Budaya, </w:t>
            </w:r>
            <w:r>
              <w:rPr>
                <w:sz w:val="16"/>
              </w:rPr>
              <w:t>serta</w:t>
            </w:r>
            <w:r>
              <w:rPr>
                <w:spacing w:val="-3"/>
                <w:sz w:val="16"/>
              </w:rPr>
              <w:t xml:space="preserve"> </w:t>
            </w:r>
            <w:r>
              <w:rPr>
                <w:sz w:val="16"/>
              </w:rPr>
              <w:t xml:space="preserve">Penin </w:t>
            </w:r>
            <w:r>
              <w:rPr>
                <w:spacing w:val="-2"/>
                <w:sz w:val="16"/>
              </w:rPr>
              <w:t xml:space="preserve">gkatan Toleransi Antarumat Beragama untuk Mencapai Masyarakat </w:t>
            </w:r>
            <w:r>
              <w:rPr>
                <w:sz w:val="16"/>
              </w:rPr>
              <w:t xml:space="preserve">Yang Adil </w:t>
            </w:r>
            <w:r>
              <w:rPr>
                <w:spacing w:val="-4"/>
                <w:sz w:val="16"/>
              </w:rPr>
              <w:t>dan</w:t>
            </w:r>
            <w:r>
              <w:rPr>
                <w:spacing w:val="40"/>
                <w:sz w:val="16"/>
              </w:rPr>
              <w:t xml:space="preserve"> </w:t>
            </w:r>
            <w:r>
              <w:rPr>
                <w:spacing w:val="-2"/>
                <w:sz w:val="16"/>
              </w:rPr>
              <w:t>Makmur</w:t>
            </w:r>
          </w:p>
        </w:tc>
        <w:tc>
          <w:tcPr>
            <w:tcW w:w="1271" w:type="dxa"/>
          </w:tcPr>
          <w:p w14:paraId="01F7609E" w14:textId="77777777" w:rsidR="00AD6A76" w:rsidRDefault="00AD6A76" w:rsidP="00AD6A76">
            <w:pPr>
              <w:pStyle w:val="TableParagraph"/>
              <w:ind w:left="98"/>
              <w:rPr>
                <w:sz w:val="16"/>
              </w:rPr>
            </w:pPr>
            <w:r>
              <w:rPr>
                <w:spacing w:val="-10"/>
                <w:sz w:val="16"/>
              </w:rPr>
              <w:t>-</w:t>
            </w:r>
          </w:p>
        </w:tc>
        <w:tc>
          <w:tcPr>
            <w:tcW w:w="1449" w:type="dxa"/>
          </w:tcPr>
          <w:p w14:paraId="0A422D82" w14:textId="77777777" w:rsidR="00AD6A76" w:rsidRPr="00FA1B95" w:rsidRDefault="00AD6A76" w:rsidP="00AD6A76">
            <w:pPr>
              <w:pStyle w:val="TableParagraph"/>
              <w:ind w:left="99"/>
              <w:rPr>
                <w:sz w:val="16"/>
                <w:lang w:val="en-US"/>
              </w:rPr>
            </w:pPr>
            <w:r w:rsidRPr="00FA1B95">
              <w:rPr>
                <w:sz w:val="16"/>
                <w:lang w:val="en-US"/>
              </w:rPr>
              <w:t>Warga Mas</w:t>
            </w:r>
            <w:r>
              <w:rPr>
                <w:sz w:val="16"/>
                <w:lang w:val="en-US"/>
              </w:rPr>
              <w:t>yarakat Kelurahan Keparakan, Kemantren Mergangsan</w:t>
            </w:r>
          </w:p>
        </w:tc>
        <w:tc>
          <w:tcPr>
            <w:tcW w:w="1133" w:type="dxa"/>
          </w:tcPr>
          <w:p w14:paraId="27D8947B" w14:textId="77777777" w:rsidR="00AD6A76" w:rsidRDefault="00AD6A76" w:rsidP="00AD6A76">
            <w:pPr>
              <w:pStyle w:val="TableParagraph"/>
              <w:ind w:left="99"/>
              <w:rPr>
                <w:sz w:val="16"/>
              </w:rPr>
            </w:pPr>
            <w:r>
              <w:rPr>
                <w:spacing w:val="-10"/>
                <w:sz w:val="16"/>
              </w:rPr>
              <w:t>-</w:t>
            </w:r>
          </w:p>
        </w:tc>
        <w:tc>
          <w:tcPr>
            <w:tcW w:w="1983" w:type="dxa"/>
          </w:tcPr>
          <w:p w14:paraId="3AC50702" w14:textId="77777777" w:rsidR="00AD6A76" w:rsidRDefault="00AD6A76" w:rsidP="00AD6A76">
            <w:pPr>
              <w:pStyle w:val="TableParagraph"/>
              <w:ind w:right="78"/>
              <w:jc w:val="right"/>
              <w:rPr>
                <w:sz w:val="16"/>
              </w:rPr>
            </w:pPr>
            <w:r>
              <w:rPr>
                <w:spacing w:val="-4"/>
                <w:sz w:val="16"/>
              </w:rPr>
              <w:t>0,00</w:t>
            </w:r>
          </w:p>
        </w:tc>
        <w:tc>
          <w:tcPr>
            <w:tcW w:w="2311" w:type="dxa"/>
          </w:tcPr>
          <w:p w14:paraId="33AA9FE2" w14:textId="77777777" w:rsidR="00AD6A76" w:rsidRDefault="00AD6A76" w:rsidP="00AD6A76">
            <w:pPr>
              <w:pStyle w:val="TableParagraph"/>
              <w:ind w:left="21" w:right="110"/>
              <w:jc w:val="center"/>
              <w:rPr>
                <w:sz w:val="16"/>
              </w:rPr>
            </w:pPr>
            <w:r>
              <w:rPr>
                <w:sz w:val="16"/>
              </w:rPr>
              <w:t xml:space="preserve">KELURAHAN </w:t>
            </w:r>
            <w:r>
              <w:rPr>
                <w:spacing w:val="-2"/>
                <w:sz w:val="16"/>
              </w:rPr>
              <w:t>KEPARAKAN</w:t>
            </w:r>
          </w:p>
        </w:tc>
      </w:tr>
      <w:tr w:rsidR="00AD6A76" w14:paraId="50112652" w14:textId="77777777" w:rsidTr="00AD6A76">
        <w:trPr>
          <w:trHeight w:val="368"/>
        </w:trPr>
        <w:tc>
          <w:tcPr>
            <w:tcW w:w="567" w:type="dxa"/>
          </w:tcPr>
          <w:p w14:paraId="13376687" w14:textId="77777777" w:rsidR="00AD6A76" w:rsidRDefault="00AD6A76" w:rsidP="00AD6A76">
            <w:pPr>
              <w:pStyle w:val="TableParagraph"/>
              <w:spacing w:before="0"/>
              <w:rPr>
                <w:rFonts w:ascii="Times New Roman"/>
                <w:sz w:val="16"/>
              </w:rPr>
            </w:pPr>
          </w:p>
        </w:tc>
        <w:tc>
          <w:tcPr>
            <w:tcW w:w="1701" w:type="dxa"/>
          </w:tcPr>
          <w:p w14:paraId="4F650B94" w14:textId="77777777" w:rsidR="00AD6A76" w:rsidRDefault="00AD6A76" w:rsidP="00AD6A76">
            <w:pPr>
              <w:pStyle w:val="TableParagraph"/>
              <w:ind w:left="98"/>
              <w:rPr>
                <w:sz w:val="16"/>
              </w:rPr>
            </w:pPr>
            <w:r>
              <w:rPr>
                <w:spacing w:val="-2"/>
                <w:sz w:val="16"/>
              </w:rPr>
              <w:t>4.01.04.5.01.0007</w:t>
            </w:r>
          </w:p>
        </w:tc>
        <w:tc>
          <w:tcPr>
            <w:tcW w:w="23340" w:type="dxa"/>
            <w:gridSpan w:val="16"/>
          </w:tcPr>
          <w:p w14:paraId="727A11FE" w14:textId="77777777" w:rsidR="00AD6A76" w:rsidRDefault="00AD6A76" w:rsidP="00AD6A76">
            <w:pPr>
              <w:pStyle w:val="TableParagraph"/>
              <w:ind w:left="97"/>
              <w:rPr>
                <w:sz w:val="16"/>
              </w:rPr>
            </w:pPr>
            <w:r>
              <w:rPr>
                <w:sz w:val="16"/>
              </w:rPr>
              <w:t xml:space="preserve">Penerapan dan Pendampingan Keistimewaan di Kapanewon/Kemantren dan Kalurahan/ </w:t>
            </w:r>
            <w:r>
              <w:rPr>
                <w:spacing w:val="-2"/>
                <w:sz w:val="16"/>
              </w:rPr>
              <w:t>Kelurahan</w:t>
            </w:r>
          </w:p>
        </w:tc>
      </w:tr>
      <w:tr w:rsidR="00AD6A76" w14:paraId="268CAC69" w14:textId="77777777" w:rsidTr="000123B3">
        <w:trPr>
          <w:trHeight w:val="4049"/>
        </w:trPr>
        <w:tc>
          <w:tcPr>
            <w:tcW w:w="567" w:type="dxa"/>
          </w:tcPr>
          <w:p w14:paraId="3CF80B1B" w14:textId="77777777" w:rsidR="00AD6A76" w:rsidRDefault="00AD6A76" w:rsidP="00AD6A76">
            <w:pPr>
              <w:pStyle w:val="TableParagraph"/>
              <w:spacing w:before="0"/>
              <w:rPr>
                <w:rFonts w:ascii="Times New Roman"/>
                <w:sz w:val="16"/>
              </w:rPr>
            </w:pPr>
          </w:p>
        </w:tc>
        <w:tc>
          <w:tcPr>
            <w:tcW w:w="1701" w:type="dxa"/>
          </w:tcPr>
          <w:p w14:paraId="12CED331" w14:textId="77777777" w:rsidR="00AD6A76" w:rsidRDefault="00AD6A76" w:rsidP="00AD6A76">
            <w:pPr>
              <w:pStyle w:val="TableParagraph"/>
              <w:spacing w:before="0"/>
              <w:rPr>
                <w:rFonts w:ascii="Times New Roman"/>
                <w:sz w:val="16"/>
              </w:rPr>
            </w:pPr>
          </w:p>
        </w:tc>
        <w:tc>
          <w:tcPr>
            <w:tcW w:w="2268" w:type="dxa"/>
          </w:tcPr>
          <w:p w14:paraId="2388C41D" w14:textId="77777777" w:rsidR="00AD6A76" w:rsidRDefault="00AD6A76" w:rsidP="00AD6A76">
            <w:pPr>
              <w:pStyle w:val="TableParagraph"/>
              <w:spacing w:before="0"/>
              <w:rPr>
                <w:rFonts w:ascii="Times New Roman"/>
                <w:sz w:val="16"/>
              </w:rPr>
            </w:pPr>
          </w:p>
        </w:tc>
        <w:tc>
          <w:tcPr>
            <w:tcW w:w="2268" w:type="dxa"/>
          </w:tcPr>
          <w:p w14:paraId="50D840AF" w14:textId="77777777" w:rsidR="00AD6A76" w:rsidRDefault="00AD6A76" w:rsidP="00AD6A76">
            <w:pPr>
              <w:pStyle w:val="TableParagraph"/>
              <w:ind w:left="97" w:right="130"/>
              <w:rPr>
                <w:rFonts w:ascii="Arial"/>
                <w:i/>
                <w:sz w:val="16"/>
              </w:rPr>
            </w:pPr>
            <w:r>
              <w:rPr>
                <w:rFonts w:ascii="Arial"/>
                <w:i/>
                <w:sz w:val="16"/>
              </w:rPr>
              <w:t>Jumlah Dokumen Hasil Penerapan</w:t>
            </w:r>
            <w:r>
              <w:rPr>
                <w:rFonts w:ascii="Arial"/>
                <w:i/>
                <w:spacing w:val="-12"/>
                <w:sz w:val="16"/>
              </w:rPr>
              <w:t xml:space="preserve"> </w:t>
            </w:r>
            <w:r>
              <w:rPr>
                <w:rFonts w:ascii="Arial"/>
                <w:i/>
                <w:sz w:val="16"/>
              </w:rPr>
              <w:t>Keistimewaan</w:t>
            </w:r>
            <w:r>
              <w:rPr>
                <w:rFonts w:ascii="Arial"/>
                <w:i/>
                <w:spacing w:val="-11"/>
                <w:sz w:val="16"/>
              </w:rPr>
              <w:t xml:space="preserve"> </w:t>
            </w:r>
            <w:r>
              <w:rPr>
                <w:rFonts w:ascii="Arial"/>
                <w:i/>
                <w:sz w:val="16"/>
              </w:rPr>
              <w:t>di Kapanewon/Kemantren</w:t>
            </w:r>
            <w:r>
              <w:rPr>
                <w:rFonts w:ascii="Arial"/>
                <w:i/>
                <w:spacing w:val="-12"/>
                <w:sz w:val="16"/>
              </w:rPr>
              <w:t xml:space="preserve"> </w:t>
            </w:r>
            <w:r>
              <w:rPr>
                <w:rFonts w:ascii="Arial"/>
                <w:i/>
                <w:sz w:val="16"/>
              </w:rPr>
              <w:t xml:space="preserve">dan Kalurahan/Kelurahan yang </w:t>
            </w:r>
            <w:r>
              <w:rPr>
                <w:rFonts w:ascii="Arial"/>
                <w:i/>
                <w:spacing w:val="-2"/>
                <w:sz w:val="16"/>
              </w:rPr>
              <w:t>Didampingi</w:t>
            </w:r>
          </w:p>
        </w:tc>
        <w:tc>
          <w:tcPr>
            <w:tcW w:w="1134" w:type="dxa"/>
          </w:tcPr>
          <w:p w14:paraId="1336639A" w14:textId="77777777" w:rsidR="00AD6A76" w:rsidRDefault="00AD6A76" w:rsidP="00AD6A76">
            <w:pPr>
              <w:pStyle w:val="TableParagraph"/>
              <w:spacing w:before="0"/>
              <w:rPr>
                <w:rFonts w:ascii="Times New Roman"/>
                <w:sz w:val="16"/>
              </w:rPr>
            </w:pPr>
          </w:p>
        </w:tc>
        <w:tc>
          <w:tcPr>
            <w:tcW w:w="1134" w:type="dxa"/>
          </w:tcPr>
          <w:p w14:paraId="2897BF3F" w14:textId="77777777" w:rsidR="00AD6A76" w:rsidRDefault="00AD6A76" w:rsidP="00AD6A76">
            <w:pPr>
              <w:pStyle w:val="TableParagraph"/>
              <w:spacing w:before="0"/>
              <w:rPr>
                <w:rFonts w:ascii="Times New Roman"/>
                <w:sz w:val="16"/>
              </w:rPr>
            </w:pPr>
          </w:p>
        </w:tc>
        <w:tc>
          <w:tcPr>
            <w:tcW w:w="1417" w:type="dxa"/>
          </w:tcPr>
          <w:p w14:paraId="6090A57B" w14:textId="77777777" w:rsidR="00AD6A76" w:rsidRDefault="00AD6A76" w:rsidP="00AD6A76">
            <w:pPr>
              <w:pStyle w:val="TableParagraph"/>
              <w:spacing w:before="0"/>
              <w:rPr>
                <w:rFonts w:ascii="Times New Roman"/>
                <w:sz w:val="16"/>
              </w:rPr>
            </w:pPr>
          </w:p>
        </w:tc>
        <w:tc>
          <w:tcPr>
            <w:tcW w:w="1134" w:type="dxa"/>
          </w:tcPr>
          <w:p w14:paraId="28295878" w14:textId="77777777" w:rsidR="00AD6A76" w:rsidRDefault="00AD6A76" w:rsidP="00AD6A76">
            <w:pPr>
              <w:pStyle w:val="TableParagraph"/>
              <w:ind w:left="97"/>
              <w:rPr>
                <w:sz w:val="16"/>
              </w:rPr>
            </w:pPr>
            <w:r>
              <w:rPr>
                <w:sz w:val="16"/>
              </w:rPr>
              <w:t xml:space="preserve">1 </w:t>
            </w:r>
            <w:r>
              <w:rPr>
                <w:spacing w:val="-2"/>
                <w:sz w:val="16"/>
              </w:rPr>
              <w:t>Dokumen</w:t>
            </w:r>
          </w:p>
        </w:tc>
        <w:tc>
          <w:tcPr>
            <w:tcW w:w="1581" w:type="dxa"/>
          </w:tcPr>
          <w:p w14:paraId="5533C5F0" w14:textId="77777777" w:rsidR="00AD6A76" w:rsidRDefault="00AD6A76" w:rsidP="00AD6A76">
            <w:pPr>
              <w:pStyle w:val="TableParagraph"/>
              <w:ind w:right="76"/>
              <w:jc w:val="right"/>
              <w:rPr>
                <w:sz w:val="16"/>
              </w:rPr>
            </w:pPr>
            <w:r>
              <w:rPr>
                <w:spacing w:val="-2"/>
                <w:sz w:val="16"/>
              </w:rPr>
              <w:t>50.000.000,00</w:t>
            </w:r>
          </w:p>
        </w:tc>
        <w:tc>
          <w:tcPr>
            <w:tcW w:w="1417" w:type="dxa"/>
          </w:tcPr>
          <w:p w14:paraId="3E3D79EE" w14:textId="77777777" w:rsidR="00AD6A76" w:rsidRDefault="00AD6A76"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Semua Kecamatan, </w:t>
            </w:r>
            <w:r>
              <w:rPr>
                <w:sz w:val="16"/>
              </w:rPr>
              <w:t>Semua</w:t>
            </w:r>
            <w:r>
              <w:rPr>
                <w:spacing w:val="-11"/>
                <w:sz w:val="16"/>
              </w:rPr>
              <w:t xml:space="preserve"> </w:t>
            </w:r>
            <w:r>
              <w:rPr>
                <w:sz w:val="16"/>
              </w:rPr>
              <w:t>Kel/Desa</w:t>
            </w:r>
          </w:p>
        </w:tc>
        <w:tc>
          <w:tcPr>
            <w:tcW w:w="1418" w:type="dxa"/>
            <w:gridSpan w:val="2"/>
          </w:tcPr>
          <w:p w14:paraId="577B6EF5" w14:textId="77777777" w:rsidR="00AD6A76" w:rsidRDefault="00AD6A76" w:rsidP="00AD6A76">
            <w:pPr>
              <w:pStyle w:val="TableParagraph"/>
              <w:ind w:left="97"/>
              <w:rPr>
                <w:sz w:val="16"/>
              </w:rPr>
            </w:pPr>
            <w:r>
              <w:rPr>
                <w:spacing w:val="-4"/>
                <w:sz w:val="16"/>
              </w:rPr>
              <w:t xml:space="preserve">DANA </w:t>
            </w:r>
            <w:r>
              <w:rPr>
                <w:spacing w:val="-2"/>
                <w:sz w:val="16"/>
              </w:rPr>
              <w:t xml:space="preserve">KEISTIMEWAAN </w:t>
            </w:r>
            <w:r>
              <w:rPr>
                <w:spacing w:val="-4"/>
                <w:sz w:val="16"/>
              </w:rPr>
              <w:t>DIY</w:t>
            </w:r>
          </w:p>
        </w:tc>
        <w:tc>
          <w:tcPr>
            <w:tcW w:w="1422" w:type="dxa"/>
          </w:tcPr>
          <w:p w14:paraId="355CA27E" w14:textId="77777777" w:rsidR="00AD6A76" w:rsidRDefault="00AD6A76" w:rsidP="00AD6A76">
            <w:pPr>
              <w:pStyle w:val="TableParagraph"/>
              <w:ind w:left="98" w:right="60"/>
              <w:rPr>
                <w:sz w:val="16"/>
              </w:rPr>
            </w:pPr>
            <w:r>
              <w:rPr>
                <w:spacing w:val="-2"/>
                <w:sz w:val="16"/>
              </w:rPr>
              <w:t xml:space="preserve">Memperkua </w:t>
            </w:r>
            <w:r>
              <w:rPr>
                <w:sz w:val="16"/>
              </w:rPr>
              <w:t>t</w:t>
            </w:r>
            <w:r>
              <w:rPr>
                <w:spacing w:val="-3"/>
                <w:sz w:val="16"/>
              </w:rPr>
              <w:t xml:space="preserve"> </w:t>
            </w:r>
            <w:r>
              <w:rPr>
                <w:sz w:val="16"/>
              </w:rPr>
              <w:t xml:space="preserve">Penyelara </w:t>
            </w:r>
            <w:r>
              <w:rPr>
                <w:spacing w:val="-4"/>
                <w:sz w:val="16"/>
              </w:rPr>
              <w:t xml:space="preserve">san </w:t>
            </w:r>
            <w:r>
              <w:rPr>
                <w:spacing w:val="-2"/>
                <w:sz w:val="16"/>
              </w:rPr>
              <w:t xml:space="preserve">Kehidupan </w:t>
            </w:r>
            <w:r>
              <w:rPr>
                <w:spacing w:val="-4"/>
                <w:sz w:val="16"/>
              </w:rPr>
              <w:t xml:space="preserve">yang </w:t>
            </w:r>
            <w:r>
              <w:rPr>
                <w:spacing w:val="-2"/>
                <w:sz w:val="16"/>
              </w:rPr>
              <w:t xml:space="preserve">Harmonis </w:t>
            </w:r>
            <w:r>
              <w:rPr>
                <w:sz w:val="16"/>
              </w:rPr>
              <w:t xml:space="preserve">dengan Lin </w:t>
            </w:r>
            <w:r>
              <w:rPr>
                <w:spacing w:val="-2"/>
                <w:sz w:val="16"/>
              </w:rPr>
              <w:t xml:space="preserve">gkungan, </w:t>
            </w:r>
            <w:r>
              <w:rPr>
                <w:sz w:val="16"/>
              </w:rPr>
              <w:t xml:space="preserve">Alam dan </w:t>
            </w:r>
            <w:r>
              <w:rPr>
                <w:spacing w:val="-2"/>
                <w:sz w:val="16"/>
              </w:rPr>
              <w:t xml:space="preserve">Budaya, </w:t>
            </w:r>
            <w:r>
              <w:rPr>
                <w:sz w:val="16"/>
              </w:rPr>
              <w:t>serta</w:t>
            </w:r>
            <w:r>
              <w:rPr>
                <w:spacing w:val="-3"/>
                <w:sz w:val="16"/>
              </w:rPr>
              <w:t xml:space="preserve"> </w:t>
            </w:r>
            <w:r>
              <w:rPr>
                <w:sz w:val="16"/>
              </w:rPr>
              <w:t xml:space="preserve">Penin </w:t>
            </w:r>
            <w:r>
              <w:rPr>
                <w:spacing w:val="-2"/>
                <w:sz w:val="16"/>
              </w:rPr>
              <w:t xml:space="preserve">gkatan Toleransi Antarumat Beragama untuk Mencapai Masyarakat </w:t>
            </w:r>
            <w:r>
              <w:rPr>
                <w:sz w:val="16"/>
              </w:rPr>
              <w:t xml:space="preserve">Yang Adil </w:t>
            </w:r>
            <w:r>
              <w:rPr>
                <w:spacing w:val="-4"/>
                <w:sz w:val="16"/>
              </w:rPr>
              <w:t>dan</w:t>
            </w:r>
            <w:r>
              <w:rPr>
                <w:spacing w:val="40"/>
                <w:sz w:val="16"/>
              </w:rPr>
              <w:t xml:space="preserve"> </w:t>
            </w:r>
            <w:r>
              <w:rPr>
                <w:spacing w:val="-2"/>
                <w:sz w:val="16"/>
              </w:rPr>
              <w:t>Makmur</w:t>
            </w:r>
          </w:p>
        </w:tc>
        <w:tc>
          <w:tcPr>
            <w:tcW w:w="1271" w:type="dxa"/>
          </w:tcPr>
          <w:p w14:paraId="3DD28E6B" w14:textId="77777777" w:rsidR="00AD6A76" w:rsidRDefault="00AD6A76" w:rsidP="00AD6A76">
            <w:pPr>
              <w:pStyle w:val="TableParagraph"/>
              <w:ind w:left="98"/>
              <w:rPr>
                <w:sz w:val="16"/>
              </w:rPr>
            </w:pPr>
            <w:r>
              <w:rPr>
                <w:spacing w:val="-10"/>
                <w:sz w:val="16"/>
              </w:rPr>
              <w:t>-</w:t>
            </w:r>
          </w:p>
        </w:tc>
        <w:tc>
          <w:tcPr>
            <w:tcW w:w="1449" w:type="dxa"/>
          </w:tcPr>
          <w:p w14:paraId="51AE861F" w14:textId="77777777" w:rsidR="00AD6A76" w:rsidRDefault="00AD6A76" w:rsidP="00AD6A76">
            <w:pPr>
              <w:pStyle w:val="TableParagraph"/>
              <w:ind w:left="99"/>
              <w:rPr>
                <w:sz w:val="16"/>
              </w:rPr>
            </w:pPr>
            <w:r w:rsidRPr="00FA1B95">
              <w:rPr>
                <w:sz w:val="16"/>
                <w:lang w:val="en-US"/>
              </w:rPr>
              <w:t>Warga Mas</w:t>
            </w:r>
            <w:r>
              <w:rPr>
                <w:sz w:val="16"/>
                <w:lang w:val="en-US"/>
              </w:rPr>
              <w:t>yarakat Kelurahan Keparakan, Kemantren Mergangsan</w:t>
            </w:r>
          </w:p>
        </w:tc>
        <w:tc>
          <w:tcPr>
            <w:tcW w:w="1133" w:type="dxa"/>
          </w:tcPr>
          <w:p w14:paraId="2F5C38A4" w14:textId="77777777" w:rsidR="00AD6A76" w:rsidRDefault="00AD6A76" w:rsidP="00AD6A76">
            <w:pPr>
              <w:pStyle w:val="TableParagraph"/>
              <w:spacing w:before="0"/>
              <w:rPr>
                <w:rFonts w:ascii="Times New Roman"/>
                <w:sz w:val="16"/>
              </w:rPr>
            </w:pPr>
          </w:p>
        </w:tc>
        <w:tc>
          <w:tcPr>
            <w:tcW w:w="1983" w:type="dxa"/>
          </w:tcPr>
          <w:p w14:paraId="7FF5BC33" w14:textId="77777777" w:rsidR="00AD6A76" w:rsidRDefault="00AD6A76" w:rsidP="00AD6A76">
            <w:pPr>
              <w:pStyle w:val="TableParagraph"/>
              <w:ind w:right="78"/>
              <w:jc w:val="right"/>
              <w:rPr>
                <w:sz w:val="16"/>
              </w:rPr>
            </w:pPr>
            <w:r>
              <w:rPr>
                <w:spacing w:val="-4"/>
                <w:sz w:val="16"/>
              </w:rPr>
              <w:t>0,00</w:t>
            </w:r>
          </w:p>
        </w:tc>
        <w:tc>
          <w:tcPr>
            <w:tcW w:w="2311" w:type="dxa"/>
          </w:tcPr>
          <w:p w14:paraId="1141DB74" w14:textId="77777777" w:rsidR="00AD6A76" w:rsidRDefault="00AD6A76" w:rsidP="00AD6A76">
            <w:pPr>
              <w:pStyle w:val="TableParagraph"/>
              <w:ind w:left="21" w:right="110"/>
              <w:jc w:val="center"/>
              <w:rPr>
                <w:sz w:val="16"/>
              </w:rPr>
            </w:pPr>
            <w:r>
              <w:rPr>
                <w:sz w:val="16"/>
              </w:rPr>
              <w:t xml:space="preserve">KELURAHAN </w:t>
            </w:r>
            <w:r>
              <w:rPr>
                <w:spacing w:val="-2"/>
                <w:sz w:val="16"/>
              </w:rPr>
              <w:t>KEPARAKAN</w:t>
            </w:r>
          </w:p>
        </w:tc>
      </w:tr>
      <w:tr w:rsidR="00AD6A76" w14:paraId="6736A383" w14:textId="77777777" w:rsidTr="000123B3">
        <w:trPr>
          <w:trHeight w:val="369"/>
        </w:trPr>
        <w:tc>
          <w:tcPr>
            <w:tcW w:w="567" w:type="dxa"/>
            <w:shd w:val="clear" w:color="auto" w:fill="F7D3F4"/>
          </w:tcPr>
          <w:p w14:paraId="7DBF059E" w14:textId="77777777" w:rsidR="00AD6A76" w:rsidRDefault="00AD6A76" w:rsidP="00AD6A76">
            <w:pPr>
              <w:pStyle w:val="TableParagraph"/>
              <w:spacing w:before="0"/>
              <w:rPr>
                <w:rFonts w:ascii="Times New Roman"/>
                <w:sz w:val="16"/>
              </w:rPr>
            </w:pPr>
          </w:p>
        </w:tc>
        <w:tc>
          <w:tcPr>
            <w:tcW w:w="1701" w:type="dxa"/>
            <w:shd w:val="clear" w:color="auto" w:fill="F7D3F4"/>
          </w:tcPr>
          <w:p w14:paraId="2447778F" w14:textId="77777777" w:rsidR="00AD6A76" w:rsidRDefault="00AD6A76" w:rsidP="00AD6A76">
            <w:pPr>
              <w:pStyle w:val="TableParagraph"/>
              <w:ind w:left="98"/>
              <w:rPr>
                <w:rFonts w:ascii="Arial"/>
                <w:b/>
                <w:sz w:val="16"/>
              </w:rPr>
            </w:pPr>
            <w:r>
              <w:rPr>
                <w:rFonts w:ascii="Arial"/>
                <w:b/>
                <w:spacing w:val="-10"/>
                <w:sz w:val="16"/>
              </w:rPr>
              <w:t>7</w:t>
            </w:r>
          </w:p>
        </w:tc>
        <w:tc>
          <w:tcPr>
            <w:tcW w:w="2268" w:type="dxa"/>
            <w:shd w:val="clear" w:color="auto" w:fill="F7D3F4"/>
          </w:tcPr>
          <w:p w14:paraId="64C277D9" w14:textId="77777777" w:rsidR="00AD6A76" w:rsidRDefault="00AD6A76" w:rsidP="00AD6A76">
            <w:pPr>
              <w:pStyle w:val="TableParagraph"/>
              <w:ind w:left="97"/>
              <w:rPr>
                <w:rFonts w:ascii="Arial"/>
                <w:b/>
                <w:sz w:val="16"/>
              </w:rPr>
            </w:pPr>
            <w:r>
              <w:rPr>
                <w:rFonts w:ascii="Arial"/>
                <w:b/>
                <w:sz w:val="16"/>
              </w:rPr>
              <w:t xml:space="preserve">UNSUR </w:t>
            </w:r>
            <w:r>
              <w:rPr>
                <w:rFonts w:ascii="Arial"/>
                <w:b/>
                <w:spacing w:val="-2"/>
                <w:sz w:val="16"/>
              </w:rPr>
              <w:t>KEWILAYAHAN</w:t>
            </w:r>
          </w:p>
        </w:tc>
        <w:tc>
          <w:tcPr>
            <w:tcW w:w="2268" w:type="dxa"/>
            <w:shd w:val="clear" w:color="auto" w:fill="F7D3F4"/>
          </w:tcPr>
          <w:p w14:paraId="137CA3F0" w14:textId="77777777" w:rsidR="00AD6A76" w:rsidRDefault="00AD6A76" w:rsidP="00AD6A76">
            <w:pPr>
              <w:pStyle w:val="TableParagraph"/>
              <w:spacing w:before="0"/>
              <w:rPr>
                <w:rFonts w:ascii="Times New Roman"/>
                <w:sz w:val="16"/>
              </w:rPr>
            </w:pPr>
          </w:p>
        </w:tc>
        <w:tc>
          <w:tcPr>
            <w:tcW w:w="1134" w:type="dxa"/>
            <w:shd w:val="clear" w:color="auto" w:fill="F7D3F4"/>
          </w:tcPr>
          <w:p w14:paraId="2FA9FB71" w14:textId="77777777" w:rsidR="00AD6A76" w:rsidRDefault="00AD6A76" w:rsidP="00AD6A76">
            <w:pPr>
              <w:pStyle w:val="TableParagraph"/>
              <w:spacing w:before="0"/>
              <w:rPr>
                <w:rFonts w:ascii="Times New Roman"/>
                <w:sz w:val="16"/>
              </w:rPr>
            </w:pPr>
          </w:p>
        </w:tc>
        <w:tc>
          <w:tcPr>
            <w:tcW w:w="1134" w:type="dxa"/>
            <w:shd w:val="clear" w:color="auto" w:fill="F7D3F4"/>
          </w:tcPr>
          <w:p w14:paraId="271FDBF2" w14:textId="77777777" w:rsidR="00AD6A76" w:rsidRDefault="00AD6A76" w:rsidP="00AD6A76">
            <w:pPr>
              <w:pStyle w:val="TableParagraph"/>
              <w:spacing w:before="0"/>
              <w:rPr>
                <w:rFonts w:ascii="Times New Roman"/>
                <w:sz w:val="16"/>
              </w:rPr>
            </w:pPr>
          </w:p>
        </w:tc>
        <w:tc>
          <w:tcPr>
            <w:tcW w:w="1417" w:type="dxa"/>
            <w:shd w:val="clear" w:color="auto" w:fill="F7D3F4"/>
          </w:tcPr>
          <w:p w14:paraId="0C4587BE" w14:textId="77777777" w:rsidR="00AD6A76" w:rsidRDefault="00AD6A76" w:rsidP="00AD6A76">
            <w:pPr>
              <w:pStyle w:val="TableParagraph"/>
              <w:spacing w:before="0"/>
              <w:rPr>
                <w:rFonts w:ascii="Times New Roman"/>
                <w:sz w:val="16"/>
              </w:rPr>
            </w:pPr>
          </w:p>
        </w:tc>
        <w:tc>
          <w:tcPr>
            <w:tcW w:w="1134" w:type="dxa"/>
            <w:shd w:val="clear" w:color="auto" w:fill="F7D3F4"/>
          </w:tcPr>
          <w:p w14:paraId="627539AC" w14:textId="77777777" w:rsidR="00AD6A76" w:rsidRDefault="00AD6A76" w:rsidP="00AD6A76">
            <w:pPr>
              <w:pStyle w:val="TableParagraph"/>
              <w:spacing w:before="0"/>
              <w:rPr>
                <w:rFonts w:ascii="Times New Roman"/>
                <w:sz w:val="16"/>
              </w:rPr>
            </w:pPr>
          </w:p>
        </w:tc>
        <w:tc>
          <w:tcPr>
            <w:tcW w:w="1581" w:type="dxa"/>
            <w:shd w:val="clear" w:color="auto" w:fill="F7D3F4"/>
          </w:tcPr>
          <w:p w14:paraId="4632576C" w14:textId="77777777" w:rsidR="00AD6A76" w:rsidRDefault="00AD6A76" w:rsidP="00AD6A76">
            <w:pPr>
              <w:pStyle w:val="TableParagraph"/>
              <w:ind w:right="75"/>
              <w:jc w:val="right"/>
              <w:rPr>
                <w:rFonts w:ascii="Arial"/>
                <w:b/>
                <w:sz w:val="16"/>
              </w:rPr>
            </w:pPr>
            <w:r>
              <w:rPr>
                <w:rFonts w:ascii="Arial"/>
                <w:b/>
                <w:spacing w:val="-2"/>
                <w:sz w:val="16"/>
              </w:rPr>
              <w:t>1.274.016.040,00</w:t>
            </w:r>
          </w:p>
        </w:tc>
        <w:tc>
          <w:tcPr>
            <w:tcW w:w="1417" w:type="dxa"/>
            <w:shd w:val="clear" w:color="auto" w:fill="F7D3F4"/>
          </w:tcPr>
          <w:p w14:paraId="14509F35" w14:textId="77777777" w:rsidR="00AD6A76" w:rsidRDefault="00AD6A76" w:rsidP="00AD6A76">
            <w:pPr>
              <w:pStyle w:val="TableParagraph"/>
              <w:spacing w:before="0"/>
              <w:rPr>
                <w:rFonts w:ascii="Times New Roman"/>
                <w:sz w:val="16"/>
              </w:rPr>
            </w:pPr>
          </w:p>
        </w:tc>
        <w:tc>
          <w:tcPr>
            <w:tcW w:w="1418" w:type="dxa"/>
            <w:gridSpan w:val="2"/>
            <w:shd w:val="clear" w:color="auto" w:fill="F7D3F4"/>
          </w:tcPr>
          <w:p w14:paraId="73F866FA" w14:textId="77777777" w:rsidR="00AD6A76" w:rsidRDefault="00AD6A76" w:rsidP="00AD6A76">
            <w:pPr>
              <w:pStyle w:val="TableParagraph"/>
              <w:spacing w:before="0"/>
              <w:rPr>
                <w:rFonts w:ascii="Times New Roman"/>
                <w:sz w:val="16"/>
              </w:rPr>
            </w:pPr>
          </w:p>
        </w:tc>
        <w:tc>
          <w:tcPr>
            <w:tcW w:w="1422" w:type="dxa"/>
            <w:shd w:val="clear" w:color="auto" w:fill="F7D3F4"/>
          </w:tcPr>
          <w:p w14:paraId="1B9383E7" w14:textId="77777777" w:rsidR="00AD6A76" w:rsidRDefault="00AD6A76" w:rsidP="00AD6A76">
            <w:pPr>
              <w:pStyle w:val="TableParagraph"/>
              <w:spacing w:before="0"/>
              <w:rPr>
                <w:rFonts w:ascii="Times New Roman"/>
                <w:sz w:val="16"/>
              </w:rPr>
            </w:pPr>
          </w:p>
        </w:tc>
        <w:tc>
          <w:tcPr>
            <w:tcW w:w="1271" w:type="dxa"/>
            <w:shd w:val="clear" w:color="auto" w:fill="F7D3F4"/>
          </w:tcPr>
          <w:p w14:paraId="0537EACC" w14:textId="77777777" w:rsidR="00AD6A76" w:rsidRDefault="00AD6A76" w:rsidP="00AD6A76">
            <w:pPr>
              <w:pStyle w:val="TableParagraph"/>
              <w:spacing w:before="0"/>
              <w:rPr>
                <w:rFonts w:ascii="Times New Roman"/>
                <w:sz w:val="16"/>
              </w:rPr>
            </w:pPr>
          </w:p>
        </w:tc>
        <w:tc>
          <w:tcPr>
            <w:tcW w:w="1449" w:type="dxa"/>
            <w:shd w:val="clear" w:color="auto" w:fill="F7D3F4"/>
          </w:tcPr>
          <w:p w14:paraId="4D373839" w14:textId="77777777" w:rsidR="00AD6A76" w:rsidRDefault="00AD6A76" w:rsidP="00AD6A76">
            <w:pPr>
              <w:pStyle w:val="TableParagraph"/>
              <w:spacing w:before="0"/>
              <w:rPr>
                <w:rFonts w:ascii="Times New Roman"/>
                <w:sz w:val="16"/>
              </w:rPr>
            </w:pPr>
          </w:p>
        </w:tc>
        <w:tc>
          <w:tcPr>
            <w:tcW w:w="1133" w:type="dxa"/>
            <w:shd w:val="clear" w:color="auto" w:fill="F7D3F4"/>
          </w:tcPr>
          <w:p w14:paraId="5A74D1AD" w14:textId="77777777" w:rsidR="00AD6A76" w:rsidRDefault="00AD6A76" w:rsidP="00AD6A76">
            <w:pPr>
              <w:pStyle w:val="TableParagraph"/>
              <w:spacing w:before="0"/>
              <w:rPr>
                <w:rFonts w:ascii="Times New Roman"/>
                <w:sz w:val="16"/>
              </w:rPr>
            </w:pPr>
          </w:p>
        </w:tc>
        <w:tc>
          <w:tcPr>
            <w:tcW w:w="1983" w:type="dxa"/>
            <w:shd w:val="clear" w:color="auto" w:fill="F7D3F4"/>
          </w:tcPr>
          <w:p w14:paraId="4E9CB410" w14:textId="77777777" w:rsidR="00AD6A76" w:rsidRDefault="00AD6A76" w:rsidP="00AD6A76">
            <w:pPr>
              <w:pStyle w:val="TableParagraph"/>
              <w:ind w:right="70"/>
              <w:jc w:val="right"/>
              <w:rPr>
                <w:rFonts w:ascii="Arial"/>
                <w:b/>
                <w:sz w:val="16"/>
              </w:rPr>
            </w:pPr>
            <w:r>
              <w:rPr>
                <w:rFonts w:ascii="Arial"/>
                <w:b/>
                <w:spacing w:val="-2"/>
                <w:sz w:val="16"/>
              </w:rPr>
              <w:t>1.287.612.560,00</w:t>
            </w:r>
          </w:p>
        </w:tc>
        <w:tc>
          <w:tcPr>
            <w:tcW w:w="2311" w:type="dxa"/>
            <w:shd w:val="clear" w:color="auto" w:fill="F7D3F4"/>
          </w:tcPr>
          <w:p w14:paraId="6CB497F6" w14:textId="77777777" w:rsidR="00AD6A76" w:rsidRDefault="00AD6A76" w:rsidP="00AD6A76">
            <w:pPr>
              <w:pStyle w:val="TableParagraph"/>
              <w:spacing w:before="0"/>
              <w:rPr>
                <w:rFonts w:ascii="Times New Roman"/>
                <w:sz w:val="16"/>
              </w:rPr>
            </w:pPr>
          </w:p>
        </w:tc>
      </w:tr>
      <w:tr w:rsidR="00AD6A76" w14:paraId="21BDCAEE" w14:textId="77777777" w:rsidTr="000123B3">
        <w:trPr>
          <w:trHeight w:val="369"/>
        </w:trPr>
        <w:tc>
          <w:tcPr>
            <w:tcW w:w="567" w:type="dxa"/>
            <w:shd w:val="clear" w:color="auto" w:fill="D6FCED"/>
          </w:tcPr>
          <w:p w14:paraId="362BCF34" w14:textId="77777777" w:rsidR="00AD6A76" w:rsidRDefault="00AD6A76" w:rsidP="00AD6A76">
            <w:pPr>
              <w:pStyle w:val="TableParagraph"/>
              <w:spacing w:before="0"/>
              <w:rPr>
                <w:rFonts w:ascii="Times New Roman"/>
                <w:sz w:val="16"/>
              </w:rPr>
            </w:pPr>
          </w:p>
        </w:tc>
        <w:tc>
          <w:tcPr>
            <w:tcW w:w="1701" w:type="dxa"/>
            <w:shd w:val="clear" w:color="auto" w:fill="D6FCED"/>
          </w:tcPr>
          <w:p w14:paraId="49B8C5F9" w14:textId="77777777" w:rsidR="00AD6A76" w:rsidRDefault="00AD6A76" w:rsidP="00AD6A76">
            <w:pPr>
              <w:pStyle w:val="TableParagraph"/>
              <w:ind w:left="98"/>
              <w:rPr>
                <w:rFonts w:ascii="Arial"/>
                <w:b/>
                <w:sz w:val="16"/>
              </w:rPr>
            </w:pPr>
            <w:r>
              <w:rPr>
                <w:rFonts w:ascii="Arial"/>
                <w:b/>
                <w:spacing w:val="-4"/>
                <w:sz w:val="16"/>
              </w:rPr>
              <w:t>7.01</w:t>
            </w:r>
          </w:p>
        </w:tc>
        <w:tc>
          <w:tcPr>
            <w:tcW w:w="2268" w:type="dxa"/>
            <w:shd w:val="clear" w:color="auto" w:fill="D6FCED"/>
          </w:tcPr>
          <w:p w14:paraId="508FB141" w14:textId="77777777" w:rsidR="00AD6A76" w:rsidRDefault="00AD6A76" w:rsidP="00AD6A76">
            <w:pPr>
              <w:pStyle w:val="TableParagraph"/>
              <w:ind w:left="97"/>
              <w:rPr>
                <w:rFonts w:ascii="Arial"/>
                <w:b/>
                <w:sz w:val="16"/>
              </w:rPr>
            </w:pPr>
            <w:r>
              <w:rPr>
                <w:rFonts w:ascii="Arial"/>
                <w:b/>
                <w:spacing w:val="-2"/>
                <w:sz w:val="16"/>
              </w:rPr>
              <w:t>KECAMATAN</w:t>
            </w:r>
          </w:p>
        </w:tc>
        <w:tc>
          <w:tcPr>
            <w:tcW w:w="2268" w:type="dxa"/>
            <w:shd w:val="clear" w:color="auto" w:fill="D6FCED"/>
          </w:tcPr>
          <w:p w14:paraId="338FF59D" w14:textId="77777777" w:rsidR="00AD6A76" w:rsidRDefault="00AD6A76" w:rsidP="00AD6A76">
            <w:pPr>
              <w:pStyle w:val="TableParagraph"/>
              <w:spacing w:before="0"/>
              <w:rPr>
                <w:rFonts w:ascii="Times New Roman"/>
                <w:sz w:val="16"/>
              </w:rPr>
            </w:pPr>
          </w:p>
        </w:tc>
        <w:tc>
          <w:tcPr>
            <w:tcW w:w="1134" w:type="dxa"/>
            <w:shd w:val="clear" w:color="auto" w:fill="D6FCED"/>
          </w:tcPr>
          <w:p w14:paraId="34CE4A33" w14:textId="77777777" w:rsidR="00AD6A76" w:rsidRDefault="00AD6A76" w:rsidP="00AD6A76">
            <w:pPr>
              <w:pStyle w:val="TableParagraph"/>
              <w:spacing w:before="0"/>
              <w:rPr>
                <w:rFonts w:ascii="Times New Roman"/>
                <w:sz w:val="16"/>
              </w:rPr>
            </w:pPr>
          </w:p>
        </w:tc>
        <w:tc>
          <w:tcPr>
            <w:tcW w:w="1134" w:type="dxa"/>
            <w:shd w:val="clear" w:color="auto" w:fill="D6FCED"/>
          </w:tcPr>
          <w:p w14:paraId="690148E9" w14:textId="77777777" w:rsidR="00AD6A76" w:rsidRDefault="00AD6A76" w:rsidP="00AD6A76">
            <w:pPr>
              <w:pStyle w:val="TableParagraph"/>
              <w:spacing w:before="0"/>
              <w:rPr>
                <w:rFonts w:ascii="Times New Roman"/>
                <w:sz w:val="16"/>
              </w:rPr>
            </w:pPr>
          </w:p>
        </w:tc>
        <w:tc>
          <w:tcPr>
            <w:tcW w:w="1417" w:type="dxa"/>
            <w:shd w:val="clear" w:color="auto" w:fill="D6FCED"/>
          </w:tcPr>
          <w:p w14:paraId="7157104C" w14:textId="77777777" w:rsidR="00AD6A76" w:rsidRDefault="00AD6A76" w:rsidP="00AD6A76">
            <w:pPr>
              <w:pStyle w:val="TableParagraph"/>
              <w:spacing w:before="0"/>
              <w:rPr>
                <w:rFonts w:ascii="Times New Roman"/>
                <w:sz w:val="16"/>
              </w:rPr>
            </w:pPr>
          </w:p>
        </w:tc>
        <w:tc>
          <w:tcPr>
            <w:tcW w:w="1134" w:type="dxa"/>
            <w:shd w:val="clear" w:color="auto" w:fill="D6FCED"/>
          </w:tcPr>
          <w:p w14:paraId="341924E7" w14:textId="77777777" w:rsidR="00AD6A76" w:rsidRDefault="00AD6A76" w:rsidP="00AD6A76">
            <w:pPr>
              <w:pStyle w:val="TableParagraph"/>
              <w:spacing w:before="0"/>
              <w:rPr>
                <w:rFonts w:ascii="Times New Roman"/>
                <w:sz w:val="16"/>
              </w:rPr>
            </w:pPr>
          </w:p>
        </w:tc>
        <w:tc>
          <w:tcPr>
            <w:tcW w:w="1581" w:type="dxa"/>
            <w:shd w:val="clear" w:color="auto" w:fill="D6FCED"/>
          </w:tcPr>
          <w:p w14:paraId="43A97DF8" w14:textId="77777777" w:rsidR="00AD6A76" w:rsidRDefault="00AD6A76" w:rsidP="00AD6A76">
            <w:pPr>
              <w:pStyle w:val="TableParagraph"/>
              <w:ind w:right="75"/>
              <w:jc w:val="right"/>
              <w:rPr>
                <w:rFonts w:ascii="Arial"/>
                <w:b/>
                <w:sz w:val="16"/>
              </w:rPr>
            </w:pPr>
            <w:r>
              <w:rPr>
                <w:rFonts w:ascii="Arial"/>
                <w:b/>
                <w:spacing w:val="-2"/>
                <w:sz w:val="16"/>
              </w:rPr>
              <w:t>1.274.016.040,00</w:t>
            </w:r>
          </w:p>
        </w:tc>
        <w:tc>
          <w:tcPr>
            <w:tcW w:w="1417" w:type="dxa"/>
            <w:shd w:val="clear" w:color="auto" w:fill="D6FCED"/>
          </w:tcPr>
          <w:p w14:paraId="58527AF1" w14:textId="77777777" w:rsidR="00AD6A76" w:rsidRDefault="00AD6A76" w:rsidP="00AD6A76">
            <w:pPr>
              <w:pStyle w:val="TableParagraph"/>
              <w:spacing w:before="0"/>
              <w:rPr>
                <w:rFonts w:ascii="Times New Roman"/>
                <w:sz w:val="16"/>
              </w:rPr>
            </w:pPr>
          </w:p>
        </w:tc>
        <w:tc>
          <w:tcPr>
            <w:tcW w:w="1418" w:type="dxa"/>
            <w:gridSpan w:val="2"/>
            <w:shd w:val="clear" w:color="auto" w:fill="D6FCED"/>
          </w:tcPr>
          <w:p w14:paraId="6F43664F" w14:textId="77777777" w:rsidR="00AD6A76" w:rsidRDefault="00AD6A76" w:rsidP="00AD6A76">
            <w:pPr>
              <w:pStyle w:val="TableParagraph"/>
              <w:spacing w:before="0"/>
              <w:rPr>
                <w:rFonts w:ascii="Times New Roman"/>
                <w:sz w:val="16"/>
              </w:rPr>
            </w:pPr>
          </w:p>
        </w:tc>
        <w:tc>
          <w:tcPr>
            <w:tcW w:w="1422" w:type="dxa"/>
            <w:shd w:val="clear" w:color="auto" w:fill="D6FCED"/>
          </w:tcPr>
          <w:p w14:paraId="07B8E115" w14:textId="77777777" w:rsidR="00AD6A76" w:rsidRDefault="00AD6A76" w:rsidP="00AD6A76">
            <w:pPr>
              <w:pStyle w:val="TableParagraph"/>
              <w:spacing w:before="0"/>
              <w:rPr>
                <w:rFonts w:ascii="Times New Roman"/>
                <w:sz w:val="16"/>
              </w:rPr>
            </w:pPr>
          </w:p>
        </w:tc>
        <w:tc>
          <w:tcPr>
            <w:tcW w:w="1271" w:type="dxa"/>
            <w:shd w:val="clear" w:color="auto" w:fill="D6FCED"/>
          </w:tcPr>
          <w:p w14:paraId="5A9FAA2F" w14:textId="77777777" w:rsidR="00AD6A76" w:rsidRDefault="00AD6A76" w:rsidP="00AD6A76">
            <w:pPr>
              <w:pStyle w:val="TableParagraph"/>
              <w:spacing w:before="0"/>
              <w:rPr>
                <w:rFonts w:ascii="Times New Roman"/>
                <w:sz w:val="16"/>
              </w:rPr>
            </w:pPr>
          </w:p>
        </w:tc>
        <w:tc>
          <w:tcPr>
            <w:tcW w:w="1449" w:type="dxa"/>
            <w:shd w:val="clear" w:color="auto" w:fill="D6FCED"/>
          </w:tcPr>
          <w:p w14:paraId="3A50B8D2" w14:textId="77777777" w:rsidR="00AD6A76" w:rsidRDefault="00AD6A76" w:rsidP="00AD6A76">
            <w:pPr>
              <w:pStyle w:val="TableParagraph"/>
              <w:spacing w:before="0"/>
              <w:rPr>
                <w:rFonts w:ascii="Times New Roman"/>
                <w:sz w:val="16"/>
              </w:rPr>
            </w:pPr>
          </w:p>
        </w:tc>
        <w:tc>
          <w:tcPr>
            <w:tcW w:w="1133" w:type="dxa"/>
            <w:shd w:val="clear" w:color="auto" w:fill="D6FCED"/>
          </w:tcPr>
          <w:p w14:paraId="45CF31C5" w14:textId="77777777" w:rsidR="00AD6A76" w:rsidRDefault="00AD6A76" w:rsidP="00AD6A76">
            <w:pPr>
              <w:pStyle w:val="TableParagraph"/>
              <w:spacing w:before="0"/>
              <w:rPr>
                <w:rFonts w:ascii="Times New Roman"/>
                <w:sz w:val="16"/>
              </w:rPr>
            </w:pPr>
          </w:p>
        </w:tc>
        <w:tc>
          <w:tcPr>
            <w:tcW w:w="1983" w:type="dxa"/>
            <w:shd w:val="clear" w:color="auto" w:fill="D6FCED"/>
          </w:tcPr>
          <w:p w14:paraId="38B53878" w14:textId="77777777" w:rsidR="00AD6A76" w:rsidRDefault="00AD6A76" w:rsidP="00AD6A76">
            <w:pPr>
              <w:pStyle w:val="TableParagraph"/>
              <w:ind w:right="70"/>
              <w:jc w:val="right"/>
              <w:rPr>
                <w:rFonts w:ascii="Arial"/>
                <w:b/>
                <w:sz w:val="16"/>
              </w:rPr>
            </w:pPr>
            <w:r>
              <w:rPr>
                <w:rFonts w:ascii="Arial"/>
                <w:b/>
                <w:spacing w:val="-2"/>
                <w:sz w:val="16"/>
              </w:rPr>
              <w:t>1.287.612.560,00</w:t>
            </w:r>
          </w:p>
        </w:tc>
        <w:tc>
          <w:tcPr>
            <w:tcW w:w="2311" w:type="dxa"/>
            <w:shd w:val="clear" w:color="auto" w:fill="D6FCED"/>
          </w:tcPr>
          <w:p w14:paraId="1B442EA2" w14:textId="77777777" w:rsidR="00AD6A76" w:rsidRDefault="00AD6A76" w:rsidP="00AD6A76">
            <w:pPr>
              <w:pStyle w:val="TableParagraph"/>
              <w:spacing w:before="0"/>
              <w:rPr>
                <w:rFonts w:ascii="Times New Roman"/>
                <w:sz w:val="16"/>
              </w:rPr>
            </w:pPr>
          </w:p>
        </w:tc>
      </w:tr>
    </w:tbl>
    <w:p w14:paraId="091ECA48" w14:textId="77777777" w:rsidR="00AD6A76" w:rsidRDefault="00AD6A76" w:rsidP="00AD6A76">
      <w:pPr>
        <w:rPr>
          <w:rFonts w:ascii="Times New Roman"/>
          <w:sz w:val="16"/>
        </w:rPr>
        <w:sectPr w:rsidR="00AD6A76" w:rsidSect="00AD6A76">
          <w:pgSz w:w="27220" w:h="15880" w:orient="landscape"/>
          <w:pgMar w:top="140" w:right="680" w:bottom="726"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37A8FFD1" w14:textId="77777777" w:rsidTr="000123B3">
        <w:trPr>
          <w:trHeight w:val="552"/>
        </w:trPr>
        <w:tc>
          <w:tcPr>
            <w:tcW w:w="567" w:type="dxa"/>
            <w:vMerge w:val="restart"/>
            <w:shd w:val="clear" w:color="auto" w:fill="F4F4F4"/>
          </w:tcPr>
          <w:p w14:paraId="7D42DA02" w14:textId="77777777" w:rsidR="00AD6A76" w:rsidRDefault="00AD6A76" w:rsidP="00AD6A76">
            <w:pPr>
              <w:pStyle w:val="TableParagraph"/>
              <w:spacing w:before="0"/>
              <w:rPr>
                <w:rFonts w:ascii="Arial"/>
                <w:b/>
                <w:sz w:val="16"/>
              </w:rPr>
            </w:pPr>
          </w:p>
          <w:p w14:paraId="08B2853A" w14:textId="77777777" w:rsidR="00AD6A76" w:rsidRDefault="00AD6A76" w:rsidP="00AD6A76">
            <w:pPr>
              <w:pStyle w:val="TableParagraph"/>
              <w:spacing w:before="0"/>
              <w:rPr>
                <w:rFonts w:ascii="Arial"/>
                <w:b/>
                <w:sz w:val="16"/>
              </w:rPr>
            </w:pPr>
          </w:p>
          <w:p w14:paraId="43ADB758" w14:textId="77777777" w:rsidR="00AD6A76" w:rsidRDefault="00AD6A76" w:rsidP="00AD6A76">
            <w:pPr>
              <w:pStyle w:val="TableParagraph"/>
              <w:spacing w:before="2"/>
              <w:rPr>
                <w:rFonts w:ascii="Arial"/>
                <w:b/>
                <w:sz w:val="16"/>
              </w:rPr>
            </w:pPr>
          </w:p>
          <w:p w14:paraId="7A5F8A6D"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3E4E612C" w14:textId="77777777" w:rsidR="00AD6A76" w:rsidRDefault="00AD6A76" w:rsidP="00AD6A76">
            <w:pPr>
              <w:pStyle w:val="TableParagraph"/>
              <w:spacing w:before="0"/>
              <w:rPr>
                <w:rFonts w:ascii="Arial"/>
                <w:b/>
                <w:sz w:val="16"/>
              </w:rPr>
            </w:pPr>
          </w:p>
          <w:p w14:paraId="5FF2AC46" w14:textId="77777777" w:rsidR="00AD6A76" w:rsidRDefault="00AD6A76" w:rsidP="00AD6A76">
            <w:pPr>
              <w:pStyle w:val="TableParagraph"/>
              <w:spacing w:before="0"/>
              <w:rPr>
                <w:rFonts w:ascii="Arial"/>
                <w:b/>
                <w:sz w:val="16"/>
              </w:rPr>
            </w:pPr>
          </w:p>
          <w:p w14:paraId="7BC7EAB8" w14:textId="77777777" w:rsidR="00AD6A76" w:rsidRDefault="00AD6A76" w:rsidP="00AD6A76">
            <w:pPr>
              <w:pStyle w:val="TableParagraph"/>
              <w:spacing w:before="2"/>
              <w:rPr>
                <w:rFonts w:ascii="Arial"/>
                <w:b/>
                <w:sz w:val="16"/>
              </w:rPr>
            </w:pPr>
          </w:p>
          <w:p w14:paraId="3F848742"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5A45D6E7" w14:textId="77777777" w:rsidR="00AD6A76" w:rsidRDefault="00AD6A76" w:rsidP="00AD6A76">
            <w:pPr>
              <w:pStyle w:val="TableParagraph"/>
              <w:spacing w:before="94"/>
              <w:rPr>
                <w:rFonts w:ascii="Arial"/>
                <w:b/>
                <w:sz w:val="16"/>
              </w:rPr>
            </w:pPr>
          </w:p>
          <w:p w14:paraId="44523349"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2086496B" w14:textId="77777777" w:rsidR="00AD6A76" w:rsidRDefault="00AD6A76" w:rsidP="00AD6A76">
            <w:pPr>
              <w:pStyle w:val="TableParagraph"/>
              <w:spacing w:before="0"/>
              <w:rPr>
                <w:rFonts w:ascii="Arial"/>
                <w:b/>
                <w:sz w:val="16"/>
              </w:rPr>
            </w:pPr>
          </w:p>
          <w:p w14:paraId="5ABB55CD" w14:textId="77777777" w:rsidR="00AD6A76" w:rsidRDefault="00AD6A76" w:rsidP="00AD6A76">
            <w:pPr>
              <w:pStyle w:val="TableParagraph"/>
              <w:spacing w:before="2"/>
              <w:rPr>
                <w:rFonts w:ascii="Arial"/>
                <w:b/>
                <w:sz w:val="16"/>
              </w:rPr>
            </w:pPr>
          </w:p>
          <w:p w14:paraId="5FD781B2"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69977CE7" w14:textId="77777777" w:rsidR="00AD6A76" w:rsidRDefault="00AD6A76" w:rsidP="00AD6A76">
            <w:pPr>
              <w:pStyle w:val="TableParagraph"/>
              <w:spacing w:before="2"/>
              <w:rPr>
                <w:rFonts w:ascii="Arial"/>
                <w:b/>
                <w:sz w:val="16"/>
              </w:rPr>
            </w:pPr>
          </w:p>
          <w:p w14:paraId="739F91B1"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4BA52318" w14:textId="77777777" w:rsidR="00AD6A76" w:rsidRDefault="00AD6A76" w:rsidP="00AD6A76">
            <w:pPr>
              <w:pStyle w:val="TableParagraph"/>
              <w:spacing w:before="94"/>
              <w:rPr>
                <w:rFonts w:ascii="Arial"/>
                <w:b/>
                <w:sz w:val="16"/>
              </w:rPr>
            </w:pPr>
          </w:p>
          <w:p w14:paraId="194029DC"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4D92A41A" w14:textId="77777777" w:rsidR="00AD6A76" w:rsidRDefault="00AD6A76" w:rsidP="00AD6A76">
            <w:pPr>
              <w:pStyle w:val="TableParagraph"/>
              <w:spacing w:before="2"/>
              <w:rPr>
                <w:rFonts w:ascii="Arial"/>
                <w:b/>
                <w:sz w:val="16"/>
              </w:rPr>
            </w:pPr>
          </w:p>
          <w:p w14:paraId="0DAE68B8"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76F40433"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0A5222EC" w14:textId="77777777" w:rsidR="00AD6A76" w:rsidRDefault="00AD6A76" w:rsidP="00AD6A76">
            <w:pPr>
              <w:pStyle w:val="TableParagraph"/>
              <w:spacing w:before="0"/>
              <w:rPr>
                <w:rFonts w:ascii="Arial"/>
                <w:b/>
                <w:sz w:val="16"/>
              </w:rPr>
            </w:pPr>
          </w:p>
          <w:p w14:paraId="0C127E18" w14:textId="77777777" w:rsidR="00AD6A76" w:rsidRDefault="00AD6A76" w:rsidP="00AD6A76">
            <w:pPr>
              <w:pStyle w:val="TableParagraph"/>
              <w:spacing w:before="94"/>
              <w:rPr>
                <w:rFonts w:ascii="Arial"/>
                <w:b/>
                <w:sz w:val="16"/>
              </w:rPr>
            </w:pPr>
          </w:p>
          <w:p w14:paraId="3C7C27B3" w14:textId="77777777" w:rsidR="00AD6A76" w:rsidRDefault="00AD6A76" w:rsidP="000123B3">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020BD4B9"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1AEC76C1" w14:textId="77777777" w:rsidR="00AD6A76" w:rsidRDefault="00AD6A76" w:rsidP="00AD6A76">
            <w:pPr>
              <w:pStyle w:val="TableParagraph"/>
              <w:spacing w:before="0"/>
              <w:rPr>
                <w:rFonts w:ascii="Arial"/>
                <w:b/>
                <w:sz w:val="16"/>
              </w:rPr>
            </w:pPr>
          </w:p>
          <w:p w14:paraId="7C9490C5" w14:textId="77777777" w:rsidR="00AD6A76" w:rsidRDefault="00AD6A76" w:rsidP="00AD6A76">
            <w:pPr>
              <w:pStyle w:val="TableParagraph"/>
              <w:spacing w:before="94"/>
              <w:rPr>
                <w:rFonts w:ascii="Arial"/>
                <w:b/>
                <w:sz w:val="16"/>
              </w:rPr>
            </w:pPr>
          </w:p>
          <w:p w14:paraId="6A82D16C"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10E2D58B" w14:textId="77777777" w:rsidTr="000123B3">
        <w:trPr>
          <w:trHeight w:val="369"/>
        </w:trPr>
        <w:tc>
          <w:tcPr>
            <w:tcW w:w="567" w:type="dxa"/>
            <w:vMerge/>
            <w:tcBorders>
              <w:top w:val="nil"/>
            </w:tcBorders>
            <w:shd w:val="clear" w:color="auto" w:fill="F4F4F4"/>
          </w:tcPr>
          <w:p w14:paraId="696AB7C2" w14:textId="77777777" w:rsidR="00AD6A76" w:rsidRDefault="00AD6A76" w:rsidP="00AD6A76">
            <w:pPr>
              <w:rPr>
                <w:sz w:val="2"/>
                <w:szCs w:val="2"/>
              </w:rPr>
            </w:pPr>
          </w:p>
        </w:tc>
        <w:tc>
          <w:tcPr>
            <w:tcW w:w="1701" w:type="dxa"/>
            <w:vMerge/>
            <w:tcBorders>
              <w:top w:val="nil"/>
            </w:tcBorders>
            <w:shd w:val="clear" w:color="auto" w:fill="F4F4F4"/>
          </w:tcPr>
          <w:p w14:paraId="3E188E94" w14:textId="77777777" w:rsidR="00AD6A76" w:rsidRDefault="00AD6A76" w:rsidP="00AD6A76">
            <w:pPr>
              <w:rPr>
                <w:sz w:val="2"/>
                <w:szCs w:val="2"/>
              </w:rPr>
            </w:pPr>
          </w:p>
        </w:tc>
        <w:tc>
          <w:tcPr>
            <w:tcW w:w="2268" w:type="dxa"/>
            <w:vMerge/>
            <w:tcBorders>
              <w:top w:val="nil"/>
            </w:tcBorders>
            <w:shd w:val="clear" w:color="auto" w:fill="F4F4F4"/>
          </w:tcPr>
          <w:p w14:paraId="4F229C55" w14:textId="77777777" w:rsidR="00AD6A76" w:rsidRDefault="00AD6A76" w:rsidP="00AD6A76">
            <w:pPr>
              <w:rPr>
                <w:sz w:val="2"/>
                <w:szCs w:val="2"/>
              </w:rPr>
            </w:pPr>
          </w:p>
        </w:tc>
        <w:tc>
          <w:tcPr>
            <w:tcW w:w="2268" w:type="dxa"/>
            <w:vMerge/>
            <w:tcBorders>
              <w:top w:val="nil"/>
            </w:tcBorders>
            <w:shd w:val="clear" w:color="auto" w:fill="F4F4F4"/>
          </w:tcPr>
          <w:p w14:paraId="7DD4372D" w14:textId="77777777" w:rsidR="00AD6A76" w:rsidRDefault="00AD6A76" w:rsidP="00AD6A76">
            <w:pPr>
              <w:rPr>
                <w:sz w:val="2"/>
                <w:szCs w:val="2"/>
              </w:rPr>
            </w:pPr>
          </w:p>
        </w:tc>
        <w:tc>
          <w:tcPr>
            <w:tcW w:w="1134" w:type="dxa"/>
            <w:vMerge/>
            <w:tcBorders>
              <w:top w:val="nil"/>
            </w:tcBorders>
            <w:shd w:val="clear" w:color="auto" w:fill="F4F4F4"/>
          </w:tcPr>
          <w:p w14:paraId="5155B26E" w14:textId="77777777" w:rsidR="00AD6A76" w:rsidRDefault="00AD6A76" w:rsidP="00AD6A76">
            <w:pPr>
              <w:rPr>
                <w:sz w:val="2"/>
                <w:szCs w:val="2"/>
              </w:rPr>
            </w:pPr>
          </w:p>
        </w:tc>
        <w:tc>
          <w:tcPr>
            <w:tcW w:w="1134" w:type="dxa"/>
            <w:vMerge/>
            <w:tcBorders>
              <w:top w:val="nil"/>
            </w:tcBorders>
            <w:shd w:val="clear" w:color="auto" w:fill="F4F4F4"/>
          </w:tcPr>
          <w:p w14:paraId="5FAB142E" w14:textId="77777777" w:rsidR="00AD6A76" w:rsidRDefault="00AD6A76" w:rsidP="00AD6A76">
            <w:pPr>
              <w:rPr>
                <w:sz w:val="2"/>
                <w:szCs w:val="2"/>
              </w:rPr>
            </w:pPr>
          </w:p>
        </w:tc>
        <w:tc>
          <w:tcPr>
            <w:tcW w:w="1417" w:type="dxa"/>
            <w:vMerge/>
            <w:tcBorders>
              <w:top w:val="nil"/>
            </w:tcBorders>
            <w:shd w:val="clear" w:color="auto" w:fill="F4F4F4"/>
          </w:tcPr>
          <w:p w14:paraId="413209F8" w14:textId="77777777" w:rsidR="00AD6A76" w:rsidRDefault="00AD6A76" w:rsidP="00AD6A76">
            <w:pPr>
              <w:rPr>
                <w:sz w:val="2"/>
                <w:szCs w:val="2"/>
              </w:rPr>
            </w:pPr>
          </w:p>
        </w:tc>
        <w:tc>
          <w:tcPr>
            <w:tcW w:w="1134" w:type="dxa"/>
            <w:vMerge w:val="restart"/>
            <w:shd w:val="clear" w:color="auto" w:fill="F4F4F4"/>
          </w:tcPr>
          <w:p w14:paraId="37B54018"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3F6899C2" w14:textId="77777777" w:rsidR="00AD6A76" w:rsidRDefault="00AD6A76" w:rsidP="00AD6A76">
            <w:pPr>
              <w:pStyle w:val="TableParagraph"/>
              <w:spacing w:before="86"/>
              <w:rPr>
                <w:rFonts w:ascii="Arial"/>
                <w:b/>
                <w:sz w:val="16"/>
              </w:rPr>
            </w:pPr>
          </w:p>
          <w:p w14:paraId="2ADF746E"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59826857" w14:textId="77777777" w:rsidR="00AD6A76" w:rsidRDefault="00AD6A76" w:rsidP="00AD6A76">
            <w:pPr>
              <w:pStyle w:val="TableParagraph"/>
              <w:spacing w:before="86"/>
              <w:rPr>
                <w:rFonts w:ascii="Arial"/>
                <w:b/>
                <w:sz w:val="16"/>
              </w:rPr>
            </w:pPr>
          </w:p>
          <w:p w14:paraId="7AE9BD46"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740F274E" w14:textId="77777777" w:rsidR="00AD6A76" w:rsidRDefault="00AD6A76" w:rsidP="00AD6A76">
            <w:pPr>
              <w:pStyle w:val="TableParagraph"/>
              <w:spacing w:before="86"/>
              <w:rPr>
                <w:rFonts w:ascii="Arial"/>
                <w:b/>
                <w:sz w:val="16"/>
              </w:rPr>
            </w:pPr>
          </w:p>
          <w:p w14:paraId="0463C55D"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0297352A"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7DDF3E75" w14:textId="77777777" w:rsidR="00AD6A76" w:rsidRDefault="00AD6A76" w:rsidP="00AD6A76">
            <w:pPr>
              <w:rPr>
                <w:sz w:val="2"/>
                <w:szCs w:val="2"/>
              </w:rPr>
            </w:pPr>
          </w:p>
        </w:tc>
        <w:tc>
          <w:tcPr>
            <w:tcW w:w="1133" w:type="dxa"/>
            <w:vMerge w:val="restart"/>
            <w:shd w:val="clear" w:color="auto" w:fill="F4F4F4"/>
          </w:tcPr>
          <w:p w14:paraId="786C032B" w14:textId="77777777" w:rsidR="00AD6A76" w:rsidRDefault="00AD6A76" w:rsidP="00AD6A76">
            <w:pPr>
              <w:pStyle w:val="TableParagraph"/>
              <w:spacing w:before="86"/>
              <w:rPr>
                <w:rFonts w:ascii="Arial"/>
                <w:b/>
                <w:sz w:val="16"/>
              </w:rPr>
            </w:pPr>
          </w:p>
          <w:p w14:paraId="62C27258"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58A97F32" w14:textId="77777777" w:rsidR="00AD6A76" w:rsidRDefault="00AD6A76" w:rsidP="00AD6A76">
            <w:pPr>
              <w:pStyle w:val="TableParagraph"/>
              <w:spacing w:before="86"/>
              <w:rPr>
                <w:rFonts w:ascii="Arial"/>
                <w:b/>
                <w:sz w:val="16"/>
              </w:rPr>
            </w:pPr>
          </w:p>
          <w:p w14:paraId="79818A36"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79A02CC7" w14:textId="77777777" w:rsidR="00AD6A76" w:rsidRDefault="00AD6A76" w:rsidP="00AD6A76">
            <w:pPr>
              <w:rPr>
                <w:sz w:val="2"/>
                <w:szCs w:val="2"/>
              </w:rPr>
            </w:pPr>
          </w:p>
        </w:tc>
      </w:tr>
      <w:tr w:rsidR="00AD6A76" w14:paraId="7C1919EE" w14:textId="77777777" w:rsidTr="000123B3">
        <w:trPr>
          <w:trHeight w:val="368"/>
        </w:trPr>
        <w:tc>
          <w:tcPr>
            <w:tcW w:w="567" w:type="dxa"/>
            <w:vMerge/>
            <w:tcBorders>
              <w:top w:val="nil"/>
            </w:tcBorders>
            <w:shd w:val="clear" w:color="auto" w:fill="F4F4F4"/>
          </w:tcPr>
          <w:p w14:paraId="6926E3BA" w14:textId="77777777" w:rsidR="00AD6A76" w:rsidRDefault="00AD6A76" w:rsidP="00AD6A76">
            <w:pPr>
              <w:rPr>
                <w:sz w:val="2"/>
                <w:szCs w:val="2"/>
              </w:rPr>
            </w:pPr>
          </w:p>
        </w:tc>
        <w:tc>
          <w:tcPr>
            <w:tcW w:w="1701" w:type="dxa"/>
            <w:vMerge/>
            <w:tcBorders>
              <w:top w:val="nil"/>
            </w:tcBorders>
            <w:shd w:val="clear" w:color="auto" w:fill="F4F4F4"/>
          </w:tcPr>
          <w:p w14:paraId="13FB332F" w14:textId="77777777" w:rsidR="00AD6A76" w:rsidRDefault="00AD6A76" w:rsidP="00AD6A76">
            <w:pPr>
              <w:rPr>
                <w:sz w:val="2"/>
                <w:szCs w:val="2"/>
              </w:rPr>
            </w:pPr>
          </w:p>
        </w:tc>
        <w:tc>
          <w:tcPr>
            <w:tcW w:w="2268" w:type="dxa"/>
            <w:vMerge/>
            <w:tcBorders>
              <w:top w:val="nil"/>
            </w:tcBorders>
            <w:shd w:val="clear" w:color="auto" w:fill="F4F4F4"/>
          </w:tcPr>
          <w:p w14:paraId="26E75908" w14:textId="77777777" w:rsidR="00AD6A76" w:rsidRDefault="00AD6A76" w:rsidP="00AD6A76">
            <w:pPr>
              <w:rPr>
                <w:sz w:val="2"/>
                <w:szCs w:val="2"/>
              </w:rPr>
            </w:pPr>
          </w:p>
        </w:tc>
        <w:tc>
          <w:tcPr>
            <w:tcW w:w="2268" w:type="dxa"/>
            <w:vMerge/>
            <w:tcBorders>
              <w:top w:val="nil"/>
            </w:tcBorders>
            <w:shd w:val="clear" w:color="auto" w:fill="F4F4F4"/>
          </w:tcPr>
          <w:p w14:paraId="144F6246" w14:textId="77777777" w:rsidR="00AD6A76" w:rsidRDefault="00AD6A76" w:rsidP="00AD6A76">
            <w:pPr>
              <w:rPr>
                <w:sz w:val="2"/>
                <w:szCs w:val="2"/>
              </w:rPr>
            </w:pPr>
          </w:p>
        </w:tc>
        <w:tc>
          <w:tcPr>
            <w:tcW w:w="1134" w:type="dxa"/>
            <w:vMerge/>
            <w:tcBorders>
              <w:top w:val="nil"/>
            </w:tcBorders>
            <w:shd w:val="clear" w:color="auto" w:fill="F4F4F4"/>
          </w:tcPr>
          <w:p w14:paraId="4479CD27" w14:textId="77777777" w:rsidR="00AD6A76" w:rsidRDefault="00AD6A76" w:rsidP="00AD6A76">
            <w:pPr>
              <w:rPr>
                <w:sz w:val="2"/>
                <w:szCs w:val="2"/>
              </w:rPr>
            </w:pPr>
          </w:p>
        </w:tc>
        <w:tc>
          <w:tcPr>
            <w:tcW w:w="1134" w:type="dxa"/>
            <w:vMerge/>
            <w:tcBorders>
              <w:top w:val="nil"/>
            </w:tcBorders>
            <w:shd w:val="clear" w:color="auto" w:fill="F4F4F4"/>
          </w:tcPr>
          <w:p w14:paraId="0FC03414" w14:textId="77777777" w:rsidR="00AD6A76" w:rsidRDefault="00AD6A76" w:rsidP="00AD6A76">
            <w:pPr>
              <w:rPr>
                <w:sz w:val="2"/>
                <w:szCs w:val="2"/>
              </w:rPr>
            </w:pPr>
          </w:p>
        </w:tc>
        <w:tc>
          <w:tcPr>
            <w:tcW w:w="1417" w:type="dxa"/>
            <w:vMerge/>
            <w:tcBorders>
              <w:top w:val="nil"/>
            </w:tcBorders>
            <w:shd w:val="clear" w:color="auto" w:fill="F4F4F4"/>
          </w:tcPr>
          <w:p w14:paraId="5B9A8DC0" w14:textId="77777777" w:rsidR="00AD6A76" w:rsidRDefault="00AD6A76" w:rsidP="00AD6A76">
            <w:pPr>
              <w:rPr>
                <w:sz w:val="2"/>
                <w:szCs w:val="2"/>
              </w:rPr>
            </w:pPr>
          </w:p>
        </w:tc>
        <w:tc>
          <w:tcPr>
            <w:tcW w:w="1134" w:type="dxa"/>
            <w:vMerge/>
            <w:tcBorders>
              <w:top w:val="nil"/>
            </w:tcBorders>
            <w:shd w:val="clear" w:color="auto" w:fill="F4F4F4"/>
          </w:tcPr>
          <w:p w14:paraId="533CD837" w14:textId="77777777" w:rsidR="00AD6A76" w:rsidRDefault="00AD6A76" w:rsidP="00AD6A76">
            <w:pPr>
              <w:rPr>
                <w:sz w:val="2"/>
                <w:szCs w:val="2"/>
              </w:rPr>
            </w:pPr>
          </w:p>
        </w:tc>
        <w:tc>
          <w:tcPr>
            <w:tcW w:w="1581" w:type="dxa"/>
            <w:vMerge/>
            <w:tcBorders>
              <w:top w:val="nil"/>
            </w:tcBorders>
            <w:shd w:val="clear" w:color="auto" w:fill="F4F4F4"/>
          </w:tcPr>
          <w:p w14:paraId="603F8B2C" w14:textId="77777777" w:rsidR="00AD6A76" w:rsidRDefault="00AD6A76" w:rsidP="00AD6A76">
            <w:pPr>
              <w:rPr>
                <w:sz w:val="2"/>
                <w:szCs w:val="2"/>
              </w:rPr>
            </w:pPr>
          </w:p>
        </w:tc>
        <w:tc>
          <w:tcPr>
            <w:tcW w:w="1417" w:type="dxa"/>
            <w:vMerge/>
            <w:tcBorders>
              <w:top w:val="nil"/>
            </w:tcBorders>
            <w:shd w:val="clear" w:color="auto" w:fill="F4F4F4"/>
          </w:tcPr>
          <w:p w14:paraId="00CB04FC" w14:textId="77777777" w:rsidR="00AD6A76" w:rsidRDefault="00AD6A76" w:rsidP="00AD6A76">
            <w:pPr>
              <w:rPr>
                <w:sz w:val="2"/>
                <w:szCs w:val="2"/>
              </w:rPr>
            </w:pPr>
          </w:p>
        </w:tc>
        <w:tc>
          <w:tcPr>
            <w:tcW w:w="1418" w:type="dxa"/>
            <w:vMerge/>
            <w:tcBorders>
              <w:top w:val="nil"/>
            </w:tcBorders>
            <w:shd w:val="clear" w:color="auto" w:fill="F4F4F4"/>
          </w:tcPr>
          <w:p w14:paraId="078ADD8A" w14:textId="77777777" w:rsidR="00AD6A76" w:rsidRDefault="00AD6A76" w:rsidP="00AD6A76">
            <w:pPr>
              <w:rPr>
                <w:sz w:val="2"/>
                <w:szCs w:val="2"/>
              </w:rPr>
            </w:pPr>
          </w:p>
        </w:tc>
        <w:tc>
          <w:tcPr>
            <w:tcW w:w="1422" w:type="dxa"/>
            <w:shd w:val="clear" w:color="auto" w:fill="F4F4F4"/>
          </w:tcPr>
          <w:p w14:paraId="7561AE21"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3F6219C4"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31835A7B" w14:textId="77777777" w:rsidR="00AD6A76" w:rsidRDefault="00AD6A76" w:rsidP="00AD6A76">
            <w:pPr>
              <w:rPr>
                <w:sz w:val="2"/>
                <w:szCs w:val="2"/>
              </w:rPr>
            </w:pPr>
          </w:p>
        </w:tc>
        <w:tc>
          <w:tcPr>
            <w:tcW w:w="1133" w:type="dxa"/>
            <w:vMerge/>
            <w:tcBorders>
              <w:top w:val="nil"/>
            </w:tcBorders>
            <w:shd w:val="clear" w:color="auto" w:fill="F4F4F4"/>
          </w:tcPr>
          <w:p w14:paraId="1732F834" w14:textId="77777777" w:rsidR="00AD6A76" w:rsidRDefault="00AD6A76" w:rsidP="00AD6A76">
            <w:pPr>
              <w:rPr>
                <w:sz w:val="2"/>
                <w:szCs w:val="2"/>
              </w:rPr>
            </w:pPr>
          </w:p>
        </w:tc>
        <w:tc>
          <w:tcPr>
            <w:tcW w:w="1983" w:type="dxa"/>
            <w:vMerge/>
            <w:tcBorders>
              <w:top w:val="nil"/>
            </w:tcBorders>
            <w:shd w:val="clear" w:color="auto" w:fill="F4F4F4"/>
          </w:tcPr>
          <w:p w14:paraId="19689C5D" w14:textId="77777777" w:rsidR="00AD6A76" w:rsidRDefault="00AD6A76" w:rsidP="00AD6A76">
            <w:pPr>
              <w:rPr>
                <w:sz w:val="2"/>
                <w:szCs w:val="2"/>
              </w:rPr>
            </w:pPr>
          </w:p>
        </w:tc>
        <w:tc>
          <w:tcPr>
            <w:tcW w:w="2311" w:type="dxa"/>
            <w:vMerge/>
            <w:tcBorders>
              <w:top w:val="nil"/>
            </w:tcBorders>
            <w:shd w:val="clear" w:color="auto" w:fill="F4F4F4"/>
          </w:tcPr>
          <w:p w14:paraId="5D435B79" w14:textId="77777777" w:rsidR="00AD6A76" w:rsidRDefault="00AD6A76" w:rsidP="00AD6A76">
            <w:pPr>
              <w:rPr>
                <w:sz w:val="2"/>
                <w:szCs w:val="2"/>
              </w:rPr>
            </w:pPr>
          </w:p>
        </w:tc>
      </w:tr>
      <w:tr w:rsidR="00AD6A76" w14:paraId="5FBD10A5" w14:textId="77777777" w:rsidTr="000123B3">
        <w:trPr>
          <w:trHeight w:val="369"/>
        </w:trPr>
        <w:tc>
          <w:tcPr>
            <w:tcW w:w="567" w:type="dxa"/>
            <w:shd w:val="clear" w:color="auto" w:fill="F4F4F4"/>
          </w:tcPr>
          <w:p w14:paraId="6A04ABA8"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503A30F6"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63751A8B"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1E8823C9"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67D18EF7"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6D66755E"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0EB1769C"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49200208"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6BFAD20F"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10596B89"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517F1167"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12CB83D2"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248CDC3E"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4AE9FEE7"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0DE4CF98"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1DFCAE5F"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01BA362D" w14:textId="77777777" w:rsidR="00AD6A76" w:rsidRDefault="00AD6A76" w:rsidP="00AD6A76">
            <w:pPr>
              <w:pStyle w:val="TableParagraph"/>
              <w:ind w:left="21"/>
              <w:jc w:val="center"/>
              <w:rPr>
                <w:sz w:val="16"/>
              </w:rPr>
            </w:pPr>
            <w:r>
              <w:rPr>
                <w:spacing w:val="-5"/>
                <w:sz w:val="16"/>
              </w:rPr>
              <w:t>17</w:t>
            </w:r>
          </w:p>
        </w:tc>
      </w:tr>
      <w:tr w:rsidR="00AD6A76" w14:paraId="44662072" w14:textId="77777777" w:rsidTr="000123B3">
        <w:trPr>
          <w:trHeight w:val="920"/>
        </w:trPr>
        <w:tc>
          <w:tcPr>
            <w:tcW w:w="567" w:type="dxa"/>
          </w:tcPr>
          <w:p w14:paraId="733481E7" w14:textId="77777777" w:rsidR="00AD6A76" w:rsidRDefault="00AD6A76" w:rsidP="00AD6A76">
            <w:pPr>
              <w:pStyle w:val="TableParagraph"/>
              <w:ind w:left="12" w:right="1"/>
              <w:jc w:val="center"/>
              <w:rPr>
                <w:sz w:val="16"/>
              </w:rPr>
            </w:pPr>
            <w:r>
              <w:rPr>
                <w:spacing w:val="-5"/>
                <w:sz w:val="16"/>
              </w:rPr>
              <w:t>1.</w:t>
            </w:r>
          </w:p>
        </w:tc>
        <w:tc>
          <w:tcPr>
            <w:tcW w:w="1701" w:type="dxa"/>
          </w:tcPr>
          <w:p w14:paraId="40686458" w14:textId="77777777" w:rsidR="00AD6A76" w:rsidRDefault="00AD6A76" w:rsidP="00AD6A76">
            <w:pPr>
              <w:pStyle w:val="TableParagraph"/>
              <w:ind w:left="98"/>
              <w:rPr>
                <w:rFonts w:ascii="Arial"/>
                <w:b/>
                <w:sz w:val="16"/>
              </w:rPr>
            </w:pPr>
            <w:r>
              <w:rPr>
                <w:rFonts w:ascii="Arial"/>
                <w:b/>
                <w:spacing w:val="-2"/>
                <w:sz w:val="16"/>
              </w:rPr>
              <w:t>7.01.03</w:t>
            </w:r>
          </w:p>
        </w:tc>
        <w:tc>
          <w:tcPr>
            <w:tcW w:w="2268" w:type="dxa"/>
          </w:tcPr>
          <w:p w14:paraId="7FDE4D52" w14:textId="77777777" w:rsidR="00AD6A76" w:rsidRDefault="00AD6A76" w:rsidP="00AD6A76">
            <w:pPr>
              <w:pStyle w:val="TableParagraph"/>
              <w:ind w:left="97" w:right="130"/>
              <w:rPr>
                <w:rFonts w:ascii="Arial"/>
                <w:b/>
                <w:sz w:val="16"/>
              </w:rPr>
            </w:pPr>
            <w:r>
              <w:rPr>
                <w:rFonts w:ascii="Arial"/>
                <w:b/>
                <w:spacing w:val="-2"/>
                <w:sz w:val="16"/>
              </w:rPr>
              <w:t xml:space="preserve">PROGRAM PEMBERDAYAAN </w:t>
            </w:r>
            <w:r>
              <w:rPr>
                <w:rFonts w:ascii="Arial"/>
                <w:b/>
                <w:sz w:val="16"/>
              </w:rPr>
              <w:t>MASYARAKAT</w:t>
            </w:r>
            <w:r>
              <w:rPr>
                <w:rFonts w:ascii="Arial"/>
                <w:b/>
                <w:spacing w:val="-12"/>
                <w:sz w:val="16"/>
              </w:rPr>
              <w:t xml:space="preserve"> </w:t>
            </w:r>
            <w:r>
              <w:rPr>
                <w:rFonts w:ascii="Arial"/>
                <w:b/>
                <w:sz w:val="16"/>
              </w:rPr>
              <w:t>DESA</w:t>
            </w:r>
            <w:r>
              <w:rPr>
                <w:rFonts w:ascii="Arial"/>
                <w:b/>
                <w:spacing w:val="-11"/>
                <w:sz w:val="16"/>
              </w:rPr>
              <w:t xml:space="preserve"> </w:t>
            </w:r>
            <w:r>
              <w:rPr>
                <w:rFonts w:ascii="Arial"/>
                <w:b/>
                <w:sz w:val="16"/>
              </w:rPr>
              <w:t xml:space="preserve">DAN </w:t>
            </w:r>
            <w:r>
              <w:rPr>
                <w:rFonts w:ascii="Arial"/>
                <w:b/>
                <w:spacing w:val="-2"/>
                <w:sz w:val="16"/>
              </w:rPr>
              <w:t>KELURAHAN</w:t>
            </w:r>
          </w:p>
        </w:tc>
        <w:tc>
          <w:tcPr>
            <w:tcW w:w="2268" w:type="dxa"/>
          </w:tcPr>
          <w:p w14:paraId="772B4B93" w14:textId="77777777" w:rsidR="00336395" w:rsidRPr="00336395" w:rsidRDefault="00336395" w:rsidP="00336395">
            <w:pPr>
              <w:pStyle w:val="TableParagraph"/>
              <w:ind w:left="97"/>
              <w:rPr>
                <w:rFonts w:ascii="Arial"/>
                <w:b/>
                <w:i/>
                <w:sz w:val="16"/>
                <w:lang w:val="id-ID"/>
              </w:rPr>
            </w:pPr>
            <w:r w:rsidRPr="00336395">
              <w:rPr>
                <w:rFonts w:ascii="Arial"/>
                <w:b/>
                <w:i/>
                <w:sz w:val="16"/>
                <w:lang w:val="id-ID"/>
              </w:rPr>
              <w:t>Angka Swadaya</w:t>
            </w:r>
          </w:p>
          <w:p w14:paraId="52FF36A5" w14:textId="77777777" w:rsidR="00336395" w:rsidRPr="00336395" w:rsidRDefault="00336395" w:rsidP="00336395">
            <w:pPr>
              <w:pStyle w:val="TableParagraph"/>
              <w:ind w:left="97"/>
              <w:rPr>
                <w:rFonts w:ascii="Arial"/>
                <w:b/>
                <w:i/>
                <w:sz w:val="16"/>
                <w:lang w:val="id-ID"/>
              </w:rPr>
            </w:pPr>
            <w:r w:rsidRPr="00336395">
              <w:rPr>
                <w:rFonts w:ascii="Arial"/>
                <w:b/>
                <w:i/>
                <w:sz w:val="16"/>
                <w:lang w:val="id-ID"/>
              </w:rPr>
              <w:t>Masyarakat Total</w:t>
            </w:r>
          </w:p>
          <w:p w14:paraId="0E493C53" w14:textId="63992BB7" w:rsidR="00AD6A76" w:rsidRPr="00336395" w:rsidRDefault="00336395" w:rsidP="00336395">
            <w:pPr>
              <w:pStyle w:val="TableParagraph"/>
              <w:ind w:left="97"/>
              <w:rPr>
                <w:rFonts w:ascii="Arial"/>
                <w:b/>
                <w:i/>
                <w:sz w:val="16"/>
                <w:lang w:val="id-ID"/>
              </w:rPr>
            </w:pPr>
            <w:r w:rsidRPr="00336395">
              <w:rPr>
                <w:rFonts w:ascii="Arial"/>
                <w:b/>
                <w:i/>
                <w:sz w:val="16"/>
                <w:lang w:val="id-ID"/>
              </w:rPr>
              <w:t>Kemantren</w:t>
            </w:r>
            <w:r>
              <w:rPr>
                <w:rFonts w:ascii="Arial"/>
                <w:b/>
                <w:i/>
                <w:sz w:val="16"/>
                <w:lang w:val="id-ID"/>
              </w:rPr>
              <w:t xml:space="preserve"> Mergangsan</w:t>
            </w:r>
          </w:p>
        </w:tc>
        <w:tc>
          <w:tcPr>
            <w:tcW w:w="1134" w:type="dxa"/>
          </w:tcPr>
          <w:p w14:paraId="2A9C079B" w14:textId="238C62CE" w:rsidR="00AD6A76" w:rsidRPr="00336395" w:rsidRDefault="00336395" w:rsidP="00AD6A76">
            <w:pPr>
              <w:pStyle w:val="TableParagraph"/>
              <w:ind w:left="97"/>
              <w:rPr>
                <w:rFonts w:ascii="Arial"/>
                <w:b/>
                <w:sz w:val="16"/>
                <w:lang w:val="id-ID"/>
              </w:rPr>
            </w:pPr>
            <w:r>
              <w:rPr>
                <w:rFonts w:ascii="Arial"/>
                <w:b/>
                <w:spacing w:val="-10"/>
                <w:sz w:val="16"/>
                <w:lang w:val="id-ID"/>
              </w:rPr>
              <w:t>1.596.231.000 Rp/Tahun</w:t>
            </w:r>
          </w:p>
        </w:tc>
        <w:tc>
          <w:tcPr>
            <w:tcW w:w="1134" w:type="dxa"/>
          </w:tcPr>
          <w:p w14:paraId="3EDC9BC7" w14:textId="77777777" w:rsidR="00AD6A76" w:rsidRDefault="00AD6A76" w:rsidP="00AD6A76">
            <w:pPr>
              <w:pStyle w:val="TableParagraph"/>
              <w:spacing w:before="0"/>
              <w:rPr>
                <w:rFonts w:ascii="Times New Roman"/>
                <w:sz w:val="16"/>
              </w:rPr>
            </w:pPr>
          </w:p>
        </w:tc>
        <w:tc>
          <w:tcPr>
            <w:tcW w:w="1417" w:type="dxa"/>
          </w:tcPr>
          <w:p w14:paraId="3050EC4C" w14:textId="77777777" w:rsidR="00AD6A76" w:rsidRDefault="00AD6A76" w:rsidP="00AD6A76">
            <w:pPr>
              <w:pStyle w:val="TableParagraph"/>
              <w:spacing w:before="0"/>
              <w:rPr>
                <w:rFonts w:ascii="Times New Roman"/>
                <w:sz w:val="16"/>
              </w:rPr>
            </w:pPr>
          </w:p>
        </w:tc>
        <w:tc>
          <w:tcPr>
            <w:tcW w:w="1134" w:type="dxa"/>
          </w:tcPr>
          <w:p w14:paraId="2B85F2A2" w14:textId="1A54FED3" w:rsidR="00AD6A76" w:rsidRPr="00336395" w:rsidRDefault="00336395" w:rsidP="00AD6A76">
            <w:pPr>
              <w:pStyle w:val="TableParagraph"/>
              <w:ind w:left="97"/>
              <w:rPr>
                <w:rFonts w:ascii="Arial"/>
                <w:b/>
                <w:sz w:val="16"/>
                <w:lang w:val="id-ID"/>
              </w:rPr>
            </w:pPr>
            <w:r>
              <w:rPr>
                <w:rFonts w:ascii="Arial"/>
                <w:b/>
                <w:spacing w:val="-10"/>
                <w:sz w:val="16"/>
                <w:lang w:val="id-ID"/>
              </w:rPr>
              <w:t>1.596.231.000 Rp/Tahun</w:t>
            </w:r>
          </w:p>
        </w:tc>
        <w:tc>
          <w:tcPr>
            <w:tcW w:w="1581" w:type="dxa"/>
          </w:tcPr>
          <w:p w14:paraId="4CB9EE38" w14:textId="77777777" w:rsidR="00AD6A76" w:rsidRDefault="00AD6A76" w:rsidP="00AD6A76">
            <w:pPr>
              <w:pStyle w:val="TableParagraph"/>
              <w:ind w:right="75"/>
              <w:jc w:val="right"/>
              <w:rPr>
                <w:rFonts w:ascii="Arial"/>
                <w:b/>
                <w:sz w:val="16"/>
              </w:rPr>
            </w:pPr>
            <w:r>
              <w:rPr>
                <w:rFonts w:ascii="Arial"/>
                <w:b/>
                <w:spacing w:val="-2"/>
                <w:sz w:val="16"/>
              </w:rPr>
              <w:t>1.274.016.040,00</w:t>
            </w:r>
          </w:p>
        </w:tc>
        <w:tc>
          <w:tcPr>
            <w:tcW w:w="1417" w:type="dxa"/>
          </w:tcPr>
          <w:p w14:paraId="13F4AB1F" w14:textId="77777777" w:rsidR="00AD6A76" w:rsidRDefault="00AD6A76" w:rsidP="00AD6A76">
            <w:pPr>
              <w:pStyle w:val="TableParagraph"/>
              <w:spacing w:before="0"/>
              <w:rPr>
                <w:rFonts w:ascii="Times New Roman"/>
                <w:sz w:val="16"/>
              </w:rPr>
            </w:pPr>
          </w:p>
        </w:tc>
        <w:tc>
          <w:tcPr>
            <w:tcW w:w="1418" w:type="dxa"/>
          </w:tcPr>
          <w:p w14:paraId="2C557065" w14:textId="77777777" w:rsidR="00AD6A76" w:rsidRDefault="00AD6A76" w:rsidP="00AD6A76">
            <w:pPr>
              <w:pStyle w:val="TableParagraph"/>
              <w:spacing w:before="0"/>
              <w:rPr>
                <w:rFonts w:ascii="Times New Roman"/>
                <w:sz w:val="16"/>
              </w:rPr>
            </w:pPr>
          </w:p>
        </w:tc>
        <w:tc>
          <w:tcPr>
            <w:tcW w:w="1422" w:type="dxa"/>
          </w:tcPr>
          <w:p w14:paraId="64C5AC01" w14:textId="77777777" w:rsidR="00AD6A76" w:rsidRDefault="00AD6A76" w:rsidP="00AD6A76">
            <w:pPr>
              <w:pStyle w:val="TableParagraph"/>
              <w:spacing w:before="0"/>
              <w:rPr>
                <w:rFonts w:ascii="Times New Roman"/>
                <w:sz w:val="16"/>
              </w:rPr>
            </w:pPr>
          </w:p>
        </w:tc>
        <w:tc>
          <w:tcPr>
            <w:tcW w:w="1271" w:type="dxa"/>
          </w:tcPr>
          <w:p w14:paraId="0E648FFD" w14:textId="77777777" w:rsidR="00AD6A76" w:rsidRDefault="00AD6A76" w:rsidP="00AD6A76">
            <w:pPr>
              <w:pStyle w:val="TableParagraph"/>
              <w:spacing w:before="0"/>
              <w:rPr>
                <w:rFonts w:ascii="Times New Roman"/>
                <w:sz w:val="16"/>
              </w:rPr>
            </w:pPr>
          </w:p>
        </w:tc>
        <w:tc>
          <w:tcPr>
            <w:tcW w:w="1449" w:type="dxa"/>
          </w:tcPr>
          <w:p w14:paraId="42F4866C" w14:textId="77777777" w:rsidR="00AD6A76" w:rsidRDefault="00AD6A76" w:rsidP="00AD6A76">
            <w:pPr>
              <w:pStyle w:val="TableParagraph"/>
              <w:spacing w:before="0"/>
              <w:rPr>
                <w:rFonts w:ascii="Times New Roman"/>
                <w:sz w:val="16"/>
              </w:rPr>
            </w:pPr>
          </w:p>
        </w:tc>
        <w:tc>
          <w:tcPr>
            <w:tcW w:w="1133" w:type="dxa"/>
          </w:tcPr>
          <w:p w14:paraId="39D5A8D6" w14:textId="77777777" w:rsidR="00AD6A76" w:rsidRDefault="00AD6A76" w:rsidP="00AD6A76">
            <w:pPr>
              <w:pStyle w:val="TableParagraph"/>
              <w:ind w:left="99"/>
              <w:rPr>
                <w:rFonts w:ascii="Arial"/>
                <w:b/>
                <w:sz w:val="16"/>
              </w:rPr>
            </w:pPr>
            <w:r>
              <w:rPr>
                <w:rFonts w:ascii="Arial"/>
                <w:b/>
                <w:spacing w:val="-10"/>
                <w:sz w:val="16"/>
              </w:rPr>
              <w:t>-</w:t>
            </w:r>
          </w:p>
        </w:tc>
        <w:tc>
          <w:tcPr>
            <w:tcW w:w="1983" w:type="dxa"/>
          </w:tcPr>
          <w:p w14:paraId="54BAFE25" w14:textId="77777777" w:rsidR="00AD6A76" w:rsidRDefault="00AD6A76" w:rsidP="00AD6A76">
            <w:pPr>
              <w:pStyle w:val="TableParagraph"/>
              <w:ind w:right="70"/>
              <w:jc w:val="right"/>
              <w:rPr>
                <w:rFonts w:ascii="Arial"/>
                <w:b/>
                <w:sz w:val="16"/>
              </w:rPr>
            </w:pPr>
            <w:r>
              <w:rPr>
                <w:rFonts w:ascii="Arial"/>
                <w:b/>
                <w:spacing w:val="-2"/>
                <w:sz w:val="16"/>
              </w:rPr>
              <w:t>1.287.612.560,00</w:t>
            </w:r>
          </w:p>
        </w:tc>
        <w:tc>
          <w:tcPr>
            <w:tcW w:w="2311" w:type="dxa"/>
          </w:tcPr>
          <w:p w14:paraId="24B4BA91" w14:textId="77777777" w:rsidR="00AD6A76" w:rsidRDefault="00AD6A76" w:rsidP="00AD6A76">
            <w:pPr>
              <w:pStyle w:val="TableParagraph"/>
              <w:spacing w:before="0"/>
              <w:rPr>
                <w:rFonts w:ascii="Times New Roman"/>
                <w:sz w:val="16"/>
              </w:rPr>
            </w:pPr>
          </w:p>
        </w:tc>
      </w:tr>
      <w:tr w:rsidR="00AD6A76" w14:paraId="61F71E4D" w14:textId="77777777" w:rsidTr="000123B3">
        <w:trPr>
          <w:trHeight w:val="4911"/>
        </w:trPr>
        <w:tc>
          <w:tcPr>
            <w:tcW w:w="567" w:type="dxa"/>
          </w:tcPr>
          <w:p w14:paraId="1CF7921A" w14:textId="77777777" w:rsidR="00AD6A76" w:rsidRDefault="00AD6A76" w:rsidP="00AD6A76">
            <w:pPr>
              <w:pStyle w:val="TableParagraph"/>
              <w:spacing w:before="0"/>
              <w:rPr>
                <w:rFonts w:ascii="Times New Roman"/>
                <w:sz w:val="16"/>
              </w:rPr>
            </w:pPr>
          </w:p>
        </w:tc>
        <w:tc>
          <w:tcPr>
            <w:tcW w:w="1701" w:type="dxa"/>
          </w:tcPr>
          <w:p w14:paraId="60ACBD5E" w14:textId="77777777" w:rsidR="00AD6A76" w:rsidRDefault="00AD6A76" w:rsidP="00AD6A76">
            <w:pPr>
              <w:pStyle w:val="TableParagraph"/>
              <w:ind w:left="98"/>
              <w:rPr>
                <w:sz w:val="16"/>
              </w:rPr>
            </w:pPr>
            <w:r>
              <w:rPr>
                <w:spacing w:val="-2"/>
                <w:sz w:val="16"/>
              </w:rPr>
              <w:t>7.01.03.2.02</w:t>
            </w:r>
          </w:p>
        </w:tc>
        <w:tc>
          <w:tcPr>
            <w:tcW w:w="2268" w:type="dxa"/>
          </w:tcPr>
          <w:p w14:paraId="5DE9BBC1" w14:textId="77777777" w:rsidR="00AD6A76" w:rsidRDefault="00AD6A76" w:rsidP="00AD6A76">
            <w:pPr>
              <w:pStyle w:val="TableParagraph"/>
              <w:ind w:left="97" w:right="386"/>
              <w:rPr>
                <w:sz w:val="16"/>
              </w:rPr>
            </w:pPr>
            <w:r>
              <w:rPr>
                <w:sz w:val="16"/>
              </w:rPr>
              <w:t>Kegiatan</w:t>
            </w:r>
            <w:r>
              <w:rPr>
                <w:spacing w:val="-12"/>
                <w:sz w:val="16"/>
              </w:rPr>
              <w:t xml:space="preserve"> </w:t>
            </w:r>
            <w:r>
              <w:rPr>
                <w:sz w:val="16"/>
              </w:rPr>
              <w:t xml:space="preserve">Pemberdayaan </w:t>
            </w:r>
            <w:r>
              <w:rPr>
                <w:spacing w:val="-2"/>
                <w:sz w:val="16"/>
              </w:rPr>
              <w:t>Kelurahan</w:t>
            </w:r>
          </w:p>
        </w:tc>
        <w:tc>
          <w:tcPr>
            <w:tcW w:w="2268" w:type="dxa"/>
          </w:tcPr>
          <w:p w14:paraId="749896AC" w14:textId="77777777" w:rsidR="00336395" w:rsidRPr="00336395" w:rsidRDefault="00336395" w:rsidP="00336395">
            <w:pPr>
              <w:pStyle w:val="TableParagraph"/>
              <w:ind w:left="97" w:right="386"/>
              <w:rPr>
                <w:sz w:val="16"/>
              </w:rPr>
            </w:pPr>
            <w:r w:rsidRPr="00336395">
              <w:rPr>
                <w:sz w:val="16"/>
              </w:rPr>
              <w:t>Jumlah lembaga yang Difasilitasi Terkait</w:t>
            </w:r>
          </w:p>
          <w:p w14:paraId="1CD92BD0" w14:textId="77777777" w:rsidR="00336395" w:rsidRPr="00336395" w:rsidRDefault="00336395" w:rsidP="00336395">
            <w:pPr>
              <w:pStyle w:val="TableParagraph"/>
              <w:ind w:left="97" w:right="386"/>
              <w:rPr>
                <w:sz w:val="16"/>
              </w:rPr>
            </w:pPr>
            <w:r w:rsidRPr="00336395">
              <w:rPr>
                <w:sz w:val="16"/>
              </w:rPr>
              <w:t>Pemberdayaan Masyarakat</w:t>
            </w:r>
          </w:p>
          <w:p w14:paraId="5272909F" w14:textId="77777777" w:rsidR="00336395" w:rsidRPr="00336395" w:rsidRDefault="00336395" w:rsidP="00336395">
            <w:pPr>
              <w:pStyle w:val="TableParagraph"/>
              <w:ind w:left="97" w:right="386"/>
              <w:rPr>
                <w:sz w:val="16"/>
              </w:rPr>
            </w:pPr>
            <w:r w:rsidRPr="00336395">
              <w:rPr>
                <w:sz w:val="16"/>
              </w:rPr>
              <w:t>Persentase Sarana dan Prasarana</w:t>
            </w:r>
          </w:p>
          <w:p w14:paraId="1022F73C" w14:textId="77777777" w:rsidR="00336395" w:rsidRPr="00336395" w:rsidRDefault="00336395" w:rsidP="00336395">
            <w:pPr>
              <w:pStyle w:val="TableParagraph"/>
              <w:ind w:left="97" w:right="386"/>
              <w:rPr>
                <w:sz w:val="16"/>
              </w:rPr>
            </w:pPr>
            <w:r w:rsidRPr="00336395">
              <w:rPr>
                <w:sz w:val="16"/>
              </w:rPr>
              <w:t>Kelurahan yang Terbangun dan/atau</w:t>
            </w:r>
          </w:p>
          <w:p w14:paraId="6AD4B793" w14:textId="2873799D" w:rsidR="00AD6A76" w:rsidRPr="00336395" w:rsidRDefault="00336395" w:rsidP="00336395">
            <w:pPr>
              <w:pStyle w:val="TableParagraph"/>
              <w:ind w:left="97" w:right="386"/>
              <w:rPr>
                <w:sz w:val="16"/>
              </w:rPr>
            </w:pPr>
            <w:r w:rsidRPr="00336395">
              <w:rPr>
                <w:sz w:val="16"/>
              </w:rPr>
              <w:t>Terpelihara serta Termanfaatkan</w:t>
            </w:r>
          </w:p>
        </w:tc>
        <w:tc>
          <w:tcPr>
            <w:tcW w:w="1134" w:type="dxa"/>
          </w:tcPr>
          <w:p w14:paraId="7D9361C8" w14:textId="77777777" w:rsidR="00AD6A76" w:rsidRDefault="00AD6A76" w:rsidP="00AD6A76">
            <w:pPr>
              <w:pStyle w:val="TableParagraph"/>
              <w:ind w:left="97"/>
              <w:rPr>
                <w:sz w:val="16"/>
              </w:rPr>
            </w:pPr>
            <w:r>
              <w:rPr>
                <w:sz w:val="16"/>
              </w:rPr>
              <w:t>4</w:t>
            </w:r>
            <w:r>
              <w:rPr>
                <w:spacing w:val="35"/>
                <w:sz w:val="16"/>
              </w:rPr>
              <w:t xml:space="preserve">  </w:t>
            </w:r>
            <w:r>
              <w:rPr>
                <w:spacing w:val="-2"/>
                <w:sz w:val="16"/>
              </w:rPr>
              <w:t>dokumen</w:t>
            </w:r>
          </w:p>
          <w:p w14:paraId="1A1B3EB4" w14:textId="77777777" w:rsidR="00AD6A76" w:rsidRDefault="00AD6A76" w:rsidP="00AD6A76">
            <w:pPr>
              <w:pStyle w:val="TableParagraph"/>
              <w:spacing w:before="0"/>
              <w:ind w:left="97"/>
              <w:rPr>
                <w:sz w:val="16"/>
              </w:rPr>
            </w:pPr>
            <w:r>
              <w:rPr>
                <w:sz w:val="16"/>
              </w:rPr>
              <w:t>100</w:t>
            </w:r>
            <w:r>
              <w:rPr>
                <w:spacing w:val="35"/>
                <w:sz w:val="16"/>
              </w:rPr>
              <w:t xml:space="preserve">  </w:t>
            </w:r>
            <w:r>
              <w:rPr>
                <w:spacing w:val="-10"/>
                <w:sz w:val="16"/>
              </w:rPr>
              <w:t>%</w:t>
            </w:r>
          </w:p>
          <w:p w14:paraId="22413B69" w14:textId="77777777" w:rsidR="00AD6A76" w:rsidRDefault="00AD6A76" w:rsidP="00AD6A76">
            <w:pPr>
              <w:pStyle w:val="TableParagraph"/>
              <w:spacing w:before="0"/>
              <w:ind w:left="97"/>
              <w:rPr>
                <w:sz w:val="16"/>
              </w:rPr>
            </w:pPr>
            <w:r>
              <w:rPr>
                <w:sz w:val="16"/>
              </w:rPr>
              <w:t>45</w:t>
            </w:r>
            <w:r>
              <w:rPr>
                <w:spacing w:val="35"/>
                <w:sz w:val="16"/>
              </w:rPr>
              <w:t xml:space="preserve">  </w:t>
            </w:r>
            <w:r>
              <w:rPr>
                <w:spacing w:val="-2"/>
                <w:sz w:val="16"/>
              </w:rPr>
              <w:t>lembaga</w:t>
            </w:r>
          </w:p>
          <w:p w14:paraId="3B90F194" w14:textId="77777777" w:rsidR="00AD6A76" w:rsidRDefault="00AD6A76" w:rsidP="00AD6A76">
            <w:pPr>
              <w:pStyle w:val="TableParagraph"/>
              <w:spacing w:before="0"/>
              <w:ind w:left="97"/>
              <w:rPr>
                <w:sz w:val="16"/>
              </w:rPr>
            </w:pPr>
            <w:r>
              <w:rPr>
                <w:sz w:val="16"/>
              </w:rPr>
              <w:t>3</w:t>
            </w:r>
            <w:r>
              <w:rPr>
                <w:spacing w:val="35"/>
                <w:sz w:val="16"/>
              </w:rPr>
              <w:t xml:space="preserve">  </w:t>
            </w:r>
            <w:r>
              <w:rPr>
                <w:spacing w:val="-2"/>
                <w:sz w:val="16"/>
              </w:rPr>
              <w:t>dokumen</w:t>
            </w:r>
          </w:p>
        </w:tc>
        <w:tc>
          <w:tcPr>
            <w:tcW w:w="1134" w:type="dxa"/>
          </w:tcPr>
          <w:p w14:paraId="42908AB7" w14:textId="77777777" w:rsidR="00AD6A76" w:rsidRDefault="00AD6A76" w:rsidP="00AD6A76">
            <w:pPr>
              <w:pStyle w:val="TableParagraph"/>
              <w:spacing w:before="0"/>
              <w:rPr>
                <w:rFonts w:ascii="Times New Roman"/>
                <w:sz w:val="16"/>
              </w:rPr>
            </w:pPr>
          </w:p>
        </w:tc>
        <w:tc>
          <w:tcPr>
            <w:tcW w:w="1417" w:type="dxa"/>
          </w:tcPr>
          <w:p w14:paraId="3E26610D" w14:textId="77777777" w:rsidR="00AD6A76" w:rsidRDefault="00AD6A76" w:rsidP="00AD6A76">
            <w:pPr>
              <w:pStyle w:val="TableParagraph"/>
              <w:spacing w:before="0"/>
              <w:rPr>
                <w:rFonts w:ascii="Times New Roman"/>
                <w:sz w:val="16"/>
              </w:rPr>
            </w:pPr>
          </w:p>
        </w:tc>
        <w:tc>
          <w:tcPr>
            <w:tcW w:w="1134" w:type="dxa"/>
          </w:tcPr>
          <w:p w14:paraId="56D77243" w14:textId="77777777" w:rsidR="003801A8" w:rsidRDefault="003801A8" w:rsidP="003801A8">
            <w:pPr>
              <w:pStyle w:val="TableParagraph"/>
              <w:spacing w:before="0"/>
              <w:ind w:left="97"/>
              <w:rPr>
                <w:sz w:val="16"/>
              </w:rPr>
            </w:pPr>
            <w:r>
              <w:rPr>
                <w:sz w:val="16"/>
              </w:rPr>
              <w:t>45</w:t>
            </w:r>
            <w:r>
              <w:rPr>
                <w:spacing w:val="35"/>
                <w:sz w:val="16"/>
              </w:rPr>
              <w:t xml:space="preserve">  </w:t>
            </w:r>
            <w:r>
              <w:rPr>
                <w:spacing w:val="-2"/>
                <w:sz w:val="16"/>
              </w:rPr>
              <w:t>lembaga</w:t>
            </w:r>
          </w:p>
          <w:p w14:paraId="2746AD16" w14:textId="77777777" w:rsidR="003801A8" w:rsidRDefault="003801A8" w:rsidP="003801A8">
            <w:pPr>
              <w:pStyle w:val="TableParagraph"/>
              <w:spacing w:before="0"/>
              <w:ind w:left="97"/>
              <w:rPr>
                <w:sz w:val="16"/>
              </w:rPr>
            </w:pPr>
            <w:r>
              <w:rPr>
                <w:sz w:val="16"/>
              </w:rPr>
              <w:t>100</w:t>
            </w:r>
            <w:r>
              <w:rPr>
                <w:spacing w:val="35"/>
                <w:sz w:val="16"/>
              </w:rPr>
              <w:t xml:space="preserve">  </w:t>
            </w:r>
            <w:r>
              <w:rPr>
                <w:spacing w:val="-10"/>
                <w:sz w:val="16"/>
              </w:rPr>
              <w:t>%</w:t>
            </w:r>
          </w:p>
          <w:p w14:paraId="61661001" w14:textId="4FE67305" w:rsidR="00AD6A76" w:rsidRPr="003801A8" w:rsidRDefault="00AD6A76" w:rsidP="003801A8">
            <w:pPr>
              <w:pStyle w:val="TableParagraph"/>
              <w:rPr>
                <w:sz w:val="16"/>
                <w:lang w:val="id-ID"/>
              </w:rPr>
            </w:pPr>
          </w:p>
        </w:tc>
        <w:tc>
          <w:tcPr>
            <w:tcW w:w="1581" w:type="dxa"/>
          </w:tcPr>
          <w:p w14:paraId="2380DFDD" w14:textId="77777777" w:rsidR="00AD6A76" w:rsidRDefault="00AD6A76" w:rsidP="00AD6A76">
            <w:pPr>
              <w:pStyle w:val="TableParagraph"/>
              <w:ind w:right="75"/>
              <w:jc w:val="right"/>
              <w:rPr>
                <w:sz w:val="16"/>
              </w:rPr>
            </w:pPr>
            <w:r>
              <w:rPr>
                <w:spacing w:val="-2"/>
                <w:sz w:val="16"/>
              </w:rPr>
              <w:t>1.274.016.040,00</w:t>
            </w:r>
          </w:p>
        </w:tc>
        <w:tc>
          <w:tcPr>
            <w:tcW w:w="1417" w:type="dxa"/>
          </w:tcPr>
          <w:p w14:paraId="2218F189" w14:textId="77777777" w:rsidR="00AD6A76" w:rsidRDefault="00AD6A76" w:rsidP="00AD6A76">
            <w:pPr>
              <w:pStyle w:val="TableParagraph"/>
              <w:spacing w:before="0"/>
              <w:rPr>
                <w:rFonts w:ascii="Times New Roman"/>
                <w:sz w:val="16"/>
              </w:rPr>
            </w:pPr>
          </w:p>
        </w:tc>
        <w:tc>
          <w:tcPr>
            <w:tcW w:w="1418" w:type="dxa"/>
          </w:tcPr>
          <w:p w14:paraId="31F6DCDA" w14:textId="77777777" w:rsidR="00AD6A76" w:rsidRDefault="00AD6A76" w:rsidP="00AD6A76">
            <w:pPr>
              <w:pStyle w:val="TableParagraph"/>
              <w:spacing w:before="0"/>
              <w:rPr>
                <w:rFonts w:ascii="Times New Roman"/>
                <w:sz w:val="16"/>
              </w:rPr>
            </w:pPr>
          </w:p>
        </w:tc>
        <w:tc>
          <w:tcPr>
            <w:tcW w:w="1422" w:type="dxa"/>
          </w:tcPr>
          <w:p w14:paraId="668366FE" w14:textId="77777777" w:rsidR="00AD6A76" w:rsidRDefault="00AD6A76"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5A130945" w14:textId="77777777" w:rsidR="00AD6A76" w:rsidRDefault="00AD6A76"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27578498" w14:textId="77777777" w:rsidR="00AD6A76" w:rsidRDefault="00AD6A76" w:rsidP="00AD6A76">
            <w:pPr>
              <w:pStyle w:val="TableParagraph"/>
              <w:ind w:left="98" w:right="79"/>
              <w:rPr>
                <w:sz w:val="16"/>
              </w:rPr>
            </w:pPr>
            <w:r>
              <w:rPr>
                <w:spacing w:val="-2"/>
                <w:sz w:val="16"/>
              </w:rPr>
              <w:t xml:space="preserve">Penurunan ketimpanga </w:t>
            </w:r>
            <w:r>
              <w:rPr>
                <w:sz w:val="16"/>
              </w:rPr>
              <w:t xml:space="preserve">n (antar </w:t>
            </w:r>
            <w:r>
              <w:rPr>
                <w:spacing w:val="-2"/>
                <w:sz w:val="16"/>
              </w:rPr>
              <w:t>kelas</w:t>
            </w:r>
            <w:r>
              <w:rPr>
                <w:spacing w:val="40"/>
                <w:sz w:val="16"/>
              </w:rPr>
              <w:t xml:space="preserve"> </w:t>
            </w:r>
            <w:r>
              <w:rPr>
                <w:spacing w:val="-2"/>
                <w:sz w:val="16"/>
              </w:rPr>
              <w:t>sosial,</w:t>
            </w:r>
            <w:r>
              <w:rPr>
                <w:spacing w:val="40"/>
                <w:sz w:val="16"/>
              </w:rPr>
              <w:t xml:space="preserve"> </w:t>
            </w:r>
            <w:r>
              <w:rPr>
                <w:spacing w:val="-2"/>
                <w:sz w:val="16"/>
              </w:rPr>
              <w:t xml:space="preserve">antar wilayah) Peningkata </w:t>
            </w:r>
            <w:r>
              <w:rPr>
                <w:sz w:val="16"/>
              </w:rPr>
              <w:t>n</w:t>
            </w:r>
            <w:r>
              <w:rPr>
                <w:spacing w:val="-1"/>
                <w:sz w:val="16"/>
              </w:rPr>
              <w:t xml:space="preserve"> </w:t>
            </w:r>
            <w:r>
              <w:rPr>
                <w:sz w:val="16"/>
              </w:rPr>
              <w:t>Kualitas</w:t>
            </w:r>
            <w:r>
              <w:rPr>
                <w:spacing w:val="-1"/>
                <w:sz w:val="16"/>
              </w:rPr>
              <w:t xml:space="preserve"> </w:t>
            </w:r>
            <w:r>
              <w:rPr>
                <w:sz w:val="16"/>
              </w:rPr>
              <w:t xml:space="preserve">I </w:t>
            </w:r>
            <w:r>
              <w:rPr>
                <w:spacing w:val="-2"/>
                <w:sz w:val="16"/>
              </w:rPr>
              <w:t>nfrastruktur</w:t>
            </w:r>
          </w:p>
          <w:p w14:paraId="63867D9A" w14:textId="77777777" w:rsidR="00AD6A76" w:rsidRDefault="00AD6A76" w:rsidP="00AD6A76">
            <w:pPr>
              <w:pStyle w:val="TableParagraph"/>
              <w:spacing w:before="0"/>
              <w:ind w:left="98" w:right="71"/>
              <w:rPr>
                <w:sz w:val="16"/>
              </w:rPr>
            </w:pPr>
            <w:r>
              <w:rPr>
                <w:sz w:val="16"/>
              </w:rPr>
              <w:t>, Tata Ruang,</w:t>
            </w:r>
            <w:r>
              <w:rPr>
                <w:spacing w:val="-12"/>
                <w:sz w:val="16"/>
              </w:rPr>
              <w:t xml:space="preserve"> </w:t>
            </w:r>
            <w:r>
              <w:rPr>
                <w:sz w:val="16"/>
              </w:rPr>
              <w:t xml:space="preserve">dan </w:t>
            </w:r>
            <w:r>
              <w:rPr>
                <w:spacing w:val="-2"/>
                <w:sz w:val="16"/>
              </w:rPr>
              <w:t xml:space="preserve">Lingkungan </w:t>
            </w:r>
            <w:r>
              <w:rPr>
                <w:sz w:val="16"/>
              </w:rPr>
              <w:t>yang</w:t>
            </w:r>
            <w:r>
              <w:rPr>
                <w:spacing w:val="-12"/>
                <w:sz w:val="16"/>
              </w:rPr>
              <w:t xml:space="preserve"> </w:t>
            </w:r>
            <w:r>
              <w:rPr>
                <w:sz w:val="16"/>
              </w:rPr>
              <w:t xml:space="preserve">Aman </w:t>
            </w:r>
            <w:r>
              <w:rPr>
                <w:spacing w:val="-4"/>
                <w:sz w:val="16"/>
              </w:rPr>
              <w:t xml:space="preserve">dan </w:t>
            </w:r>
            <w:r>
              <w:rPr>
                <w:spacing w:val="-2"/>
                <w:sz w:val="16"/>
              </w:rPr>
              <w:t>Nyaman</w:t>
            </w:r>
          </w:p>
        </w:tc>
        <w:tc>
          <w:tcPr>
            <w:tcW w:w="1449" w:type="dxa"/>
          </w:tcPr>
          <w:p w14:paraId="398D7A9A" w14:textId="77777777" w:rsidR="00AD6A76" w:rsidRDefault="00AD6A76" w:rsidP="00AD6A76">
            <w:pPr>
              <w:pStyle w:val="TableParagraph"/>
              <w:ind w:left="99"/>
              <w:rPr>
                <w:sz w:val="16"/>
              </w:rPr>
            </w:pPr>
            <w:r>
              <w:rPr>
                <w:spacing w:val="-10"/>
                <w:sz w:val="16"/>
              </w:rPr>
              <w:t>-</w:t>
            </w:r>
          </w:p>
        </w:tc>
        <w:tc>
          <w:tcPr>
            <w:tcW w:w="1133" w:type="dxa"/>
          </w:tcPr>
          <w:p w14:paraId="03A530E1" w14:textId="77777777" w:rsidR="00AD6A76" w:rsidRDefault="00AD6A76" w:rsidP="00AD6A76">
            <w:pPr>
              <w:pStyle w:val="TableParagraph"/>
              <w:ind w:left="99"/>
              <w:rPr>
                <w:sz w:val="16"/>
              </w:rPr>
            </w:pPr>
            <w:r>
              <w:rPr>
                <w:sz w:val="16"/>
              </w:rPr>
              <w:t>4</w:t>
            </w:r>
            <w:r>
              <w:rPr>
                <w:spacing w:val="35"/>
                <w:sz w:val="16"/>
              </w:rPr>
              <w:t xml:space="preserve">  </w:t>
            </w:r>
            <w:r>
              <w:rPr>
                <w:spacing w:val="-2"/>
                <w:sz w:val="16"/>
              </w:rPr>
              <w:t>dokumen</w:t>
            </w:r>
          </w:p>
          <w:p w14:paraId="7350CD6D" w14:textId="77777777" w:rsidR="00AD6A76" w:rsidRDefault="00AD6A76" w:rsidP="00AD6A76">
            <w:pPr>
              <w:pStyle w:val="TableParagraph"/>
              <w:spacing w:before="0"/>
              <w:ind w:left="99"/>
              <w:rPr>
                <w:sz w:val="16"/>
              </w:rPr>
            </w:pPr>
            <w:r>
              <w:rPr>
                <w:sz w:val="16"/>
              </w:rPr>
              <w:t>100</w:t>
            </w:r>
            <w:r>
              <w:rPr>
                <w:spacing w:val="35"/>
                <w:sz w:val="16"/>
              </w:rPr>
              <w:t xml:space="preserve">  </w:t>
            </w:r>
            <w:r>
              <w:rPr>
                <w:spacing w:val="-10"/>
                <w:sz w:val="16"/>
              </w:rPr>
              <w:t>%</w:t>
            </w:r>
          </w:p>
          <w:p w14:paraId="7DE5B672" w14:textId="77777777" w:rsidR="00AD6A76" w:rsidRDefault="00AD6A76" w:rsidP="00AD6A76">
            <w:pPr>
              <w:pStyle w:val="TableParagraph"/>
              <w:spacing w:before="0"/>
              <w:ind w:left="99"/>
              <w:rPr>
                <w:sz w:val="16"/>
              </w:rPr>
            </w:pPr>
            <w:r>
              <w:rPr>
                <w:sz w:val="16"/>
              </w:rPr>
              <w:t>45</w:t>
            </w:r>
            <w:r>
              <w:rPr>
                <w:spacing w:val="35"/>
                <w:sz w:val="16"/>
              </w:rPr>
              <w:t xml:space="preserve">  </w:t>
            </w:r>
            <w:r>
              <w:rPr>
                <w:spacing w:val="-2"/>
                <w:sz w:val="16"/>
              </w:rPr>
              <w:t>lembaga</w:t>
            </w:r>
          </w:p>
          <w:p w14:paraId="70952A53" w14:textId="77777777" w:rsidR="00AD6A76" w:rsidRDefault="00AD6A76" w:rsidP="00AD6A76">
            <w:pPr>
              <w:pStyle w:val="TableParagraph"/>
              <w:spacing w:before="0"/>
              <w:ind w:left="99"/>
              <w:rPr>
                <w:sz w:val="16"/>
              </w:rPr>
            </w:pPr>
            <w:r>
              <w:rPr>
                <w:sz w:val="16"/>
              </w:rPr>
              <w:t>3</w:t>
            </w:r>
            <w:r>
              <w:rPr>
                <w:spacing w:val="35"/>
                <w:sz w:val="16"/>
              </w:rPr>
              <w:t xml:space="preserve">  </w:t>
            </w:r>
            <w:r>
              <w:rPr>
                <w:spacing w:val="-2"/>
                <w:sz w:val="16"/>
              </w:rPr>
              <w:t>dokumen</w:t>
            </w:r>
          </w:p>
        </w:tc>
        <w:tc>
          <w:tcPr>
            <w:tcW w:w="1983" w:type="dxa"/>
          </w:tcPr>
          <w:p w14:paraId="2585962F" w14:textId="77777777" w:rsidR="00AD6A76" w:rsidRDefault="00AD6A76" w:rsidP="00AD6A76">
            <w:pPr>
              <w:pStyle w:val="TableParagraph"/>
              <w:ind w:right="70"/>
              <w:jc w:val="right"/>
              <w:rPr>
                <w:sz w:val="16"/>
              </w:rPr>
            </w:pPr>
            <w:r>
              <w:rPr>
                <w:spacing w:val="-2"/>
                <w:sz w:val="16"/>
              </w:rPr>
              <w:t>1.287.612.560,00</w:t>
            </w:r>
          </w:p>
        </w:tc>
        <w:tc>
          <w:tcPr>
            <w:tcW w:w="2311" w:type="dxa"/>
          </w:tcPr>
          <w:p w14:paraId="10DF4F6F" w14:textId="77777777" w:rsidR="00AD6A76" w:rsidRDefault="00AD6A76" w:rsidP="00AD6A76">
            <w:pPr>
              <w:pStyle w:val="TableParagraph"/>
              <w:ind w:left="21" w:right="110"/>
              <w:jc w:val="center"/>
              <w:rPr>
                <w:sz w:val="16"/>
              </w:rPr>
            </w:pPr>
            <w:r>
              <w:rPr>
                <w:sz w:val="16"/>
              </w:rPr>
              <w:t xml:space="preserve">KELURAHAN </w:t>
            </w:r>
            <w:r>
              <w:rPr>
                <w:spacing w:val="-2"/>
                <w:sz w:val="16"/>
              </w:rPr>
              <w:t>KEPARAKAN</w:t>
            </w:r>
          </w:p>
        </w:tc>
      </w:tr>
      <w:tr w:rsidR="00AD6A76" w14:paraId="25FE6BF7" w14:textId="77777777" w:rsidTr="00AD6A76">
        <w:trPr>
          <w:trHeight w:val="368"/>
        </w:trPr>
        <w:tc>
          <w:tcPr>
            <w:tcW w:w="567" w:type="dxa"/>
          </w:tcPr>
          <w:p w14:paraId="60526D07" w14:textId="77777777" w:rsidR="00AD6A76" w:rsidRDefault="00AD6A76" w:rsidP="00AD6A76">
            <w:pPr>
              <w:pStyle w:val="TableParagraph"/>
              <w:spacing w:before="0"/>
              <w:rPr>
                <w:rFonts w:ascii="Times New Roman"/>
                <w:sz w:val="16"/>
              </w:rPr>
            </w:pPr>
          </w:p>
        </w:tc>
        <w:tc>
          <w:tcPr>
            <w:tcW w:w="1701" w:type="dxa"/>
          </w:tcPr>
          <w:p w14:paraId="552D8573" w14:textId="77777777" w:rsidR="00AD6A76" w:rsidRDefault="00AD6A76" w:rsidP="00AD6A76">
            <w:pPr>
              <w:pStyle w:val="TableParagraph"/>
              <w:ind w:left="98"/>
              <w:rPr>
                <w:sz w:val="16"/>
              </w:rPr>
            </w:pPr>
            <w:r>
              <w:rPr>
                <w:spacing w:val="-2"/>
                <w:sz w:val="16"/>
              </w:rPr>
              <w:t>7.01.03.2.02.0002</w:t>
            </w:r>
          </w:p>
        </w:tc>
        <w:tc>
          <w:tcPr>
            <w:tcW w:w="23340" w:type="dxa"/>
            <w:gridSpan w:val="15"/>
          </w:tcPr>
          <w:p w14:paraId="4E6579CC" w14:textId="77777777" w:rsidR="00AD6A76" w:rsidRDefault="00AD6A76" w:rsidP="00AD6A76">
            <w:pPr>
              <w:pStyle w:val="TableParagraph"/>
              <w:ind w:left="97"/>
              <w:rPr>
                <w:sz w:val="16"/>
              </w:rPr>
            </w:pPr>
            <w:r>
              <w:rPr>
                <w:sz w:val="16"/>
              </w:rPr>
              <w:t xml:space="preserve">Pembangunan Sarana dan Prasarana </w:t>
            </w:r>
            <w:r>
              <w:rPr>
                <w:spacing w:val="-2"/>
                <w:sz w:val="16"/>
              </w:rPr>
              <w:t>Kelurahan</w:t>
            </w:r>
          </w:p>
        </w:tc>
      </w:tr>
      <w:tr w:rsidR="00AD6A76" w14:paraId="06865450" w14:textId="77777777" w:rsidTr="000123B3">
        <w:trPr>
          <w:trHeight w:val="5153"/>
        </w:trPr>
        <w:tc>
          <w:tcPr>
            <w:tcW w:w="567" w:type="dxa"/>
          </w:tcPr>
          <w:p w14:paraId="2C80A8F1" w14:textId="77777777" w:rsidR="00AD6A76" w:rsidRDefault="00AD6A76" w:rsidP="00AD6A76">
            <w:pPr>
              <w:pStyle w:val="TableParagraph"/>
              <w:spacing w:before="0"/>
              <w:rPr>
                <w:rFonts w:ascii="Times New Roman"/>
                <w:sz w:val="16"/>
              </w:rPr>
            </w:pPr>
          </w:p>
        </w:tc>
        <w:tc>
          <w:tcPr>
            <w:tcW w:w="1701" w:type="dxa"/>
          </w:tcPr>
          <w:p w14:paraId="5EDDE098" w14:textId="77777777" w:rsidR="00AD6A76" w:rsidRDefault="00AD6A76" w:rsidP="00AD6A76">
            <w:pPr>
              <w:pStyle w:val="TableParagraph"/>
              <w:spacing w:before="0"/>
              <w:rPr>
                <w:rFonts w:ascii="Times New Roman"/>
                <w:sz w:val="16"/>
              </w:rPr>
            </w:pPr>
          </w:p>
        </w:tc>
        <w:tc>
          <w:tcPr>
            <w:tcW w:w="2268" w:type="dxa"/>
          </w:tcPr>
          <w:p w14:paraId="00FE0628" w14:textId="77777777" w:rsidR="00AD6A76" w:rsidRDefault="00AD6A76" w:rsidP="00AD6A76">
            <w:pPr>
              <w:pStyle w:val="TableParagraph"/>
              <w:spacing w:before="0"/>
              <w:rPr>
                <w:rFonts w:ascii="Times New Roman"/>
                <w:sz w:val="16"/>
              </w:rPr>
            </w:pPr>
          </w:p>
        </w:tc>
        <w:tc>
          <w:tcPr>
            <w:tcW w:w="2268" w:type="dxa"/>
          </w:tcPr>
          <w:p w14:paraId="2C3EE554" w14:textId="77777777" w:rsidR="00AD6A76" w:rsidRDefault="00AD6A76" w:rsidP="00AD6A76">
            <w:pPr>
              <w:pStyle w:val="TableParagraph"/>
              <w:ind w:left="97" w:right="130"/>
              <w:rPr>
                <w:rFonts w:ascii="Arial"/>
                <w:i/>
                <w:sz w:val="16"/>
              </w:rPr>
            </w:pPr>
            <w:r>
              <w:rPr>
                <w:rFonts w:ascii="Arial"/>
                <w:i/>
                <w:sz w:val="16"/>
              </w:rPr>
              <w:t>Jumlah Sarana dan Prasarana</w:t>
            </w:r>
            <w:r>
              <w:rPr>
                <w:rFonts w:ascii="Arial"/>
                <w:i/>
                <w:spacing w:val="-12"/>
                <w:sz w:val="16"/>
              </w:rPr>
              <w:t xml:space="preserve"> </w:t>
            </w:r>
            <w:r>
              <w:rPr>
                <w:rFonts w:ascii="Arial"/>
                <w:i/>
                <w:sz w:val="16"/>
              </w:rPr>
              <w:t>Kelurahan</w:t>
            </w:r>
            <w:r>
              <w:rPr>
                <w:rFonts w:ascii="Arial"/>
                <w:i/>
                <w:spacing w:val="-11"/>
                <w:sz w:val="16"/>
              </w:rPr>
              <w:t xml:space="preserve"> </w:t>
            </w:r>
            <w:r>
              <w:rPr>
                <w:rFonts w:ascii="Arial"/>
                <w:i/>
                <w:sz w:val="16"/>
              </w:rPr>
              <w:t xml:space="preserve">yang </w:t>
            </w:r>
            <w:r>
              <w:rPr>
                <w:rFonts w:ascii="Arial"/>
                <w:i/>
                <w:spacing w:val="-2"/>
                <w:sz w:val="16"/>
              </w:rPr>
              <w:t>Terbangun</w:t>
            </w:r>
          </w:p>
        </w:tc>
        <w:tc>
          <w:tcPr>
            <w:tcW w:w="1134" w:type="dxa"/>
          </w:tcPr>
          <w:p w14:paraId="03F09539" w14:textId="77777777" w:rsidR="00AD6A76" w:rsidRDefault="00AD6A76" w:rsidP="00AD6A76">
            <w:pPr>
              <w:pStyle w:val="TableParagraph"/>
              <w:spacing w:before="0"/>
              <w:rPr>
                <w:rFonts w:ascii="Times New Roman"/>
                <w:sz w:val="16"/>
              </w:rPr>
            </w:pPr>
          </w:p>
        </w:tc>
        <w:tc>
          <w:tcPr>
            <w:tcW w:w="1134" w:type="dxa"/>
          </w:tcPr>
          <w:p w14:paraId="3F99522F" w14:textId="77777777" w:rsidR="00AD6A76" w:rsidRDefault="00AD6A76" w:rsidP="00AD6A76">
            <w:pPr>
              <w:pStyle w:val="TableParagraph"/>
              <w:spacing w:before="0"/>
              <w:rPr>
                <w:rFonts w:ascii="Times New Roman"/>
                <w:sz w:val="16"/>
              </w:rPr>
            </w:pPr>
          </w:p>
        </w:tc>
        <w:tc>
          <w:tcPr>
            <w:tcW w:w="1417" w:type="dxa"/>
          </w:tcPr>
          <w:p w14:paraId="77F2A62E" w14:textId="77777777" w:rsidR="00AD6A76" w:rsidRDefault="00AD6A76" w:rsidP="00AD6A76">
            <w:pPr>
              <w:pStyle w:val="TableParagraph"/>
              <w:spacing w:before="0"/>
              <w:rPr>
                <w:rFonts w:ascii="Times New Roman"/>
                <w:sz w:val="16"/>
              </w:rPr>
            </w:pPr>
          </w:p>
        </w:tc>
        <w:tc>
          <w:tcPr>
            <w:tcW w:w="1134" w:type="dxa"/>
          </w:tcPr>
          <w:p w14:paraId="32DE37C9" w14:textId="77777777" w:rsidR="00AD6A76" w:rsidRDefault="00AD6A76" w:rsidP="00AD6A76">
            <w:pPr>
              <w:pStyle w:val="TableParagraph"/>
              <w:ind w:left="97"/>
              <w:rPr>
                <w:sz w:val="16"/>
              </w:rPr>
            </w:pPr>
            <w:r>
              <w:rPr>
                <w:sz w:val="16"/>
              </w:rPr>
              <w:t xml:space="preserve">8 </w:t>
            </w:r>
            <w:r>
              <w:rPr>
                <w:spacing w:val="-4"/>
                <w:sz w:val="16"/>
              </w:rPr>
              <w:t>Unit</w:t>
            </w:r>
          </w:p>
        </w:tc>
        <w:tc>
          <w:tcPr>
            <w:tcW w:w="1581" w:type="dxa"/>
          </w:tcPr>
          <w:p w14:paraId="120EE447" w14:textId="77777777" w:rsidR="00AD6A76" w:rsidRDefault="00AD6A76" w:rsidP="00AD6A76">
            <w:pPr>
              <w:pStyle w:val="TableParagraph"/>
              <w:ind w:right="75"/>
              <w:jc w:val="right"/>
              <w:rPr>
                <w:sz w:val="16"/>
              </w:rPr>
            </w:pPr>
            <w:r>
              <w:rPr>
                <w:spacing w:val="-2"/>
                <w:sz w:val="16"/>
              </w:rPr>
              <w:t>629.873.040,00</w:t>
            </w:r>
          </w:p>
        </w:tc>
        <w:tc>
          <w:tcPr>
            <w:tcW w:w="1417" w:type="dxa"/>
          </w:tcPr>
          <w:p w14:paraId="60582B7E" w14:textId="77777777" w:rsidR="00AD6A76" w:rsidRDefault="00AD6A76"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Semua Kecamatan, </w:t>
            </w:r>
            <w:r>
              <w:rPr>
                <w:sz w:val="16"/>
              </w:rPr>
              <w:t>Semua</w:t>
            </w:r>
            <w:r>
              <w:rPr>
                <w:spacing w:val="-11"/>
                <w:sz w:val="16"/>
              </w:rPr>
              <w:t xml:space="preserve"> </w:t>
            </w:r>
            <w:r>
              <w:rPr>
                <w:sz w:val="16"/>
              </w:rPr>
              <w:t>Kel/Desa</w:t>
            </w:r>
          </w:p>
        </w:tc>
        <w:tc>
          <w:tcPr>
            <w:tcW w:w="1418" w:type="dxa"/>
          </w:tcPr>
          <w:p w14:paraId="3189675A" w14:textId="77777777" w:rsidR="00AD6A76" w:rsidRDefault="00AD6A76"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F4EB4B8" w14:textId="77777777" w:rsidR="00AD6A76" w:rsidRDefault="00AD6A76"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0977EC8F" w14:textId="77777777" w:rsidR="00AD6A76" w:rsidRDefault="00AD6A76"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58BAEB36" w14:textId="77777777" w:rsidR="00AD6A76" w:rsidRDefault="00AD6A76" w:rsidP="00AD6A76">
            <w:pPr>
              <w:pStyle w:val="TableParagraph"/>
              <w:ind w:left="98" w:right="79"/>
              <w:rPr>
                <w:sz w:val="16"/>
              </w:rPr>
            </w:pPr>
            <w:r>
              <w:rPr>
                <w:spacing w:val="-2"/>
                <w:sz w:val="16"/>
              </w:rPr>
              <w:t xml:space="preserve">Penurunan ketimpanga </w:t>
            </w:r>
            <w:r>
              <w:rPr>
                <w:sz w:val="16"/>
              </w:rPr>
              <w:t xml:space="preserve">n (antar </w:t>
            </w:r>
            <w:r>
              <w:rPr>
                <w:spacing w:val="-2"/>
                <w:sz w:val="16"/>
              </w:rPr>
              <w:t>kelas</w:t>
            </w:r>
            <w:r>
              <w:rPr>
                <w:spacing w:val="40"/>
                <w:sz w:val="16"/>
              </w:rPr>
              <w:t xml:space="preserve"> </w:t>
            </w:r>
            <w:r>
              <w:rPr>
                <w:spacing w:val="-2"/>
                <w:sz w:val="16"/>
              </w:rPr>
              <w:t>sosial,</w:t>
            </w:r>
            <w:r>
              <w:rPr>
                <w:spacing w:val="40"/>
                <w:sz w:val="16"/>
              </w:rPr>
              <w:t xml:space="preserve"> </w:t>
            </w:r>
            <w:r>
              <w:rPr>
                <w:spacing w:val="-2"/>
                <w:sz w:val="16"/>
              </w:rPr>
              <w:t xml:space="preserve">antar wilayah) Peningkata </w:t>
            </w:r>
            <w:r>
              <w:rPr>
                <w:sz w:val="16"/>
              </w:rPr>
              <w:t>n</w:t>
            </w:r>
            <w:r>
              <w:rPr>
                <w:spacing w:val="-1"/>
                <w:sz w:val="16"/>
              </w:rPr>
              <w:t xml:space="preserve"> </w:t>
            </w:r>
            <w:r>
              <w:rPr>
                <w:sz w:val="16"/>
              </w:rPr>
              <w:t>Kualitas</w:t>
            </w:r>
            <w:r>
              <w:rPr>
                <w:spacing w:val="-1"/>
                <w:sz w:val="16"/>
              </w:rPr>
              <w:t xml:space="preserve"> </w:t>
            </w:r>
            <w:r>
              <w:rPr>
                <w:sz w:val="16"/>
              </w:rPr>
              <w:t xml:space="preserve">I </w:t>
            </w:r>
            <w:r>
              <w:rPr>
                <w:spacing w:val="-2"/>
                <w:sz w:val="16"/>
              </w:rPr>
              <w:t>nfrastruktur</w:t>
            </w:r>
          </w:p>
          <w:p w14:paraId="15DE587A" w14:textId="77777777" w:rsidR="00AD6A76" w:rsidRDefault="00AD6A76" w:rsidP="00AD6A76">
            <w:pPr>
              <w:pStyle w:val="TableParagraph"/>
              <w:spacing w:before="0"/>
              <w:ind w:left="98" w:right="71"/>
              <w:rPr>
                <w:sz w:val="16"/>
              </w:rPr>
            </w:pPr>
            <w:r>
              <w:rPr>
                <w:sz w:val="16"/>
              </w:rPr>
              <w:t>, Tata Ruang,</w:t>
            </w:r>
            <w:r>
              <w:rPr>
                <w:spacing w:val="-12"/>
                <w:sz w:val="16"/>
              </w:rPr>
              <w:t xml:space="preserve"> </w:t>
            </w:r>
            <w:r>
              <w:rPr>
                <w:sz w:val="16"/>
              </w:rPr>
              <w:t xml:space="preserve">dan </w:t>
            </w:r>
            <w:r>
              <w:rPr>
                <w:spacing w:val="-2"/>
                <w:sz w:val="16"/>
              </w:rPr>
              <w:t xml:space="preserve">Lingkungan </w:t>
            </w:r>
            <w:r>
              <w:rPr>
                <w:sz w:val="16"/>
              </w:rPr>
              <w:t>yang</w:t>
            </w:r>
            <w:r>
              <w:rPr>
                <w:spacing w:val="-12"/>
                <w:sz w:val="16"/>
              </w:rPr>
              <w:t xml:space="preserve"> </w:t>
            </w:r>
            <w:r>
              <w:rPr>
                <w:sz w:val="16"/>
              </w:rPr>
              <w:t xml:space="preserve">Aman </w:t>
            </w:r>
            <w:r>
              <w:rPr>
                <w:spacing w:val="-4"/>
                <w:sz w:val="16"/>
              </w:rPr>
              <w:t xml:space="preserve">dan </w:t>
            </w:r>
            <w:r>
              <w:rPr>
                <w:spacing w:val="-2"/>
                <w:sz w:val="16"/>
              </w:rPr>
              <w:t>Nyaman</w:t>
            </w:r>
          </w:p>
        </w:tc>
        <w:tc>
          <w:tcPr>
            <w:tcW w:w="1449" w:type="dxa"/>
          </w:tcPr>
          <w:p w14:paraId="0DF4FC57" w14:textId="77777777" w:rsidR="00AD6A76" w:rsidRDefault="00AD6A76" w:rsidP="00AD6A76">
            <w:pPr>
              <w:pStyle w:val="TableParagraph"/>
              <w:ind w:left="99"/>
              <w:rPr>
                <w:sz w:val="16"/>
              </w:rPr>
            </w:pPr>
            <w:r>
              <w:rPr>
                <w:spacing w:val="-10"/>
                <w:sz w:val="16"/>
              </w:rPr>
              <w:t>-</w:t>
            </w:r>
          </w:p>
        </w:tc>
        <w:tc>
          <w:tcPr>
            <w:tcW w:w="1133" w:type="dxa"/>
          </w:tcPr>
          <w:p w14:paraId="0A815C0B" w14:textId="77777777" w:rsidR="00AD6A76" w:rsidRDefault="00AD6A76" w:rsidP="00AD6A76">
            <w:pPr>
              <w:pStyle w:val="TableParagraph"/>
              <w:spacing w:before="0"/>
              <w:rPr>
                <w:rFonts w:ascii="Times New Roman"/>
                <w:sz w:val="16"/>
              </w:rPr>
            </w:pPr>
          </w:p>
        </w:tc>
        <w:tc>
          <w:tcPr>
            <w:tcW w:w="1983" w:type="dxa"/>
          </w:tcPr>
          <w:p w14:paraId="1FB4BB95" w14:textId="77777777" w:rsidR="00AD6A76" w:rsidRDefault="00AD6A76" w:rsidP="00AD6A76">
            <w:pPr>
              <w:pStyle w:val="TableParagraph"/>
              <w:ind w:right="71"/>
              <w:jc w:val="right"/>
              <w:rPr>
                <w:sz w:val="16"/>
              </w:rPr>
            </w:pPr>
            <w:r>
              <w:rPr>
                <w:spacing w:val="-2"/>
                <w:sz w:val="16"/>
              </w:rPr>
              <w:t>643.469.560,00</w:t>
            </w:r>
          </w:p>
        </w:tc>
        <w:tc>
          <w:tcPr>
            <w:tcW w:w="2311" w:type="dxa"/>
          </w:tcPr>
          <w:p w14:paraId="738D15B2" w14:textId="77777777" w:rsidR="00AD6A76" w:rsidRDefault="00AD6A76" w:rsidP="00AD6A76">
            <w:pPr>
              <w:pStyle w:val="TableParagraph"/>
              <w:ind w:left="21" w:right="110"/>
              <w:jc w:val="center"/>
              <w:rPr>
                <w:sz w:val="16"/>
              </w:rPr>
            </w:pPr>
            <w:r>
              <w:rPr>
                <w:sz w:val="16"/>
              </w:rPr>
              <w:t xml:space="preserve">KELURAHAN </w:t>
            </w:r>
            <w:r>
              <w:rPr>
                <w:spacing w:val="-2"/>
                <w:sz w:val="16"/>
              </w:rPr>
              <w:t>KEPARAKAN</w:t>
            </w:r>
          </w:p>
        </w:tc>
      </w:tr>
      <w:tr w:rsidR="00AD6A76" w14:paraId="3562DCE1" w14:textId="77777777" w:rsidTr="00AD6A76">
        <w:trPr>
          <w:trHeight w:val="369"/>
        </w:trPr>
        <w:tc>
          <w:tcPr>
            <w:tcW w:w="567" w:type="dxa"/>
          </w:tcPr>
          <w:p w14:paraId="6A5D4445" w14:textId="77777777" w:rsidR="00AD6A76" w:rsidRDefault="00AD6A76" w:rsidP="00AD6A76">
            <w:pPr>
              <w:pStyle w:val="TableParagraph"/>
              <w:spacing w:before="0"/>
              <w:rPr>
                <w:rFonts w:ascii="Times New Roman"/>
                <w:sz w:val="16"/>
              </w:rPr>
            </w:pPr>
          </w:p>
        </w:tc>
        <w:tc>
          <w:tcPr>
            <w:tcW w:w="1701" w:type="dxa"/>
          </w:tcPr>
          <w:p w14:paraId="171108A6" w14:textId="77777777" w:rsidR="00AD6A76" w:rsidRDefault="00AD6A76" w:rsidP="00AD6A76">
            <w:pPr>
              <w:pStyle w:val="TableParagraph"/>
              <w:ind w:left="98"/>
              <w:rPr>
                <w:sz w:val="16"/>
              </w:rPr>
            </w:pPr>
            <w:r>
              <w:rPr>
                <w:spacing w:val="-2"/>
                <w:sz w:val="16"/>
              </w:rPr>
              <w:t>7.01.03.2.02.0003</w:t>
            </w:r>
          </w:p>
        </w:tc>
        <w:tc>
          <w:tcPr>
            <w:tcW w:w="23340" w:type="dxa"/>
            <w:gridSpan w:val="15"/>
          </w:tcPr>
          <w:p w14:paraId="03858C45" w14:textId="77777777" w:rsidR="00AD6A76" w:rsidRDefault="00AD6A76" w:rsidP="00AD6A76">
            <w:pPr>
              <w:pStyle w:val="TableParagraph"/>
              <w:ind w:left="97"/>
              <w:rPr>
                <w:sz w:val="16"/>
              </w:rPr>
            </w:pPr>
            <w:r>
              <w:rPr>
                <w:sz w:val="16"/>
              </w:rPr>
              <w:t xml:space="preserve">Pemberdayaan Masyarakat di </w:t>
            </w:r>
            <w:r>
              <w:rPr>
                <w:spacing w:val="-2"/>
                <w:sz w:val="16"/>
              </w:rPr>
              <w:t>Kelurahan</w:t>
            </w:r>
          </w:p>
        </w:tc>
      </w:tr>
    </w:tbl>
    <w:p w14:paraId="2CC064DA" w14:textId="77777777" w:rsidR="00AD6A76" w:rsidRDefault="00AD6A76" w:rsidP="00AD6A76">
      <w:pPr>
        <w:rPr>
          <w:sz w:val="16"/>
        </w:rPr>
        <w:sectPr w:rsidR="00AD6A76">
          <w:type w:val="continuous"/>
          <w:pgSz w:w="27220" w:h="15880" w:orient="landscape"/>
          <w:pgMar w:top="760" w:right="680" w:bottom="1072"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240CDADD" w14:textId="77777777" w:rsidTr="000123B3">
        <w:trPr>
          <w:trHeight w:val="552"/>
        </w:trPr>
        <w:tc>
          <w:tcPr>
            <w:tcW w:w="567" w:type="dxa"/>
            <w:vMerge w:val="restart"/>
            <w:shd w:val="clear" w:color="auto" w:fill="F4F4F4"/>
          </w:tcPr>
          <w:p w14:paraId="6BE9D31D" w14:textId="77777777" w:rsidR="00AD6A76" w:rsidRDefault="00AD6A76" w:rsidP="00AD6A76">
            <w:pPr>
              <w:pStyle w:val="TableParagraph"/>
              <w:spacing w:before="0"/>
              <w:rPr>
                <w:rFonts w:ascii="Arial"/>
                <w:b/>
                <w:sz w:val="16"/>
              </w:rPr>
            </w:pPr>
          </w:p>
          <w:p w14:paraId="0454EA29" w14:textId="77777777" w:rsidR="00AD6A76" w:rsidRDefault="00AD6A76" w:rsidP="00AD6A76">
            <w:pPr>
              <w:pStyle w:val="TableParagraph"/>
              <w:spacing w:before="0"/>
              <w:rPr>
                <w:rFonts w:ascii="Arial"/>
                <w:b/>
                <w:sz w:val="16"/>
              </w:rPr>
            </w:pPr>
          </w:p>
          <w:p w14:paraId="48A7ECA7" w14:textId="77777777" w:rsidR="00AD6A76" w:rsidRDefault="00AD6A76" w:rsidP="00AD6A76">
            <w:pPr>
              <w:pStyle w:val="TableParagraph"/>
              <w:spacing w:before="2"/>
              <w:rPr>
                <w:rFonts w:ascii="Arial"/>
                <w:b/>
                <w:sz w:val="16"/>
              </w:rPr>
            </w:pPr>
          </w:p>
          <w:p w14:paraId="6D2EA0A0"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30D511C9" w14:textId="77777777" w:rsidR="00AD6A76" w:rsidRDefault="00AD6A76" w:rsidP="00AD6A76">
            <w:pPr>
              <w:pStyle w:val="TableParagraph"/>
              <w:spacing w:before="0"/>
              <w:rPr>
                <w:rFonts w:ascii="Arial"/>
                <w:b/>
                <w:sz w:val="16"/>
              </w:rPr>
            </w:pPr>
          </w:p>
          <w:p w14:paraId="79182901" w14:textId="77777777" w:rsidR="00AD6A76" w:rsidRDefault="00AD6A76" w:rsidP="00AD6A76">
            <w:pPr>
              <w:pStyle w:val="TableParagraph"/>
              <w:spacing w:before="0"/>
              <w:rPr>
                <w:rFonts w:ascii="Arial"/>
                <w:b/>
                <w:sz w:val="16"/>
              </w:rPr>
            </w:pPr>
          </w:p>
          <w:p w14:paraId="2EE9F52A" w14:textId="77777777" w:rsidR="00AD6A76" w:rsidRDefault="00AD6A76" w:rsidP="00AD6A76">
            <w:pPr>
              <w:pStyle w:val="TableParagraph"/>
              <w:spacing w:before="2"/>
              <w:rPr>
                <w:rFonts w:ascii="Arial"/>
                <w:b/>
                <w:sz w:val="16"/>
              </w:rPr>
            </w:pPr>
          </w:p>
          <w:p w14:paraId="606F1204"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2013016A" w14:textId="77777777" w:rsidR="00AD6A76" w:rsidRDefault="00AD6A76" w:rsidP="00AD6A76">
            <w:pPr>
              <w:pStyle w:val="TableParagraph"/>
              <w:spacing w:before="94"/>
              <w:rPr>
                <w:rFonts w:ascii="Arial"/>
                <w:b/>
                <w:sz w:val="16"/>
              </w:rPr>
            </w:pPr>
          </w:p>
          <w:p w14:paraId="142A10CF"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2CD38BC0" w14:textId="77777777" w:rsidR="00AD6A76" w:rsidRDefault="00AD6A76" w:rsidP="00AD6A76">
            <w:pPr>
              <w:pStyle w:val="TableParagraph"/>
              <w:spacing w:before="0"/>
              <w:rPr>
                <w:rFonts w:ascii="Arial"/>
                <w:b/>
                <w:sz w:val="16"/>
              </w:rPr>
            </w:pPr>
          </w:p>
          <w:p w14:paraId="4AA50138" w14:textId="77777777" w:rsidR="00AD6A76" w:rsidRDefault="00AD6A76" w:rsidP="00AD6A76">
            <w:pPr>
              <w:pStyle w:val="TableParagraph"/>
              <w:spacing w:before="2"/>
              <w:rPr>
                <w:rFonts w:ascii="Arial"/>
                <w:b/>
                <w:sz w:val="16"/>
              </w:rPr>
            </w:pPr>
          </w:p>
          <w:p w14:paraId="372C8B39"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42E5E74B" w14:textId="77777777" w:rsidR="00AD6A76" w:rsidRDefault="00AD6A76" w:rsidP="00AD6A76">
            <w:pPr>
              <w:pStyle w:val="TableParagraph"/>
              <w:spacing w:before="2"/>
              <w:rPr>
                <w:rFonts w:ascii="Arial"/>
                <w:b/>
                <w:sz w:val="16"/>
              </w:rPr>
            </w:pPr>
          </w:p>
          <w:p w14:paraId="08E6FD12"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20874055" w14:textId="77777777" w:rsidR="00AD6A76" w:rsidRDefault="00AD6A76" w:rsidP="00AD6A76">
            <w:pPr>
              <w:pStyle w:val="TableParagraph"/>
              <w:spacing w:before="94"/>
              <w:rPr>
                <w:rFonts w:ascii="Arial"/>
                <w:b/>
                <w:sz w:val="16"/>
              </w:rPr>
            </w:pPr>
          </w:p>
          <w:p w14:paraId="7FBBB778"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5F7A7871" w14:textId="77777777" w:rsidR="00AD6A76" w:rsidRDefault="00AD6A76" w:rsidP="00AD6A76">
            <w:pPr>
              <w:pStyle w:val="TableParagraph"/>
              <w:spacing w:before="2"/>
              <w:rPr>
                <w:rFonts w:ascii="Arial"/>
                <w:b/>
                <w:sz w:val="16"/>
              </w:rPr>
            </w:pPr>
          </w:p>
          <w:p w14:paraId="786B7F02"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4EF46883"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115A3BF0" w14:textId="77777777" w:rsidR="00AD6A76" w:rsidRDefault="00AD6A76" w:rsidP="00AD6A76">
            <w:pPr>
              <w:pStyle w:val="TableParagraph"/>
              <w:spacing w:before="0"/>
              <w:rPr>
                <w:rFonts w:ascii="Arial"/>
                <w:b/>
                <w:sz w:val="16"/>
              </w:rPr>
            </w:pPr>
          </w:p>
          <w:p w14:paraId="4DBA3191" w14:textId="77777777" w:rsidR="00AD6A76" w:rsidRDefault="00AD6A76" w:rsidP="00AD6A76">
            <w:pPr>
              <w:pStyle w:val="TableParagraph"/>
              <w:spacing w:before="94"/>
              <w:rPr>
                <w:rFonts w:ascii="Arial"/>
                <w:b/>
                <w:sz w:val="16"/>
              </w:rPr>
            </w:pPr>
          </w:p>
          <w:p w14:paraId="7B0C572C" w14:textId="77777777" w:rsidR="00AD6A76" w:rsidRDefault="00AD6A76" w:rsidP="000123B3">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23792879"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7A127C9A" w14:textId="77777777" w:rsidR="00AD6A76" w:rsidRDefault="00AD6A76" w:rsidP="00AD6A76">
            <w:pPr>
              <w:pStyle w:val="TableParagraph"/>
              <w:spacing w:before="0"/>
              <w:rPr>
                <w:rFonts w:ascii="Arial"/>
                <w:b/>
                <w:sz w:val="16"/>
              </w:rPr>
            </w:pPr>
          </w:p>
          <w:p w14:paraId="32430733" w14:textId="77777777" w:rsidR="00AD6A76" w:rsidRDefault="00AD6A76" w:rsidP="00AD6A76">
            <w:pPr>
              <w:pStyle w:val="TableParagraph"/>
              <w:spacing w:before="94"/>
              <w:rPr>
                <w:rFonts w:ascii="Arial"/>
                <w:b/>
                <w:sz w:val="16"/>
              </w:rPr>
            </w:pPr>
          </w:p>
          <w:p w14:paraId="5077EEB1"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335F120C" w14:textId="77777777" w:rsidTr="000123B3">
        <w:trPr>
          <w:trHeight w:val="369"/>
        </w:trPr>
        <w:tc>
          <w:tcPr>
            <w:tcW w:w="567" w:type="dxa"/>
            <w:vMerge/>
            <w:tcBorders>
              <w:top w:val="nil"/>
            </w:tcBorders>
            <w:shd w:val="clear" w:color="auto" w:fill="F4F4F4"/>
          </w:tcPr>
          <w:p w14:paraId="1C350C9B" w14:textId="77777777" w:rsidR="00AD6A76" w:rsidRDefault="00AD6A76" w:rsidP="00AD6A76">
            <w:pPr>
              <w:rPr>
                <w:sz w:val="2"/>
                <w:szCs w:val="2"/>
              </w:rPr>
            </w:pPr>
          </w:p>
        </w:tc>
        <w:tc>
          <w:tcPr>
            <w:tcW w:w="1701" w:type="dxa"/>
            <w:vMerge/>
            <w:tcBorders>
              <w:top w:val="nil"/>
            </w:tcBorders>
            <w:shd w:val="clear" w:color="auto" w:fill="F4F4F4"/>
          </w:tcPr>
          <w:p w14:paraId="3A315240" w14:textId="77777777" w:rsidR="00AD6A76" w:rsidRDefault="00AD6A76" w:rsidP="00AD6A76">
            <w:pPr>
              <w:rPr>
                <w:sz w:val="2"/>
                <w:szCs w:val="2"/>
              </w:rPr>
            </w:pPr>
          </w:p>
        </w:tc>
        <w:tc>
          <w:tcPr>
            <w:tcW w:w="2268" w:type="dxa"/>
            <w:vMerge/>
            <w:tcBorders>
              <w:top w:val="nil"/>
            </w:tcBorders>
            <w:shd w:val="clear" w:color="auto" w:fill="F4F4F4"/>
          </w:tcPr>
          <w:p w14:paraId="112D4715" w14:textId="77777777" w:rsidR="00AD6A76" w:rsidRDefault="00AD6A76" w:rsidP="00AD6A76">
            <w:pPr>
              <w:rPr>
                <w:sz w:val="2"/>
                <w:szCs w:val="2"/>
              </w:rPr>
            </w:pPr>
          </w:p>
        </w:tc>
        <w:tc>
          <w:tcPr>
            <w:tcW w:w="2268" w:type="dxa"/>
            <w:vMerge/>
            <w:tcBorders>
              <w:top w:val="nil"/>
            </w:tcBorders>
            <w:shd w:val="clear" w:color="auto" w:fill="F4F4F4"/>
          </w:tcPr>
          <w:p w14:paraId="110C9E57" w14:textId="77777777" w:rsidR="00AD6A76" w:rsidRDefault="00AD6A76" w:rsidP="00AD6A76">
            <w:pPr>
              <w:rPr>
                <w:sz w:val="2"/>
                <w:szCs w:val="2"/>
              </w:rPr>
            </w:pPr>
          </w:p>
        </w:tc>
        <w:tc>
          <w:tcPr>
            <w:tcW w:w="1134" w:type="dxa"/>
            <w:vMerge/>
            <w:tcBorders>
              <w:top w:val="nil"/>
            </w:tcBorders>
            <w:shd w:val="clear" w:color="auto" w:fill="F4F4F4"/>
          </w:tcPr>
          <w:p w14:paraId="2C231B71" w14:textId="77777777" w:rsidR="00AD6A76" w:rsidRDefault="00AD6A76" w:rsidP="00AD6A76">
            <w:pPr>
              <w:rPr>
                <w:sz w:val="2"/>
                <w:szCs w:val="2"/>
              </w:rPr>
            </w:pPr>
          </w:p>
        </w:tc>
        <w:tc>
          <w:tcPr>
            <w:tcW w:w="1134" w:type="dxa"/>
            <w:vMerge/>
            <w:tcBorders>
              <w:top w:val="nil"/>
            </w:tcBorders>
            <w:shd w:val="clear" w:color="auto" w:fill="F4F4F4"/>
          </w:tcPr>
          <w:p w14:paraId="59E07B7E" w14:textId="77777777" w:rsidR="00AD6A76" w:rsidRDefault="00AD6A76" w:rsidP="00AD6A76">
            <w:pPr>
              <w:rPr>
                <w:sz w:val="2"/>
                <w:szCs w:val="2"/>
              </w:rPr>
            </w:pPr>
          </w:p>
        </w:tc>
        <w:tc>
          <w:tcPr>
            <w:tcW w:w="1417" w:type="dxa"/>
            <w:vMerge/>
            <w:tcBorders>
              <w:top w:val="nil"/>
            </w:tcBorders>
            <w:shd w:val="clear" w:color="auto" w:fill="F4F4F4"/>
          </w:tcPr>
          <w:p w14:paraId="13EE6884" w14:textId="77777777" w:rsidR="00AD6A76" w:rsidRDefault="00AD6A76" w:rsidP="00AD6A76">
            <w:pPr>
              <w:rPr>
                <w:sz w:val="2"/>
                <w:szCs w:val="2"/>
              </w:rPr>
            </w:pPr>
          </w:p>
        </w:tc>
        <w:tc>
          <w:tcPr>
            <w:tcW w:w="1134" w:type="dxa"/>
            <w:vMerge w:val="restart"/>
            <w:shd w:val="clear" w:color="auto" w:fill="F4F4F4"/>
          </w:tcPr>
          <w:p w14:paraId="3C2C5E54"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0D2B9635" w14:textId="77777777" w:rsidR="00AD6A76" w:rsidRDefault="00AD6A76" w:rsidP="00AD6A76">
            <w:pPr>
              <w:pStyle w:val="TableParagraph"/>
              <w:spacing w:before="86"/>
              <w:rPr>
                <w:rFonts w:ascii="Arial"/>
                <w:b/>
                <w:sz w:val="16"/>
              </w:rPr>
            </w:pPr>
          </w:p>
          <w:p w14:paraId="5C2E32FD"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7366F58A" w14:textId="77777777" w:rsidR="00AD6A76" w:rsidRDefault="00AD6A76" w:rsidP="00AD6A76">
            <w:pPr>
              <w:pStyle w:val="TableParagraph"/>
              <w:spacing w:before="86"/>
              <w:rPr>
                <w:rFonts w:ascii="Arial"/>
                <w:b/>
                <w:sz w:val="16"/>
              </w:rPr>
            </w:pPr>
          </w:p>
          <w:p w14:paraId="4FE6A2F9"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5E06FD67" w14:textId="77777777" w:rsidR="00AD6A76" w:rsidRDefault="00AD6A76" w:rsidP="00AD6A76">
            <w:pPr>
              <w:pStyle w:val="TableParagraph"/>
              <w:spacing w:before="86"/>
              <w:rPr>
                <w:rFonts w:ascii="Arial"/>
                <w:b/>
                <w:sz w:val="16"/>
              </w:rPr>
            </w:pPr>
          </w:p>
          <w:p w14:paraId="4D34352E"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66E8FA9A"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12E2DE6F" w14:textId="77777777" w:rsidR="00AD6A76" w:rsidRDefault="00AD6A76" w:rsidP="00AD6A76">
            <w:pPr>
              <w:rPr>
                <w:sz w:val="2"/>
                <w:szCs w:val="2"/>
              </w:rPr>
            </w:pPr>
          </w:p>
        </w:tc>
        <w:tc>
          <w:tcPr>
            <w:tcW w:w="1133" w:type="dxa"/>
            <w:vMerge w:val="restart"/>
            <w:shd w:val="clear" w:color="auto" w:fill="F4F4F4"/>
          </w:tcPr>
          <w:p w14:paraId="247BFECD" w14:textId="77777777" w:rsidR="00AD6A76" w:rsidRDefault="00AD6A76" w:rsidP="00AD6A76">
            <w:pPr>
              <w:pStyle w:val="TableParagraph"/>
              <w:spacing w:before="86"/>
              <w:rPr>
                <w:rFonts w:ascii="Arial"/>
                <w:b/>
                <w:sz w:val="16"/>
              </w:rPr>
            </w:pPr>
          </w:p>
          <w:p w14:paraId="43EAB3F9"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1E072576" w14:textId="77777777" w:rsidR="00AD6A76" w:rsidRDefault="00AD6A76" w:rsidP="00AD6A76">
            <w:pPr>
              <w:pStyle w:val="TableParagraph"/>
              <w:spacing w:before="86"/>
              <w:rPr>
                <w:rFonts w:ascii="Arial"/>
                <w:b/>
                <w:sz w:val="16"/>
              </w:rPr>
            </w:pPr>
          </w:p>
          <w:p w14:paraId="1334D6B8"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6D1E02D2" w14:textId="77777777" w:rsidR="00AD6A76" w:rsidRDefault="00AD6A76" w:rsidP="00AD6A76">
            <w:pPr>
              <w:rPr>
                <w:sz w:val="2"/>
                <w:szCs w:val="2"/>
              </w:rPr>
            </w:pPr>
          </w:p>
        </w:tc>
      </w:tr>
      <w:tr w:rsidR="00AD6A76" w14:paraId="071E3B26" w14:textId="77777777" w:rsidTr="000123B3">
        <w:trPr>
          <w:trHeight w:val="368"/>
        </w:trPr>
        <w:tc>
          <w:tcPr>
            <w:tcW w:w="567" w:type="dxa"/>
            <w:vMerge/>
            <w:tcBorders>
              <w:top w:val="nil"/>
            </w:tcBorders>
            <w:shd w:val="clear" w:color="auto" w:fill="F4F4F4"/>
          </w:tcPr>
          <w:p w14:paraId="61443597" w14:textId="77777777" w:rsidR="00AD6A76" w:rsidRDefault="00AD6A76" w:rsidP="00AD6A76">
            <w:pPr>
              <w:rPr>
                <w:sz w:val="2"/>
                <w:szCs w:val="2"/>
              </w:rPr>
            </w:pPr>
          </w:p>
        </w:tc>
        <w:tc>
          <w:tcPr>
            <w:tcW w:w="1701" w:type="dxa"/>
            <w:vMerge/>
            <w:tcBorders>
              <w:top w:val="nil"/>
            </w:tcBorders>
            <w:shd w:val="clear" w:color="auto" w:fill="F4F4F4"/>
          </w:tcPr>
          <w:p w14:paraId="10C8DCE4" w14:textId="77777777" w:rsidR="00AD6A76" w:rsidRDefault="00AD6A76" w:rsidP="00AD6A76">
            <w:pPr>
              <w:rPr>
                <w:sz w:val="2"/>
                <w:szCs w:val="2"/>
              </w:rPr>
            </w:pPr>
          </w:p>
        </w:tc>
        <w:tc>
          <w:tcPr>
            <w:tcW w:w="2268" w:type="dxa"/>
            <w:vMerge/>
            <w:tcBorders>
              <w:top w:val="nil"/>
            </w:tcBorders>
            <w:shd w:val="clear" w:color="auto" w:fill="F4F4F4"/>
          </w:tcPr>
          <w:p w14:paraId="04CED40C" w14:textId="77777777" w:rsidR="00AD6A76" w:rsidRDefault="00AD6A76" w:rsidP="00AD6A76">
            <w:pPr>
              <w:rPr>
                <w:sz w:val="2"/>
                <w:szCs w:val="2"/>
              </w:rPr>
            </w:pPr>
          </w:p>
        </w:tc>
        <w:tc>
          <w:tcPr>
            <w:tcW w:w="2268" w:type="dxa"/>
            <w:vMerge/>
            <w:tcBorders>
              <w:top w:val="nil"/>
            </w:tcBorders>
            <w:shd w:val="clear" w:color="auto" w:fill="F4F4F4"/>
          </w:tcPr>
          <w:p w14:paraId="0DA99333" w14:textId="77777777" w:rsidR="00AD6A76" w:rsidRDefault="00AD6A76" w:rsidP="00AD6A76">
            <w:pPr>
              <w:rPr>
                <w:sz w:val="2"/>
                <w:szCs w:val="2"/>
              </w:rPr>
            </w:pPr>
          </w:p>
        </w:tc>
        <w:tc>
          <w:tcPr>
            <w:tcW w:w="1134" w:type="dxa"/>
            <w:vMerge/>
            <w:tcBorders>
              <w:top w:val="nil"/>
            </w:tcBorders>
            <w:shd w:val="clear" w:color="auto" w:fill="F4F4F4"/>
          </w:tcPr>
          <w:p w14:paraId="3D80BFE7" w14:textId="77777777" w:rsidR="00AD6A76" w:rsidRDefault="00AD6A76" w:rsidP="00AD6A76">
            <w:pPr>
              <w:rPr>
                <w:sz w:val="2"/>
                <w:szCs w:val="2"/>
              </w:rPr>
            </w:pPr>
          </w:p>
        </w:tc>
        <w:tc>
          <w:tcPr>
            <w:tcW w:w="1134" w:type="dxa"/>
            <w:vMerge/>
            <w:tcBorders>
              <w:top w:val="nil"/>
            </w:tcBorders>
            <w:shd w:val="clear" w:color="auto" w:fill="F4F4F4"/>
          </w:tcPr>
          <w:p w14:paraId="0F4ED97D" w14:textId="77777777" w:rsidR="00AD6A76" w:rsidRDefault="00AD6A76" w:rsidP="00AD6A76">
            <w:pPr>
              <w:rPr>
                <w:sz w:val="2"/>
                <w:szCs w:val="2"/>
              </w:rPr>
            </w:pPr>
          </w:p>
        </w:tc>
        <w:tc>
          <w:tcPr>
            <w:tcW w:w="1417" w:type="dxa"/>
            <w:vMerge/>
            <w:tcBorders>
              <w:top w:val="nil"/>
            </w:tcBorders>
            <w:shd w:val="clear" w:color="auto" w:fill="F4F4F4"/>
          </w:tcPr>
          <w:p w14:paraId="5EFA3858" w14:textId="77777777" w:rsidR="00AD6A76" w:rsidRDefault="00AD6A76" w:rsidP="00AD6A76">
            <w:pPr>
              <w:rPr>
                <w:sz w:val="2"/>
                <w:szCs w:val="2"/>
              </w:rPr>
            </w:pPr>
          </w:p>
        </w:tc>
        <w:tc>
          <w:tcPr>
            <w:tcW w:w="1134" w:type="dxa"/>
            <w:vMerge/>
            <w:tcBorders>
              <w:top w:val="nil"/>
            </w:tcBorders>
            <w:shd w:val="clear" w:color="auto" w:fill="F4F4F4"/>
          </w:tcPr>
          <w:p w14:paraId="4050810E" w14:textId="77777777" w:rsidR="00AD6A76" w:rsidRDefault="00AD6A76" w:rsidP="00AD6A76">
            <w:pPr>
              <w:rPr>
                <w:sz w:val="2"/>
                <w:szCs w:val="2"/>
              </w:rPr>
            </w:pPr>
          </w:p>
        </w:tc>
        <w:tc>
          <w:tcPr>
            <w:tcW w:w="1581" w:type="dxa"/>
            <w:vMerge/>
            <w:tcBorders>
              <w:top w:val="nil"/>
            </w:tcBorders>
            <w:shd w:val="clear" w:color="auto" w:fill="F4F4F4"/>
          </w:tcPr>
          <w:p w14:paraId="6B73BDF1" w14:textId="77777777" w:rsidR="00AD6A76" w:rsidRDefault="00AD6A76" w:rsidP="00AD6A76">
            <w:pPr>
              <w:rPr>
                <w:sz w:val="2"/>
                <w:szCs w:val="2"/>
              </w:rPr>
            </w:pPr>
          </w:p>
        </w:tc>
        <w:tc>
          <w:tcPr>
            <w:tcW w:w="1417" w:type="dxa"/>
            <w:vMerge/>
            <w:tcBorders>
              <w:top w:val="nil"/>
            </w:tcBorders>
            <w:shd w:val="clear" w:color="auto" w:fill="F4F4F4"/>
          </w:tcPr>
          <w:p w14:paraId="524AA7CF" w14:textId="77777777" w:rsidR="00AD6A76" w:rsidRDefault="00AD6A76" w:rsidP="00AD6A76">
            <w:pPr>
              <w:rPr>
                <w:sz w:val="2"/>
                <w:szCs w:val="2"/>
              </w:rPr>
            </w:pPr>
          </w:p>
        </w:tc>
        <w:tc>
          <w:tcPr>
            <w:tcW w:w="1418" w:type="dxa"/>
            <w:vMerge/>
            <w:tcBorders>
              <w:top w:val="nil"/>
            </w:tcBorders>
            <w:shd w:val="clear" w:color="auto" w:fill="F4F4F4"/>
          </w:tcPr>
          <w:p w14:paraId="15148159" w14:textId="77777777" w:rsidR="00AD6A76" w:rsidRDefault="00AD6A76" w:rsidP="00AD6A76">
            <w:pPr>
              <w:rPr>
                <w:sz w:val="2"/>
                <w:szCs w:val="2"/>
              </w:rPr>
            </w:pPr>
          </w:p>
        </w:tc>
        <w:tc>
          <w:tcPr>
            <w:tcW w:w="1422" w:type="dxa"/>
            <w:shd w:val="clear" w:color="auto" w:fill="F4F4F4"/>
          </w:tcPr>
          <w:p w14:paraId="4EB3024E"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446C5569"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0B156647" w14:textId="77777777" w:rsidR="00AD6A76" w:rsidRDefault="00AD6A76" w:rsidP="00AD6A76">
            <w:pPr>
              <w:rPr>
                <w:sz w:val="2"/>
                <w:szCs w:val="2"/>
              </w:rPr>
            </w:pPr>
          </w:p>
        </w:tc>
        <w:tc>
          <w:tcPr>
            <w:tcW w:w="1133" w:type="dxa"/>
            <w:vMerge/>
            <w:tcBorders>
              <w:top w:val="nil"/>
            </w:tcBorders>
            <w:shd w:val="clear" w:color="auto" w:fill="F4F4F4"/>
          </w:tcPr>
          <w:p w14:paraId="4F01700F" w14:textId="77777777" w:rsidR="00AD6A76" w:rsidRDefault="00AD6A76" w:rsidP="00AD6A76">
            <w:pPr>
              <w:rPr>
                <w:sz w:val="2"/>
                <w:szCs w:val="2"/>
              </w:rPr>
            </w:pPr>
          </w:p>
        </w:tc>
        <w:tc>
          <w:tcPr>
            <w:tcW w:w="1983" w:type="dxa"/>
            <w:vMerge/>
            <w:tcBorders>
              <w:top w:val="nil"/>
            </w:tcBorders>
            <w:shd w:val="clear" w:color="auto" w:fill="F4F4F4"/>
          </w:tcPr>
          <w:p w14:paraId="0534C71F" w14:textId="77777777" w:rsidR="00AD6A76" w:rsidRDefault="00AD6A76" w:rsidP="00AD6A76">
            <w:pPr>
              <w:rPr>
                <w:sz w:val="2"/>
                <w:szCs w:val="2"/>
              </w:rPr>
            </w:pPr>
          </w:p>
        </w:tc>
        <w:tc>
          <w:tcPr>
            <w:tcW w:w="2311" w:type="dxa"/>
            <w:vMerge/>
            <w:tcBorders>
              <w:top w:val="nil"/>
            </w:tcBorders>
            <w:shd w:val="clear" w:color="auto" w:fill="F4F4F4"/>
          </w:tcPr>
          <w:p w14:paraId="54C7914E" w14:textId="77777777" w:rsidR="00AD6A76" w:rsidRDefault="00AD6A76" w:rsidP="00AD6A76">
            <w:pPr>
              <w:rPr>
                <w:sz w:val="2"/>
                <w:szCs w:val="2"/>
              </w:rPr>
            </w:pPr>
          </w:p>
        </w:tc>
      </w:tr>
      <w:tr w:rsidR="00AD6A76" w14:paraId="49F4293E" w14:textId="77777777" w:rsidTr="000123B3">
        <w:trPr>
          <w:trHeight w:val="369"/>
        </w:trPr>
        <w:tc>
          <w:tcPr>
            <w:tcW w:w="567" w:type="dxa"/>
            <w:shd w:val="clear" w:color="auto" w:fill="F4F4F4"/>
          </w:tcPr>
          <w:p w14:paraId="2DCFE42B"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1B71046A"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59C31239"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2B9F0BFF"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0F9BEFB6"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6C47C3D3"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18306406"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137A0317"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4AD532B7"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70077A82"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69F3B9DF"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462E8889"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0238D886"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59D73D9B"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3163549B"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4AB17B00"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15C88DCA" w14:textId="77777777" w:rsidR="00AD6A76" w:rsidRDefault="00AD6A76" w:rsidP="00AD6A76">
            <w:pPr>
              <w:pStyle w:val="TableParagraph"/>
              <w:ind w:left="21"/>
              <w:jc w:val="center"/>
              <w:rPr>
                <w:sz w:val="16"/>
              </w:rPr>
            </w:pPr>
            <w:r>
              <w:rPr>
                <w:spacing w:val="-5"/>
                <w:sz w:val="16"/>
              </w:rPr>
              <w:t>17</w:t>
            </w:r>
          </w:p>
        </w:tc>
      </w:tr>
      <w:tr w:rsidR="00AD6A76" w14:paraId="6328C161" w14:textId="77777777" w:rsidTr="000123B3">
        <w:trPr>
          <w:trHeight w:val="5153"/>
        </w:trPr>
        <w:tc>
          <w:tcPr>
            <w:tcW w:w="567" w:type="dxa"/>
          </w:tcPr>
          <w:p w14:paraId="36DF0578" w14:textId="77777777" w:rsidR="00AD6A76" w:rsidRDefault="00AD6A76" w:rsidP="00AD6A76">
            <w:pPr>
              <w:pStyle w:val="TableParagraph"/>
              <w:spacing w:before="0"/>
              <w:rPr>
                <w:rFonts w:ascii="Times New Roman"/>
                <w:sz w:val="16"/>
              </w:rPr>
            </w:pPr>
          </w:p>
        </w:tc>
        <w:tc>
          <w:tcPr>
            <w:tcW w:w="1701" w:type="dxa"/>
          </w:tcPr>
          <w:p w14:paraId="24E18D2F" w14:textId="77777777" w:rsidR="00AD6A76" w:rsidRDefault="00AD6A76" w:rsidP="00AD6A76">
            <w:pPr>
              <w:pStyle w:val="TableParagraph"/>
              <w:spacing w:before="0"/>
              <w:rPr>
                <w:rFonts w:ascii="Times New Roman"/>
                <w:sz w:val="16"/>
              </w:rPr>
            </w:pPr>
          </w:p>
        </w:tc>
        <w:tc>
          <w:tcPr>
            <w:tcW w:w="2268" w:type="dxa"/>
          </w:tcPr>
          <w:p w14:paraId="7BF20D93" w14:textId="77777777" w:rsidR="00AD6A76" w:rsidRDefault="00AD6A76" w:rsidP="00AD6A76">
            <w:pPr>
              <w:pStyle w:val="TableParagraph"/>
              <w:spacing w:before="0"/>
              <w:rPr>
                <w:rFonts w:ascii="Times New Roman"/>
                <w:sz w:val="16"/>
              </w:rPr>
            </w:pPr>
          </w:p>
        </w:tc>
        <w:tc>
          <w:tcPr>
            <w:tcW w:w="2268" w:type="dxa"/>
          </w:tcPr>
          <w:p w14:paraId="0FFFC7E0" w14:textId="77777777" w:rsidR="00AD6A76" w:rsidRDefault="00AD6A76" w:rsidP="00AD6A76">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Pokmas</w:t>
            </w:r>
            <w:r>
              <w:rPr>
                <w:rFonts w:ascii="Arial"/>
                <w:i/>
                <w:spacing w:val="-11"/>
                <w:sz w:val="16"/>
              </w:rPr>
              <w:t xml:space="preserve"> </w:t>
            </w:r>
            <w:r>
              <w:rPr>
                <w:rFonts w:ascii="Arial"/>
                <w:i/>
                <w:sz w:val="16"/>
              </w:rPr>
              <w:t>dan</w:t>
            </w:r>
            <w:r>
              <w:rPr>
                <w:rFonts w:ascii="Arial"/>
                <w:i/>
                <w:spacing w:val="-11"/>
                <w:sz w:val="16"/>
              </w:rPr>
              <w:t xml:space="preserve"> </w:t>
            </w:r>
            <w:r>
              <w:rPr>
                <w:rFonts w:ascii="Arial"/>
                <w:i/>
                <w:sz w:val="16"/>
              </w:rPr>
              <w:t>Ormas yang Melaksanakan Pemberdayaan</w:t>
            </w:r>
            <w:r>
              <w:rPr>
                <w:rFonts w:ascii="Arial"/>
                <w:i/>
                <w:spacing w:val="-12"/>
                <w:sz w:val="16"/>
              </w:rPr>
              <w:t xml:space="preserve"> </w:t>
            </w:r>
            <w:r>
              <w:rPr>
                <w:rFonts w:ascii="Arial"/>
                <w:i/>
                <w:sz w:val="16"/>
              </w:rPr>
              <w:t>Masyarakat di Kelurahan</w:t>
            </w:r>
          </w:p>
        </w:tc>
        <w:tc>
          <w:tcPr>
            <w:tcW w:w="1134" w:type="dxa"/>
          </w:tcPr>
          <w:p w14:paraId="62A39F6F" w14:textId="77777777" w:rsidR="00AD6A76" w:rsidRDefault="00AD6A76" w:rsidP="00AD6A76">
            <w:pPr>
              <w:pStyle w:val="TableParagraph"/>
              <w:spacing w:before="0"/>
              <w:rPr>
                <w:rFonts w:ascii="Times New Roman"/>
                <w:sz w:val="16"/>
              </w:rPr>
            </w:pPr>
          </w:p>
        </w:tc>
        <w:tc>
          <w:tcPr>
            <w:tcW w:w="1134" w:type="dxa"/>
          </w:tcPr>
          <w:p w14:paraId="3A2854F8" w14:textId="77777777" w:rsidR="00AD6A76" w:rsidRDefault="00AD6A76" w:rsidP="00AD6A76">
            <w:pPr>
              <w:pStyle w:val="TableParagraph"/>
              <w:spacing w:before="0"/>
              <w:rPr>
                <w:rFonts w:ascii="Times New Roman"/>
                <w:sz w:val="16"/>
              </w:rPr>
            </w:pPr>
          </w:p>
        </w:tc>
        <w:tc>
          <w:tcPr>
            <w:tcW w:w="1417" w:type="dxa"/>
          </w:tcPr>
          <w:p w14:paraId="38507A4C" w14:textId="77777777" w:rsidR="00AD6A76" w:rsidRDefault="00AD6A76" w:rsidP="00AD6A76">
            <w:pPr>
              <w:pStyle w:val="TableParagraph"/>
              <w:spacing w:before="0"/>
              <w:rPr>
                <w:rFonts w:ascii="Times New Roman"/>
                <w:sz w:val="16"/>
              </w:rPr>
            </w:pPr>
          </w:p>
        </w:tc>
        <w:tc>
          <w:tcPr>
            <w:tcW w:w="1134" w:type="dxa"/>
          </w:tcPr>
          <w:p w14:paraId="0270850A" w14:textId="77777777" w:rsidR="00AD6A76" w:rsidRDefault="00AD6A76" w:rsidP="00AD6A76">
            <w:pPr>
              <w:pStyle w:val="TableParagraph"/>
              <w:ind w:left="97"/>
              <w:rPr>
                <w:sz w:val="16"/>
              </w:rPr>
            </w:pPr>
            <w:r>
              <w:rPr>
                <w:sz w:val="16"/>
              </w:rPr>
              <w:t>76</w:t>
            </w:r>
            <w:r>
              <w:rPr>
                <w:spacing w:val="-12"/>
                <w:sz w:val="16"/>
              </w:rPr>
              <w:t xml:space="preserve"> </w:t>
            </w:r>
            <w:r>
              <w:rPr>
                <w:sz w:val="16"/>
              </w:rPr>
              <w:t>Pokmas</w:t>
            </w:r>
            <w:r>
              <w:rPr>
                <w:spacing w:val="-11"/>
                <w:sz w:val="16"/>
              </w:rPr>
              <w:t xml:space="preserve"> </w:t>
            </w:r>
            <w:r>
              <w:rPr>
                <w:sz w:val="16"/>
              </w:rPr>
              <w:t xml:space="preserve">/ </w:t>
            </w:r>
            <w:r>
              <w:rPr>
                <w:spacing w:val="-2"/>
                <w:sz w:val="16"/>
              </w:rPr>
              <w:t>Ormas</w:t>
            </w:r>
          </w:p>
        </w:tc>
        <w:tc>
          <w:tcPr>
            <w:tcW w:w="1581" w:type="dxa"/>
          </w:tcPr>
          <w:p w14:paraId="31AC726D" w14:textId="77777777" w:rsidR="00AD6A76" w:rsidRDefault="00AD6A76" w:rsidP="00AD6A76">
            <w:pPr>
              <w:pStyle w:val="TableParagraph"/>
              <w:ind w:right="75"/>
              <w:jc w:val="right"/>
              <w:rPr>
                <w:sz w:val="16"/>
              </w:rPr>
            </w:pPr>
            <w:r>
              <w:rPr>
                <w:spacing w:val="-2"/>
                <w:sz w:val="16"/>
              </w:rPr>
              <w:t>644.143.000,00</w:t>
            </w:r>
          </w:p>
        </w:tc>
        <w:tc>
          <w:tcPr>
            <w:tcW w:w="1417" w:type="dxa"/>
          </w:tcPr>
          <w:p w14:paraId="3FAE965E" w14:textId="77777777" w:rsidR="00AD6A76" w:rsidRDefault="00AD6A76"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Semua Kecamatan, </w:t>
            </w:r>
            <w:r>
              <w:rPr>
                <w:sz w:val="16"/>
              </w:rPr>
              <w:t>Semua</w:t>
            </w:r>
            <w:r>
              <w:rPr>
                <w:spacing w:val="-11"/>
                <w:sz w:val="16"/>
              </w:rPr>
              <w:t xml:space="preserve"> </w:t>
            </w:r>
            <w:r>
              <w:rPr>
                <w:sz w:val="16"/>
              </w:rPr>
              <w:t>Kel/Desa</w:t>
            </w:r>
          </w:p>
        </w:tc>
        <w:tc>
          <w:tcPr>
            <w:tcW w:w="1418" w:type="dxa"/>
          </w:tcPr>
          <w:p w14:paraId="27CB6BAB" w14:textId="77777777" w:rsidR="00AD6A76" w:rsidRDefault="00AD6A76"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41EE3897" w14:textId="77777777" w:rsidR="00AD6A76" w:rsidRDefault="00AD6A76"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6AFDDEE8" w14:textId="77777777" w:rsidR="00AD6A76" w:rsidRDefault="00AD6A76"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285D5342" w14:textId="77777777" w:rsidR="00AD6A76" w:rsidRDefault="00AD6A76"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1F4FD0E3" w14:textId="77777777" w:rsidR="00AD6A76" w:rsidRDefault="00AD6A76"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540D59FF" w14:textId="77777777" w:rsidR="00AD6A76" w:rsidRDefault="00AD6A76" w:rsidP="00AD6A76">
            <w:pPr>
              <w:pStyle w:val="TableParagraph"/>
              <w:ind w:left="99"/>
              <w:rPr>
                <w:sz w:val="16"/>
              </w:rPr>
            </w:pPr>
            <w:r>
              <w:rPr>
                <w:spacing w:val="-10"/>
                <w:sz w:val="16"/>
              </w:rPr>
              <w:t>-</w:t>
            </w:r>
          </w:p>
        </w:tc>
        <w:tc>
          <w:tcPr>
            <w:tcW w:w="1133" w:type="dxa"/>
          </w:tcPr>
          <w:p w14:paraId="1F427B0F" w14:textId="77777777" w:rsidR="00AD6A76" w:rsidRDefault="00AD6A76" w:rsidP="00AD6A76">
            <w:pPr>
              <w:pStyle w:val="TableParagraph"/>
              <w:spacing w:before="0"/>
              <w:rPr>
                <w:rFonts w:ascii="Times New Roman"/>
                <w:sz w:val="16"/>
              </w:rPr>
            </w:pPr>
          </w:p>
        </w:tc>
        <w:tc>
          <w:tcPr>
            <w:tcW w:w="1983" w:type="dxa"/>
          </w:tcPr>
          <w:p w14:paraId="5477A5BF" w14:textId="77777777" w:rsidR="00AD6A76" w:rsidRDefault="00AD6A76" w:rsidP="00AD6A76">
            <w:pPr>
              <w:pStyle w:val="TableParagraph"/>
              <w:ind w:right="71"/>
              <w:jc w:val="right"/>
              <w:rPr>
                <w:sz w:val="16"/>
              </w:rPr>
            </w:pPr>
            <w:r>
              <w:rPr>
                <w:spacing w:val="-2"/>
                <w:sz w:val="16"/>
              </w:rPr>
              <w:t>644.143.000,00</w:t>
            </w:r>
          </w:p>
        </w:tc>
        <w:tc>
          <w:tcPr>
            <w:tcW w:w="2311" w:type="dxa"/>
          </w:tcPr>
          <w:p w14:paraId="0D1E6C2D" w14:textId="77777777" w:rsidR="00AD6A76" w:rsidRDefault="00AD6A76" w:rsidP="00AD6A76">
            <w:pPr>
              <w:pStyle w:val="TableParagraph"/>
              <w:ind w:left="21" w:right="110"/>
              <w:jc w:val="center"/>
              <w:rPr>
                <w:sz w:val="16"/>
              </w:rPr>
            </w:pPr>
            <w:r>
              <w:rPr>
                <w:sz w:val="16"/>
              </w:rPr>
              <w:t xml:space="preserve">KELURAHAN </w:t>
            </w:r>
            <w:r>
              <w:rPr>
                <w:spacing w:val="-2"/>
                <w:sz w:val="16"/>
              </w:rPr>
              <w:t>KEPARAKAN</w:t>
            </w:r>
          </w:p>
        </w:tc>
      </w:tr>
      <w:tr w:rsidR="00AD6A76" w14:paraId="75FC3EB9" w14:textId="77777777" w:rsidTr="00504260">
        <w:trPr>
          <w:trHeight w:val="368"/>
        </w:trPr>
        <w:tc>
          <w:tcPr>
            <w:tcW w:w="567" w:type="dxa"/>
            <w:shd w:val="clear" w:color="auto" w:fill="E5C6FF"/>
          </w:tcPr>
          <w:p w14:paraId="2D8F8792" w14:textId="77777777" w:rsidR="00AD6A76" w:rsidRDefault="00AD6A76" w:rsidP="00AD6A76">
            <w:pPr>
              <w:pStyle w:val="TableParagraph"/>
              <w:spacing w:before="0"/>
              <w:rPr>
                <w:rFonts w:ascii="Times New Roman"/>
                <w:sz w:val="16"/>
              </w:rPr>
            </w:pPr>
          </w:p>
        </w:tc>
        <w:tc>
          <w:tcPr>
            <w:tcW w:w="1701" w:type="dxa"/>
            <w:shd w:val="clear" w:color="auto" w:fill="E5C6FF"/>
          </w:tcPr>
          <w:p w14:paraId="7650C400" w14:textId="77777777" w:rsidR="00AD6A76" w:rsidRDefault="00AD6A76" w:rsidP="00AD6A76">
            <w:pPr>
              <w:pStyle w:val="TableParagraph"/>
              <w:spacing w:before="0"/>
              <w:rPr>
                <w:rFonts w:ascii="Times New Roman"/>
                <w:sz w:val="16"/>
              </w:rPr>
            </w:pPr>
          </w:p>
        </w:tc>
        <w:tc>
          <w:tcPr>
            <w:tcW w:w="9355" w:type="dxa"/>
            <w:gridSpan w:val="6"/>
            <w:shd w:val="clear" w:color="auto" w:fill="E5C6FF"/>
          </w:tcPr>
          <w:p w14:paraId="137C3DA5" w14:textId="77777777" w:rsidR="00AD6A76" w:rsidRDefault="00AD6A76" w:rsidP="00AD6A76">
            <w:pPr>
              <w:pStyle w:val="TableParagraph"/>
              <w:ind w:left="97"/>
              <w:rPr>
                <w:rFonts w:ascii="Arial"/>
                <w:b/>
                <w:sz w:val="16"/>
              </w:rPr>
            </w:pPr>
            <w:r>
              <w:rPr>
                <w:rFonts w:ascii="Arial"/>
                <w:b/>
                <w:sz w:val="16"/>
              </w:rPr>
              <w:t xml:space="preserve">KELURAHAN </w:t>
            </w:r>
            <w:r>
              <w:rPr>
                <w:rFonts w:ascii="Arial"/>
                <w:b/>
                <w:spacing w:val="-2"/>
                <w:sz w:val="16"/>
              </w:rPr>
              <w:t>WIROGUNAN</w:t>
            </w:r>
          </w:p>
        </w:tc>
        <w:tc>
          <w:tcPr>
            <w:tcW w:w="1581" w:type="dxa"/>
            <w:shd w:val="clear" w:color="auto" w:fill="E5C6FF"/>
          </w:tcPr>
          <w:p w14:paraId="2055B058" w14:textId="77777777" w:rsidR="00AD6A76" w:rsidRDefault="00AD6A76" w:rsidP="00AD6A76">
            <w:pPr>
              <w:pStyle w:val="TableParagraph"/>
              <w:ind w:right="75"/>
              <w:jc w:val="right"/>
              <w:rPr>
                <w:rFonts w:ascii="Arial"/>
                <w:b/>
                <w:sz w:val="16"/>
              </w:rPr>
            </w:pPr>
            <w:r>
              <w:rPr>
                <w:rFonts w:ascii="Arial"/>
                <w:b/>
                <w:spacing w:val="-2"/>
                <w:sz w:val="16"/>
              </w:rPr>
              <w:t>1.682.900.000,00</w:t>
            </w:r>
          </w:p>
        </w:tc>
        <w:tc>
          <w:tcPr>
            <w:tcW w:w="8110" w:type="dxa"/>
            <w:gridSpan w:val="6"/>
            <w:shd w:val="clear" w:color="auto" w:fill="E5C6FF"/>
          </w:tcPr>
          <w:p w14:paraId="125AEBCD" w14:textId="77777777" w:rsidR="00AD6A76" w:rsidRDefault="00AD6A76" w:rsidP="00AD6A76">
            <w:pPr>
              <w:pStyle w:val="TableParagraph"/>
              <w:spacing w:before="0"/>
              <w:rPr>
                <w:rFonts w:ascii="Times New Roman"/>
                <w:sz w:val="16"/>
              </w:rPr>
            </w:pPr>
          </w:p>
        </w:tc>
        <w:tc>
          <w:tcPr>
            <w:tcW w:w="1983" w:type="dxa"/>
            <w:shd w:val="clear" w:color="auto" w:fill="E5C6FF"/>
          </w:tcPr>
          <w:p w14:paraId="4514C40E" w14:textId="77777777" w:rsidR="00AD6A76" w:rsidRDefault="00AD6A76" w:rsidP="00AD6A76">
            <w:pPr>
              <w:pStyle w:val="TableParagraph"/>
              <w:ind w:right="70"/>
              <w:jc w:val="right"/>
              <w:rPr>
                <w:rFonts w:ascii="Arial"/>
                <w:b/>
                <w:sz w:val="16"/>
              </w:rPr>
            </w:pPr>
            <w:r>
              <w:rPr>
                <w:rFonts w:ascii="Arial"/>
                <w:b/>
                <w:spacing w:val="-2"/>
                <w:sz w:val="16"/>
              </w:rPr>
              <w:t>1.231.152.868,00</w:t>
            </w:r>
          </w:p>
        </w:tc>
        <w:tc>
          <w:tcPr>
            <w:tcW w:w="2311" w:type="dxa"/>
            <w:shd w:val="clear" w:color="auto" w:fill="E5C6FF"/>
          </w:tcPr>
          <w:p w14:paraId="48B229D9" w14:textId="77777777" w:rsidR="00AD6A76" w:rsidRDefault="00AD6A76" w:rsidP="00AD6A76">
            <w:pPr>
              <w:pStyle w:val="TableParagraph"/>
              <w:spacing w:before="0"/>
              <w:rPr>
                <w:rFonts w:ascii="Times New Roman"/>
                <w:sz w:val="16"/>
              </w:rPr>
            </w:pPr>
          </w:p>
        </w:tc>
      </w:tr>
      <w:tr w:rsidR="00AD6A76" w14:paraId="22922747" w14:textId="77777777" w:rsidTr="000123B3">
        <w:trPr>
          <w:trHeight w:val="552"/>
        </w:trPr>
        <w:tc>
          <w:tcPr>
            <w:tcW w:w="567" w:type="dxa"/>
            <w:shd w:val="clear" w:color="auto" w:fill="F7D3F4"/>
          </w:tcPr>
          <w:p w14:paraId="68FF37B1" w14:textId="77777777" w:rsidR="00AD6A76" w:rsidRDefault="00AD6A76" w:rsidP="00AD6A76">
            <w:pPr>
              <w:pStyle w:val="TableParagraph"/>
              <w:spacing w:before="0"/>
              <w:rPr>
                <w:rFonts w:ascii="Times New Roman"/>
                <w:sz w:val="16"/>
              </w:rPr>
            </w:pPr>
          </w:p>
        </w:tc>
        <w:tc>
          <w:tcPr>
            <w:tcW w:w="1701" w:type="dxa"/>
            <w:shd w:val="clear" w:color="auto" w:fill="F7D3F4"/>
          </w:tcPr>
          <w:p w14:paraId="22085E24" w14:textId="77777777" w:rsidR="00AD6A76" w:rsidRDefault="00AD6A76" w:rsidP="00AD6A76">
            <w:pPr>
              <w:pStyle w:val="TableParagraph"/>
              <w:ind w:left="98"/>
              <w:rPr>
                <w:rFonts w:ascii="Arial"/>
                <w:b/>
                <w:sz w:val="16"/>
              </w:rPr>
            </w:pPr>
            <w:r>
              <w:rPr>
                <w:rFonts w:ascii="Arial"/>
                <w:b/>
                <w:spacing w:val="-10"/>
                <w:sz w:val="16"/>
              </w:rPr>
              <w:t>4</w:t>
            </w:r>
          </w:p>
        </w:tc>
        <w:tc>
          <w:tcPr>
            <w:tcW w:w="2268" w:type="dxa"/>
            <w:shd w:val="clear" w:color="auto" w:fill="F7D3F4"/>
          </w:tcPr>
          <w:p w14:paraId="36104094" w14:textId="77777777" w:rsidR="00AD6A76" w:rsidRDefault="00AD6A76" w:rsidP="00AD6A76">
            <w:pPr>
              <w:pStyle w:val="TableParagraph"/>
              <w:ind w:left="97" w:right="130"/>
              <w:rPr>
                <w:rFonts w:ascii="Arial"/>
                <w:b/>
                <w:sz w:val="16"/>
              </w:rPr>
            </w:pPr>
            <w:r>
              <w:rPr>
                <w:rFonts w:ascii="Arial"/>
                <w:b/>
                <w:sz w:val="16"/>
              </w:rPr>
              <w:t>UNSUR PENDUKUNG URUSAN</w:t>
            </w:r>
            <w:r>
              <w:rPr>
                <w:rFonts w:ascii="Arial"/>
                <w:b/>
                <w:spacing w:val="-12"/>
                <w:sz w:val="16"/>
              </w:rPr>
              <w:t xml:space="preserve"> </w:t>
            </w:r>
            <w:r>
              <w:rPr>
                <w:rFonts w:ascii="Arial"/>
                <w:b/>
                <w:sz w:val="16"/>
              </w:rPr>
              <w:t>PEMERINTAHAN</w:t>
            </w:r>
          </w:p>
        </w:tc>
        <w:tc>
          <w:tcPr>
            <w:tcW w:w="2268" w:type="dxa"/>
            <w:shd w:val="clear" w:color="auto" w:fill="F7D3F4"/>
          </w:tcPr>
          <w:p w14:paraId="288A3BC5" w14:textId="77777777" w:rsidR="00AD6A76" w:rsidRDefault="00AD6A76" w:rsidP="00AD6A76">
            <w:pPr>
              <w:pStyle w:val="TableParagraph"/>
              <w:spacing w:before="0"/>
              <w:rPr>
                <w:rFonts w:ascii="Times New Roman"/>
                <w:sz w:val="16"/>
              </w:rPr>
            </w:pPr>
          </w:p>
        </w:tc>
        <w:tc>
          <w:tcPr>
            <w:tcW w:w="1134" w:type="dxa"/>
            <w:shd w:val="clear" w:color="auto" w:fill="F7D3F4"/>
          </w:tcPr>
          <w:p w14:paraId="5A23AB6A" w14:textId="77777777" w:rsidR="00AD6A76" w:rsidRDefault="00AD6A76" w:rsidP="00AD6A76">
            <w:pPr>
              <w:pStyle w:val="TableParagraph"/>
              <w:spacing w:before="0"/>
              <w:rPr>
                <w:rFonts w:ascii="Times New Roman"/>
                <w:sz w:val="16"/>
              </w:rPr>
            </w:pPr>
          </w:p>
        </w:tc>
        <w:tc>
          <w:tcPr>
            <w:tcW w:w="1134" w:type="dxa"/>
            <w:shd w:val="clear" w:color="auto" w:fill="F7D3F4"/>
          </w:tcPr>
          <w:p w14:paraId="2573D9DA" w14:textId="77777777" w:rsidR="00AD6A76" w:rsidRDefault="00AD6A76" w:rsidP="00AD6A76">
            <w:pPr>
              <w:pStyle w:val="TableParagraph"/>
              <w:spacing w:before="0"/>
              <w:rPr>
                <w:rFonts w:ascii="Times New Roman"/>
                <w:sz w:val="16"/>
              </w:rPr>
            </w:pPr>
          </w:p>
        </w:tc>
        <w:tc>
          <w:tcPr>
            <w:tcW w:w="1417" w:type="dxa"/>
            <w:shd w:val="clear" w:color="auto" w:fill="F7D3F4"/>
          </w:tcPr>
          <w:p w14:paraId="68793997" w14:textId="77777777" w:rsidR="00AD6A76" w:rsidRDefault="00AD6A76" w:rsidP="00AD6A76">
            <w:pPr>
              <w:pStyle w:val="TableParagraph"/>
              <w:spacing w:before="0"/>
              <w:rPr>
                <w:rFonts w:ascii="Times New Roman"/>
                <w:sz w:val="16"/>
              </w:rPr>
            </w:pPr>
          </w:p>
        </w:tc>
        <w:tc>
          <w:tcPr>
            <w:tcW w:w="1134" w:type="dxa"/>
            <w:shd w:val="clear" w:color="auto" w:fill="F7D3F4"/>
          </w:tcPr>
          <w:p w14:paraId="0DA334F1" w14:textId="77777777" w:rsidR="00AD6A76" w:rsidRDefault="00AD6A76" w:rsidP="00AD6A76">
            <w:pPr>
              <w:pStyle w:val="TableParagraph"/>
              <w:spacing w:before="0"/>
              <w:rPr>
                <w:rFonts w:ascii="Times New Roman"/>
                <w:sz w:val="16"/>
              </w:rPr>
            </w:pPr>
          </w:p>
        </w:tc>
        <w:tc>
          <w:tcPr>
            <w:tcW w:w="1581" w:type="dxa"/>
            <w:shd w:val="clear" w:color="auto" w:fill="F7D3F4"/>
          </w:tcPr>
          <w:p w14:paraId="4932C848" w14:textId="77777777" w:rsidR="00AD6A76" w:rsidRDefault="00AD6A76" w:rsidP="00AD6A76">
            <w:pPr>
              <w:pStyle w:val="TableParagraph"/>
              <w:ind w:right="76"/>
              <w:jc w:val="right"/>
              <w:rPr>
                <w:rFonts w:ascii="Arial"/>
                <w:b/>
                <w:sz w:val="16"/>
              </w:rPr>
            </w:pPr>
            <w:r>
              <w:rPr>
                <w:rFonts w:ascii="Arial"/>
                <w:b/>
                <w:spacing w:val="-2"/>
                <w:sz w:val="16"/>
              </w:rPr>
              <w:t>50.000.000,00</w:t>
            </w:r>
          </w:p>
        </w:tc>
        <w:tc>
          <w:tcPr>
            <w:tcW w:w="1417" w:type="dxa"/>
            <w:shd w:val="clear" w:color="auto" w:fill="F7D3F4"/>
          </w:tcPr>
          <w:p w14:paraId="3C3A5DFB" w14:textId="77777777" w:rsidR="00AD6A76" w:rsidRDefault="00AD6A76" w:rsidP="00AD6A76">
            <w:pPr>
              <w:pStyle w:val="TableParagraph"/>
              <w:spacing w:before="0"/>
              <w:rPr>
                <w:rFonts w:ascii="Times New Roman"/>
                <w:sz w:val="16"/>
              </w:rPr>
            </w:pPr>
          </w:p>
        </w:tc>
        <w:tc>
          <w:tcPr>
            <w:tcW w:w="1418" w:type="dxa"/>
            <w:shd w:val="clear" w:color="auto" w:fill="F7D3F4"/>
          </w:tcPr>
          <w:p w14:paraId="26342846" w14:textId="77777777" w:rsidR="00AD6A76" w:rsidRDefault="00AD6A76" w:rsidP="00AD6A76">
            <w:pPr>
              <w:pStyle w:val="TableParagraph"/>
              <w:spacing w:before="0"/>
              <w:rPr>
                <w:rFonts w:ascii="Times New Roman"/>
                <w:sz w:val="16"/>
              </w:rPr>
            </w:pPr>
          </w:p>
        </w:tc>
        <w:tc>
          <w:tcPr>
            <w:tcW w:w="1422" w:type="dxa"/>
            <w:shd w:val="clear" w:color="auto" w:fill="F7D3F4"/>
          </w:tcPr>
          <w:p w14:paraId="39F9C0D9" w14:textId="77777777" w:rsidR="00AD6A76" w:rsidRDefault="00AD6A76" w:rsidP="00AD6A76">
            <w:pPr>
              <w:pStyle w:val="TableParagraph"/>
              <w:spacing w:before="0"/>
              <w:rPr>
                <w:rFonts w:ascii="Times New Roman"/>
                <w:sz w:val="16"/>
              </w:rPr>
            </w:pPr>
          </w:p>
        </w:tc>
        <w:tc>
          <w:tcPr>
            <w:tcW w:w="1271" w:type="dxa"/>
            <w:shd w:val="clear" w:color="auto" w:fill="F7D3F4"/>
          </w:tcPr>
          <w:p w14:paraId="3D68203F" w14:textId="77777777" w:rsidR="00AD6A76" w:rsidRDefault="00AD6A76" w:rsidP="00AD6A76">
            <w:pPr>
              <w:pStyle w:val="TableParagraph"/>
              <w:spacing w:before="0"/>
              <w:rPr>
                <w:rFonts w:ascii="Times New Roman"/>
                <w:sz w:val="16"/>
              </w:rPr>
            </w:pPr>
          </w:p>
        </w:tc>
        <w:tc>
          <w:tcPr>
            <w:tcW w:w="1449" w:type="dxa"/>
            <w:shd w:val="clear" w:color="auto" w:fill="F7D3F4"/>
          </w:tcPr>
          <w:p w14:paraId="5EA9DB70" w14:textId="77777777" w:rsidR="00AD6A76" w:rsidRDefault="00AD6A76" w:rsidP="00AD6A76">
            <w:pPr>
              <w:pStyle w:val="TableParagraph"/>
              <w:spacing w:before="0"/>
              <w:rPr>
                <w:rFonts w:ascii="Times New Roman"/>
                <w:sz w:val="16"/>
              </w:rPr>
            </w:pPr>
          </w:p>
        </w:tc>
        <w:tc>
          <w:tcPr>
            <w:tcW w:w="1133" w:type="dxa"/>
            <w:shd w:val="clear" w:color="auto" w:fill="F7D3F4"/>
          </w:tcPr>
          <w:p w14:paraId="35544DA0" w14:textId="77777777" w:rsidR="00AD6A76" w:rsidRDefault="00AD6A76" w:rsidP="00AD6A76">
            <w:pPr>
              <w:pStyle w:val="TableParagraph"/>
              <w:spacing w:before="0"/>
              <w:rPr>
                <w:rFonts w:ascii="Times New Roman"/>
                <w:sz w:val="16"/>
              </w:rPr>
            </w:pPr>
          </w:p>
        </w:tc>
        <w:tc>
          <w:tcPr>
            <w:tcW w:w="1983" w:type="dxa"/>
            <w:shd w:val="clear" w:color="auto" w:fill="F7D3F4"/>
          </w:tcPr>
          <w:p w14:paraId="7E32C937" w14:textId="77777777" w:rsidR="00AD6A76" w:rsidRDefault="00AD6A76" w:rsidP="00AD6A76">
            <w:pPr>
              <w:pStyle w:val="TableParagraph"/>
              <w:ind w:right="78"/>
              <w:jc w:val="right"/>
              <w:rPr>
                <w:rFonts w:ascii="Arial"/>
                <w:b/>
                <w:sz w:val="16"/>
              </w:rPr>
            </w:pPr>
            <w:r>
              <w:rPr>
                <w:rFonts w:ascii="Arial"/>
                <w:b/>
                <w:spacing w:val="-4"/>
                <w:sz w:val="16"/>
              </w:rPr>
              <w:t>0,00</w:t>
            </w:r>
          </w:p>
        </w:tc>
        <w:tc>
          <w:tcPr>
            <w:tcW w:w="2311" w:type="dxa"/>
            <w:shd w:val="clear" w:color="auto" w:fill="F7D3F4"/>
          </w:tcPr>
          <w:p w14:paraId="7D5E37DD" w14:textId="77777777" w:rsidR="00AD6A76" w:rsidRDefault="00AD6A76" w:rsidP="00AD6A76">
            <w:pPr>
              <w:pStyle w:val="TableParagraph"/>
              <w:spacing w:before="0"/>
              <w:rPr>
                <w:rFonts w:ascii="Times New Roman"/>
                <w:sz w:val="16"/>
              </w:rPr>
            </w:pPr>
          </w:p>
        </w:tc>
      </w:tr>
      <w:tr w:rsidR="00AD6A76" w14:paraId="5F3EF9DF" w14:textId="77777777" w:rsidTr="000123B3">
        <w:trPr>
          <w:trHeight w:val="368"/>
        </w:trPr>
        <w:tc>
          <w:tcPr>
            <w:tcW w:w="567" w:type="dxa"/>
            <w:shd w:val="clear" w:color="auto" w:fill="D6FCED"/>
          </w:tcPr>
          <w:p w14:paraId="5BF98A5C" w14:textId="77777777" w:rsidR="00AD6A76" w:rsidRDefault="00AD6A76" w:rsidP="00AD6A76">
            <w:pPr>
              <w:pStyle w:val="TableParagraph"/>
              <w:spacing w:before="0"/>
              <w:rPr>
                <w:rFonts w:ascii="Times New Roman"/>
                <w:sz w:val="16"/>
              </w:rPr>
            </w:pPr>
          </w:p>
        </w:tc>
        <w:tc>
          <w:tcPr>
            <w:tcW w:w="1701" w:type="dxa"/>
            <w:shd w:val="clear" w:color="auto" w:fill="D6FCED"/>
          </w:tcPr>
          <w:p w14:paraId="0F3DD4C6" w14:textId="77777777" w:rsidR="00AD6A76" w:rsidRDefault="00AD6A76" w:rsidP="00AD6A76">
            <w:pPr>
              <w:pStyle w:val="TableParagraph"/>
              <w:ind w:left="98"/>
              <w:rPr>
                <w:rFonts w:ascii="Arial"/>
                <w:b/>
                <w:sz w:val="16"/>
              </w:rPr>
            </w:pPr>
            <w:r>
              <w:rPr>
                <w:rFonts w:ascii="Arial"/>
                <w:b/>
                <w:spacing w:val="-4"/>
                <w:sz w:val="16"/>
              </w:rPr>
              <w:t>4.01</w:t>
            </w:r>
          </w:p>
        </w:tc>
        <w:tc>
          <w:tcPr>
            <w:tcW w:w="2268" w:type="dxa"/>
            <w:shd w:val="clear" w:color="auto" w:fill="D6FCED"/>
          </w:tcPr>
          <w:p w14:paraId="5218723E" w14:textId="77777777" w:rsidR="00AD6A76" w:rsidRDefault="00AD6A76" w:rsidP="00AD6A76">
            <w:pPr>
              <w:pStyle w:val="TableParagraph"/>
              <w:ind w:left="97"/>
              <w:rPr>
                <w:rFonts w:ascii="Arial"/>
                <w:b/>
                <w:sz w:val="16"/>
              </w:rPr>
            </w:pPr>
            <w:r>
              <w:rPr>
                <w:rFonts w:ascii="Arial"/>
                <w:b/>
                <w:sz w:val="16"/>
              </w:rPr>
              <w:t xml:space="preserve">SEKRETARIAT </w:t>
            </w:r>
            <w:r>
              <w:rPr>
                <w:rFonts w:ascii="Arial"/>
                <w:b/>
                <w:spacing w:val="-2"/>
                <w:sz w:val="16"/>
              </w:rPr>
              <w:t>DAERAH</w:t>
            </w:r>
          </w:p>
        </w:tc>
        <w:tc>
          <w:tcPr>
            <w:tcW w:w="2268" w:type="dxa"/>
            <w:shd w:val="clear" w:color="auto" w:fill="D6FCED"/>
          </w:tcPr>
          <w:p w14:paraId="0EE384DA" w14:textId="77777777" w:rsidR="00AD6A76" w:rsidRDefault="00AD6A76" w:rsidP="00AD6A76">
            <w:pPr>
              <w:pStyle w:val="TableParagraph"/>
              <w:spacing w:before="0"/>
              <w:rPr>
                <w:rFonts w:ascii="Times New Roman"/>
                <w:sz w:val="16"/>
              </w:rPr>
            </w:pPr>
          </w:p>
        </w:tc>
        <w:tc>
          <w:tcPr>
            <w:tcW w:w="1134" w:type="dxa"/>
            <w:shd w:val="clear" w:color="auto" w:fill="D6FCED"/>
          </w:tcPr>
          <w:p w14:paraId="496C47E2" w14:textId="77777777" w:rsidR="00AD6A76" w:rsidRDefault="00AD6A76" w:rsidP="00AD6A76">
            <w:pPr>
              <w:pStyle w:val="TableParagraph"/>
              <w:spacing w:before="0"/>
              <w:rPr>
                <w:rFonts w:ascii="Times New Roman"/>
                <w:sz w:val="16"/>
              </w:rPr>
            </w:pPr>
          </w:p>
        </w:tc>
        <w:tc>
          <w:tcPr>
            <w:tcW w:w="1134" w:type="dxa"/>
            <w:shd w:val="clear" w:color="auto" w:fill="D6FCED"/>
          </w:tcPr>
          <w:p w14:paraId="5A0E74C7" w14:textId="77777777" w:rsidR="00AD6A76" w:rsidRDefault="00AD6A76" w:rsidP="00AD6A76">
            <w:pPr>
              <w:pStyle w:val="TableParagraph"/>
              <w:spacing w:before="0"/>
              <w:rPr>
                <w:rFonts w:ascii="Times New Roman"/>
                <w:sz w:val="16"/>
              </w:rPr>
            </w:pPr>
          </w:p>
        </w:tc>
        <w:tc>
          <w:tcPr>
            <w:tcW w:w="1417" w:type="dxa"/>
            <w:shd w:val="clear" w:color="auto" w:fill="D6FCED"/>
          </w:tcPr>
          <w:p w14:paraId="77A2E1AA" w14:textId="77777777" w:rsidR="00AD6A76" w:rsidRDefault="00AD6A76" w:rsidP="00AD6A76">
            <w:pPr>
              <w:pStyle w:val="TableParagraph"/>
              <w:spacing w:before="0"/>
              <w:rPr>
                <w:rFonts w:ascii="Times New Roman"/>
                <w:sz w:val="16"/>
              </w:rPr>
            </w:pPr>
          </w:p>
        </w:tc>
        <w:tc>
          <w:tcPr>
            <w:tcW w:w="1134" w:type="dxa"/>
            <w:shd w:val="clear" w:color="auto" w:fill="D6FCED"/>
          </w:tcPr>
          <w:p w14:paraId="3EB81BC3" w14:textId="77777777" w:rsidR="00AD6A76" w:rsidRDefault="00AD6A76" w:rsidP="00AD6A76">
            <w:pPr>
              <w:pStyle w:val="TableParagraph"/>
              <w:spacing w:before="0"/>
              <w:rPr>
                <w:rFonts w:ascii="Times New Roman"/>
                <w:sz w:val="16"/>
              </w:rPr>
            </w:pPr>
          </w:p>
        </w:tc>
        <w:tc>
          <w:tcPr>
            <w:tcW w:w="1581" w:type="dxa"/>
            <w:shd w:val="clear" w:color="auto" w:fill="D6FCED"/>
          </w:tcPr>
          <w:p w14:paraId="380DDBFC" w14:textId="77777777" w:rsidR="00AD6A76" w:rsidRDefault="00AD6A76" w:rsidP="00AD6A76">
            <w:pPr>
              <w:pStyle w:val="TableParagraph"/>
              <w:ind w:right="76"/>
              <w:jc w:val="right"/>
              <w:rPr>
                <w:rFonts w:ascii="Arial"/>
                <w:b/>
                <w:sz w:val="16"/>
              </w:rPr>
            </w:pPr>
            <w:r>
              <w:rPr>
                <w:rFonts w:ascii="Arial"/>
                <w:b/>
                <w:spacing w:val="-2"/>
                <w:sz w:val="16"/>
              </w:rPr>
              <w:t>50.000.000,00</w:t>
            </w:r>
          </w:p>
        </w:tc>
        <w:tc>
          <w:tcPr>
            <w:tcW w:w="1417" w:type="dxa"/>
            <w:shd w:val="clear" w:color="auto" w:fill="D6FCED"/>
          </w:tcPr>
          <w:p w14:paraId="06BD2BB7" w14:textId="77777777" w:rsidR="00AD6A76" w:rsidRDefault="00AD6A76" w:rsidP="00AD6A76">
            <w:pPr>
              <w:pStyle w:val="TableParagraph"/>
              <w:spacing w:before="0"/>
              <w:rPr>
                <w:rFonts w:ascii="Times New Roman"/>
                <w:sz w:val="16"/>
              </w:rPr>
            </w:pPr>
          </w:p>
        </w:tc>
        <w:tc>
          <w:tcPr>
            <w:tcW w:w="1418" w:type="dxa"/>
            <w:shd w:val="clear" w:color="auto" w:fill="D6FCED"/>
          </w:tcPr>
          <w:p w14:paraId="2242C4CE" w14:textId="77777777" w:rsidR="00AD6A76" w:rsidRDefault="00AD6A76" w:rsidP="00AD6A76">
            <w:pPr>
              <w:pStyle w:val="TableParagraph"/>
              <w:spacing w:before="0"/>
              <w:rPr>
                <w:rFonts w:ascii="Times New Roman"/>
                <w:sz w:val="16"/>
              </w:rPr>
            </w:pPr>
          </w:p>
        </w:tc>
        <w:tc>
          <w:tcPr>
            <w:tcW w:w="1422" w:type="dxa"/>
            <w:shd w:val="clear" w:color="auto" w:fill="D6FCED"/>
          </w:tcPr>
          <w:p w14:paraId="7684C496" w14:textId="77777777" w:rsidR="00AD6A76" w:rsidRDefault="00AD6A76" w:rsidP="00AD6A76">
            <w:pPr>
              <w:pStyle w:val="TableParagraph"/>
              <w:spacing w:before="0"/>
              <w:rPr>
                <w:rFonts w:ascii="Times New Roman"/>
                <w:sz w:val="16"/>
              </w:rPr>
            </w:pPr>
          </w:p>
        </w:tc>
        <w:tc>
          <w:tcPr>
            <w:tcW w:w="1271" w:type="dxa"/>
            <w:shd w:val="clear" w:color="auto" w:fill="D6FCED"/>
          </w:tcPr>
          <w:p w14:paraId="5E769FB5" w14:textId="77777777" w:rsidR="00AD6A76" w:rsidRDefault="00AD6A76" w:rsidP="00AD6A76">
            <w:pPr>
              <w:pStyle w:val="TableParagraph"/>
              <w:spacing w:before="0"/>
              <w:rPr>
                <w:rFonts w:ascii="Times New Roman"/>
                <w:sz w:val="16"/>
              </w:rPr>
            </w:pPr>
          </w:p>
        </w:tc>
        <w:tc>
          <w:tcPr>
            <w:tcW w:w="1449" w:type="dxa"/>
            <w:shd w:val="clear" w:color="auto" w:fill="D6FCED"/>
          </w:tcPr>
          <w:p w14:paraId="07D9CE48" w14:textId="77777777" w:rsidR="00AD6A76" w:rsidRDefault="00AD6A76" w:rsidP="00AD6A76">
            <w:pPr>
              <w:pStyle w:val="TableParagraph"/>
              <w:spacing w:before="0"/>
              <w:rPr>
                <w:rFonts w:ascii="Times New Roman"/>
                <w:sz w:val="16"/>
              </w:rPr>
            </w:pPr>
          </w:p>
        </w:tc>
        <w:tc>
          <w:tcPr>
            <w:tcW w:w="1133" w:type="dxa"/>
            <w:shd w:val="clear" w:color="auto" w:fill="D6FCED"/>
          </w:tcPr>
          <w:p w14:paraId="49CB465F" w14:textId="77777777" w:rsidR="00AD6A76" w:rsidRDefault="00AD6A76" w:rsidP="00AD6A76">
            <w:pPr>
              <w:pStyle w:val="TableParagraph"/>
              <w:spacing w:before="0"/>
              <w:rPr>
                <w:rFonts w:ascii="Times New Roman"/>
                <w:sz w:val="16"/>
              </w:rPr>
            </w:pPr>
          </w:p>
        </w:tc>
        <w:tc>
          <w:tcPr>
            <w:tcW w:w="1983" w:type="dxa"/>
            <w:shd w:val="clear" w:color="auto" w:fill="D6FCED"/>
          </w:tcPr>
          <w:p w14:paraId="1657766B" w14:textId="77777777" w:rsidR="00AD6A76" w:rsidRDefault="00AD6A76" w:rsidP="00AD6A76">
            <w:pPr>
              <w:pStyle w:val="TableParagraph"/>
              <w:ind w:right="78"/>
              <w:jc w:val="right"/>
              <w:rPr>
                <w:rFonts w:ascii="Arial"/>
                <w:b/>
                <w:sz w:val="16"/>
              </w:rPr>
            </w:pPr>
            <w:r>
              <w:rPr>
                <w:rFonts w:ascii="Arial"/>
                <w:b/>
                <w:spacing w:val="-4"/>
                <w:sz w:val="16"/>
              </w:rPr>
              <w:t>0,00</w:t>
            </w:r>
          </w:p>
        </w:tc>
        <w:tc>
          <w:tcPr>
            <w:tcW w:w="2311" w:type="dxa"/>
            <w:shd w:val="clear" w:color="auto" w:fill="D6FCED"/>
          </w:tcPr>
          <w:p w14:paraId="34669A6C" w14:textId="77777777" w:rsidR="00AD6A76" w:rsidRDefault="00AD6A76" w:rsidP="00AD6A76">
            <w:pPr>
              <w:pStyle w:val="TableParagraph"/>
              <w:spacing w:before="0"/>
              <w:rPr>
                <w:rFonts w:ascii="Times New Roman"/>
                <w:sz w:val="16"/>
              </w:rPr>
            </w:pPr>
          </w:p>
        </w:tc>
      </w:tr>
      <w:tr w:rsidR="00AD6A76" w14:paraId="2720659B" w14:textId="77777777" w:rsidTr="000123B3">
        <w:trPr>
          <w:trHeight w:val="1289"/>
        </w:trPr>
        <w:tc>
          <w:tcPr>
            <w:tcW w:w="567" w:type="dxa"/>
          </w:tcPr>
          <w:p w14:paraId="0E04DBA6" w14:textId="77777777" w:rsidR="00AD6A76" w:rsidRDefault="00AD6A76" w:rsidP="00AD6A76">
            <w:pPr>
              <w:pStyle w:val="TableParagraph"/>
              <w:ind w:left="12" w:right="1"/>
              <w:jc w:val="center"/>
              <w:rPr>
                <w:sz w:val="16"/>
              </w:rPr>
            </w:pPr>
            <w:r>
              <w:rPr>
                <w:spacing w:val="-5"/>
                <w:sz w:val="16"/>
              </w:rPr>
              <w:t>1.</w:t>
            </w:r>
          </w:p>
        </w:tc>
        <w:tc>
          <w:tcPr>
            <w:tcW w:w="1701" w:type="dxa"/>
          </w:tcPr>
          <w:p w14:paraId="6B6B178A" w14:textId="77777777" w:rsidR="00AD6A76" w:rsidRDefault="00AD6A76" w:rsidP="00AD6A76">
            <w:pPr>
              <w:pStyle w:val="TableParagraph"/>
              <w:ind w:left="98"/>
              <w:rPr>
                <w:rFonts w:ascii="Arial"/>
                <w:b/>
                <w:sz w:val="16"/>
              </w:rPr>
            </w:pPr>
            <w:r>
              <w:rPr>
                <w:rFonts w:ascii="Arial"/>
                <w:b/>
                <w:spacing w:val="-2"/>
                <w:sz w:val="16"/>
              </w:rPr>
              <w:t>4.01.04</w:t>
            </w:r>
          </w:p>
        </w:tc>
        <w:tc>
          <w:tcPr>
            <w:tcW w:w="2268" w:type="dxa"/>
          </w:tcPr>
          <w:p w14:paraId="0672F7BB" w14:textId="77777777" w:rsidR="00AD6A76" w:rsidRDefault="00AD6A76" w:rsidP="00AD6A76">
            <w:pPr>
              <w:pStyle w:val="TableParagraph"/>
              <w:ind w:left="97" w:right="281"/>
              <w:rPr>
                <w:rFonts w:ascii="Arial"/>
                <w:b/>
                <w:sz w:val="16"/>
              </w:rPr>
            </w:pPr>
            <w:r>
              <w:rPr>
                <w:rFonts w:ascii="Arial"/>
                <w:b/>
                <w:spacing w:val="-2"/>
                <w:sz w:val="16"/>
              </w:rPr>
              <w:t xml:space="preserve">PROGRAM PENYELENGGARAAN KEISTIMEWAAN </w:t>
            </w:r>
            <w:r>
              <w:rPr>
                <w:rFonts w:ascii="Arial"/>
                <w:b/>
                <w:sz w:val="16"/>
              </w:rPr>
              <w:t>YOGYAKARTA</w:t>
            </w:r>
            <w:r>
              <w:rPr>
                <w:rFonts w:ascii="Arial"/>
                <w:b/>
                <w:spacing w:val="-12"/>
                <w:sz w:val="16"/>
              </w:rPr>
              <w:t xml:space="preserve"> </w:t>
            </w:r>
            <w:r>
              <w:rPr>
                <w:rFonts w:ascii="Arial"/>
                <w:b/>
                <w:sz w:val="16"/>
              </w:rPr>
              <w:t xml:space="preserve">URUSAN KELEMBAGAAN DAN </w:t>
            </w:r>
            <w:r>
              <w:rPr>
                <w:rFonts w:ascii="Arial"/>
                <w:b/>
                <w:spacing w:val="-2"/>
                <w:sz w:val="16"/>
              </w:rPr>
              <w:t>KETATALAKSANAAN</w:t>
            </w:r>
          </w:p>
        </w:tc>
        <w:tc>
          <w:tcPr>
            <w:tcW w:w="2268" w:type="dxa"/>
          </w:tcPr>
          <w:p w14:paraId="0396784F" w14:textId="77777777" w:rsidR="00AD6A76" w:rsidRDefault="00AD6A76" w:rsidP="00AD6A76">
            <w:pPr>
              <w:pStyle w:val="TableParagraph"/>
              <w:ind w:left="97"/>
              <w:rPr>
                <w:rFonts w:ascii="Arial"/>
                <w:b/>
                <w:i/>
                <w:sz w:val="16"/>
              </w:rPr>
            </w:pPr>
            <w:r>
              <w:rPr>
                <w:rFonts w:ascii="Arial"/>
                <w:b/>
                <w:i/>
                <w:spacing w:val="-10"/>
                <w:sz w:val="16"/>
              </w:rPr>
              <w:t>-</w:t>
            </w:r>
          </w:p>
        </w:tc>
        <w:tc>
          <w:tcPr>
            <w:tcW w:w="1134" w:type="dxa"/>
          </w:tcPr>
          <w:p w14:paraId="3E922B18" w14:textId="77777777" w:rsidR="00AD6A76" w:rsidRDefault="00AD6A76" w:rsidP="00AD6A76">
            <w:pPr>
              <w:pStyle w:val="TableParagraph"/>
              <w:ind w:left="97"/>
              <w:rPr>
                <w:rFonts w:ascii="Arial"/>
                <w:b/>
                <w:sz w:val="16"/>
              </w:rPr>
            </w:pPr>
            <w:r>
              <w:rPr>
                <w:rFonts w:ascii="Arial"/>
                <w:b/>
                <w:spacing w:val="-10"/>
                <w:sz w:val="16"/>
              </w:rPr>
              <w:t>-</w:t>
            </w:r>
          </w:p>
        </w:tc>
        <w:tc>
          <w:tcPr>
            <w:tcW w:w="1134" w:type="dxa"/>
          </w:tcPr>
          <w:p w14:paraId="088BFAA2" w14:textId="77777777" w:rsidR="00AD6A76" w:rsidRDefault="00AD6A76" w:rsidP="00AD6A76">
            <w:pPr>
              <w:pStyle w:val="TableParagraph"/>
              <w:spacing w:before="0"/>
              <w:rPr>
                <w:rFonts w:ascii="Times New Roman"/>
                <w:sz w:val="16"/>
              </w:rPr>
            </w:pPr>
          </w:p>
        </w:tc>
        <w:tc>
          <w:tcPr>
            <w:tcW w:w="1417" w:type="dxa"/>
          </w:tcPr>
          <w:p w14:paraId="7D1AD431" w14:textId="77777777" w:rsidR="00AD6A76" w:rsidRDefault="00AD6A76" w:rsidP="00AD6A76">
            <w:pPr>
              <w:pStyle w:val="TableParagraph"/>
              <w:spacing w:before="0"/>
              <w:rPr>
                <w:rFonts w:ascii="Times New Roman"/>
                <w:sz w:val="16"/>
              </w:rPr>
            </w:pPr>
          </w:p>
        </w:tc>
        <w:tc>
          <w:tcPr>
            <w:tcW w:w="1134" w:type="dxa"/>
          </w:tcPr>
          <w:p w14:paraId="094B569D" w14:textId="77777777" w:rsidR="00AD6A76" w:rsidRDefault="00AD6A76" w:rsidP="00AD6A76">
            <w:pPr>
              <w:pStyle w:val="TableParagraph"/>
              <w:ind w:left="97"/>
              <w:rPr>
                <w:rFonts w:ascii="Arial"/>
                <w:b/>
                <w:sz w:val="16"/>
              </w:rPr>
            </w:pPr>
            <w:r>
              <w:rPr>
                <w:rFonts w:ascii="Arial"/>
                <w:b/>
                <w:spacing w:val="-10"/>
                <w:sz w:val="16"/>
              </w:rPr>
              <w:t>-</w:t>
            </w:r>
          </w:p>
        </w:tc>
        <w:tc>
          <w:tcPr>
            <w:tcW w:w="1581" w:type="dxa"/>
          </w:tcPr>
          <w:p w14:paraId="2A466D6C" w14:textId="77777777" w:rsidR="00AD6A76" w:rsidRDefault="00AD6A76" w:rsidP="00AD6A76">
            <w:pPr>
              <w:pStyle w:val="TableParagraph"/>
              <w:ind w:right="76"/>
              <w:jc w:val="right"/>
              <w:rPr>
                <w:rFonts w:ascii="Arial"/>
                <w:b/>
                <w:sz w:val="16"/>
              </w:rPr>
            </w:pPr>
            <w:r>
              <w:rPr>
                <w:rFonts w:ascii="Arial"/>
                <w:b/>
                <w:spacing w:val="-2"/>
                <w:sz w:val="16"/>
              </w:rPr>
              <w:t>50.000.000,00</w:t>
            </w:r>
          </w:p>
        </w:tc>
        <w:tc>
          <w:tcPr>
            <w:tcW w:w="1417" w:type="dxa"/>
          </w:tcPr>
          <w:p w14:paraId="6AE09E66" w14:textId="77777777" w:rsidR="00AD6A76" w:rsidRDefault="00AD6A76" w:rsidP="00AD6A76">
            <w:pPr>
              <w:pStyle w:val="TableParagraph"/>
              <w:spacing w:before="0"/>
              <w:rPr>
                <w:rFonts w:ascii="Times New Roman"/>
                <w:sz w:val="16"/>
              </w:rPr>
            </w:pPr>
          </w:p>
        </w:tc>
        <w:tc>
          <w:tcPr>
            <w:tcW w:w="1418" w:type="dxa"/>
          </w:tcPr>
          <w:p w14:paraId="4629AAE9" w14:textId="77777777" w:rsidR="00AD6A76" w:rsidRDefault="00AD6A76" w:rsidP="00AD6A76">
            <w:pPr>
              <w:pStyle w:val="TableParagraph"/>
              <w:spacing w:before="0"/>
              <w:rPr>
                <w:rFonts w:ascii="Times New Roman"/>
                <w:sz w:val="16"/>
              </w:rPr>
            </w:pPr>
          </w:p>
        </w:tc>
        <w:tc>
          <w:tcPr>
            <w:tcW w:w="1422" w:type="dxa"/>
          </w:tcPr>
          <w:p w14:paraId="478E9039" w14:textId="77777777" w:rsidR="00AD6A76" w:rsidRDefault="00AD6A76" w:rsidP="00AD6A76">
            <w:pPr>
              <w:pStyle w:val="TableParagraph"/>
              <w:spacing w:before="0"/>
              <w:rPr>
                <w:rFonts w:ascii="Times New Roman"/>
                <w:sz w:val="16"/>
              </w:rPr>
            </w:pPr>
          </w:p>
        </w:tc>
        <w:tc>
          <w:tcPr>
            <w:tcW w:w="1271" w:type="dxa"/>
          </w:tcPr>
          <w:p w14:paraId="433FC3E8" w14:textId="77777777" w:rsidR="00AD6A76" w:rsidRDefault="00AD6A76" w:rsidP="00AD6A76">
            <w:pPr>
              <w:pStyle w:val="TableParagraph"/>
              <w:spacing w:before="0"/>
              <w:rPr>
                <w:rFonts w:ascii="Times New Roman"/>
                <w:sz w:val="16"/>
              </w:rPr>
            </w:pPr>
          </w:p>
        </w:tc>
        <w:tc>
          <w:tcPr>
            <w:tcW w:w="1449" w:type="dxa"/>
          </w:tcPr>
          <w:p w14:paraId="004B7606" w14:textId="77777777" w:rsidR="00AD6A76" w:rsidRDefault="00AD6A76" w:rsidP="00AD6A76">
            <w:pPr>
              <w:pStyle w:val="TableParagraph"/>
              <w:spacing w:before="0"/>
              <w:rPr>
                <w:rFonts w:ascii="Times New Roman"/>
                <w:sz w:val="16"/>
              </w:rPr>
            </w:pPr>
          </w:p>
        </w:tc>
        <w:tc>
          <w:tcPr>
            <w:tcW w:w="1133" w:type="dxa"/>
          </w:tcPr>
          <w:p w14:paraId="69FB7661" w14:textId="77777777" w:rsidR="00AD6A76" w:rsidRDefault="00AD6A76" w:rsidP="00AD6A76">
            <w:pPr>
              <w:pStyle w:val="TableParagraph"/>
              <w:ind w:left="99"/>
              <w:rPr>
                <w:rFonts w:ascii="Arial"/>
                <w:b/>
                <w:sz w:val="16"/>
              </w:rPr>
            </w:pPr>
            <w:r>
              <w:rPr>
                <w:rFonts w:ascii="Arial"/>
                <w:b/>
                <w:spacing w:val="-10"/>
                <w:sz w:val="16"/>
              </w:rPr>
              <w:t>-</w:t>
            </w:r>
          </w:p>
        </w:tc>
        <w:tc>
          <w:tcPr>
            <w:tcW w:w="1983" w:type="dxa"/>
          </w:tcPr>
          <w:p w14:paraId="6EF95BE7" w14:textId="77777777" w:rsidR="00AD6A76" w:rsidRDefault="00AD6A76" w:rsidP="00AD6A76">
            <w:pPr>
              <w:pStyle w:val="TableParagraph"/>
              <w:ind w:right="78"/>
              <w:jc w:val="right"/>
              <w:rPr>
                <w:rFonts w:ascii="Arial"/>
                <w:b/>
                <w:sz w:val="16"/>
              </w:rPr>
            </w:pPr>
            <w:r>
              <w:rPr>
                <w:rFonts w:ascii="Arial"/>
                <w:b/>
                <w:spacing w:val="-4"/>
                <w:sz w:val="16"/>
              </w:rPr>
              <w:t>0,00</w:t>
            </w:r>
          </w:p>
        </w:tc>
        <w:tc>
          <w:tcPr>
            <w:tcW w:w="2311" w:type="dxa"/>
          </w:tcPr>
          <w:p w14:paraId="6F478E06" w14:textId="77777777" w:rsidR="00AD6A76" w:rsidRDefault="00AD6A76" w:rsidP="00AD6A76">
            <w:pPr>
              <w:pStyle w:val="TableParagraph"/>
              <w:spacing w:before="0"/>
              <w:rPr>
                <w:rFonts w:ascii="Times New Roman"/>
                <w:sz w:val="16"/>
              </w:rPr>
            </w:pPr>
          </w:p>
        </w:tc>
      </w:tr>
    </w:tbl>
    <w:p w14:paraId="20E6B4AA" w14:textId="77777777" w:rsidR="00AD6A76" w:rsidRDefault="00AD6A76" w:rsidP="00AD6A76">
      <w:pPr>
        <w:rPr>
          <w:rFonts w:ascii="Times New Roman"/>
          <w:sz w:val="16"/>
        </w:rPr>
        <w:sectPr w:rsidR="00AD6A76">
          <w:type w:val="continuous"/>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0501E33E" w14:textId="77777777" w:rsidTr="000123B3">
        <w:trPr>
          <w:trHeight w:val="552"/>
        </w:trPr>
        <w:tc>
          <w:tcPr>
            <w:tcW w:w="567" w:type="dxa"/>
            <w:vMerge w:val="restart"/>
            <w:shd w:val="clear" w:color="auto" w:fill="F4F4F4"/>
          </w:tcPr>
          <w:p w14:paraId="4DADB0ED" w14:textId="77777777" w:rsidR="00AD6A76" w:rsidRDefault="00AD6A76" w:rsidP="00AD6A76">
            <w:pPr>
              <w:pStyle w:val="TableParagraph"/>
              <w:spacing w:before="0"/>
              <w:rPr>
                <w:rFonts w:ascii="Arial"/>
                <w:b/>
                <w:sz w:val="16"/>
              </w:rPr>
            </w:pPr>
          </w:p>
          <w:p w14:paraId="1B6965C4" w14:textId="77777777" w:rsidR="00AD6A76" w:rsidRDefault="00AD6A76" w:rsidP="00AD6A76">
            <w:pPr>
              <w:pStyle w:val="TableParagraph"/>
              <w:spacing w:before="0"/>
              <w:rPr>
                <w:rFonts w:ascii="Arial"/>
                <w:b/>
                <w:sz w:val="16"/>
              </w:rPr>
            </w:pPr>
          </w:p>
          <w:p w14:paraId="3571D8BC" w14:textId="77777777" w:rsidR="00AD6A76" w:rsidRDefault="00AD6A76" w:rsidP="00AD6A76">
            <w:pPr>
              <w:pStyle w:val="TableParagraph"/>
              <w:spacing w:before="2"/>
              <w:rPr>
                <w:rFonts w:ascii="Arial"/>
                <w:b/>
                <w:sz w:val="16"/>
              </w:rPr>
            </w:pPr>
          </w:p>
          <w:p w14:paraId="6B94778A"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39BAE1C5" w14:textId="77777777" w:rsidR="00AD6A76" w:rsidRDefault="00AD6A76" w:rsidP="00AD6A76">
            <w:pPr>
              <w:pStyle w:val="TableParagraph"/>
              <w:spacing w:before="0"/>
              <w:rPr>
                <w:rFonts w:ascii="Arial"/>
                <w:b/>
                <w:sz w:val="16"/>
              </w:rPr>
            </w:pPr>
          </w:p>
          <w:p w14:paraId="51740720" w14:textId="77777777" w:rsidR="00AD6A76" w:rsidRDefault="00AD6A76" w:rsidP="00AD6A76">
            <w:pPr>
              <w:pStyle w:val="TableParagraph"/>
              <w:spacing w:before="0"/>
              <w:rPr>
                <w:rFonts w:ascii="Arial"/>
                <w:b/>
                <w:sz w:val="16"/>
              </w:rPr>
            </w:pPr>
          </w:p>
          <w:p w14:paraId="6B42382E" w14:textId="77777777" w:rsidR="00AD6A76" w:rsidRDefault="00AD6A76" w:rsidP="00AD6A76">
            <w:pPr>
              <w:pStyle w:val="TableParagraph"/>
              <w:spacing w:before="2"/>
              <w:rPr>
                <w:rFonts w:ascii="Arial"/>
                <w:b/>
                <w:sz w:val="16"/>
              </w:rPr>
            </w:pPr>
          </w:p>
          <w:p w14:paraId="66722994"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44B2101F" w14:textId="77777777" w:rsidR="00AD6A76" w:rsidRDefault="00AD6A76" w:rsidP="00AD6A76">
            <w:pPr>
              <w:pStyle w:val="TableParagraph"/>
              <w:spacing w:before="94"/>
              <w:rPr>
                <w:rFonts w:ascii="Arial"/>
                <w:b/>
                <w:sz w:val="16"/>
              </w:rPr>
            </w:pPr>
          </w:p>
          <w:p w14:paraId="7E214AAD"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5E3AD1BF" w14:textId="77777777" w:rsidR="00AD6A76" w:rsidRDefault="00AD6A76" w:rsidP="00AD6A76">
            <w:pPr>
              <w:pStyle w:val="TableParagraph"/>
              <w:spacing w:before="0"/>
              <w:rPr>
                <w:rFonts w:ascii="Arial"/>
                <w:b/>
                <w:sz w:val="16"/>
              </w:rPr>
            </w:pPr>
          </w:p>
          <w:p w14:paraId="118D72D1" w14:textId="77777777" w:rsidR="00AD6A76" w:rsidRDefault="00AD6A76" w:rsidP="00AD6A76">
            <w:pPr>
              <w:pStyle w:val="TableParagraph"/>
              <w:spacing w:before="2"/>
              <w:rPr>
                <w:rFonts w:ascii="Arial"/>
                <w:b/>
                <w:sz w:val="16"/>
              </w:rPr>
            </w:pPr>
          </w:p>
          <w:p w14:paraId="7A7A7B03"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47CE200B" w14:textId="77777777" w:rsidR="00AD6A76" w:rsidRDefault="00AD6A76" w:rsidP="00AD6A76">
            <w:pPr>
              <w:pStyle w:val="TableParagraph"/>
              <w:spacing w:before="2"/>
              <w:rPr>
                <w:rFonts w:ascii="Arial"/>
                <w:b/>
                <w:sz w:val="16"/>
              </w:rPr>
            </w:pPr>
          </w:p>
          <w:p w14:paraId="49B02CDF"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06B64FEA" w14:textId="77777777" w:rsidR="00AD6A76" w:rsidRDefault="00AD6A76" w:rsidP="00AD6A76">
            <w:pPr>
              <w:pStyle w:val="TableParagraph"/>
              <w:spacing w:before="94"/>
              <w:rPr>
                <w:rFonts w:ascii="Arial"/>
                <w:b/>
                <w:sz w:val="16"/>
              </w:rPr>
            </w:pPr>
          </w:p>
          <w:p w14:paraId="1B2482E0"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62BD8E0F" w14:textId="77777777" w:rsidR="00AD6A76" w:rsidRDefault="00AD6A76" w:rsidP="00AD6A76">
            <w:pPr>
              <w:pStyle w:val="TableParagraph"/>
              <w:spacing w:before="2"/>
              <w:rPr>
                <w:rFonts w:ascii="Arial"/>
                <w:b/>
                <w:sz w:val="16"/>
              </w:rPr>
            </w:pPr>
          </w:p>
          <w:p w14:paraId="1CFFC89E"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1BC00FD8"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322C9F05" w14:textId="77777777" w:rsidR="00AD6A76" w:rsidRDefault="00AD6A76" w:rsidP="00AD6A76">
            <w:pPr>
              <w:pStyle w:val="TableParagraph"/>
              <w:spacing w:before="0"/>
              <w:rPr>
                <w:rFonts w:ascii="Arial"/>
                <w:b/>
                <w:sz w:val="16"/>
              </w:rPr>
            </w:pPr>
          </w:p>
          <w:p w14:paraId="74DD5C94" w14:textId="77777777" w:rsidR="00AD6A76" w:rsidRDefault="00AD6A76" w:rsidP="00AD6A76">
            <w:pPr>
              <w:pStyle w:val="TableParagraph"/>
              <w:spacing w:before="94"/>
              <w:rPr>
                <w:rFonts w:ascii="Arial"/>
                <w:b/>
                <w:sz w:val="16"/>
              </w:rPr>
            </w:pPr>
          </w:p>
          <w:p w14:paraId="6B358AD5" w14:textId="77777777" w:rsidR="00AD6A76" w:rsidRDefault="00AD6A76" w:rsidP="000123B3">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001BEAF8"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4A11DAA0" w14:textId="77777777" w:rsidR="00AD6A76" w:rsidRDefault="00AD6A76" w:rsidP="00AD6A76">
            <w:pPr>
              <w:pStyle w:val="TableParagraph"/>
              <w:spacing w:before="0"/>
              <w:rPr>
                <w:rFonts w:ascii="Arial"/>
                <w:b/>
                <w:sz w:val="16"/>
              </w:rPr>
            </w:pPr>
          </w:p>
          <w:p w14:paraId="29FCFE40" w14:textId="77777777" w:rsidR="00AD6A76" w:rsidRDefault="00AD6A76" w:rsidP="00AD6A76">
            <w:pPr>
              <w:pStyle w:val="TableParagraph"/>
              <w:spacing w:before="94"/>
              <w:rPr>
                <w:rFonts w:ascii="Arial"/>
                <w:b/>
                <w:sz w:val="16"/>
              </w:rPr>
            </w:pPr>
          </w:p>
          <w:p w14:paraId="69B2A21B"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7D0CD5F7" w14:textId="77777777" w:rsidTr="000123B3">
        <w:trPr>
          <w:trHeight w:val="369"/>
        </w:trPr>
        <w:tc>
          <w:tcPr>
            <w:tcW w:w="567" w:type="dxa"/>
            <w:vMerge/>
            <w:tcBorders>
              <w:top w:val="nil"/>
            </w:tcBorders>
            <w:shd w:val="clear" w:color="auto" w:fill="F4F4F4"/>
          </w:tcPr>
          <w:p w14:paraId="3477778C" w14:textId="77777777" w:rsidR="00AD6A76" w:rsidRDefault="00AD6A76" w:rsidP="00AD6A76">
            <w:pPr>
              <w:rPr>
                <w:sz w:val="2"/>
                <w:szCs w:val="2"/>
              </w:rPr>
            </w:pPr>
          </w:p>
        </w:tc>
        <w:tc>
          <w:tcPr>
            <w:tcW w:w="1701" w:type="dxa"/>
            <w:vMerge/>
            <w:tcBorders>
              <w:top w:val="nil"/>
            </w:tcBorders>
            <w:shd w:val="clear" w:color="auto" w:fill="F4F4F4"/>
          </w:tcPr>
          <w:p w14:paraId="66320E46" w14:textId="77777777" w:rsidR="00AD6A76" w:rsidRDefault="00AD6A76" w:rsidP="00AD6A76">
            <w:pPr>
              <w:rPr>
                <w:sz w:val="2"/>
                <w:szCs w:val="2"/>
              </w:rPr>
            </w:pPr>
          </w:p>
        </w:tc>
        <w:tc>
          <w:tcPr>
            <w:tcW w:w="2268" w:type="dxa"/>
            <w:vMerge/>
            <w:tcBorders>
              <w:top w:val="nil"/>
            </w:tcBorders>
            <w:shd w:val="clear" w:color="auto" w:fill="F4F4F4"/>
          </w:tcPr>
          <w:p w14:paraId="295A7A28" w14:textId="77777777" w:rsidR="00AD6A76" w:rsidRDefault="00AD6A76" w:rsidP="00AD6A76">
            <w:pPr>
              <w:rPr>
                <w:sz w:val="2"/>
                <w:szCs w:val="2"/>
              </w:rPr>
            </w:pPr>
          </w:p>
        </w:tc>
        <w:tc>
          <w:tcPr>
            <w:tcW w:w="2268" w:type="dxa"/>
            <w:vMerge/>
            <w:tcBorders>
              <w:top w:val="nil"/>
            </w:tcBorders>
            <w:shd w:val="clear" w:color="auto" w:fill="F4F4F4"/>
          </w:tcPr>
          <w:p w14:paraId="0F0D2B7F" w14:textId="77777777" w:rsidR="00AD6A76" w:rsidRDefault="00AD6A76" w:rsidP="00AD6A76">
            <w:pPr>
              <w:rPr>
                <w:sz w:val="2"/>
                <w:szCs w:val="2"/>
              </w:rPr>
            </w:pPr>
          </w:p>
        </w:tc>
        <w:tc>
          <w:tcPr>
            <w:tcW w:w="1134" w:type="dxa"/>
            <w:vMerge/>
            <w:tcBorders>
              <w:top w:val="nil"/>
            </w:tcBorders>
            <w:shd w:val="clear" w:color="auto" w:fill="F4F4F4"/>
          </w:tcPr>
          <w:p w14:paraId="074A6E3F" w14:textId="77777777" w:rsidR="00AD6A76" w:rsidRDefault="00AD6A76" w:rsidP="00AD6A76">
            <w:pPr>
              <w:rPr>
                <w:sz w:val="2"/>
                <w:szCs w:val="2"/>
              </w:rPr>
            </w:pPr>
          </w:p>
        </w:tc>
        <w:tc>
          <w:tcPr>
            <w:tcW w:w="1134" w:type="dxa"/>
            <w:vMerge/>
            <w:tcBorders>
              <w:top w:val="nil"/>
            </w:tcBorders>
            <w:shd w:val="clear" w:color="auto" w:fill="F4F4F4"/>
          </w:tcPr>
          <w:p w14:paraId="4D7428D3" w14:textId="77777777" w:rsidR="00AD6A76" w:rsidRDefault="00AD6A76" w:rsidP="00AD6A76">
            <w:pPr>
              <w:rPr>
                <w:sz w:val="2"/>
                <w:szCs w:val="2"/>
              </w:rPr>
            </w:pPr>
          </w:p>
        </w:tc>
        <w:tc>
          <w:tcPr>
            <w:tcW w:w="1417" w:type="dxa"/>
            <w:vMerge/>
            <w:tcBorders>
              <w:top w:val="nil"/>
            </w:tcBorders>
            <w:shd w:val="clear" w:color="auto" w:fill="F4F4F4"/>
          </w:tcPr>
          <w:p w14:paraId="7C4EFA7E" w14:textId="77777777" w:rsidR="00AD6A76" w:rsidRDefault="00AD6A76" w:rsidP="00AD6A76">
            <w:pPr>
              <w:rPr>
                <w:sz w:val="2"/>
                <w:szCs w:val="2"/>
              </w:rPr>
            </w:pPr>
          </w:p>
        </w:tc>
        <w:tc>
          <w:tcPr>
            <w:tcW w:w="1134" w:type="dxa"/>
            <w:vMerge w:val="restart"/>
            <w:shd w:val="clear" w:color="auto" w:fill="F4F4F4"/>
          </w:tcPr>
          <w:p w14:paraId="7CECBDCA"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2139DEB4" w14:textId="77777777" w:rsidR="00AD6A76" w:rsidRDefault="00AD6A76" w:rsidP="00AD6A76">
            <w:pPr>
              <w:pStyle w:val="TableParagraph"/>
              <w:spacing w:before="86"/>
              <w:rPr>
                <w:rFonts w:ascii="Arial"/>
                <w:b/>
                <w:sz w:val="16"/>
              </w:rPr>
            </w:pPr>
          </w:p>
          <w:p w14:paraId="44215DA8"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4F12CDB2" w14:textId="77777777" w:rsidR="00AD6A76" w:rsidRDefault="00AD6A76" w:rsidP="00AD6A76">
            <w:pPr>
              <w:pStyle w:val="TableParagraph"/>
              <w:spacing w:before="86"/>
              <w:rPr>
                <w:rFonts w:ascii="Arial"/>
                <w:b/>
                <w:sz w:val="16"/>
              </w:rPr>
            </w:pPr>
          </w:p>
          <w:p w14:paraId="1F6A1370"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43786722" w14:textId="77777777" w:rsidR="00AD6A76" w:rsidRDefault="00AD6A76" w:rsidP="00AD6A76">
            <w:pPr>
              <w:pStyle w:val="TableParagraph"/>
              <w:spacing w:before="86"/>
              <w:rPr>
                <w:rFonts w:ascii="Arial"/>
                <w:b/>
                <w:sz w:val="16"/>
              </w:rPr>
            </w:pPr>
          </w:p>
          <w:p w14:paraId="7D196D12"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537A570E"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176A9652" w14:textId="77777777" w:rsidR="00AD6A76" w:rsidRDefault="00AD6A76" w:rsidP="00AD6A76">
            <w:pPr>
              <w:rPr>
                <w:sz w:val="2"/>
                <w:szCs w:val="2"/>
              </w:rPr>
            </w:pPr>
          </w:p>
        </w:tc>
        <w:tc>
          <w:tcPr>
            <w:tcW w:w="1133" w:type="dxa"/>
            <w:vMerge w:val="restart"/>
            <w:shd w:val="clear" w:color="auto" w:fill="F4F4F4"/>
          </w:tcPr>
          <w:p w14:paraId="6F158048" w14:textId="77777777" w:rsidR="00AD6A76" w:rsidRDefault="00AD6A76" w:rsidP="00AD6A76">
            <w:pPr>
              <w:pStyle w:val="TableParagraph"/>
              <w:spacing w:before="86"/>
              <w:rPr>
                <w:rFonts w:ascii="Arial"/>
                <w:b/>
                <w:sz w:val="16"/>
              </w:rPr>
            </w:pPr>
          </w:p>
          <w:p w14:paraId="26E748B6"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11DD4004" w14:textId="77777777" w:rsidR="00AD6A76" w:rsidRDefault="00AD6A76" w:rsidP="00AD6A76">
            <w:pPr>
              <w:pStyle w:val="TableParagraph"/>
              <w:spacing w:before="86"/>
              <w:rPr>
                <w:rFonts w:ascii="Arial"/>
                <w:b/>
                <w:sz w:val="16"/>
              </w:rPr>
            </w:pPr>
          </w:p>
          <w:p w14:paraId="6FEDA162"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0A5514D5" w14:textId="77777777" w:rsidR="00AD6A76" w:rsidRDefault="00AD6A76" w:rsidP="00AD6A76">
            <w:pPr>
              <w:rPr>
                <w:sz w:val="2"/>
                <w:szCs w:val="2"/>
              </w:rPr>
            </w:pPr>
          </w:p>
        </w:tc>
      </w:tr>
      <w:tr w:rsidR="00AD6A76" w14:paraId="513D2A78" w14:textId="77777777" w:rsidTr="000123B3">
        <w:trPr>
          <w:trHeight w:val="368"/>
        </w:trPr>
        <w:tc>
          <w:tcPr>
            <w:tcW w:w="567" w:type="dxa"/>
            <w:vMerge/>
            <w:tcBorders>
              <w:top w:val="nil"/>
            </w:tcBorders>
            <w:shd w:val="clear" w:color="auto" w:fill="F4F4F4"/>
          </w:tcPr>
          <w:p w14:paraId="70795379" w14:textId="77777777" w:rsidR="00AD6A76" w:rsidRDefault="00AD6A76" w:rsidP="00AD6A76">
            <w:pPr>
              <w:rPr>
                <w:sz w:val="2"/>
                <w:szCs w:val="2"/>
              </w:rPr>
            </w:pPr>
          </w:p>
        </w:tc>
        <w:tc>
          <w:tcPr>
            <w:tcW w:w="1701" w:type="dxa"/>
            <w:vMerge/>
            <w:tcBorders>
              <w:top w:val="nil"/>
            </w:tcBorders>
            <w:shd w:val="clear" w:color="auto" w:fill="F4F4F4"/>
          </w:tcPr>
          <w:p w14:paraId="798434C7" w14:textId="77777777" w:rsidR="00AD6A76" w:rsidRDefault="00AD6A76" w:rsidP="00AD6A76">
            <w:pPr>
              <w:rPr>
                <w:sz w:val="2"/>
                <w:szCs w:val="2"/>
              </w:rPr>
            </w:pPr>
          </w:p>
        </w:tc>
        <w:tc>
          <w:tcPr>
            <w:tcW w:w="2268" w:type="dxa"/>
            <w:vMerge/>
            <w:tcBorders>
              <w:top w:val="nil"/>
            </w:tcBorders>
            <w:shd w:val="clear" w:color="auto" w:fill="F4F4F4"/>
          </w:tcPr>
          <w:p w14:paraId="5FE99ED1" w14:textId="77777777" w:rsidR="00AD6A76" w:rsidRDefault="00AD6A76" w:rsidP="00AD6A76">
            <w:pPr>
              <w:rPr>
                <w:sz w:val="2"/>
                <w:szCs w:val="2"/>
              </w:rPr>
            </w:pPr>
          </w:p>
        </w:tc>
        <w:tc>
          <w:tcPr>
            <w:tcW w:w="2268" w:type="dxa"/>
            <w:vMerge/>
            <w:tcBorders>
              <w:top w:val="nil"/>
            </w:tcBorders>
            <w:shd w:val="clear" w:color="auto" w:fill="F4F4F4"/>
          </w:tcPr>
          <w:p w14:paraId="207EA0C1" w14:textId="77777777" w:rsidR="00AD6A76" w:rsidRDefault="00AD6A76" w:rsidP="00AD6A76">
            <w:pPr>
              <w:rPr>
                <w:sz w:val="2"/>
                <w:szCs w:val="2"/>
              </w:rPr>
            </w:pPr>
          </w:p>
        </w:tc>
        <w:tc>
          <w:tcPr>
            <w:tcW w:w="1134" w:type="dxa"/>
            <w:vMerge/>
            <w:tcBorders>
              <w:top w:val="nil"/>
            </w:tcBorders>
            <w:shd w:val="clear" w:color="auto" w:fill="F4F4F4"/>
          </w:tcPr>
          <w:p w14:paraId="34E9C403" w14:textId="77777777" w:rsidR="00AD6A76" w:rsidRDefault="00AD6A76" w:rsidP="00AD6A76">
            <w:pPr>
              <w:rPr>
                <w:sz w:val="2"/>
                <w:szCs w:val="2"/>
              </w:rPr>
            </w:pPr>
          </w:p>
        </w:tc>
        <w:tc>
          <w:tcPr>
            <w:tcW w:w="1134" w:type="dxa"/>
            <w:vMerge/>
            <w:tcBorders>
              <w:top w:val="nil"/>
            </w:tcBorders>
            <w:shd w:val="clear" w:color="auto" w:fill="F4F4F4"/>
          </w:tcPr>
          <w:p w14:paraId="07116DE7" w14:textId="77777777" w:rsidR="00AD6A76" w:rsidRDefault="00AD6A76" w:rsidP="00AD6A76">
            <w:pPr>
              <w:rPr>
                <w:sz w:val="2"/>
                <w:szCs w:val="2"/>
              </w:rPr>
            </w:pPr>
          </w:p>
        </w:tc>
        <w:tc>
          <w:tcPr>
            <w:tcW w:w="1417" w:type="dxa"/>
            <w:vMerge/>
            <w:tcBorders>
              <w:top w:val="nil"/>
            </w:tcBorders>
            <w:shd w:val="clear" w:color="auto" w:fill="F4F4F4"/>
          </w:tcPr>
          <w:p w14:paraId="42B1DCFB" w14:textId="77777777" w:rsidR="00AD6A76" w:rsidRDefault="00AD6A76" w:rsidP="00AD6A76">
            <w:pPr>
              <w:rPr>
                <w:sz w:val="2"/>
                <w:szCs w:val="2"/>
              </w:rPr>
            </w:pPr>
          </w:p>
        </w:tc>
        <w:tc>
          <w:tcPr>
            <w:tcW w:w="1134" w:type="dxa"/>
            <w:vMerge/>
            <w:tcBorders>
              <w:top w:val="nil"/>
            </w:tcBorders>
            <w:shd w:val="clear" w:color="auto" w:fill="F4F4F4"/>
          </w:tcPr>
          <w:p w14:paraId="3C776D83" w14:textId="77777777" w:rsidR="00AD6A76" w:rsidRDefault="00AD6A76" w:rsidP="00AD6A76">
            <w:pPr>
              <w:rPr>
                <w:sz w:val="2"/>
                <w:szCs w:val="2"/>
              </w:rPr>
            </w:pPr>
          </w:p>
        </w:tc>
        <w:tc>
          <w:tcPr>
            <w:tcW w:w="1581" w:type="dxa"/>
            <w:vMerge/>
            <w:tcBorders>
              <w:top w:val="nil"/>
            </w:tcBorders>
            <w:shd w:val="clear" w:color="auto" w:fill="F4F4F4"/>
          </w:tcPr>
          <w:p w14:paraId="4CB11CBF" w14:textId="77777777" w:rsidR="00AD6A76" w:rsidRDefault="00AD6A76" w:rsidP="00AD6A76">
            <w:pPr>
              <w:rPr>
                <w:sz w:val="2"/>
                <w:szCs w:val="2"/>
              </w:rPr>
            </w:pPr>
          </w:p>
        </w:tc>
        <w:tc>
          <w:tcPr>
            <w:tcW w:w="1417" w:type="dxa"/>
            <w:vMerge/>
            <w:tcBorders>
              <w:top w:val="nil"/>
            </w:tcBorders>
            <w:shd w:val="clear" w:color="auto" w:fill="F4F4F4"/>
          </w:tcPr>
          <w:p w14:paraId="41A8A347" w14:textId="77777777" w:rsidR="00AD6A76" w:rsidRDefault="00AD6A76" w:rsidP="00AD6A76">
            <w:pPr>
              <w:rPr>
                <w:sz w:val="2"/>
                <w:szCs w:val="2"/>
              </w:rPr>
            </w:pPr>
          </w:p>
        </w:tc>
        <w:tc>
          <w:tcPr>
            <w:tcW w:w="1418" w:type="dxa"/>
            <w:vMerge/>
            <w:tcBorders>
              <w:top w:val="nil"/>
            </w:tcBorders>
            <w:shd w:val="clear" w:color="auto" w:fill="F4F4F4"/>
          </w:tcPr>
          <w:p w14:paraId="7D8CB71A" w14:textId="77777777" w:rsidR="00AD6A76" w:rsidRDefault="00AD6A76" w:rsidP="00AD6A76">
            <w:pPr>
              <w:rPr>
                <w:sz w:val="2"/>
                <w:szCs w:val="2"/>
              </w:rPr>
            </w:pPr>
          </w:p>
        </w:tc>
        <w:tc>
          <w:tcPr>
            <w:tcW w:w="1422" w:type="dxa"/>
            <w:shd w:val="clear" w:color="auto" w:fill="F4F4F4"/>
          </w:tcPr>
          <w:p w14:paraId="1A595842"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709BA089" w14:textId="77777777" w:rsidR="00AD6A76" w:rsidRDefault="00AD6A76" w:rsidP="00AD6A76">
            <w:pPr>
              <w:pStyle w:val="TableParagraph"/>
              <w:ind w:left="168"/>
              <w:rPr>
                <w:rFonts w:ascii="Arial"/>
                <w:b/>
                <w:sz w:val="16"/>
              </w:rPr>
            </w:pPr>
            <w:r>
              <w:rPr>
                <w:rFonts w:ascii="Arial"/>
                <w:b/>
                <w:spacing w:val="-2"/>
                <w:sz w:val="16"/>
              </w:rPr>
              <w:t>DAERAH</w:t>
            </w:r>
          </w:p>
        </w:tc>
        <w:tc>
          <w:tcPr>
            <w:tcW w:w="1449" w:type="dxa"/>
            <w:vMerge/>
            <w:tcBorders>
              <w:top w:val="nil"/>
            </w:tcBorders>
            <w:shd w:val="clear" w:color="auto" w:fill="F4F4F4"/>
          </w:tcPr>
          <w:p w14:paraId="1D6A8954" w14:textId="77777777" w:rsidR="00AD6A76" w:rsidRDefault="00AD6A76" w:rsidP="00AD6A76">
            <w:pPr>
              <w:rPr>
                <w:sz w:val="2"/>
                <w:szCs w:val="2"/>
              </w:rPr>
            </w:pPr>
          </w:p>
        </w:tc>
        <w:tc>
          <w:tcPr>
            <w:tcW w:w="1133" w:type="dxa"/>
            <w:vMerge/>
            <w:tcBorders>
              <w:top w:val="nil"/>
            </w:tcBorders>
            <w:shd w:val="clear" w:color="auto" w:fill="F4F4F4"/>
          </w:tcPr>
          <w:p w14:paraId="1B23222D" w14:textId="77777777" w:rsidR="00AD6A76" w:rsidRDefault="00AD6A76" w:rsidP="00AD6A76">
            <w:pPr>
              <w:rPr>
                <w:sz w:val="2"/>
                <w:szCs w:val="2"/>
              </w:rPr>
            </w:pPr>
          </w:p>
        </w:tc>
        <w:tc>
          <w:tcPr>
            <w:tcW w:w="1983" w:type="dxa"/>
            <w:vMerge/>
            <w:tcBorders>
              <w:top w:val="nil"/>
            </w:tcBorders>
            <w:shd w:val="clear" w:color="auto" w:fill="F4F4F4"/>
          </w:tcPr>
          <w:p w14:paraId="2DE2D6D7" w14:textId="77777777" w:rsidR="00AD6A76" w:rsidRDefault="00AD6A76" w:rsidP="00AD6A76">
            <w:pPr>
              <w:rPr>
                <w:sz w:val="2"/>
                <w:szCs w:val="2"/>
              </w:rPr>
            </w:pPr>
          </w:p>
        </w:tc>
        <w:tc>
          <w:tcPr>
            <w:tcW w:w="2311" w:type="dxa"/>
            <w:vMerge/>
            <w:tcBorders>
              <w:top w:val="nil"/>
            </w:tcBorders>
            <w:shd w:val="clear" w:color="auto" w:fill="F4F4F4"/>
          </w:tcPr>
          <w:p w14:paraId="7258BC4F" w14:textId="77777777" w:rsidR="00AD6A76" w:rsidRDefault="00AD6A76" w:rsidP="00AD6A76">
            <w:pPr>
              <w:rPr>
                <w:sz w:val="2"/>
                <w:szCs w:val="2"/>
              </w:rPr>
            </w:pPr>
          </w:p>
        </w:tc>
      </w:tr>
      <w:tr w:rsidR="00AD6A76" w14:paraId="503093BF" w14:textId="77777777" w:rsidTr="000123B3">
        <w:trPr>
          <w:trHeight w:val="369"/>
        </w:trPr>
        <w:tc>
          <w:tcPr>
            <w:tcW w:w="567" w:type="dxa"/>
            <w:shd w:val="clear" w:color="auto" w:fill="F4F4F4"/>
          </w:tcPr>
          <w:p w14:paraId="32931C87"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50BA4634"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15240698"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221DB68F"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68F14E69"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0C59F068"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71688C96"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52E64948"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6796337C"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0841FE35"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66C1E8C8"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380C1CF8"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43C0278A"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3DB9C3FB"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1AA04EC6"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12FACC90"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3A86607E" w14:textId="77777777" w:rsidR="00AD6A76" w:rsidRDefault="00AD6A76" w:rsidP="00AD6A76">
            <w:pPr>
              <w:pStyle w:val="TableParagraph"/>
              <w:ind w:left="21"/>
              <w:jc w:val="center"/>
              <w:rPr>
                <w:sz w:val="16"/>
              </w:rPr>
            </w:pPr>
            <w:r>
              <w:rPr>
                <w:spacing w:val="-5"/>
                <w:sz w:val="16"/>
              </w:rPr>
              <w:t>17</w:t>
            </w:r>
          </w:p>
        </w:tc>
      </w:tr>
      <w:tr w:rsidR="00AD6A76" w14:paraId="403E9885" w14:textId="77777777" w:rsidTr="000123B3">
        <w:trPr>
          <w:trHeight w:val="4161"/>
        </w:trPr>
        <w:tc>
          <w:tcPr>
            <w:tcW w:w="567" w:type="dxa"/>
          </w:tcPr>
          <w:p w14:paraId="72A0D549" w14:textId="77777777" w:rsidR="00AD6A76" w:rsidRDefault="00AD6A76" w:rsidP="00AD6A76">
            <w:pPr>
              <w:pStyle w:val="TableParagraph"/>
              <w:spacing w:before="0"/>
              <w:rPr>
                <w:rFonts w:ascii="Times New Roman"/>
                <w:sz w:val="16"/>
              </w:rPr>
            </w:pPr>
          </w:p>
        </w:tc>
        <w:tc>
          <w:tcPr>
            <w:tcW w:w="1701" w:type="dxa"/>
          </w:tcPr>
          <w:p w14:paraId="1F2335A0" w14:textId="77777777" w:rsidR="00AD6A76" w:rsidRDefault="00AD6A76" w:rsidP="00AD6A76">
            <w:pPr>
              <w:pStyle w:val="TableParagraph"/>
              <w:ind w:left="98"/>
              <w:rPr>
                <w:sz w:val="16"/>
              </w:rPr>
            </w:pPr>
            <w:r>
              <w:rPr>
                <w:spacing w:val="-2"/>
                <w:sz w:val="16"/>
              </w:rPr>
              <w:t>4.01.04.5.01</w:t>
            </w:r>
          </w:p>
        </w:tc>
        <w:tc>
          <w:tcPr>
            <w:tcW w:w="2268" w:type="dxa"/>
          </w:tcPr>
          <w:p w14:paraId="24CD0861" w14:textId="77777777" w:rsidR="00AD6A76" w:rsidRDefault="00AD6A76" w:rsidP="00AD6A76">
            <w:pPr>
              <w:pStyle w:val="TableParagraph"/>
              <w:ind w:left="97" w:right="98"/>
              <w:rPr>
                <w:sz w:val="16"/>
              </w:rPr>
            </w:pPr>
            <w:r>
              <w:rPr>
                <w:sz w:val="16"/>
              </w:rPr>
              <w:t>Penataan</w:t>
            </w:r>
            <w:r>
              <w:rPr>
                <w:spacing w:val="-12"/>
                <w:sz w:val="16"/>
              </w:rPr>
              <w:t xml:space="preserve"> </w:t>
            </w:r>
            <w:r>
              <w:rPr>
                <w:sz w:val="16"/>
              </w:rPr>
              <w:t>Kelembagaan</w:t>
            </w:r>
            <w:r>
              <w:rPr>
                <w:spacing w:val="-11"/>
                <w:sz w:val="16"/>
              </w:rPr>
              <w:t xml:space="preserve"> </w:t>
            </w:r>
            <w:r>
              <w:rPr>
                <w:sz w:val="16"/>
              </w:rPr>
              <w:t xml:space="preserve">dan </w:t>
            </w:r>
            <w:r>
              <w:rPr>
                <w:spacing w:val="-2"/>
                <w:sz w:val="16"/>
              </w:rPr>
              <w:t>Ketatalaksanaan Keistimewaan</w:t>
            </w:r>
          </w:p>
        </w:tc>
        <w:tc>
          <w:tcPr>
            <w:tcW w:w="2268" w:type="dxa"/>
          </w:tcPr>
          <w:p w14:paraId="68C72F20" w14:textId="77777777" w:rsidR="00AD6A76" w:rsidRDefault="00AD6A76" w:rsidP="00AD6A76">
            <w:pPr>
              <w:pStyle w:val="TableParagraph"/>
              <w:ind w:left="97"/>
              <w:rPr>
                <w:rFonts w:ascii="Arial"/>
                <w:i/>
                <w:sz w:val="16"/>
              </w:rPr>
            </w:pPr>
            <w:r>
              <w:rPr>
                <w:rFonts w:ascii="Arial"/>
                <w:i/>
                <w:sz w:val="16"/>
              </w:rPr>
              <w:t>Jumlah Dokumen Hasil Penerapan</w:t>
            </w:r>
            <w:r>
              <w:rPr>
                <w:rFonts w:ascii="Arial"/>
                <w:i/>
                <w:spacing w:val="-12"/>
                <w:sz w:val="16"/>
              </w:rPr>
              <w:t xml:space="preserve"> </w:t>
            </w:r>
            <w:r>
              <w:rPr>
                <w:rFonts w:ascii="Arial"/>
                <w:i/>
                <w:sz w:val="16"/>
              </w:rPr>
              <w:t>Keistimewaan</w:t>
            </w:r>
            <w:r>
              <w:rPr>
                <w:rFonts w:ascii="Arial"/>
                <w:i/>
                <w:spacing w:val="-11"/>
                <w:sz w:val="16"/>
              </w:rPr>
              <w:t xml:space="preserve"> </w:t>
            </w:r>
            <w:r>
              <w:rPr>
                <w:rFonts w:ascii="Arial"/>
                <w:i/>
                <w:sz w:val="16"/>
              </w:rPr>
              <w:t>di Kapanewon/Kemantren</w:t>
            </w:r>
            <w:r>
              <w:rPr>
                <w:rFonts w:ascii="Arial"/>
                <w:i/>
                <w:spacing w:val="-12"/>
                <w:sz w:val="16"/>
              </w:rPr>
              <w:t xml:space="preserve"> </w:t>
            </w:r>
            <w:r>
              <w:rPr>
                <w:rFonts w:ascii="Arial"/>
                <w:i/>
                <w:sz w:val="16"/>
              </w:rPr>
              <w:t xml:space="preserve">dan Kalurahan/Kelurahan yang </w:t>
            </w:r>
            <w:r>
              <w:rPr>
                <w:rFonts w:ascii="Arial"/>
                <w:i/>
                <w:spacing w:val="-2"/>
                <w:sz w:val="16"/>
              </w:rPr>
              <w:t>Didampingi</w:t>
            </w:r>
          </w:p>
        </w:tc>
        <w:tc>
          <w:tcPr>
            <w:tcW w:w="1134" w:type="dxa"/>
          </w:tcPr>
          <w:p w14:paraId="3C67E02D" w14:textId="77777777" w:rsidR="00AD6A76" w:rsidRDefault="00AD6A76" w:rsidP="00AD6A76">
            <w:pPr>
              <w:pStyle w:val="TableParagraph"/>
              <w:ind w:left="97"/>
              <w:rPr>
                <w:sz w:val="16"/>
              </w:rPr>
            </w:pPr>
            <w:r>
              <w:rPr>
                <w:spacing w:val="-10"/>
                <w:sz w:val="16"/>
              </w:rPr>
              <w:t>-</w:t>
            </w:r>
          </w:p>
        </w:tc>
        <w:tc>
          <w:tcPr>
            <w:tcW w:w="1134" w:type="dxa"/>
          </w:tcPr>
          <w:p w14:paraId="780FFA5B" w14:textId="77777777" w:rsidR="00AD6A76" w:rsidRDefault="00AD6A76" w:rsidP="00AD6A76">
            <w:pPr>
              <w:pStyle w:val="TableParagraph"/>
              <w:spacing w:before="0"/>
              <w:rPr>
                <w:rFonts w:ascii="Times New Roman"/>
                <w:sz w:val="16"/>
              </w:rPr>
            </w:pPr>
          </w:p>
        </w:tc>
        <w:tc>
          <w:tcPr>
            <w:tcW w:w="1417" w:type="dxa"/>
          </w:tcPr>
          <w:p w14:paraId="1804775D" w14:textId="77777777" w:rsidR="00AD6A76" w:rsidRDefault="00AD6A76" w:rsidP="00AD6A76">
            <w:pPr>
              <w:pStyle w:val="TableParagraph"/>
              <w:spacing w:before="0"/>
              <w:rPr>
                <w:rFonts w:ascii="Times New Roman"/>
                <w:sz w:val="16"/>
              </w:rPr>
            </w:pPr>
          </w:p>
        </w:tc>
        <w:tc>
          <w:tcPr>
            <w:tcW w:w="1134" w:type="dxa"/>
          </w:tcPr>
          <w:p w14:paraId="7E63D976" w14:textId="77777777" w:rsidR="00AD6A76" w:rsidRDefault="00AD6A76" w:rsidP="00AD6A76">
            <w:pPr>
              <w:pStyle w:val="TableParagraph"/>
              <w:ind w:left="97"/>
              <w:rPr>
                <w:sz w:val="16"/>
              </w:rPr>
            </w:pPr>
            <w:r>
              <w:rPr>
                <w:sz w:val="16"/>
              </w:rPr>
              <w:t xml:space="preserve">1 </w:t>
            </w:r>
            <w:r>
              <w:rPr>
                <w:spacing w:val="-2"/>
                <w:sz w:val="16"/>
              </w:rPr>
              <w:t>Dokumen</w:t>
            </w:r>
          </w:p>
        </w:tc>
        <w:tc>
          <w:tcPr>
            <w:tcW w:w="1581" w:type="dxa"/>
          </w:tcPr>
          <w:p w14:paraId="579A8A4A" w14:textId="77777777" w:rsidR="00AD6A76" w:rsidRDefault="00AD6A76" w:rsidP="00AD6A76">
            <w:pPr>
              <w:pStyle w:val="TableParagraph"/>
              <w:ind w:right="76"/>
              <w:jc w:val="right"/>
              <w:rPr>
                <w:sz w:val="16"/>
              </w:rPr>
            </w:pPr>
            <w:r>
              <w:rPr>
                <w:spacing w:val="-2"/>
                <w:sz w:val="16"/>
              </w:rPr>
              <w:t>50.000.000,00</w:t>
            </w:r>
          </w:p>
        </w:tc>
        <w:tc>
          <w:tcPr>
            <w:tcW w:w="1417" w:type="dxa"/>
          </w:tcPr>
          <w:p w14:paraId="5EB80DA0" w14:textId="77777777" w:rsidR="00AD6A76" w:rsidRDefault="00AD6A76" w:rsidP="00504260">
            <w:pPr>
              <w:pStyle w:val="TableParagraph"/>
              <w:ind w:left="97" w:right="69"/>
              <w:rPr>
                <w:rFonts w:ascii="Times New Roman"/>
                <w:sz w:val="16"/>
              </w:rPr>
            </w:pPr>
            <w:r>
              <w:rPr>
                <w:sz w:val="16"/>
              </w:rPr>
              <w:t>Kota</w:t>
            </w:r>
            <w:r w:rsidRPr="00504260">
              <w:rPr>
                <w:sz w:val="16"/>
              </w:rPr>
              <w:t xml:space="preserve"> </w:t>
            </w:r>
            <w:r>
              <w:rPr>
                <w:sz w:val="16"/>
              </w:rPr>
              <w:t xml:space="preserve">Yogyakarta, </w:t>
            </w:r>
            <w:r w:rsidRPr="00504260">
              <w:rPr>
                <w:sz w:val="16"/>
              </w:rPr>
              <w:t xml:space="preserve">Semua Kecamatan, </w:t>
            </w:r>
            <w:r>
              <w:rPr>
                <w:sz w:val="16"/>
              </w:rPr>
              <w:t>Semua</w:t>
            </w:r>
            <w:r w:rsidRPr="00504260">
              <w:rPr>
                <w:sz w:val="16"/>
              </w:rPr>
              <w:t xml:space="preserve"> </w:t>
            </w:r>
            <w:r>
              <w:rPr>
                <w:sz w:val="16"/>
              </w:rPr>
              <w:t>Kel/Desa</w:t>
            </w:r>
          </w:p>
        </w:tc>
        <w:tc>
          <w:tcPr>
            <w:tcW w:w="1418" w:type="dxa"/>
          </w:tcPr>
          <w:p w14:paraId="55EF9DAC" w14:textId="77777777" w:rsidR="00AD6A76" w:rsidRDefault="00AD6A76" w:rsidP="00AD6A76">
            <w:pPr>
              <w:pStyle w:val="TableParagraph"/>
              <w:spacing w:before="0"/>
              <w:rPr>
                <w:rFonts w:ascii="Times New Roman"/>
                <w:sz w:val="16"/>
              </w:rPr>
            </w:pPr>
          </w:p>
        </w:tc>
        <w:tc>
          <w:tcPr>
            <w:tcW w:w="1422" w:type="dxa"/>
          </w:tcPr>
          <w:p w14:paraId="6480B490" w14:textId="77777777" w:rsidR="00AD6A76" w:rsidRDefault="00AD6A76" w:rsidP="00AD6A76">
            <w:pPr>
              <w:pStyle w:val="TableParagraph"/>
              <w:spacing w:before="0"/>
              <w:ind w:left="98" w:right="72"/>
              <w:rPr>
                <w:sz w:val="16"/>
              </w:rPr>
            </w:pPr>
            <w:r>
              <w:rPr>
                <w:spacing w:val="-2"/>
                <w:sz w:val="16"/>
              </w:rPr>
              <w:t xml:space="preserve">Memperkua </w:t>
            </w:r>
            <w:r>
              <w:rPr>
                <w:sz w:val="16"/>
              </w:rPr>
              <w:t>t</w:t>
            </w:r>
            <w:r>
              <w:rPr>
                <w:spacing w:val="-3"/>
                <w:sz w:val="16"/>
              </w:rPr>
              <w:t xml:space="preserve"> </w:t>
            </w:r>
            <w:r>
              <w:rPr>
                <w:sz w:val="16"/>
              </w:rPr>
              <w:t xml:space="preserve">Penyelara </w:t>
            </w:r>
            <w:r>
              <w:rPr>
                <w:spacing w:val="-4"/>
                <w:sz w:val="16"/>
              </w:rPr>
              <w:t xml:space="preserve">san </w:t>
            </w:r>
            <w:r>
              <w:rPr>
                <w:spacing w:val="-2"/>
                <w:sz w:val="16"/>
              </w:rPr>
              <w:t xml:space="preserve">Kehidupan </w:t>
            </w:r>
            <w:r>
              <w:rPr>
                <w:spacing w:val="-4"/>
                <w:sz w:val="16"/>
              </w:rPr>
              <w:t xml:space="preserve">yang </w:t>
            </w:r>
            <w:r>
              <w:rPr>
                <w:spacing w:val="-2"/>
                <w:sz w:val="16"/>
              </w:rPr>
              <w:t xml:space="preserve">Harmonis </w:t>
            </w:r>
            <w:r>
              <w:rPr>
                <w:sz w:val="16"/>
              </w:rPr>
              <w:t xml:space="preserve">dengan Lin </w:t>
            </w:r>
            <w:r>
              <w:rPr>
                <w:spacing w:val="-2"/>
                <w:sz w:val="16"/>
              </w:rPr>
              <w:t xml:space="preserve">gkungan, </w:t>
            </w:r>
            <w:r>
              <w:rPr>
                <w:sz w:val="16"/>
              </w:rPr>
              <w:t xml:space="preserve">Alam dan </w:t>
            </w:r>
            <w:r>
              <w:rPr>
                <w:spacing w:val="-2"/>
                <w:sz w:val="16"/>
              </w:rPr>
              <w:t xml:space="preserve">Budaya, </w:t>
            </w:r>
            <w:r>
              <w:rPr>
                <w:sz w:val="16"/>
              </w:rPr>
              <w:t>serta</w:t>
            </w:r>
            <w:r>
              <w:rPr>
                <w:spacing w:val="-3"/>
                <w:sz w:val="16"/>
              </w:rPr>
              <w:t xml:space="preserve"> </w:t>
            </w:r>
            <w:r>
              <w:rPr>
                <w:sz w:val="16"/>
              </w:rPr>
              <w:t xml:space="preserve">Penin </w:t>
            </w:r>
            <w:r>
              <w:rPr>
                <w:spacing w:val="-2"/>
                <w:sz w:val="16"/>
              </w:rPr>
              <w:t xml:space="preserve">gkatan Toleransi Antarumat Beragama untuk Mencapai Masyarakat </w:t>
            </w:r>
            <w:r>
              <w:rPr>
                <w:sz w:val="16"/>
              </w:rPr>
              <w:t xml:space="preserve">Yang Adil </w:t>
            </w:r>
            <w:r>
              <w:rPr>
                <w:spacing w:val="-4"/>
                <w:sz w:val="16"/>
              </w:rPr>
              <w:t>dan</w:t>
            </w:r>
            <w:r>
              <w:rPr>
                <w:spacing w:val="40"/>
                <w:sz w:val="16"/>
              </w:rPr>
              <w:t xml:space="preserve"> </w:t>
            </w:r>
            <w:r>
              <w:rPr>
                <w:spacing w:val="-2"/>
                <w:sz w:val="16"/>
              </w:rPr>
              <w:t>Makmur</w:t>
            </w:r>
          </w:p>
        </w:tc>
        <w:tc>
          <w:tcPr>
            <w:tcW w:w="1271" w:type="dxa"/>
          </w:tcPr>
          <w:p w14:paraId="389BD36D" w14:textId="77777777" w:rsidR="00AD6A76" w:rsidRDefault="00AD6A76" w:rsidP="00AD6A76">
            <w:pPr>
              <w:pStyle w:val="TableParagraph"/>
              <w:ind w:left="98"/>
              <w:rPr>
                <w:sz w:val="16"/>
              </w:rPr>
            </w:pPr>
            <w:r>
              <w:rPr>
                <w:spacing w:val="-10"/>
                <w:sz w:val="16"/>
              </w:rPr>
              <w:t>-</w:t>
            </w:r>
          </w:p>
        </w:tc>
        <w:tc>
          <w:tcPr>
            <w:tcW w:w="1449" w:type="dxa"/>
          </w:tcPr>
          <w:p w14:paraId="4D0AD1A4" w14:textId="77777777" w:rsidR="00AD6A76" w:rsidRDefault="00AD6A76" w:rsidP="00AD6A76">
            <w:pPr>
              <w:pStyle w:val="TableParagraph"/>
              <w:ind w:left="99"/>
              <w:rPr>
                <w:sz w:val="16"/>
              </w:rPr>
            </w:pPr>
            <w:r w:rsidRPr="00FA1B95">
              <w:rPr>
                <w:sz w:val="16"/>
                <w:lang w:val="en-US"/>
              </w:rPr>
              <w:t>Warga Mas</w:t>
            </w:r>
            <w:r>
              <w:rPr>
                <w:sz w:val="16"/>
                <w:lang w:val="en-US"/>
              </w:rPr>
              <w:t>yarakat Kelurahan Wirogunan, Kemantren Mergangsan</w:t>
            </w:r>
          </w:p>
        </w:tc>
        <w:tc>
          <w:tcPr>
            <w:tcW w:w="1133" w:type="dxa"/>
          </w:tcPr>
          <w:p w14:paraId="331960A3" w14:textId="77777777" w:rsidR="00AD6A76" w:rsidRDefault="00AD6A76" w:rsidP="00AD6A76">
            <w:pPr>
              <w:pStyle w:val="TableParagraph"/>
              <w:ind w:left="99"/>
              <w:rPr>
                <w:sz w:val="16"/>
              </w:rPr>
            </w:pPr>
            <w:r>
              <w:rPr>
                <w:spacing w:val="-10"/>
                <w:sz w:val="16"/>
              </w:rPr>
              <w:t>-</w:t>
            </w:r>
          </w:p>
        </w:tc>
        <w:tc>
          <w:tcPr>
            <w:tcW w:w="1983" w:type="dxa"/>
          </w:tcPr>
          <w:p w14:paraId="6F9D21CE" w14:textId="77777777" w:rsidR="00AD6A76" w:rsidRDefault="00AD6A76" w:rsidP="00AD6A76">
            <w:pPr>
              <w:pStyle w:val="TableParagraph"/>
              <w:ind w:right="78"/>
              <w:jc w:val="right"/>
              <w:rPr>
                <w:sz w:val="16"/>
              </w:rPr>
            </w:pPr>
            <w:r>
              <w:rPr>
                <w:spacing w:val="-4"/>
                <w:sz w:val="16"/>
              </w:rPr>
              <w:t>0,00</w:t>
            </w:r>
          </w:p>
        </w:tc>
        <w:tc>
          <w:tcPr>
            <w:tcW w:w="2311" w:type="dxa"/>
          </w:tcPr>
          <w:p w14:paraId="7A26DECF" w14:textId="77777777" w:rsidR="00AD6A76" w:rsidRDefault="00AD6A76" w:rsidP="00AD6A76">
            <w:pPr>
              <w:pStyle w:val="TableParagraph"/>
              <w:ind w:left="35" w:right="89"/>
              <w:jc w:val="center"/>
              <w:rPr>
                <w:sz w:val="16"/>
              </w:rPr>
            </w:pPr>
            <w:r>
              <w:rPr>
                <w:sz w:val="16"/>
              </w:rPr>
              <w:t xml:space="preserve">KELURAHAN </w:t>
            </w:r>
            <w:r>
              <w:rPr>
                <w:spacing w:val="-2"/>
                <w:sz w:val="16"/>
              </w:rPr>
              <w:t>WIROGUNAN</w:t>
            </w:r>
          </w:p>
        </w:tc>
      </w:tr>
      <w:tr w:rsidR="00AD6A76" w14:paraId="0FCCFE02" w14:textId="77777777" w:rsidTr="00AD6A76">
        <w:trPr>
          <w:trHeight w:val="368"/>
        </w:trPr>
        <w:tc>
          <w:tcPr>
            <w:tcW w:w="567" w:type="dxa"/>
          </w:tcPr>
          <w:p w14:paraId="3C6E00C1" w14:textId="77777777" w:rsidR="00AD6A76" w:rsidRDefault="00AD6A76" w:rsidP="00AD6A76">
            <w:pPr>
              <w:pStyle w:val="TableParagraph"/>
              <w:spacing w:before="0"/>
              <w:rPr>
                <w:rFonts w:ascii="Times New Roman"/>
                <w:sz w:val="16"/>
              </w:rPr>
            </w:pPr>
          </w:p>
        </w:tc>
        <w:tc>
          <w:tcPr>
            <w:tcW w:w="1701" w:type="dxa"/>
          </w:tcPr>
          <w:p w14:paraId="631FCF2B" w14:textId="77777777" w:rsidR="00AD6A76" w:rsidRDefault="00AD6A76" w:rsidP="00AD6A76">
            <w:pPr>
              <w:pStyle w:val="TableParagraph"/>
              <w:ind w:left="98"/>
              <w:rPr>
                <w:sz w:val="16"/>
              </w:rPr>
            </w:pPr>
            <w:r>
              <w:rPr>
                <w:spacing w:val="-2"/>
                <w:sz w:val="16"/>
              </w:rPr>
              <w:t>4.01.04.5.01.0007</w:t>
            </w:r>
          </w:p>
        </w:tc>
        <w:tc>
          <w:tcPr>
            <w:tcW w:w="23340" w:type="dxa"/>
            <w:gridSpan w:val="15"/>
          </w:tcPr>
          <w:p w14:paraId="565B8368" w14:textId="77777777" w:rsidR="00AD6A76" w:rsidRDefault="00AD6A76" w:rsidP="00AD6A76">
            <w:pPr>
              <w:pStyle w:val="TableParagraph"/>
              <w:ind w:left="97"/>
              <w:rPr>
                <w:sz w:val="16"/>
              </w:rPr>
            </w:pPr>
            <w:r>
              <w:rPr>
                <w:sz w:val="16"/>
              </w:rPr>
              <w:t xml:space="preserve">Penerapan dan Pendampingan Keistimewaan di Kapanewon/Kemantren dan Kalurahan/ </w:t>
            </w:r>
            <w:r>
              <w:rPr>
                <w:spacing w:val="-2"/>
                <w:sz w:val="16"/>
              </w:rPr>
              <w:t>Kelurahan</w:t>
            </w:r>
          </w:p>
        </w:tc>
      </w:tr>
      <w:tr w:rsidR="00AD6A76" w14:paraId="743A02B3" w14:textId="77777777" w:rsidTr="000123B3">
        <w:trPr>
          <w:trHeight w:val="5119"/>
        </w:trPr>
        <w:tc>
          <w:tcPr>
            <w:tcW w:w="567" w:type="dxa"/>
          </w:tcPr>
          <w:p w14:paraId="4639424E" w14:textId="77777777" w:rsidR="00AD6A76" w:rsidRDefault="00AD6A76" w:rsidP="00AD6A76">
            <w:pPr>
              <w:pStyle w:val="TableParagraph"/>
              <w:spacing w:before="0"/>
              <w:rPr>
                <w:rFonts w:ascii="Times New Roman"/>
                <w:sz w:val="16"/>
              </w:rPr>
            </w:pPr>
          </w:p>
        </w:tc>
        <w:tc>
          <w:tcPr>
            <w:tcW w:w="1701" w:type="dxa"/>
          </w:tcPr>
          <w:p w14:paraId="1DB1914A" w14:textId="77777777" w:rsidR="00AD6A76" w:rsidRDefault="00AD6A76" w:rsidP="00AD6A76">
            <w:pPr>
              <w:pStyle w:val="TableParagraph"/>
              <w:spacing w:before="0"/>
              <w:rPr>
                <w:rFonts w:ascii="Times New Roman"/>
                <w:sz w:val="16"/>
              </w:rPr>
            </w:pPr>
          </w:p>
        </w:tc>
        <w:tc>
          <w:tcPr>
            <w:tcW w:w="2268" w:type="dxa"/>
          </w:tcPr>
          <w:p w14:paraId="401F8D63" w14:textId="77777777" w:rsidR="00AD6A76" w:rsidRDefault="00AD6A76" w:rsidP="00AD6A76">
            <w:pPr>
              <w:pStyle w:val="TableParagraph"/>
              <w:spacing w:before="0"/>
              <w:rPr>
                <w:rFonts w:ascii="Times New Roman"/>
                <w:sz w:val="16"/>
              </w:rPr>
            </w:pPr>
          </w:p>
        </w:tc>
        <w:tc>
          <w:tcPr>
            <w:tcW w:w="2268" w:type="dxa"/>
          </w:tcPr>
          <w:p w14:paraId="157FF013" w14:textId="77777777" w:rsidR="00AD6A76" w:rsidRDefault="00AD6A76" w:rsidP="00AD6A76">
            <w:pPr>
              <w:pStyle w:val="TableParagraph"/>
              <w:ind w:left="97" w:right="130"/>
              <w:rPr>
                <w:rFonts w:ascii="Arial"/>
                <w:i/>
                <w:sz w:val="16"/>
              </w:rPr>
            </w:pPr>
            <w:r>
              <w:rPr>
                <w:rFonts w:ascii="Arial"/>
                <w:i/>
                <w:sz w:val="16"/>
              </w:rPr>
              <w:t>Jumlah Dokumen Hasil Penerapan</w:t>
            </w:r>
            <w:r>
              <w:rPr>
                <w:rFonts w:ascii="Arial"/>
                <w:i/>
                <w:spacing w:val="-12"/>
                <w:sz w:val="16"/>
              </w:rPr>
              <w:t xml:space="preserve"> </w:t>
            </w:r>
            <w:r>
              <w:rPr>
                <w:rFonts w:ascii="Arial"/>
                <w:i/>
                <w:sz w:val="16"/>
              </w:rPr>
              <w:t>Keistimewaan</w:t>
            </w:r>
            <w:r>
              <w:rPr>
                <w:rFonts w:ascii="Arial"/>
                <w:i/>
                <w:spacing w:val="-11"/>
                <w:sz w:val="16"/>
              </w:rPr>
              <w:t xml:space="preserve"> </w:t>
            </w:r>
            <w:r>
              <w:rPr>
                <w:rFonts w:ascii="Arial"/>
                <w:i/>
                <w:sz w:val="16"/>
              </w:rPr>
              <w:t>di Kapanewon/Kemantren</w:t>
            </w:r>
            <w:r>
              <w:rPr>
                <w:rFonts w:ascii="Arial"/>
                <w:i/>
                <w:spacing w:val="-12"/>
                <w:sz w:val="16"/>
              </w:rPr>
              <w:t xml:space="preserve"> </w:t>
            </w:r>
            <w:r>
              <w:rPr>
                <w:rFonts w:ascii="Arial"/>
                <w:i/>
                <w:sz w:val="16"/>
              </w:rPr>
              <w:t xml:space="preserve">dan Kalurahan/Kelurahan yang </w:t>
            </w:r>
            <w:r>
              <w:rPr>
                <w:rFonts w:ascii="Arial"/>
                <w:i/>
                <w:spacing w:val="-2"/>
                <w:sz w:val="16"/>
              </w:rPr>
              <w:t>Didampingi</w:t>
            </w:r>
          </w:p>
        </w:tc>
        <w:tc>
          <w:tcPr>
            <w:tcW w:w="1134" w:type="dxa"/>
          </w:tcPr>
          <w:p w14:paraId="6829CBF6" w14:textId="77777777" w:rsidR="00AD6A76" w:rsidRDefault="00AD6A76" w:rsidP="00AD6A76">
            <w:pPr>
              <w:pStyle w:val="TableParagraph"/>
              <w:spacing w:before="0"/>
              <w:rPr>
                <w:rFonts w:ascii="Times New Roman"/>
                <w:sz w:val="16"/>
              </w:rPr>
            </w:pPr>
          </w:p>
        </w:tc>
        <w:tc>
          <w:tcPr>
            <w:tcW w:w="1134" w:type="dxa"/>
          </w:tcPr>
          <w:p w14:paraId="26828C03" w14:textId="77777777" w:rsidR="00AD6A76" w:rsidRDefault="00AD6A76" w:rsidP="00AD6A76">
            <w:pPr>
              <w:pStyle w:val="TableParagraph"/>
              <w:spacing w:before="0"/>
              <w:rPr>
                <w:rFonts w:ascii="Times New Roman"/>
                <w:sz w:val="16"/>
              </w:rPr>
            </w:pPr>
          </w:p>
        </w:tc>
        <w:tc>
          <w:tcPr>
            <w:tcW w:w="1417" w:type="dxa"/>
          </w:tcPr>
          <w:p w14:paraId="79421B4A" w14:textId="77777777" w:rsidR="00AD6A76" w:rsidRDefault="00AD6A76" w:rsidP="00AD6A76">
            <w:pPr>
              <w:pStyle w:val="TableParagraph"/>
              <w:spacing w:before="0"/>
              <w:rPr>
                <w:rFonts w:ascii="Times New Roman"/>
                <w:sz w:val="16"/>
              </w:rPr>
            </w:pPr>
          </w:p>
        </w:tc>
        <w:tc>
          <w:tcPr>
            <w:tcW w:w="1134" w:type="dxa"/>
          </w:tcPr>
          <w:p w14:paraId="781DDBAB" w14:textId="77777777" w:rsidR="00AD6A76" w:rsidRDefault="00AD6A76" w:rsidP="00AD6A76">
            <w:pPr>
              <w:pStyle w:val="TableParagraph"/>
              <w:ind w:left="97"/>
              <w:rPr>
                <w:sz w:val="16"/>
              </w:rPr>
            </w:pPr>
            <w:r>
              <w:rPr>
                <w:sz w:val="16"/>
              </w:rPr>
              <w:t xml:space="preserve">1 </w:t>
            </w:r>
            <w:r>
              <w:rPr>
                <w:spacing w:val="-2"/>
                <w:sz w:val="16"/>
              </w:rPr>
              <w:t>Dokumen</w:t>
            </w:r>
          </w:p>
        </w:tc>
        <w:tc>
          <w:tcPr>
            <w:tcW w:w="1581" w:type="dxa"/>
          </w:tcPr>
          <w:p w14:paraId="2C811DA4" w14:textId="77777777" w:rsidR="00AD6A76" w:rsidRDefault="00AD6A76" w:rsidP="00AD6A76">
            <w:pPr>
              <w:pStyle w:val="TableParagraph"/>
              <w:ind w:right="76"/>
              <w:jc w:val="right"/>
              <w:rPr>
                <w:sz w:val="16"/>
              </w:rPr>
            </w:pPr>
            <w:r>
              <w:rPr>
                <w:spacing w:val="-2"/>
                <w:sz w:val="16"/>
              </w:rPr>
              <w:t>50.000.000,00</w:t>
            </w:r>
          </w:p>
        </w:tc>
        <w:tc>
          <w:tcPr>
            <w:tcW w:w="1417" w:type="dxa"/>
          </w:tcPr>
          <w:p w14:paraId="705AF36B" w14:textId="77777777" w:rsidR="00AD6A76" w:rsidRDefault="00AD6A76"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Semua Kecamatan, </w:t>
            </w:r>
            <w:r>
              <w:rPr>
                <w:sz w:val="16"/>
              </w:rPr>
              <w:t>Semua</w:t>
            </w:r>
            <w:r>
              <w:rPr>
                <w:spacing w:val="-11"/>
                <w:sz w:val="16"/>
              </w:rPr>
              <w:t xml:space="preserve"> </w:t>
            </w:r>
            <w:r>
              <w:rPr>
                <w:sz w:val="16"/>
              </w:rPr>
              <w:t>Kel/Desa</w:t>
            </w:r>
          </w:p>
        </w:tc>
        <w:tc>
          <w:tcPr>
            <w:tcW w:w="1418" w:type="dxa"/>
          </w:tcPr>
          <w:p w14:paraId="6C393DB7" w14:textId="77777777" w:rsidR="00AD6A76" w:rsidRDefault="00AD6A76" w:rsidP="00AD6A76">
            <w:pPr>
              <w:pStyle w:val="TableParagraph"/>
              <w:ind w:left="97"/>
              <w:rPr>
                <w:sz w:val="16"/>
              </w:rPr>
            </w:pPr>
            <w:r>
              <w:rPr>
                <w:spacing w:val="-4"/>
                <w:sz w:val="16"/>
              </w:rPr>
              <w:t xml:space="preserve">DANA </w:t>
            </w:r>
            <w:r>
              <w:rPr>
                <w:spacing w:val="-2"/>
                <w:sz w:val="16"/>
              </w:rPr>
              <w:t xml:space="preserve">KEISTIMEWAAN </w:t>
            </w:r>
            <w:r>
              <w:rPr>
                <w:spacing w:val="-4"/>
                <w:sz w:val="16"/>
              </w:rPr>
              <w:t>DIY</w:t>
            </w:r>
          </w:p>
        </w:tc>
        <w:tc>
          <w:tcPr>
            <w:tcW w:w="1422" w:type="dxa"/>
          </w:tcPr>
          <w:p w14:paraId="6B017A68" w14:textId="77777777" w:rsidR="00AD6A76" w:rsidRDefault="00AD6A76"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32C1DB66" w14:textId="77777777" w:rsidR="00AD6A76" w:rsidRDefault="00AD6A76"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520A9605" w14:textId="77777777" w:rsidR="00AD6A76" w:rsidRDefault="00AD6A76" w:rsidP="00AD6A76">
            <w:pPr>
              <w:pStyle w:val="TableParagraph"/>
              <w:ind w:left="98"/>
              <w:rPr>
                <w:sz w:val="16"/>
              </w:rPr>
            </w:pPr>
            <w:r>
              <w:rPr>
                <w:spacing w:val="-10"/>
                <w:sz w:val="16"/>
              </w:rPr>
              <w:t>-</w:t>
            </w:r>
          </w:p>
        </w:tc>
        <w:tc>
          <w:tcPr>
            <w:tcW w:w="1449" w:type="dxa"/>
          </w:tcPr>
          <w:p w14:paraId="7B2A1FF8" w14:textId="77777777" w:rsidR="00AD6A76" w:rsidRDefault="00AD6A76" w:rsidP="00AD6A76">
            <w:pPr>
              <w:pStyle w:val="TableParagraph"/>
              <w:ind w:left="99"/>
              <w:rPr>
                <w:sz w:val="16"/>
              </w:rPr>
            </w:pPr>
            <w:r>
              <w:rPr>
                <w:spacing w:val="-10"/>
                <w:sz w:val="16"/>
              </w:rPr>
              <w:t>-</w:t>
            </w:r>
          </w:p>
        </w:tc>
        <w:tc>
          <w:tcPr>
            <w:tcW w:w="1133" w:type="dxa"/>
          </w:tcPr>
          <w:p w14:paraId="1A196B5A" w14:textId="77777777" w:rsidR="00AD6A76" w:rsidRDefault="00AD6A76" w:rsidP="00AD6A76">
            <w:pPr>
              <w:pStyle w:val="TableParagraph"/>
              <w:spacing w:before="0"/>
              <w:rPr>
                <w:rFonts w:ascii="Times New Roman"/>
                <w:sz w:val="16"/>
              </w:rPr>
            </w:pPr>
          </w:p>
        </w:tc>
        <w:tc>
          <w:tcPr>
            <w:tcW w:w="1983" w:type="dxa"/>
          </w:tcPr>
          <w:p w14:paraId="5C3811B8" w14:textId="77777777" w:rsidR="00AD6A76" w:rsidRDefault="00AD6A76" w:rsidP="00AD6A76">
            <w:pPr>
              <w:pStyle w:val="TableParagraph"/>
              <w:ind w:right="78"/>
              <w:jc w:val="right"/>
              <w:rPr>
                <w:sz w:val="16"/>
              </w:rPr>
            </w:pPr>
            <w:r>
              <w:rPr>
                <w:spacing w:val="-4"/>
                <w:sz w:val="16"/>
              </w:rPr>
              <w:t>0,00</w:t>
            </w:r>
          </w:p>
        </w:tc>
        <w:tc>
          <w:tcPr>
            <w:tcW w:w="2311" w:type="dxa"/>
          </w:tcPr>
          <w:p w14:paraId="6E0C9842" w14:textId="77777777" w:rsidR="00AD6A76" w:rsidRDefault="00AD6A76" w:rsidP="00AD6A76">
            <w:pPr>
              <w:pStyle w:val="TableParagraph"/>
              <w:ind w:left="35" w:right="89"/>
              <w:jc w:val="center"/>
              <w:rPr>
                <w:sz w:val="16"/>
              </w:rPr>
            </w:pPr>
            <w:r>
              <w:rPr>
                <w:sz w:val="16"/>
              </w:rPr>
              <w:t xml:space="preserve">KELURAHAN </w:t>
            </w:r>
            <w:r>
              <w:rPr>
                <w:spacing w:val="-2"/>
                <w:sz w:val="16"/>
              </w:rPr>
              <w:t>WIROGUNAN</w:t>
            </w:r>
          </w:p>
        </w:tc>
      </w:tr>
      <w:tr w:rsidR="00AD6A76" w14:paraId="304BDFF8" w14:textId="77777777" w:rsidTr="000123B3">
        <w:trPr>
          <w:trHeight w:val="368"/>
        </w:trPr>
        <w:tc>
          <w:tcPr>
            <w:tcW w:w="567" w:type="dxa"/>
            <w:shd w:val="clear" w:color="auto" w:fill="F7D3F4"/>
          </w:tcPr>
          <w:p w14:paraId="70868E6D" w14:textId="77777777" w:rsidR="00AD6A76" w:rsidRDefault="00AD6A76" w:rsidP="00AD6A76">
            <w:pPr>
              <w:pStyle w:val="TableParagraph"/>
              <w:spacing w:before="0"/>
              <w:rPr>
                <w:rFonts w:ascii="Times New Roman"/>
                <w:sz w:val="16"/>
              </w:rPr>
            </w:pPr>
          </w:p>
        </w:tc>
        <w:tc>
          <w:tcPr>
            <w:tcW w:w="1701" w:type="dxa"/>
            <w:shd w:val="clear" w:color="auto" w:fill="F7D3F4"/>
          </w:tcPr>
          <w:p w14:paraId="7512E01C" w14:textId="77777777" w:rsidR="00AD6A76" w:rsidRDefault="00AD6A76" w:rsidP="00AD6A76">
            <w:pPr>
              <w:pStyle w:val="TableParagraph"/>
              <w:ind w:left="98"/>
              <w:rPr>
                <w:rFonts w:ascii="Arial"/>
                <w:b/>
                <w:sz w:val="16"/>
              </w:rPr>
            </w:pPr>
            <w:r>
              <w:rPr>
                <w:rFonts w:ascii="Arial"/>
                <w:b/>
                <w:spacing w:val="-10"/>
                <w:sz w:val="16"/>
              </w:rPr>
              <w:t>7</w:t>
            </w:r>
          </w:p>
        </w:tc>
        <w:tc>
          <w:tcPr>
            <w:tcW w:w="2268" w:type="dxa"/>
            <w:shd w:val="clear" w:color="auto" w:fill="F7D3F4"/>
          </w:tcPr>
          <w:p w14:paraId="702C7D64" w14:textId="77777777" w:rsidR="00AD6A76" w:rsidRDefault="00AD6A76" w:rsidP="00AD6A76">
            <w:pPr>
              <w:pStyle w:val="TableParagraph"/>
              <w:ind w:left="97"/>
              <w:rPr>
                <w:rFonts w:ascii="Arial"/>
                <w:b/>
                <w:sz w:val="16"/>
              </w:rPr>
            </w:pPr>
            <w:r>
              <w:rPr>
                <w:rFonts w:ascii="Arial"/>
                <w:b/>
                <w:sz w:val="16"/>
              </w:rPr>
              <w:t xml:space="preserve">UNSUR </w:t>
            </w:r>
            <w:r>
              <w:rPr>
                <w:rFonts w:ascii="Arial"/>
                <w:b/>
                <w:spacing w:val="-2"/>
                <w:sz w:val="16"/>
              </w:rPr>
              <w:t>KEWILAYAHAN</w:t>
            </w:r>
          </w:p>
        </w:tc>
        <w:tc>
          <w:tcPr>
            <w:tcW w:w="2268" w:type="dxa"/>
            <w:shd w:val="clear" w:color="auto" w:fill="F7D3F4"/>
          </w:tcPr>
          <w:p w14:paraId="75D362D4" w14:textId="77777777" w:rsidR="00AD6A76" w:rsidRDefault="00AD6A76" w:rsidP="00AD6A76">
            <w:pPr>
              <w:pStyle w:val="TableParagraph"/>
              <w:spacing w:before="0"/>
              <w:rPr>
                <w:rFonts w:ascii="Times New Roman"/>
                <w:sz w:val="16"/>
              </w:rPr>
            </w:pPr>
          </w:p>
        </w:tc>
        <w:tc>
          <w:tcPr>
            <w:tcW w:w="1134" w:type="dxa"/>
            <w:shd w:val="clear" w:color="auto" w:fill="F7D3F4"/>
          </w:tcPr>
          <w:p w14:paraId="498368CF" w14:textId="77777777" w:rsidR="00AD6A76" w:rsidRDefault="00AD6A76" w:rsidP="00AD6A76">
            <w:pPr>
              <w:pStyle w:val="TableParagraph"/>
              <w:spacing w:before="0"/>
              <w:rPr>
                <w:rFonts w:ascii="Times New Roman"/>
                <w:sz w:val="16"/>
              </w:rPr>
            </w:pPr>
          </w:p>
        </w:tc>
        <w:tc>
          <w:tcPr>
            <w:tcW w:w="1134" w:type="dxa"/>
            <w:shd w:val="clear" w:color="auto" w:fill="F7D3F4"/>
          </w:tcPr>
          <w:p w14:paraId="5158A889" w14:textId="77777777" w:rsidR="00AD6A76" w:rsidRDefault="00AD6A76" w:rsidP="00AD6A76">
            <w:pPr>
              <w:pStyle w:val="TableParagraph"/>
              <w:spacing w:before="0"/>
              <w:rPr>
                <w:rFonts w:ascii="Times New Roman"/>
                <w:sz w:val="16"/>
              </w:rPr>
            </w:pPr>
          </w:p>
        </w:tc>
        <w:tc>
          <w:tcPr>
            <w:tcW w:w="1417" w:type="dxa"/>
            <w:shd w:val="clear" w:color="auto" w:fill="F7D3F4"/>
          </w:tcPr>
          <w:p w14:paraId="514679B8" w14:textId="77777777" w:rsidR="00AD6A76" w:rsidRDefault="00AD6A76" w:rsidP="00AD6A76">
            <w:pPr>
              <w:pStyle w:val="TableParagraph"/>
              <w:spacing w:before="0"/>
              <w:rPr>
                <w:rFonts w:ascii="Times New Roman"/>
                <w:sz w:val="16"/>
              </w:rPr>
            </w:pPr>
          </w:p>
        </w:tc>
        <w:tc>
          <w:tcPr>
            <w:tcW w:w="1134" w:type="dxa"/>
            <w:shd w:val="clear" w:color="auto" w:fill="F7D3F4"/>
          </w:tcPr>
          <w:p w14:paraId="17B85B8B" w14:textId="77777777" w:rsidR="00AD6A76" w:rsidRDefault="00AD6A76" w:rsidP="00AD6A76">
            <w:pPr>
              <w:pStyle w:val="TableParagraph"/>
              <w:spacing w:before="0"/>
              <w:rPr>
                <w:rFonts w:ascii="Times New Roman"/>
                <w:sz w:val="16"/>
              </w:rPr>
            </w:pPr>
          </w:p>
        </w:tc>
        <w:tc>
          <w:tcPr>
            <w:tcW w:w="1581" w:type="dxa"/>
            <w:shd w:val="clear" w:color="auto" w:fill="F7D3F4"/>
          </w:tcPr>
          <w:p w14:paraId="169C92DB" w14:textId="77777777" w:rsidR="00AD6A76" w:rsidRDefault="00AD6A76" w:rsidP="00AD6A76">
            <w:pPr>
              <w:pStyle w:val="TableParagraph"/>
              <w:ind w:right="75"/>
              <w:jc w:val="right"/>
              <w:rPr>
                <w:rFonts w:ascii="Arial"/>
                <w:b/>
                <w:sz w:val="16"/>
              </w:rPr>
            </w:pPr>
            <w:r>
              <w:rPr>
                <w:rFonts w:ascii="Arial"/>
                <w:b/>
                <w:spacing w:val="-2"/>
                <w:sz w:val="16"/>
              </w:rPr>
              <w:t>1.632.900.000,00</w:t>
            </w:r>
          </w:p>
        </w:tc>
        <w:tc>
          <w:tcPr>
            <w:tcW w:w="1417" w:type="dxa"/>
            <w:shd w:val="clear" w:color="auto" w:fill="F7D3F4"/>
          </w:tcPr>
          <w:p w14:paraId="0FBA873F" w14:textId="77777777" w:rsidR="00AD6A76" w:rsidRDefault="00AD6A76" w:rsidP="00AD6A76">
            <w:pPr>
              <w:pStyle w:val="TableParagraph"/>
              <w:spacing w:before="0"/>
              <w:rPr>
                <w:rFonts w:ascii="Times New Roman"/>
                <w:sz w:val="16"/>
              </w:rPr>
            </w:pPr>
          </w:p>
        </w:tc>
        <w:tc>
          <w:tcPr>
            <w:tcW w:w="1418" w:type="dxa"/>
            <w:shd w:val="clear" w:color="auto" w:fill="F7D3F4"/>
          </w:tcPr>
          <w:p w14:paraId="01E32B65" w14:textId="77777777" w:rsidR="00AD6A76" w:rsidRDefault="00AD6A76" w:rsidP="00AD6A76">
            <w:pPr>
              <w:pStyle w:val="TableParagraph"/>
              <w:spacing w:before="0"/>
              <w:rPr>
                <w:rFonts w:ascii="Times New Roman"/>
                <w:sz w:val="16"/>
              </w:rPr>
            </w:pPr>
          </w:p>
        </w:tc>
        <w:tc>
          <w:tcPr>
            <w:tcW w:w="1422" w:type="dxa"/>
            <w:shd w:val="clear" w:color="auto" w:fill="F7D3F4"/>
          </w:tcPr>
          <w:p w14:paraId="03047B51" w14:textId="77777777" w:rsidR="00AD6A76" w:rsidRDefault="00AD6A76" w:rsidP="00AD6A76">
            <w:pPr>
              <w:pStyle w:val="TableParagraph"/>
              <w:spacing w:before="0"/>
              <w:rPr>
                <w:rFonts w:ascii="Times New Roman"/>
                <w:sz w:val="16"/>
              </w:rPr>
            </w:pPr>
          </w:p>
        </w:tc>
        <w:tc>
          <w:tcPr>
            <w:tcW w:w="1271" w:type="dxa"/>
            <w:shd w:val="clear" w:color="auto" w:fill="F7D3F4"/>
          </w:tcPr>
          <w:p w14:paraId="5DFB79B0" w14:textId="77777777" w:rsidR="00AD6A76" w:rsidRDefault="00AD6A76" w:rsidP="00AD6A76">
            <w:pPr>
              <w:pStyle w:val="TableParagraph"/>
              <w:spacing w:before="0"/>
              <w:rPr>
                <w:rFonts w:ascii="Times New Roman"/>
                <w:sz w:val="16"/>
              </w:rPr>
            </w:pPr>
          </w:p>
        </w:tc>
        <w:tc>
          <w:tcPr>
            <w:tcW w:w="1449" w:type="dxa"/>
            <w:shd w:val="clear" w:color="auto" w:fill="F7D3F4"/>
          </w:tcPr>
          <w:p w14:paraId="13784CAC" w14:textId="77777777" w:rsidR="00AD6A76" w:rsidRDefault="00AD6A76" w:rsidP="00AD6A76">
            <w:pPr>
              <w:pStyle w:val="TableParagraph"/>
              <w:spacing w:before="0"/>
              <w:rPr>
                <w:rFonts w:ascii="Times New Roman"/>
                <w:sz w:val="16"/>
              </w:rPr>
            </w:pPr>
          </w:p>
        </w:tc>
        <w:tc>
          <w:tcPr>
            <w:tcW w:w="1133" w:type="dxa"/>
            <w:shd w:val="clear" w:color="auto" w:fill="F7D3F4"/>
          </w:tcPr>
          <w:p w14:paraId="0922185D" w14:textId="77777777" w:rsidR="00AD6A76" w:rsidRDefault="00AD6A76" w:rsidP="00AD6A76">
            <w:pPr>
              <w:pStyle w:val="TableParagraph"/>
              <w:spacing w:before="0"/>
              <w:rPr>
                <w:rFonts w:ascii="Times New Roman"/>
                <w:sz w:val="16"/>
              </w:rPr>
            </w:pPr>
          </w:p>
        </w:tc>
        <w:tc>
          <w:tcPr>
            <w:tcW w:w="1983" w:type="dxa"/>
            <w:shd w:val="clear" w:color="auto" w:fill="F7D3F4"/>
          </w:tcPr>
          <w:p w14:paraId="7C0D4BE6" w14:textId="77777777" w:rsidR="00AD6A76" w:rsidRDefault="00AD6A76" w:rsidP="00AD6A76">
            <w:pPr>
              <w:pStyle w:val="TableParagraph"/>
              <w:ind w:right="70"/>
              <w:jc w:val="right"/>
              <w:rPr>
                <w:rFonts w:ascii="Arial"/>
                <w:b/>
                <w:sz w:val="16"/>
              </w:rPr>
            </w:pPr>
            <w:r>
              <w:rPr>
                <w:rFonts w:ascii="Arial"/>
                <w:b/>
                <w:spacing w:val="-2"/>
                <w:sz w:val="16"/>
              </w:rPr>
              <w:t>1.231.152.868,00</w:t>
            </w:r>
          </w:p>
        </w:tc>
        <w:tc>
          <w:tcPr>
            <w:tcW w:w="2311" w:type="dxa"/>
            <w:shd w:val="clear" w:color="auto" w:fill="F7D3F4"/>
          </w:tcPr>
          <w:p w14:paraId="2525A587" w14:textId="77777777" w:rsidR="00AD6A76" w:rsidRDefault="00AD6A76" w:rsidP="00AD6A76">
            <w:pPr>
              <w:pStyle w:val="TableParagraph"/>
              <w:spacing w:before="0"/>
              <w:rPr>
                <w:rFonts w:ascii="Times New Roman"/>
                <w:sz w:val="16"/>
              </w:rPr>
            </w:pPr>
          </w:p>
        </w:tc>
      </w:tr>
      <w:tr w:rsidR="00AD6A76" w14:paraId="36B19D64" w14:textId="77777777" w:rsidTr="000123B3">
        <w:trPr>
          <w:trHeight w:val="369"/>
        </w:trPr>
        <w:tc>
          <w:tcPr>
            <w:tcW w:w="567" w:type="dxa"/>
            <w:shd w:val="clear" w:color="auto" w:fill="D6FCED"/>
          </w:tcPr>
          <w:p w14:paraId="69DC0236" w14:textId="77777777" w:rsidR="00AD6A76" w:rsidRDefault="00AD6A76" w:rsidP="00AD6A76">
            <w:pPr>
              <w:pStyle w:val="TableParagraph"/>
              <w:spacing w:before="0"/>
              <w:rPr>
                <w:rFonts w:ascii="Times New Roman"/>
                <w:sz w:val="16"/>
              </w:rPr>
            </w:pPr>
          </w:p>
        </w:tc>
        <w:tc>
          <w:tcPr>
            <w:tcW w:w="1701" w:type="dxa"/>
            <w:shd w:val="clear" w:color="auto" w:fill="D6FCED"/>
          </w:tcPr>
          <w:p w14:paraId="384DB8A5" w14:textId="77777777" w:rsidR="00AD6A76" w:rsidRDefault="00AD6A76" w:rsidP="00AD6A76">
            <w:pPr>
              <w:pStyle w:val="TableParagraph"/>
              <w:ind w:left="98"/>
              <w:rPr>
                <w:rFonts w:ascii="Arial"/>
                <w:b/>
                <w:sz w:val="16"/>
              </w:rPr>
            </w:pPr>
            <w:r>
              <w:rPr>
                <w:rFonts w:ascii="Arial"/>
                <w:b/>
                <w:spacing w:val="-4"/>
                <w:sz w:val="16"/>
              </w:rPr>
              <w:t>7.01</w:t>
            </w:r>
          </w:p>
        </w:tc>
        <w:tc>
          <w:tcPr>
            <w:tcW w:w="2268" w:type="dxa"/>
            <w:shd w:val="clear" w:color="auto" w:fill="D6FCED"/>
          </w:tcPr>
          <w:p w14:paraId="18B1626B" w14:textId="77777777" w:rsidR="00AD6A76" w:rsidRDefault="00AD6A76" w:rsidP="00AD6A76">
            <w:pPr>
              <w:pStyle w:val="TableParagraph"/>
              <w:ind w:left="97"/>
              <w:rPr>
                <w:rFonts w:ascii="Arial"/>
                <w:b/>
                <w:sz w:val="16"/>
              </w:rPr>
            </w:pPr>
            <w:r>
              <w:rPr>
                <w:rFonts w:ascii="Arial"/>
                <w:b/>
                <w:spacing w:val="-2"/>
                <w:sz w:val="16"/>
              </w:rPr>
              <w:t>KECAMATAN</w:t>
            </w:r>
          </w:p>
        </w:tc>
        <w:tc>
          <w:tcPr>
            <w:tcW w:w="2268" w:type="dxa"/>
            <w:shd w:val="clear" w:color="auto" w:fill="D6FCED"/>
          </w:tcPr>
          <w:p w14:paraId="6819597E" w14:textId="77777777" w:rsidR="00AD6A76" w:rsidRDefault="00AD6A76" w:rsidP="00AD6A76">
            <w:pPr>
              <w:pStyle w:val="TableParagraph"/>
              <w:spacing w:before="0"/>
              <w:rPr>
                <w:rFonts w:ascii="Times New Roman"/>
                <w:sz w:val="16"/>
              </w:rPr>
            </w:pPr>
          </w:p>
        </w:tc>
        <w:tc>
          <w:tcPr>
            <w:tcW w:w="1134" w:type="dxa"/>
            <w:shd w:val="clear" w:color="auto" w:fill="D6FCED"/>
          </w:tcPr>
          <w:p w14:paraId="2F8B2093" w14:textId="77777777" w:rsidR="00AD6A76" w:rsidRDefault="00AD6A76" w:rsidP="00AD6A76">
            <w:pPr>
              <w:pStyle w:val="TableParagraph"/>
              <w:spacing w:before="0"/>
              <w:rPr>
                <w:rFonts w:ascii="Times New Roman"/>
                <w:sz w:val="16"/>
              </w:rPr>
            </w:pPr>
          </w:p>
        </w:tc>
        <w:tc>
          <w:tcPr>
            <w:tcW w:w="1134" w:type="dxa"/>
            <w:shd w:val="clear" w:color="auto" w:fill="D6FCED"/>
          </w:tcPr>
          <w:p w14:paraId="076D6D2A" w14:textId="77777777" w:rsidR="00AD6A76" w:rsidRDefault="00AD6A76" w:rsidP="00AD6A76">
            <w:pPr>
              <w:pStyle w:val="TableParagraph"/>
              <w:spacing w:before="0"/>
              <w:rPr>
                <w:rFonts w:ascii="Times New Roman"/>
                <w:sz w:val="16"/>
              </w:rPr>
            </w:pPr>
          </w:p>
        </w:tc>
        <w:tc>
          <w:tcPr>
            <w:tcW w:w="1417" w:type="dxa"/>
            <w:shd w:val="clear" w:color="auto" w:fill="D6FCED"/>
          </w:tcPr>
          <w:p w14:paraId="0C019BDC" w14:textId="77777777" w:rsidR="00AD6A76" w:rsidRDefault="00AD6A76" w:rsidP="00AD6A76">
            <w:pPr>
              <w:pStyle w:val="TableParagraph"/>
              <w:spacing w:before="0"/>
              <w:rPr>
                <w:rFonts w:ascii="Times New Roman"/>
                <w:sz w:val="16"/>
              </w:rPr>
            </w:pPr>
          </w:p>
        </w:tc>
        <w:tc>
          <w:tcPr>
            <w:tcW w:w="1134" w:type="dxa"/>
            <w:shd w:val="clear" w:color="auto" w:fill="D6FCED"/>
          </w:tcPr>
          <w:p w14:paraId="34C4F1DB" w14:textId="77777777" w:rsidR="00AD6A76" w:rsidRDefault="00AD6A76" w:rsidP="00AD6A76">
            <w:pPr>
              <w:pStyle w:val="TableParagraph"/>
              <w:spacing w:before="0"/>
              <w:rPr>
                <w:rFonts w:ascii="Times New Roman"/>
                <w:sz w:val="16"/>
              </w:rPr>
            </w:pPr>
          </w:p>
        </w:tc>
        <w:tc>
          <w:tcPr>
            <w:tcW w:w="1581" w:type="dxa"/>
            <w:shd w:val="clear" w:color="auto" w:fill="D6FCED"/>
          </w:tcPr>
          <w:p w14:paraId="027F3B79" w14:textId="77777777" w:rsidR="00AD6A76" w:rsidRDefault="00AD6A76" w:rsidP="00AD6A76">
            <w:pPr>
              <w:pStyle w:val="TableParagraph"/>
              <w:ind w:right="75"/>
              <w:jc w:val="right"/>
              <w:rPr>
                <w:rFonts w:ascii="Arial"/>
                <w:b/>
                <w:sz w:val="16"/>
              </w:rPr>
            </w:pPr>
            <w:r>
              <w:rPr>
                <w:rFonts w:ascii="Arial"/>
                <w:b/>
                <w:spacing w:val="-2"/>
                <w:sz w:val="16"/>
              </w:rPr>
              <w:t>1.632.900.000,00</w:t>
            </w:r>
          </w:p>
        </w:tc>
        <w:tc>
          <w:tcPr>
            <w:tcW w:w="1417" w:type="dxa"/>
            <w:shd w:val="clear" w:color="auto" w:fill="D6FCED"/>
          </w:tcPr>
          <w:p w14:paraId="66194D6C" w14:textId="77777777" w:rsidR="00AD6A76" w:rsidRDefault="00AD6A76" w:rsidP="00AD6A76">
            <w:pPr>
              <w:pStyle w:val="TableParagraph"/>
              <w:spacing w:before="0"/>
              <w:rPr>
                <w:rFonts w:ascii="Times New Roman"/>
                <w:sz w:val="16"/>
              </w:rPr>
            </w:pPr>
          </w:p>
        </w:tc>
        <w:tc>
          <w:tcPr>
            <w:tcW w:w="1418" w:type="dxa"/>
            <w:shd w:val="clear" w:color="auto" w:fill="D6FCED"/>
          </w:tcPr>
          <w:p w14:paraId="73BC187A" w14:textId="77777777" w:rsidR="00AD6A76" w:rsidRDefault="00AD6A76" w:rsidP="00AD6A76">
            <w:pPr>
              <w:pStyle w:val="TableParagraph"/>
              <w:spacing w:before="0"/>
              <w:rPr>
                <w:rFonts w:ascii="Times New Roman"/>
                <w:sz w:val="16"/>
              </w:rPr>
            </w:pPr>
          </w:p>
        </w:tc>
        <w:tc>
          <w:tcPr>
            <w:tcW w:w="1422" w:type="dxa"/>
            <w:shd w:val="clear" w:color="auto" w:fill="D6FCED"/>
          </w:tcPr>
          <w:p w14:paraId="1203F4E9" w14:textId="77777777" w:rsidR="00AD6A76" w:rsidRDefault="00AD6A76" w:rsidP="00AD6A76">
            <w:pPr>
              <w:pStyle w:val="TableParagraph"/>
              <w:spacing w:before="0"/>
              <w:rPr>
                <w:rFonts w:ascii="Times New Roman"/>
                <w:sz w:val="16"/>
              </w:rPr>
            </w:pPr>
          </w:p>
        </w:tc>
        <w:tc>
          <w:tcPr>
            <w:tcW w:w="1271" w:type="dxa"/>
            <w:shd w:val="clear" w:color="auto" w:fill="D6FCED"/>
          </w:tcPr>
          <w:p w14:paraId="3CD75A66" w14:textId="77777777" w:rsidR="00AD6A76" w:rsidRDefault="00AD6A76" w:rsidP="00AD6A76">
            <w:pPr>
              <w:pStyle w:val="TableParagraph"/>
              <w:spacing w:before="0"/>
              <w:rPr>
                <w:rFonts w:ascii="Times New Roman"/>
                <w:sz w:val="16"/>
              </w:rPr>
            </w:pPr>
          </w:p>
        </w:tc>
        <w:tc>
          <w:tcPr>
            <w:tcW w:w="1449" w:type="dxa"/>
            <w:shd w:val="clear" w:color="auto" w:fill="D6FCED"/>
          </w:tcPr>
          <w:p w14:paraId="2CB3C709" w14:textId="77777777" w:rsidR="00AD6A76" w:rsidRDefault="00AD6A76" w:rsidP="00AD6A76">
            <w:pPr>
              <w:pStyle w:val="TableParagraph"/>
              <w:spacing w:before="0"/>
              <w:rPr>
                <w:rFonts w:ascii="Times New Roman"/>
                <w:sz w:val="16"/>
              </w:rPr>
            </w:pPr>
          </w:p>
        </w:tc>
        <w:tc>
          <w:tcPr>
            <w:tcW w:w="1133" w:type="dxa"/>
            <w:shd w:val="clear" w:color="auto" w:fill="D6FCED"/>
          </w:tcPr>
          <w:p w14:paraId="07E75ECB" w14:textId="77777777" w:rsidR="00AD6A76" w:rsidRDefault="00AD6A76" w:rsidP="00AD6A76">
            <w:pPr>
              <w:pStyle w:val="TableParagraph"/>
              <w:spacing w:before="0"/>
              <w:rPr>
                <w:rFonts w:ascii="Times New Roman"/>
                <w:sz w:val="16"/>
              </w:rPr>
            </w:pPr>
          </w:p>
        </w:tc>
        <w:tc>
          <w:tcPr>
            <w:tcW w:w="1983" w:type="dxa"/>
            <w:shd w:val="clear" w:color="auto" w:fill="D6FCED"/>
          </w:tcPr>
          <w:p w14:paraId="522C3FE7" w14:textId="77777777" w:rsidR="00AD6A76" w:rsidRDefault="00AD6A76" w:rsidP="00AD6A76">
            <w:pPr>
              <w:pStyle w:val="TableParagraph"/>
              <w:ind w:right="70"/>
              <w:jc w:val="right"/>
              <w:rPr>
                <w:rFonts w:ascii="Arial"/>
                <w:b/>
                <w:sz w:val="16"/>
              </w:rPr>
            </w:pPr>
            <w:r>
              <w:rPr>
                <w:rFonts w:ascii="Arial"/>
                <w:b/>
                <w:spacing w:val="-2"/>
                <w:sz w:val="16"/>
              </w:rPr>
              <w:t>1.231.152.868,00</w:t>
            </w:r>
          </w:p>
        </w:tc>
        <w:tc>
          <w:tcPr>
            <w:tcW w:w="2311" w:type="dxa"/>
            <w:shd w:val="clear" w:color="auto" w:fill="D6FCED"/>
          </w:tcPr>
          <w:p w14:paraId="069C5691" w14:textId="77777777" w:rsidR="00AD6A76" w:rsidRDefault="00AD6A76" w:rsidP="00AD6A76">
            <w:pPr>
              <w:pStyle w:val="TableParagraph"/>
              <w:spacing w:before="0"/>
              <w:rPr>
                <w:rFonts w:ascii="Times New Roman"/>
                <w:sz w:val="16"/>
              </w:rPr>
            </w:pPr>
          </w:p>
        </w:tc>
      </w:tr>
      <w:tr w:rsidR="003801A8" w14:paraId="604CB1BC" w14:textId="77777777" w:rsidTr="000123B3">
        <w:trPr>
          <w:trHeight w:val="921"/>
        </w:trPr>
        <w:tc>
          <w:tcPr>
            <w:tcW w:w="567" w:type="dxa"/>
          </w:tcPr>
          <w:p w14:paraId="56EFDF51" w14:textId="77777777" w:rsidR="003801A8" w:rsidRDefault="003801A8" w:rsidP="00AD6A76">
            <w:pPr>
              <w:pStyle w:val="TableParagraph"/>
              <w:ind w:left="12" w:right="1"/>
              <w:jc w:val="center"/>
              <w:rPr>
                <w:sz w:val="16"/>
              </w:rPr>
            </w:pPr>
            <w:r>
              <w:rPr>
                <w:spacing w:val="-5"/>
                <w:sz w:val="16"/>
              </w:rPr>
              <w:t>1.</w:t>
            </w:r>
          </w:p>
        </w:tc>
        <w:tc>
          <w:tcPr>
            <w:tcW w:w="1701" w:type="dxa"/>
          </w:tcPr>
          <w:p w14:paraId="4B570609" w14:textId="77777777" w:rsidR="003801A8" w:rsidRDefault="003801A8" w:rsidP="00AD6A76">
            <w:pPr>
              <w:pStyle w:val="TableParagraph"/>
              <w:ind w:left="98"/>
              <w:rPr>
                <w:rFonts w:ascii="Arial"/>
                <w:b/>
                <w:sz w:val="16"/>
              </w:rPr>
            </w:pPr>
            <w:r>
              <w:rPr>
                <w:rFonts w:ascii="Arial"/>
                <w:b/>
                <w:spacing w:val="-2"/>
                <w:sz w:val="16"/>
              </w:rPr>
              <w:t>7.01.03</w:t>
            </w:r>
          </w:p>
        </w:tc>
        <w:tc>
          <w:tcPr>
            <w:tcW w:w="2268" w:type="dxa"/>
          </w:tcPr>
          <w:p w14:paraId="648F586A" w14:textId="77777777" w:rsidR="003801A8" w:rsidRDefault="003801A8" w:rsidP="00AD6A76">
            <w:pPr>
              <w:pStyle w:val="TableParagraph"/>
              <w:ind w:left="97" w:right="130"/>
              <w:rPr>
                <w:rFonts w:ascii="Arial"/>
                <w:b/>
                <w:sz w:val="16"/>
              </w:rPr>
            </w:pPr>
            <w:r>
              <w:rPr>
                <w:rFonts w:ascii="Arial"/>
                <w:b/>
                <w:spacing w:val="-2"/>
                <w:sz w:val="16"/>
              </w:rPr>
              <w:t xml:space="preserve">PROGRAM PEMBERDAYAAN </w:t>
            </w:r>
            <w:r>
              <w:rPr>
                <w:rFonts w:ascii="Arial"/>
                <w:b/>
                <w:sz w:val="16"/>
              </w:rPr>
              <w:t>MASYARAKAT</w:t>
            </w:r>
            <w:r>
              <w:rPr>
                <w:rFonts w:ascii="Arial"/>
                <w:b/>
                <w:spacing w:val="-12"/>
                <w:sz w:val="16"/>
              </w:rPr>
              <w:t xml:space="preserve"> </w:t>
            </w:r>
            <w:r>
              <w:rPr>
                <w:rFonts w:ascii="Arial"/>
                <w:b/>
                <w:sz w:val="16"/>
              </w:rPr>
              <w:t>DESA</w:t>
            </w:r>
            <w:r>
              <w:rPr>
                <w:rFonts w:ascii="Arial"/>
                <w:b/>
                <w:spacing w:val="-11"/>
                <w:sz w:val="16"/>
              </w:rPr>
              <w:t xml:space="preserve"> </w:t>
            </w:r>
            <w:r>
              <w:rPr>
                <w:rFonts w:ascii="Arial"/>
                <w:b/>
                <w:sz w:val="16"/>
              </w:rPr>
              <w:t xml:space="preserve">DAN </w:t>
            </w:r>
            <w:r>
              <w:rPr>
                <w:rFonts w:ascii="Arial"/>
                <w:b/>
                <w:spacing w:val="-2"/>
                <w:sz w:val="16"/>
              </w:rPr>
              <w:t>KELURAHAN</w:t>
            </w:r>
          </w:p>
        </w:tc>
        <w:tc>
          <w:tcPr>
            <w:tcW w:w="2268" w:type="dxa"/>
          </w:tcPr>
          <w:p w14:paraId="5C9ED05D" w14:textId="77777777" w:rsidR="003801A8" w:rsidRPr="00336395" w:rsidRDefault="003801A8" w:rsidP="00391A95">
            <w:pPr>
              <w:pStyle w:val="TableParagraph"/>
              <w:ind w:left="97"/>
              <w:rPr>
                <w:rFonts w:ascii="Arial"/>
                <w:b/>
                <w:i/>
                <w:sz w:val="16"/>
                <w:lang w:val="id-ID"/>
              </w:rPr>
            </w:pPr>
            <w:r w:rsidRPr="00336395">
              <w:rPr>
                <w:rFonts w:ascii="Arial"/>
                <w:b/>
                <w:i/>
                <w:sz w:val="16"/>
                <w:lang w:val="id-ID"/>
              </w:rPr>
              <w:t>Angka Swadaya</w:t>
            </w:r>
          </w:p>
          <w:p w14:paraId="53AC58B9" w14:textId="77777777" w:rsidR="003801A8" w:rsidRPr="00336395" w:rsidRDefault="003801A8" w:rsidP="00391A95">
            <w:pPr>
              <w:pStyle w:val="TableParagraph"/>
              <w:ind w:left="97"/>
              <w:rPr>
                <w:rFonts w:ascii="Arial"/>
                <w:b/>
                <w:i/>
                <w:sz w:val="16"/>
                <w:lang w:val="id-ID"/>
              </w:rPr>
            </w:pPr>
            <w:r w:rsidRPr="00336395">
              <w:rPr>
                <w:rFonts w:ascii="Arial"/>
                <w:b/>
                <w:i/>
                <w:sz w:val="16"/>
                <w:lang w:val="id-ID"/>
              </w:rPr>
              <w:t>Masyarakat Total</w:t>
            </w:r>
          </w:p>
          <w:p w14:paraId="6A3FCFD8" w14:textId="15D4A25A" w:rsidR="003801A8" w:rsidRDefault="003801A8" w:rsidP="00AD6A76">
            <w:pPr>
              <w:pStyle w:val="TableParagraph"/>
              <w:ind w:left="97"/>
              <w:rPr>
                <w:rFonts w:ascii="Arial"/>
                <w:b/>
                <w:i/>
                <w:sz w:val="16"/>
              </w:rPr>
            </w:pPr>
            <w:r w:rsidRPr="00336395">
              <w:rPr>
                <w:rFonts w:ascii="Arial"/>
                <w:b/>
                <w:i/>
                <w:sz w:val="16"/>
                <w:lang w:val="id-ID"/>
              </w:rPr>
              <w:t>Kemantren</w:t>
            </w:r>
            <w:r>
              <w:rPr>
                <w:rFonts w:ascii="Arial"/>
                <w:b/>
                <w:i/>
                <w:sz w:val="16"/>
                <w:lang w:val="id-ID"/>
              </w:rPr>
              <w:t xml:space="preserve"> Mergangsan</w:t>
            </w:r>
          </w:p>
        </w:tc>
        <w:tc>
          <w:tcPr>
            <w:tcW w:w="1134" w:type="dxa"/>
          </w:tcPr>
          <w:p w14:paraId="2D157C8B" w14:textId="55DC394A" w:rsidR="003801A8" w:rsidRDefault="003801A8" w:rsidP="00AD6A76">
            <w:pPr>
              <w:pStyle w:val="TableParagraph"/>
              <w:ind w:left="97"/>
              <w:rPr>
                <w:rFonts w:ascii="Arial"/>
                <w:b/>
                <w:sz w:val="16"/>
              </w:rPr>
            </w:pPr>
            <w:r>
              <w:rPr>
                <w:rFonts w:ascii="Arial"/>
                <w:b/>
                <w:spacing w:val="-10"/>
                <w:sz w:val="16"/>
                <w:lang w:val="id-ID"/>
              </w:rPr>
              <w:t>1.596.231.000 Rp/Tahun</w:t>
            </w:r>
          </w:p>
        </w:tc>
        <w:tc>
          <w:tcPr>
            <w:tcW w:w="1134" w:type="dxa"/>
          </w:tcPr>
          <w:p w14:paraId="2C57A9A1" w14:textId="77777777" w:rsidR="003801A8" w:rsidRDefault="003801A8" w:rsidP="00AD6A76">
            <w:pPr>
              <w:pStyle w:val="TableParagraph"/>
              <w:spacing w:before="0"/>
              <w:rPr>
                <w:rFonts w:ascii="Times New Roman"/>
                <w:sz w:val="16"/>
              </w:rPr>
            </w:pPr>
          </w:p>
        </w:tc>
        <w:tc>
          <w:tcPr>
            <w:tcW w:w="1417" w:type="dxa"/>
          </w:tcPr>
          <w:p w14:paraId="3A1343C1" w14:textId="77777777" w:rsidR="003801A8" w:rsidRDefault="003801A8" w:rsidP="00AD6A76">
            <w:pPr>
              <w:pStyle w:val="TableParagraph"/>
              <w:spacing w:before="0"/>
              <w:rPr>
                <w:rFonts w:ascii="Times New Roman"/>
                <w:sz w:val="16"/>
              </w:rPr>
            </w:pPr>
          </w:p>
        </w:tc>
        <w:tc>
          <w:tcPr>
            <w:tcW w:w="1134" w:type="dxa"/>
          </w:tcPr>
          <w:p w14:paraId="101B1AC8" w14:textId="0BB14B42" w:rsidR="003801A8" w:rsidRDefault="003801A8" w:rsidP="00AD6A76">
            <w:pPr>
              <w:pStyle w:val="TableParagraph"/>
              <w:ind w:left="97"/>
              <w:rPr>
                <w:rFonts w:ascii="Arial"/>
                <w:b/>
                <w:sz w:val="16"/>
              </w:rPr>
            </w:pPr>
            <w:r>
              <w:rPr>
                <w:rFonts w:ascii="Arial"/>
                <w:b/>
                <w:spacing w:val="-10"/>
                <w:sz w:val="16"/>
                <w:lang w:val="id-ID"/>
              </w:rPr>
              <w:t>1.596.231.000 Rp/Tahun</w:t>
            </w:r>
          </w:p>
        </w:tc>
        <w:tc>
          <w:tcPr>
            <w:tcW w:w="1581" w:type="dxa"/>
          </w:tcPr>
          <w:p w14:paraId="7ADF320F" w14:textId="77777777" w:rsidR="003801A8" w:rsidRDefault="003801A8" w:rsidP="00AD6A76">
            <w:pPr>
              <w:pStyle w:val="TableParagraph"/>
              <w:ind w:right="75"/>
              <w:jc w:val="right"/>
              <w:rPr>
                <w:rFonts w:ascii="Arial"/>
                <w:b/>
                <w:sz w:val="16"/>
              </w:rPr>
            </w:pPr>
            <w:r>
              <w:rPr>
                <w:rFonts w:ascii="Arial"/>
                <w:b/>
                <w:spacing w:val="-2"/>
                <w:sz w:val="16"/>
              </w:rPr>
              <w:t>1.632.900.000,00</w:t>
            </w:r>
          </w:p>
        </w:tc>
        <w:tc>
          <w:tcPr>
            <w:tcW w:w="1417" w:type="dxa"/>
          </w:tcPr>
          <w:p w14:paraId="5F906D9F" w14:textId="77777777" w:rsidR="003801A8" w:rsidRDefault="003801A8" w:rsidP="00AD6A76">
            <w:pPr>
              <w:pStyle w:val="TableParagraph"/>
              <w:spacing w:before="0"/>
              <w:rPr>
                <w:rFonts w:ascii="Times New Roman"/>
                <w:sz w:val="16"/>
              </w:rPr>
            </w:pPr>
          </w:p>
        </w:tc>
        <w:tc>
          <w:tcPr>
            <w:tcW w:w="1418" w:type="dxa"/>
          </w:tcPr>
          <w:p w14:paraId="42CA567C" w14:textId="77777777" w:rsidR="003801A8" w:rsidRDefault="003801A8" w:rsidP="00AD6A76">
            <w:pPr>
              <w:pStyle w:val="TableParagraph"/>
              <w:spacing w:before="0"/>
              <w:rPr>
                <w:rFonts w:ascii="Times New Roman"/>
                <w:sz w:val="16"/>
              </w:rPr>
            </w:pPr>
          </w:p>
        </w:tc>
        <w:tc>
          <w:tcPr>
            <w:tcW w:w="1422" w:type="dxa"/>
          </w:tcPr>
          <w:p w14:paraId="6764B833" w14:textId="77777777" w:rsidR="003801A8" w:rsidRDefault="003801A8" w:rsidP="00AD6A76">
            <w:pPr>
              <w:pStyle w:val="TableParagraph"/>
              <w:spacing w:before="0"/>
              <w:rPr>
                <w:rFonts w:ascii="Times New Roman"/>
                <w:sz w:val="16"/>
              </w:rPr>
            </w:pPr>
          </w:p>
        </w:tc>
        <w:tc>
          <w:tcPr>
            <w:tcW w:w="1271" w:type="dxa"/>
          </w:tcPr>
          <w:p w14:paraId="1DFB5E9C" w14:textId="77777777" w:rsidR="003801A8" w:rsidRDefault="003801A8" w:rsidP="00AD6A76">
            <w:pPr>
              <w:pStyle w:val="TableParagraph"/>
              <w:spacing w:before="0"/>
              <w:rPr>
                <w:rFonts w:ascii="Times New Roman"/>
                <w:sz w:val="16"/>
              </w:rPr>
            </w:pPr>
          </w:p>
        </w:tc>
        <w:tc>
          <w:tcPr>
            <w:tcW w:w="1449" w:type="dxa"/>
          </w:tcPr>
          <w:p w14:paraId="4F695798" w14:textId="77777777" w:rsidR="003801A8" w:rsidRDefault="003801A8" w:rsidP="00AD6A76">
            <w:pPr>
              <w:pStyle w:val="TableParagraph"/>
              <w:spacing w:before="0"/>
              <w:rPr>
                <w:rFonts w:ascii="Times New Roman"/>
                <w:sz w:val="16"/>
              </w:rPr>
            </w:pPr>
          </w:p>
        </w:tc>
        <w:tc>
          <w:tcPr>
            <w:tcW w:w="1133" w:type="dxa"/>
          </w:tcPr>
          <w:p w14:paraId="175242A7" w14:textId="77777777" w:rsidR="003801A8" w:rsidRDefault="003801A8" w:rsidP="00AD6A76">
            <w:pPr>
              <w:pStyle w:val="TableParagraph"/>
              <w:ind w:left="99"/>
              <w:rPr>
                <w:rFonts w:ascii="Arial"/>
                <w:b/>
                <w:sz w:val="16"/>
              </w:rPr>
            </w:pPr>
            <w:r>
              <w:rPr>
                <w:rFonts w:ascii="Arial"/>
                <w:b/>
                <w:spacing w:val="-10"/>
                <w:sz w:val="16"/>
              </w:rPr>
              <w:t>-</w:t>
            </w:r>
          </w:p>
        </w:tc>
        <w:tc>
          <w:tcPr>
            <w:tcW w:w="1983" w:type="dxa"/>
          </w:tcPr>
          <w:p w14:paraId="49D3D1BD" w14:textId="77777777" w:rsidR="003801A8" w:rsidRDefault="003801A8" w:rsidP="00AD6A76">
            <w:pPr>
              <w:pStyle w:val="TableParagraph"/>
              <w:ind w:right="70"/>
              <w:jc w:val="right"/>
              <w:rPr>
                <w:rFonts w:ascii="Arial"/>
                <w:b/>
                <w:sz w:val="16"/>
              </w:rPr>
            </w:pPr>
            <w:r>
              <w:rPr>
                <w:rFonts w:ascii="Arial"/>
                <w:b/>
                <w:spacing w:val="-2"/>
                <w:sz w:val="16"/>
              </w:rPr>
              <w:t>1.231.152.868,00</w:t>
            </w:r>
          </w:p>
        </w:tc>
        <w:tc>
          <w:tcPr>
            <w:tcW w:w="2311" w:type="dxa"/>
          </w:tcPr>
          <w:p w14:paraId="5E222E07" w14:textId="77777777" w:rsidR="003801A8" w:rsidRDefault="003801A8" w:rsidP="00AD6A76">
            <w:pPr>
              <w:pStyle w:val="TableParagraph"/>
              <w:spacing w:before="0"/>
              <w:rPr>
                <w:rFonts w:ascii="Times New Roman"/>
                <w:sz w:val="16"/>
              </w:rPr>
            </w:pPr>
          </w:p>
        </w:tc>
      </w:tr>
    </w:tbl>
    <w:p w14:paraId="794B686A" w14:textId="77777777" w:rsidR="00AD6A76" w:rsidRDefault="00AD6A76" w:rsidP="00AD6A76">
      <w:pPr>
        <w:rPr>
          <w:rFonts w:ascii="Times New Roman"/>
          <w:sz w:val="16"/>
        </w:rPr>
        <w:sectPr w:rsidR="00AD6A76">
          <w:pgSz w:w="27220" w:h="15880" w:orient="landscape"/>
          <w:pgMar w:top="760" w:right="680" w:bottom="688"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395AED6B" w14:textId="77777777" w:rsidTr="000123B3">
        <w:trPr>
          <w:trHeight w:val="552"/>
        </w:trPr>
        <w:tc>
          <w:tcPr>
            <w:tcW w:w="567" w:type="dxa"/>
            <w:vMerge w:val="restart"/>
            <w:shd w:val="clear" w:color="auto" w:fill="F4F4F4"/>
          </w:tcPr>
          <w:p w14:paraId="5CF192A8" w14:textId="77777777" w:rsidR="00AD6A76" w:rsidRDefault="00AD6A76" w:rsidP="00AD6A76">
            <w:pPr>
              <w:pStyle w:val="TableParagraph"/>
              <w:spacing w:before="0"/>
              <w:rPr>
                <w:rFonts w:ascii="Arial"/>
                <w:b/>
                <w:sz w:val="16"/>
              </w:rPr>
            </w:pPr>
          </w:p>
          <w:p w14:paraId="3A942374" w14:textId="77777777" w:rsidR="00AD6A76" w:rsidRDefault="00AD6A76" w:rsidP="00AD6A76">
            <w:pPr>
              <w:pStyle w:val="TableParagraph"/>
              <w:spacing w:before="0"/>
              <w:rPr>
                <w:rFonts w:ascii="Arial"/>
                <w:b/>
                <w:sz w:val="16"/>
              </w:rPr>
            </w:pPr>
          </w:p>
          <w:p w14:paraId="6020EC9C" w14:textId="77777777" w:rsidR="00AD6A76" w:rsidRDefault="00AD6A76" w:rsidP="00AD6A76">
            <w:pPr>
              <w:pStyle w:val="TableParagraph"/>
              <w:spacing w:before="2"/>
              <w:rPr>
                <w:rFonts w:ascii="Arial"/>
                <w:b/>
                <w:sz w:val="16"/>
              </w:rPr>
            </w:pPr>
          </w:p>
          <w:p w14:paraId="6A2203D9"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35FA7A3E" w14:textId="77777777" w:rsidR="00AD6A76" w:rsidRDefault="00AD6A76" w:rsidP="00AD6A76">
            <w:pPr>
              <w:pStyle w:val="TableParagraph"/>
              <w:spacing w:before="0"/>
              <w:rPr>
                <w:rFonts w:ascii="Arial"/>
                <w:b/>
                <w:sz w:val="16"/>
              </w:rPr>
            </w:pPr>
          </w:p>
          <w:p w14:paraId="65307144" w14:textId="77777777" w:rsidR="00AD6A76" w:rsidRDefault="00AD6A76" w:rsidP="00AD6A76">
            <w:pPr>
              <w:pStyle w:val="TableParagraph"/>
              <w:spacing w:before="0"/>
              <w:rPr>
                <w:rFonts w:ascii="Arial"/>
                <w:b/>
                <w:sz w:val="16"/>
              </w:rPr>
            </w:pPr>
          </w:p>
          <w:p w14:paraId="0E762841" w14:textId="77777777" w:rsidR="00AD6A76" w:rsidRDefault="00AD6A76" w:rsidP="00AD6A76">
            <w:pPr>
              <w:pStyle w:val="TableParagraph"/>
              <w:spacing w:before="2"/>
              <w:rPr>
                <w:rFonts w:ascii="Arial"/>
                <w:b/>
                <w:sz w:val="16"/>
              </w:rPr>
            </w:pPr>
          </w:p>
          <w:p w14:paraId="65F30454"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36F9E5A1" w14:textId="77777777" w:rsidR="00AD6A76" w:rsidRDefault="00AD6A76" w:rsidP="00AD6A76">
            <w:pPr>
              <w:pStyle w:val="TableParagraph"/>
              <w:spacing w:before="94"/>
              <w:rPr>
                <w:rFonts w:ascii="Arial"/>
                <w:b/>
                <w:sz w:val="16"/>
              </w:rPr>
            </w:pPr>
          </w:p>
          <w:p w14:paraId="2BEB2689"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77320F76" w14:textId="77777777" w:rsidR="00AD6A76" w:rsidRDefault="00AD6A76" w:rsidP="00AD6A76">
            <w:pPr>
              <w:pStyle w:val="TableParagraph"/>
              <w:spacing w:before="0"/>
              <w:rPr>
                <w:rFonts w:ascii="Arial"/>
                <w:b/>
                <w:sz w:val="16"/>
              </w:rPr>
            </w:pPr>
          </w:p>
          <w:p w14:paraId="56881CD3" w14:textId="77777777" w:rsidR="00AD6A76" w:rsidRDefault="00AD6A76" w:rsidP="00AD6A76">
            <w:pPr>
              <w:pStyle w:val="TableParagraph"/>
              <w:spacing w:before="2"/>
              <w:rPr>
                <w:rFonts w:ascii="Arial"/>
                <w:b/>
                <w:sz w:val="16"/>
              </w:rPr>
            </w:pPr>
          </w:p>
          <w:p w14:paraId="3EC6A757"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660E8287" w14:textId="77777777" w:rsidR="00AD6A76" w:rsidRDefault="00AD6A76" w:rsidP="00AD6A76">
            <w:pPr>
              <w:pStyle w:val="TableParagraph"/>
              <w:spacing w:before="2"/>
              <w:rPr>
                <w:rFonts w:ascii="Arial"/>
                <w:b/>
                <w:sz w:val="16"/>
              </w:rPr>
            </w:pPr>
          </w:p>
          <w:p w14:paraId="55B271A6"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39BEC9C4" w14:textId="77777777" w:rsidR="00AD6A76" w:rsidRDefault="00AD6A76" w:rsidP="00AD6A76">
            <w:pPr>
              <w:pStyle w:val="TableParagraph"/>
              <w:spacing w:before="94"/>
              <w:rPr>
                <w:rFonts w:ascii="Arial"/>
                <w:b/>
                <w:sz w:val="16"/>
              </w:rPr>
            </w:pPr>
          </w:p>
          <w:p w14:paraId="674F4396"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66E0B419" w14:textId="77777777" w:rsidR="00AD6A76" w:rsidRDefault="00AD6A76" w:rsidP="00AD6A76">
            <w:pPr>
              <w:pStyle w:val="TableParagraph"/>
              <w:spacing w:before="2"/>
              <w:rPr>
                <w:rFonts w:ascii="Arial"/>
                <w:b/>
                <w:sz w:val="16"/>
              </w:rPr>
            </w:pPr>
          </w:p>
          <w:p w14:paraId="5569FE6B"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5E5238D1"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135AA3FD" w14:textId="77777777" w:rsidR="00AD6A76" w:rsidRDefault="00AD6A76" w:rsidP="00AD6A76">
            <w:pPr>
              <w:pStyle w:val="TableParagraph"/>
              <w:spacing w:before="0"/>
              <w:rPr>
                <w:rFonts w:ascii="Arial"/>
                <w:b/>
                <w:sz w:val="16"/>
              </w:rPr>
            </w:pPr>
          </w:p>
          <w:p w14:paraId="1751D045" w14:textId="77777777" w:rsidR="00AD6A76" w:rsidRDefault="00AD6A76" w:rsidP="00AD6A76">
            <w:pPr>
              <w:pStyle w:val="TableParagraph"/>
              <w:spacing w:before="94"/>
              <w:rPr>
                <w:rFonts w:ascii="Arial"/>
                <w:b/>
                <w:sz w:val="16"/>
              </w:rPr>
            </w:pPr>
          </w:p>
          <w:p w14:paraId="38AF92C0"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429DA59E"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34E77E62" w14:textId="77777777" w:rsidR="00AD6A76" w:rsidRDefault="00AD6A76" w:rsidP="00AD6A76">
            <w:pPr>
              <w:pStyle w:val="TableParagraph"/>
              <w:spacing w:before="0"/>
              <w:rPr>
                <w:rFonts w:ascii="Arial"/>
                <w:b/>
                <w:sz w:val="16"/>
              </w:rPr>
            </w:pPr>
          </w:p>
          <w:p w14:paraId="2FE8433B" w14:textId="77777777" w:rsidR="00AD6A76" w:rsidRDefault="00AD6A76" w:rsidP="00AD6A76">
            <w:pPr>
              <w:pStyle w:val="TableParagraph"/>
              <w:spacing w:before="94"/>
              <w:rPr>
                <w:rFonts w:ascii="Arial"/>
                <w:b/>
                <w:sz w:val="16"/>
              </w:rPr>
            </w:pPr>
          </w:p>
          <w:p w14:paraId="7C67E8CD"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33220955" w14:textId="77777777" w:rsidTr="000123B3">
        <w:trPr>
          <w:trHeight w:val="369"/>
        </w:trPr>
        <w:tc>
          <w:tcPr>
            <w:tcW w:w="567" w:type="dxa"/>
            <w:vMerge/>
            <w:tcBorders>
              <w:top w:val="nil"/>
            </w:tcBorders>
            <w:shd w:val="clear" w:color="auto" w:fill="F4F4F4"/>
          </w:tcPr>
          <w:p w14:paraId="7052FFE7" w14:textId="77777777" w:rsidR="00AD6A76" w:rsidRDefault="00AD6A76" w:rsidP="00AD6A76">
            <w:pPr>
              <w:rPr>
                <w:sz w:val="2"/>
                <w:szCs w:val="2"/>
              </w:rPr>
            </w:pPr>
          </w:p>
        </w:tc>
        <w:tc>
          <w:tcPr>
            <w:tcW w:w="1701" w:type="dxa"/>
            <w:vMerge/>
            <w:tcBorders>
              <w:top w:val="nil"/>
            </w:tcBorders>
            <w:shd w:val="clear" w:color="auto" w:fill="F4F4F4"/>
          </w:tcPr>
          <w:p w14:paraId="3B303F8C" w14:textId="77777777" w:rsidR="00AD6A76" w:rsidRDefault="00AD6A76" w:rsidP="00AD6A76">
            <w:pPr>
              <w:rPr>
                <w:sz w:val="2"/>
                <w:szCs w:val="2"/>
              </w:rPr>
            </w:pPr>
          </w:p>
        </w:tc>
        <w:tc>
          <w:tcPr>
            <w:tcW w:w="2268" w:type="dxa"/>
            <w:vMerge/>
            <w:tcBorders>
              <w:top w:val="nil"/>
            </w:tcBorders>
            <w:shd w:val="clear" w:color="auto" w:fill="F4F4F4"/>
          </w:tcPr>
          <w:p w14:paraId="4502B6CD" w14:textId="77777777" w:rsidR="00AD6A76" w:rsidRDefault="00AD6A76" w:rsidP="00AD6A76">
            <w:pPr>
              <w:rPr>
                <w:sz w:val="2"/>
                <w:szCs w:val="2"/>
              </w:rPr>
            </w:pPr>
          </w:p>
        </w:tc>
        <w:tc>
          <w:tcPr>
            <w:tcW w:w="2268" w:type="dxa"/>
            <w:vMerge/>
            <w:tcBorders>
              <w:top w:val="nil"/>
            </w:tcBorders>
            <w:shd w:val="clear" w:color="auto" w:fill="F4F4F4"/>
          </w:tcPr>
          <w:p w14:paraId="142BA141" w14:textId="77777777" w:rsidR="00AD6A76" w:rsidRDefault="00AD6A76" w:rsidP="00AD6A76">
            <w:pPr>
              <w:rPr>
                <w:sz w:val="2"/>
                <w:szCs w:val="2"/>
              </w:rPr>
            </w:pPr>
          </w:p>
        </w:tc>
        <w:tc>
          <w:tcPr>
            <w:tcW w:w="1134" w:type="dxa"/>
            <w:vMerge/>
            <w:tcBorders>
              <w:top w:val="nil"/>
            </w:tcBorders>
            <w:shd w:val="clear" w:color="auto" w:fill="F4F4F4"/>
          </w:tcPr>
          <w:p w14:paraId="68D5F8BA" w14:textId="77777777" w:rsidR="00AD6A76" w:rsidRDefault="00AD6A76" w:rsidP="00AD6A76">
            <w:pPr>
              <w:rPr>
                <w:sz w:val="2"/>
                <w:szCs w:val="2"/>
              </w:rPr>
            </w:pPr>
          </w:p>
        </w:tc>
        <w:tc>
          <w:tcPr>
            <w:tcW w:w="1134" w:type="dxa"/>
            <w:vMerge/>
            <w:tcBorders>
              <w:top w:val="nil"/>
            </w:tcBorders>
            <w:shd w:val="clear" w:color="auto" w:fill="F4F4F4"/>
          </w:tcPr>
          <w:p w14:paraId="73B3E7A9" w14:textId="77777777" w:rsidR="00AD6A76" w:rsidRDefault="00AD6A76" w:rsidP="00AD6A76">
            <w:pPr>
              <w:rPr>
                <w:sz w:val="2"/>
                <w:szCs w:val="2"/>
              </w:rPr>
            </w:pPr>
          </w:p>
        </w:tc>
        <w:tc>
          <w:tcPr>
            <w:tcW w:w="1417" w:type="dxa"/>
            <w:vMerge/>
            <w:tcBorders>
              <w:top w:val="nil"/>
            </w:tcBorders>
            <w:shd w:val="clear" w:color="auto" w:fill="F4F4F4"/>
          </w:tcPr>
          <w:p w14:paraId="57CB3468" w14:textId="77777777" w:rsidR="00AD6A76" w:rsidRDefault="00AD6A76" w:rsidP="00AD6A76">
            <w:pPr>
              <w:rPr>
                <w:sz w:val="2"/>
                <w:szCs w:val="2"/>
              </w:rPr>
            </w:pPr>
          </w:p>
        </w:tc>
        <w:tc>
          <w:tcPr>
            <w:tcW w:w="1134" w:type="dxa"/>
            <w:vMerge w:val="restart"/>
            <w:shd w:val="clear" w:color="auto" w:fill="F4F4F4"/>
          </w:tcPr>
          <w:p w14:paraId="29A656EB"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6D6146BE" w14:textId="77777777" w:rsidR="00AD6A76" w:rsidRDefault="00AD6A76" w:rsidP="00AD6A76">
            <w:pPr>
              <w:pStyle w:val="TableParagraph"/>
              <w:spacing w:before="86"/>
              <w:rPr>
                <w:rFonts w:ascii="Arial"/>
                <w:b/>
                <w:sz w:val="16"/>
              </w:rPr>
            </w:pPr>
          </w:p>
          <w:p w14:paraId="47E3CAE7"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08EBDEB5" w14:textId="77777777" w:rsidR="00AD6A76" w:rsidRDefault="00AD6A76" w:rsidP="00AD6A76">
            <w:pPr>
              <w:pStyle w:val="TableParagraph"/>
              <w:spacing w:before="86"/>
              <w:rPr>
                <w:rFonts w:ascii="Arial"/>
                <w:b/>
                <w:sz w:val="16"/>
              </w:rPr>
            </w:pPr>
          </w:p>
          <w:p w14:paraId="5BCB709D"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26AC0CFB" w14:textId="77777777" w:rsidR="00AD6A76" w:rsidRDefault="00AD6A76" w:rsidP="00AD6A76">
            <w:pPr>
              <w:pStyle w:val="TableParagraph"/>
              <w:spacing w:before="86"/>
              <w:rPr>
                <w:rFonts w:ascii="Arial"/>
                <w:b/>
                <w:sz w:val="16"/>
              </w:rPr>
            </w:pPr>
          </w:p>
          <w:p w14:paraId="317AB9C6"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4C35AA6F"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41D8456E" w14:textId="77777777" w:rsidR="00AD6A76" w:rsidRDefault="00AD6A76" w:rsidP="00AD6A76">
            <w:pPr>
              <w:rPr>
                <w:sz w:val="2"/>
                <w:szCs w:val="2"/>
              </w:rPr>
            </w:pPr>
          </w:p>
        </w:tc>
        <w:tc>
          <w:tcPr>
            <w:tcW w:w="1133" w:type="dxa"/>
            <w:vMerge w:val="restart"/>
            <w:shd w:val="clear" w:color="auto" w:fill="F4F4F4"/>
          </w:tcPr>
          <w:p w14:paraId="20EC7663" w14:textId="77777777" w:rsidR="00AD6A76" w:rsidRDefault="00AD6A76" w:rsidP="00AD6A76">
            <w:pPr>
              <w:pStyle w:val="TableParagraph"/>
              <w:spacing w:before="86"/>
              <w:rPr>
                <w:rFonts w:ascii="Arial"/>
                <w:b/>
                <w:sz w:val="16"/>
              </w:rPr>
            </w:pPr>
          </w:p>
          <w:p w14:paraId="2A867D3F"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047FA618" w14:textId="77777777" w:rsidR="00AD6A76" w:rsidRDefault="00AD6A76" w:rsidP="00AD6A76">
            <w:pPr>
              <w:pStyle w:val="TableParagraph"/>
              <w:spacing w:before="86"/>
              <w:rPr>
                <w:rFonts w:ascii="Arial"/>
                <w:b/>
                <w:sz w:val="16"/>
              </w:rPr>
            </w:pPr>
          </w:p>
          <w:p w14:paraId="30138FC8"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797FB3CF" w14:textId="77777777" w:rsidR="00AD6A76" w:rsidRDefault="00AD6A76" w:rsidP="00AD6A76">
            <w:pPr>
              <w:rPr>
                <w:sz w:val="2"/>
                <w:szCs w:val="2"/>
              </w:rPr>
            </w:pPr>
          </w:p>
        </w:tc>
      </w:tr>
      <w:tr w:rsidR="00AD6A76" w14:paraId="06E12F14" w14:textId="77777777" w:rsidTr="000123B3">
        <w:trPr>
          <w:trHeight w:val="368"/>
        </w:trPr>
        <w:tc>
          <w:tcPr>
            <w:tcW w:w="567" w:type="dxa"/>
            <w:vMerge/>
            <w:tcBorders>
              <w:top w:val="nil"/>
            </w:tcBorders>
            <w:shd w:val="clear" w:color="auto" w:fill="F4F4F4"/>
          </w:tcPr>
          <w:p w14:paraId="3BCCC28B" w14:textId="77777777" w:rsidR="00AD6A76" w:rsidRDefault="00AD6A76" w:rsidP="00AD6A76">
            <w:pPr>
              <w:rPr>
                <w:sz w:val="2"/>
                <w:szCs w:val="2"/>
              </w:rPr>
            </w:pPr>
          </w:p>
        </w:tc>
        <w:tc>
          <w:tcPr>
            <w:tcW w:w="1701" w:type="dxa"/>
            <w:vMerge/>
            <w:tcBorders>
              <w:top w:val="nil"/>
            </w:tcBorders>
            <w:shd w:val="clear" w:color="auto" w:fill="F4F4F4"/>
          </w:tcPr>
          <w:p w14:paraId="39501EF8" w14:textId="77777777" w:rsidR="00AD6A76" w:rsidRDefault="00AD6A76" w:rsidP="00AD6A76">
            <w:pPr>
              <w:rPr>
                <w:sz w:val="2"/>
                <w:szCs w:val="2"/>
              </w:rPr>
            </w:pPr>
          </w:p>
        </w:tc>
        <w:tc>
          <w:tcPr>
            <w:tcW w:w="2268" w:type="dxa"/>
            <w:vMerge/>
            <w:tcBorders>
              <w:top w:val="nil"/>
            </w:tcBorders>
            <w:shd w:val="clear" w:color="auto" w:fill="F4F4F4"/>
          </w:tcPr>
          <w:p w14:paraId="51C0ED14" w14:textId="77777777" w:rsidR="00AD6A76" w:rsidRDefault="00AD6A76" w:rsidP="00AD6A76">
            <w:pPr>
              <w:rPr>
                <w:sz w:val="2"/>
                <w:szCs w:val="2"/>
              </w:rPr>
            </w:pPr>
          </w:p>
        </w:tc>
        <w:tc>
          <w:tcPr>
            <w:tcW w:w="2268" w:type="dxa"/>
            <w:vMerge/>
            <w:tcBorders>
              <w:top w:val="nil"/>
            </w:tcBorders>
            <w:shd w:val="clear" w:color="auto" w:fill="F4F4F4"/>
          </w:tcPr>
          <w:p w14:paraId="71540210" w14:textId="77777777" w:rsidR="00AD6A76" w:rsidRDefault="00AD6A76" w:rsidP="00AD6A76">
            <w:pPr>
              <w:rPr>
                <w:sz w:val="2"/>
                <w:szCs w:val="2"/>
              </w:rPr>
            </w:pPr>
          </w:p>
        </w:tc>
        <w:tc>
          <w:tcPr>
            <w:tcW w:w="1134" w:type="dxa"/>
            <w:vMerge/>
            <w:tcBorders>
              <w:top w:val="nil"/>
            </w:tcBorders>
            <w:shd w:val="clear" w:color="auto" w:fill="F4F4F4"/>
          </w:tcPr>
          <w:p w14:paraId="3EE00BEF" w14:textId="77777777" w:rsidR="00AD6A76" w:rsidRDefault="00AD6A76" w:rsidP="00AD6A76">
            <w:pPr>
              <w:rPr>
                <w:sz w:val="2"/>
                <w:szCs w:val="2"/>
              </w:rPr>
            </w:pPr>
          </w:p>
        </w:tc>
        <w:tc>
          <w:tcPr>
            <w:tcW w:w="1134" w:type="dxa"/>
            <w:vMerge/>
            <w:tcBorders>
              <w:top w:val="nil"/>
            </w:tcBorders>
            <w:shd w:val="clear" w:color="auto" w:fill="F4F4F4"/>
          </w:tcPr>
          <w:p w14:paraId="3436ADDC" w14:textId="77777777" w:rsidR="00AD6A76" w:rsidRDefault="00AD6A76" w:rsidP="00AD6A76">
            <w:pPr>
              <w:rPr>
                <w:sz w:val="2"/>
                <w:szCs w:val="2"/>
              </w:rPr>
            </w:pPr>
          </w:p>
        </w:tc>
        <w:tc>
          <w:tcPr>
            <w:tcW w:w="1417" w:type="dxa"/>
            <w:vMerge/>
            <w:tcBorders>
              <w:top w:val="nil"/>
            </w:tcBorders>
            <w:shd w:val="clear" w:color="auto" w:fill="F4F4F4"/>
          </w:tcPr>
          <w:p w14:paraId="30B8A930" w14:textId="77777777" w:rsidR="00AD6A76" w:rsidRDefault="00AD6A76" w:rsidP="00AD6A76">
            <w:pPr>
              <w:rPr>
                <w:sz w:val="2"/>
                <w:szCs w:val="2"/>
              </w:rPr>
            </w:pPr>
          </w:p>
        </w:tc>
        <w:tc>
          <w:tcPr>
            <w:tcW w:w="1134" w:type="dxa"/>
            <w:vMerge/>
            <w:tcBorders>
              <w:top w:val="nil"/>
            </w:tcBorders>
            <w:shd w:val="clear" w:color="auto" w:fill="F4F4F4"/>
          </w:tcPr>
          <w:p w14:paraId="373F6F3A" w14:textId="77777777" w:rsidR="00AD6A76" w:rsidRDefault="00AD6A76" w:rsidP="00AD6A76">
            <w:pPr>
              <w:rPr>
                <w:sz w:val="2"/>
                <w:szCs w:val="2"/>
              </w:rPr>
            </w:pPr>
          </w:p>
        </w:tc>
        <w:tc>
          <w:tcPr>
            <w:tcW w:w="1581" w:type="dxa"/>
            <w:vMerge/>
            <w:tcBorders>
              <w:top w:val="nil"/>
            </w:tcBorders>
            <w:shd w:val="clear" w:color="auto" w:fill="F4F4F4"/>
          </w:tcPr>
          <w:p w14:paraId="179AE747" w14:textId="77777777" w:rsidR="00AD6A76" w:rsidRDefault="00AD6A76" w:rsidP="00AD6A76">
            <w:pPr>
              <w:rPr>
                <w:sz w:val="2"/>
                <w:szCs w:val="2"/>
              </w:rPr>
            </w:pPr>
          </w:p>
        </w:tc>
        <w:tc>
          <w:tcPr>
            <w:tcW w:w="1417" w:type="dxa"/>
            <w:vMerge/>
            <w:tcBorders>
              <w:top w:val="nil"/>
            </w:tcBorders>
            <w:shd w:val="clear" w:color="auto" w:fill="F4F4F4"/>
          </w:tcPr>
          <w:p w14:paraId="2CA75527" w14:textId="77777777" w:rsidR="00AD6A76" w:rsidRDefault="00AD6A76" w:rsidP="00AD6A76">
            <w:pPr>
              <w:rPr>
                <w:sz w:val="2"/>
                <w:szCs w:val="2"/>
              </w:rPr>
            </w:pPr>
          </w:p>
        </w:tc>
        <w:tc>
          <w:tcPr>
            <w:tcW w:w="1418" w:type="dxa"/>
            <w:vMerge/>
            <w:tcBorders>
              <w:top w:val="nil"/>
            </w:tcBorders>
            <w:shd w:val="clear" w:color="auto" w:fill="F4F4F4"/>
          </w:tcPr>
          <w:p w14:paraId="2A7A8226" w14:textId="77777777" w:rsidR="00AD6A76" w:rsidRDefault="00AD6A76" w:rsidP="00AD6A76">
            <w:pPr>
              <w:rPr>
                <w:sz w:val="2"/>
                <w:szCs w:val="2"/>
              </w:rPr>
            </w:pPr>
          </w:p>
        </w:tc>
        <w:tc>
          <w:tcPr>
            <w:tcW w:w="1422" w:type="dxa"/>
            <w:shd w:val="clear" w:color="auto" w:fill="F4F4F4"/>
          </w:tcPr>
          <w:p w14:paraId="38DFC27F"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7B35620B"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49FF2D04" w14:textId="77777777" w:rsidR="00AD6A76" w:rsidRDefault="00AD6A76" w:rsidP="00AD6A76">
            <w:pPr>
              <w:rPr>
                <w:sz w:val="2"/>
                <w:szCs w:val="2"/>
              </w:rPr>
            </w:pPr>
          </w:p>
        </w:tc>
        <w:tc>
          <w:tcPr>
            <w:tcW w:w="1133" w:type="dxa"/>
            <w:vMerge/>
            <w:tcBorders>
              <w:top w:val="nil"/>
            </w:tcBorders>
            <w:shd w:val="clear" w:color="auto" w:fill="F4F4F4"/>
          </w:tcPr>
          <w:p w14:paraId="5D6ED761" w14:textId="77777777" w:rsidR="00AD6A76" w:rsidRDefault="00AD6A76" w:rsidP="00AD6A76">
            <w:pPr>
              <w:rPr>
                <w:sz w:val="2"/>
                <w:szCs w:val="2"/>
              </w:rPr>
            </w:pPr>
          </w:p>
        </w:tc>
        <w:tc>
          <w:tcPr>
            <w:tcW w:w="1983" w:type="dxa"/>
            <w:vMerge/>
            <w:tcBorders>
              <w:top w:val="nil"/>
            </w:tcBorders>
            <w:shd w:val="clear" w:color="auto" w:fill="F4F4F4"/>
          </w:tcPr>
          <w:p w14:paraId="004997C8" w14:textId="77777777" w:rsidR="00AD6A76" w:rsidRDefault="00AD6A76" w:rsidP="00AD6A76">
            <w:pPr>
              <w:rPr>
                <w:sz w:val="2"/>
                <w:szCs w:val="2"/>
              </w:rPr>
            </w:pPr>
          </w:p>
        </w:tc>
        <w:tc>
          <w:tcPr>
            <w:tcW w:w="2311" w:type="dxa"/>
            <w:vMerge/>
            <w:tcBorders>
              <w:top w:val="nil"/>
            </w:tcBorders>
            <w:shd w:val="clear" w:color="auto" w:fill="F4F4F4"/>
          </w:tcPr>
          <w:p w14:paraId="22508A95" w14:textId="77777777" w:rsidR="00AD6A76" w:rsidRDefault="00AD6A76" w:rsidP="00AD6A76">
            <w:pPr>
              <w:rPr>
                <w:sz w:val="2"/>
                <w:szCs w:val="2"/>
              </w:rPr>
            </w:pPr>
          </w:p>
        </w:tc>
      </w:tr>
      <w:tr w:rsidR="00AD6A76" w14:paraId="328D81A8" w14:textId="77777777" w:rsidTr="000123B3">
        <w:trPr>
          <w:trHeight w:val="369"/>
        </w:trPr>
        <w:tc>
          <w:tcPr>
            <w:tcW w:w="567" w:type="dxa"/>
            <w:shd w:val="clear" w:color="auto" w:fill="F4F4F4"/>
          </w:tcPr>
          <w:p w14:paraId="07D7D5EE"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7E36BFC2"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15676D71"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3BDE342F"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5684C863"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3F086B96"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4114295E"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3D83C6C0"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036C9828"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7815F94A"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7E098603"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4E67244A"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65E806D1"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115A7B43"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57376C11"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0439A0E5"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31DE2711" w14:textId="77777777" w:rsidR="00AD6A76" w:rsidRDefault="00AD6A76" w:rsidP="00AD6A76">
            <w:pPr>
              <w:pStyle w:val="TableParagraph"/>
              <w:ind w:left="21"/>
              <w:jc w:val="center"/>
              <w:rPr>
                <w:sz w:val="16"/>
              </w:rPr>
            </w:pPr>
            <w:r>
              <w:rPr>
                <w:spacing w:val="-5"/>
                <w:sz w:val="16"/>
              </w:rPr>
              <w:t>17</w:t>
            </w:r>
          </w:p>
        </w:tc>
      </w:tr>
      <w:tr w:rsidR="00AD6A76" w14:paraId="1B554387" w14:textId="77777777" w:rsidTr="000123B3">
        <w:trPr>
          <w:trHeight w:val="5153"/>
        </w:trPr>
        <w:tc>
          <w:tcPr>
            <w:tcW w:w="567" w:type="dxa"/>
          </w:tcPr>
          <w:p w14:paraId="79B3D2A2" w14:textId="77777777" w:rsidR="00AD6A76" w:rsidRDefault="00AD6A76" w:rsidP="00AD6A76">
            <w:pPr>
              <w:pStyle w:val="TableParagraph"/>
              <w:spacing w:before="0"/>
              <w:rPr>
                <w:rFonts w:ascii="Times New Roman"/>
                <w:sz w:val="16"/>
              </w:rPr>
            </w:pPr>
          </w:p>
        </w:tc>
        <w:tc>
          <w:tcPr>
            <w:tcW w:w="1701" w:type="dxa"/>
          </w:tcPr>
          <w:p w14:paraId="02A4916F" w14:textId="77777777" w:rsidR="00AD6A76" w:rsidRDefault="00AD6A76" w:rsidP="00AD6A76">
            <w:pPr>
              <w:pStyle w:val="TableParagraph"/>
              <w:ind w:left="98"/>
              <w:rPr>
                <w:sz w:val="16"/>
              </w:rPr>
            </w:pPr>
            <w:r>
              <w:rPr>
                <w:spacing w:val="-2"/>
                <w:sz w:val="16"/>
              </w:rPr>
              <w:t>7.01.03.2.02</w:t>
            </w:r>
          </w:p>
        </w:tc>
        <w:tc>
          <w:tcPr>
            <w:tcW w:w="2268" w:type="dxa"/>
          </w:tcPr>
          <w:p w14:paraId="7E6BF71C" w14:textId="77777777" w:rsidR="00AD6A76" w:rsidRDefault="00AD6A76" w:rsidP="00AD6A76">
            <w:pPr>
              <w:pStyle w:val="TableParagraph"/>
              <w:ind w:left="97" w:right="386"/>
              <w:rPr>
                <w:sz w:val="16"/>
              </w:rPr>
            </w:pPr>
            <w:r>
              <w:rPr>
                <w:sz w:val="16"/>
              </w:rPr>
              <w:t>Kegiatan</w:t>
            </w:r>
            <w:r>
              <w:rPr>
                <w:spacing w:val="-12"/>
                <w:sz w:val="16"/>
              </w:rPr>
              <w:t xml:space="preserve"> </w:t>
            </w:r>
            <w:r>
              <w:rPr>
                <w:sz w:val="16"/>
              </w:rPr>
              <w:t xml:space="preserve">Pemberdayaan </w:t>
            </w:r>
            <w:r>
              <w:rPr>
                <w:spacing w:val="-2"/>
                <w:sz w:val="16"/>
              </w:rPr>
              <w:t>Kelurahan</w:t>
            </w:r>
          </w:p>
        </w:tc>
        <w:tc>
          <w:tcPr>
            <w:tcW w:w="2268" w:type="dxa"/>
          </w:tcPr>
          <w:p w14:paraId="71F54AA1" w14:textId="77777777" w:rsidR="003801A8" w:rsidRPr="003801A8" w:rsidRDefault="003801A8" w:rsidP="003801A8">
            <w:pPr>
              <w:pStyle w:val="TableParagraph"/>
              <w:ind w:left="97"/>
              <w:rPr>
                <w:rFonts w:ascii="Arial"/>
                <w:i/>
                <w:sz w:val="16"/>
                <w:lang w:val="id-ID"/>
              </w:rPr>
            </w:pPr>
            <w:r w:rsidRPr="003801A8">
              <w:rPr>
                <w:rFonts w:ascii="Arial"/>
                <w:i/>
                <w:sz w:val="16"/>
                <w:lang w:val="id-ID"/>
              </w:rPr>
              <w:t>Jumlah lembaga yang Difasiltasi Terkait</w:t>
            </w:r>
          </w:p>
          <w:p w14:paraId="6A3CF38E" w14:textId="77777777" w:rsidR="003801A8" w:rsidRPr="003801A8" w:rsidRDefault="003801A8" w:rsidP="003801A8">
            <w:pPr>
              <w:pStyle w:val="TableParagraph"/>
              <w:ind w:left="97"/>
              <w:rPr>
                <w:rFonts w:ascii="Arial"/>
                <w:i/>
                <w:sz w:val="16"/>
                <w:lang w:val="id-ID"/>
              </w:rPr>
            </w:pPr>
            <w:r w:rsidRPr="003801A8">
              <w:rPr>
                <w:rFonts w:ascii="Arial"/>
                <w:i/>
                <w:sz w:val="16"/>
                <w:lang w:val="id-ID"/>
              </w:rPr>
              <w:t>Pemberdayaan Masyarakat</w:t>
            </w:r>
          </w:p>
          <w:p w14:paraId="3F58831A" w14:textId="77777777" w:rsidR="003801A8" w:rsidRPr="003801A8" w:rsidRDefault="003801A8" w:rsidP="003801A8">
            <w:pPr>
              <w:pStyle w:val="TableParagraph"/>
              <w:ind w:left="97"/>
              <w:rPr>
                <w:rFonts w:ascii="Arial"/>
                <w:i/>
                <w:sz w:val="16"/>
                <w:lang w:val="id-ID"/>
              </w:rPr>
            </w:pPr>
            <w:r w:rsidRPr="003801A8">
              <w:rPr>
                <w:rFonts w:ascii="Arial"/>
                <w:i/>
                <w:sz w:val="16"/>
                <w:lang w:val="id-ID"/>
              </w:rPr>
              <w:t>Persentase Sarana dan Prasarana</w:t>
            </w:r>
          </w:p>
          <w:p w14:paraId="41AA413B" w14:textId="77777777" w:rsidR="003801A8" w:rsidRPr="003801A8" w:rsidRDefault="003801A8" w:rsidP="003801A8">
            <w:pPr>
              <w:pStyle w:val="TableParagraph"/>
              <w:ind w:left="97"/>
              <w:rPr>
                <w:rFonts w:ascii="Arial"/>
                <w:i/>
                <w:sz w:val="16"/>
                <w:lang w:val="id-ID"/>
              </w:rPr>
            </w:pPr>
            <w:r w:rsidRPr="003801A8">
              <w:rPr>
                <w:rFonts w:ascii="Arial"/>
                <w:i/>
                <w:sz w:val="16"/>
                <w:lang w:val="id-ID"/>
              </w:rPr>
              <w:t>Kelurahan yang Terbangun dan/atau</w:t>
            </w:r>
          </w:p>
          <w:p w14:paraId="0EF3D853" w14:textId="3B954488" w:rsidR="00AD6A76" w:rsidRPr="003801A8" w:rsidRDefault="003801A8" w:rsidP="003801A8">
            <w:pPr>
              <w:pStyle w:val="TableParagraph"/>
              <w:ind w:left="97"/>
              <w:rPr>
                <w:rFonts w:ascii="Arial"/>
                <w:i/>
                <w:sz w:val="16"/>
                <w:lang w:val="id-ID"/>
              </w:rPr>
            </w:pPr>
            <w:r w:rsidRPr="003801A8">
              <w:rPr>
                <w:rFonts w:ascii="Arial"/>
                <w:i/>
                <w:sz w:val="16"/>
                <w:lang w:val="id-ID"/>
              </w:rPr>
              <w:t>Terpelihara serta Termanfaatkan</w:t>
            </w:r>
          </w:p>
        </w:tc>
        <w:tc>
          <w:tcPr>
            <w:tcW w:w="1134" w:type="dxa"/>
          </w:tcPr>
          <w:p w14:paraId="3BBEA8F7" w14:textId="77777777" w:rsidR="00AD6A76" w:rsidRDefault="00AD6A76" w:rsidP="00AD6A76">
            <w:pPr>
              <w:pStyle w:val="TableParagraph"/>
              <w:ind w:left="97"/>
              <w:rPr>
                <w:sz w:val="16"/>
              </w:rPr>
            </w:pPr>
            <w:r>
              <w:rPr>
                <w:sz w:val="16"/>
              </w:rPr>
              <w:t>4</w:t>
            </w:r>
            <w:r>
              <w:rPr>
                <w:spacing w:val="35"/>
                <w:sz w:val="16"/>
              </w:rPr>
              <w:t xml:space="preserve">  </w:t>
            </w:r>
            <w:r>
              <w:rPr>
                <w:spacing w:val="-2"/>
                <w:sz w:val="16"/>
              </w:rPr>
              <w:t>dokumen</w:t>
            </w:r>
          </w:p>
          <w:p w14:paraId="1C64EA25" w14:textId="77777777" w:rsidR="00AD6A76" w:rsidRDefault="00AD6A76" w:rsidP="00AD6A76">
            <w:pPr>
              <w:pStyle w:val="TableParagraph"/>
              <w:spacing w:before="0"/>
              <w:ind w:left="97"/>
              <w:rPr>
                <w:sz w:val="16"/>
              </w:rPr>
            </w:pPr>
            <w:r>
              <w:rPr>
                <w:sz w:val="16"/>
              </w:rPr>
              <w:t>100</w:t>
            </w:r>
            <w:r>
              <w:rPr>
                <w:spacing w:val="35"/>
                <w:sz w:val="16"/>
              </w:rPr>
              <w:t xml:space="preserve">  </w:t>
            </w:r>
            <w:r>
              <w:rPr>
                <w:spacing w:val="-10"/>
                <w:sz w:val="16"/>
              </w:rPr>
              <w:t>%</w:t>
            </w:r>
          </w:p>
          <w:p w14:paraId="66773BD2" w14:textId="77777777" w:rsidR="00AD6A76" w:rsidRDefault="00AD6A76" w:rsidP="00AD6A76">
            <w:pPr>
              <w:pStyle w:val="TableParagraph"/>
              <w:spacing w:before="0"/>
              <w:ind w:left="97"/>
              <w:rPr>
                <w:sz w:val="16"/>
              </w:rPr>
            </w:pPr>
            <w:r>
              <w:rPr>
                <w:sz w:val="16"/>
              </w:rPr>
              <w:t>45</w:t>
            </w:r>
            <w:r>
              <w:rPr>
                <w:spacing w:val="35"/>
                <w:sz w:val="16"/>
              </w:rPr>
              <w:t xml:space="preserve">  </w:t>
            </w:r>
            <w:r>
              <w:rPr>
                <w:spacing w:val="-2"/>
                <w:sz w:val="16"/>
              </w:rPr>
              <w:t>lembaga</w:t>
            </w:r>
          </w:p>
          <w:p w14:paraId="073ED1D7" w14:textId="77777777" w:rsidR="00AD6A76" w:rsidRDefault="00AD6A76" w:rsidP="00AD6A76">
            <w:pPr>
              <w:pStyle w:val="TableParagraph"/>
              <w:spacing w:before="0"/>
              <w:ind w:left="97"/>
              <w:rPr>
                <w:sz w:val="16"/>
              </w:rPr>
            </w:pPr>
            <w:r>
              <w:rPr>
                <w:sz w:val="16"/>
              </w:rPr>
              <w:t>3</w:t>
            </w:r>
            <w:r>
              <w:rPr>
                <w:spacing w:val="35"/>
                <w:sz w:val="16"/>
              </w:rPr>
              <w:t xml:space="preserve">  </w:t>
            </w:r>
            <w:r>
              <w:rPr>
                <w:spacing w:val="-2"/>
                <w:sz w:val="16"/>
              </w:rPr>
              <w:t>dokumen</w:t>
            </w:r>
          </w:p>
        </w:tc>
        <w:tc>
          <w:tcPr>
            <w:tcW w:w="1134" w:type="dxa"/>
          </w:tcPr>
          <w:p w14:paraId="1004E3D3" w14:textId="77777777" w:rsidR="00AD6A76" w:rsidRDefault="00AD6A76" w:rsidP="00AD6A76">
            <w:pPr>
              <w:pStyle w:val="TableParagraph"/>
              <w:spacing w:before="0"/>
              <w:rPr>
                <w:rFonts w:ascii="Times New Roman"/>
                <w:sz w:val="16"/>
              </w:rPr>
            </w:pPr>
          </w:p>
        </w:tc>
        <w:tc>
          <w:tcPr>
            <w:tcW w:w="1417" w:type="dxa"/>
          </w:tcPr>
          <w:p w14:paraId="26A4CA67" w14:textId="77777777" w:rsidR="00AD6A76" w:rsidRDefault="00AD6A76" w:rsidP="00AD6A76">
            <w:pPr>
              <w:pStyle w:val="TableParagraph"/>
              <w:spacing w:before="0"/>
              <w:rPr>
                <w:rFonts w:ascii="Times New Roman"/>
                <w:sz w:val="16"/>
              </w:rPr>
            </w:pPr>
          </w:p>
        </w:tc>
        <w:tc>
          <w:tcPr>
            <w:tcW w:w="1134" w:type="dxa"/>
          </w:tcPr>
          <w:p w14:paraId="3D302722" w14:textId="402D8CF2" w:rsidR="00640446" w:rsidRDefault="00640446" w:rsidP="00640446">
            <w:pPr>
              <w:pStyle w:val="TableParagraph"/>
              <w:spacing w:before="0"/>
              <w:ind w:left="97"/>
              <w:rPr>
                <w:sz w:val="16"/>
              </w:rPr>
            </w:pPr>
            <w:r>
              <w:rPr>
                <w:sz w:val="16"/>
              </w:rPr>
              <w:t>45</w:t>
            </w:r>
            <w:r>
              <w:rPr>
                <w:spacing w:val="35"/>
                <w:sz w:val="16"/>
              </w:rPr>
              <w:t xml:space="preserve">  </w:t>
            </w:r>
            <w:r>
              <w:rPr>
                <w:spacing w:val="-2"/>
                <w:sz w:val="16"/>
              </w:rPr>
              <w:t>lembaga</w:t>
            </w:r>
            <w:r>
              <w:rPr>
                <w:sz w:val="16"/>
              </w:rPr>
              <w:t xml:space="preserve"> 100</w:t>
            </w:r>
            <w:r>
              <w:rPr>
                <w:spacing w:val="35"/>
                <w:sz w:val="16"/>
              </w:rPr>
              <w:t xml:space="preserve">  </w:t>
            </w:r>
            <w:r>
              <w:rPr>
                <w:spacing w:val="-10"/>
                <w:sz w:val="16"/>
              </w:rPr>
              <w:t>%</w:t>
            </w:r>
          </w:p>
          <w:p w14:paraId="1AF5A677" w14:textId="14F95B4C" w:rsidR="00AD6A76" w:rsidRPr="00640446" w:rsidRDefault="00AD6A76" w:rsidP="00AD6A76">
            <w:pPr>
              <w:pStyle w:val="TableParagraph"/>
              <w:ind w:left="97"/>
              <w:rPr>
                <w:sz w:val="16"/>
                <w:lang w:val="id-ID"/>
              </w:rPr>
            </w:pPr>
          </w:p>
        </w:tc>
        <w:tc>
          <w:tcPr>
            <w:tcW w:w="1581" w:type="dxa"/>
          </w:tcPr>
          <w:p w14:paraId="5CFFDCEC" w14:textId="77777777" w:rsidR="00AD6A76" w:rsidRDefault="00AD6A76" w:rsidP="00AD6A76">
            <w:pPr>
              <w:pStyle w:val="TableParagraph"/>
              <w:ind w:right="75"/>
              <w:jc w:val="right"/>
              <w:rPr>
                <w:sz w:val="16"/>
              </w:rPr>
            </w:pPr>
            <w:r>
              <w:rPr>
                <w:spacing w:val="-2"/>
                <w:sz w:val="16"/>
              </w:rPr>
              <w:t>1.632.900.000,00</w:t>
            </w:r>
          </w:p>
        </w:tc>
        <w:tc>
          <w:tcPr>
            <w:tcW w:w="1417" w:type="dxa"/>
          </w:tcPr>
          <w:p w14:paraId="5ECB44B1" w14:textId="77777777" w:rsidR="00AD6A76" w:rsidRDefault="00AD6A76" w:rsidP="00AD6A76">
            <w:pPr>
              <w:pStyle w:val="TableParagraph"/>
              <w:spacing w:before="0"/>
              <w:rPr>
                <w:rFonts w:ascii="Times New Roman"/>
                <w:sz w:val="16"/>
              </w:rPr>
            </w:pPr>
          </w:p>
        </w:tc>
        <w:tc>
          <w:tcPr>
            <w:tcW w:w="1418" w:type="dxa"/>
          </w:tcPr>
          <w:p w14:paraId="371716EA" w14:textId="77777777" w:rsidR="00AD6A76" w:rsidRDefault="00AD6A76" w:rsidP="00AD6A76">
            <w:pPr>
              <w:pStyle w:val="TableParagraph"/>
              <w:spacing w:before="0"/>
              <w:rPr>
                <w:rFonts w:ascii="Times New Roman"/>
                <w:sz w:val="16"/>
              </w:rPr>
            </w:pPr>
          </w:p>
        </w:tc>
        <w:tc>
          <w:tcPr>
            <w:tcW w:w="1422" w:type="dxa"/>
          </w:tcPr>
          <w:p w14:paraId="0BD6D5F8" w14:textId="77777777" w:rsidR="00AD6A76" w:rsidRDefault="00AD6A76"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BDB3F18" w14:textId="77777777" w:rsidR="00AD6A76" w:rsidRDefault="00AD6A76"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351057CE" w14:textId="77777777" w:rsidR="00AD6A76" w:rsidRDefault="00AD6A76" w:rsidP="00AD6A76">
            <w:pPr>
              <w:pStyle w:val="TableParagraph"/>
              <w:ind w:left="98" w:right="79"/>
              <w:rPr>
                <w:sz w:val="16"/>
              </w:rPr>
            </w:pPr>
            <w:r>
              <w:rPr>
                <w:spacing w:val="-2"/>
                <w:sz w:val="16"/>
              </w:rPr>
              <w:t xml:space="preserve">Penurunan ketimpanga </w:t>
            </w:r>
            <w:r>
              <w:rPr>
                <w:sz w:val="16"/>
              </w:rPr>
              <w:t xml:space="preserve">n (antar </w:t>
            </w:r>
            <w:r>
              <w:rPr>
                <w:spacing w:val="-2"/>
                <w:sz w:val="16"/>
              </w:rPr>
              <w:t>kelas</w:t>
            </w:r>
            <w:r>
              <w:rPr>
                <w:spacing w:val="40"/>
                <w:sz w:val="16"/>
              </w:rPr>
              <w:t xml:space="preserve"> </w:t>
            </w:r>
            <w:r>
              <w:rPr>
                <w:spacing w:val="-2"/>
                <w:sz w:val="16"/>
              </w:rPr>
              <w:t>sosial,</w:t>
            </w:r>
            <w:r>
              <w:rPr>
                <w:spacing w:val="40"/>
                <w:sz w:val="16"/>
              </w:rPr>
              <w:t xml:space="preserve"> </w:t>
            </w:r>
            <w:r>
              <w:rPr>
                <w:spacing w:val="-2"/>
                <w:sz w:val="16"/>
              </w:rPr>
              <w:t xml:space="preserve">antar wilayah) Peningkata </w:t>
            </w:r>
            <w:r>
              <w:rPr>
                <w:sz w:val="16"/>
              </w:rPr>
              <w:t>n</w:t>
            </w:r>
            <w:r>
              <w:rPr>
                <w:spacing w:val="-1"/>
                <w:sz w:val="16"/>
              </w:rPr>
              <w:t xml:space="preserve"> </w:t>
            </w:r>
            <w:r>
              <w:rPr>
                <w:sz w:val="16"/>
              </w:rPr>
              <w:t>Kualitas</w:t>
            </w:r>
            <w:r>
              <w:rPr>
                <w:spacing w:val="-1"/>
                <w:sz w:val="16"/>
              </w:rPr>
              <w:t xml:space="preserve"> </w:t>
            </w:r>
            <w:r>
              <w:rPr>
                <w:sz w:val="16"/>
              </w:rPr>
              <w:t xml:space="preserve">I </w:t>
            </w:r>
            <w:r>
              <w:rPr>
                <w:spacing w:val="-2"/>
                <w:sz w:val="16"/>
              </w:rPr>
              <w:t>nfrastruktur</w:t>
            </w:r>
          </w:p>
          <w:p w14:paraId="4F055CBE" w14:textId="77777777" w:rsidR="00AD6A76" w:rsidRDefault="00AD6A76" w:rsidP="00AD6A76">
            <w:pPr>
              <w:pStyle w:val="TableParagraph"/>
              <w:spacing w:before="0"/>
              <w:ind w:left="98" w:right="71"/>
              <w:rPr>
                <w:sz w:val="16"/>
              </w:rPr>
            </w:pPr>
            <w:r>
              <w:rPr>
                <w:sz w:val="16"/>
              </w:rPr>
              <w:t>, Tata Ruang,</w:t>
            </w:r>
            <w:r>
              <w:rPr>
                <w:spacing w:val="-12"/>
                <w:sz w:val="16"/>
              </w:rPr>
              <w:t xml:space="preserve"> </w:t>
            </w:r>
            <w:r>
              <w:rPr>
                <w:sz w:val="16"/>
              </w:rPr>
              <w:t xml:space="preserve">dan </w:t>
            </w:r>
            <w:r>
              <w:rPr>
                <w:spacing w:val="-2"/>
                <w:sz w:val="16"/>
              </w:rPr>
              <w:t xml:space="preserve">Lingkungan </w:t>
            </w:r>
            <w:r>
              <w:rPr>
                <w:sz w:val="16"/>
              </w:rPr>
              <w:t>yang</w:t>
            </w:r>
            <w:r>
              <w:rPr>
                <w:spacing w:val="-12"/>
                <w:sz w:val="16"/>
              </w:rPr>
              <w:t xml:space="preserve"> </w:t>
            </w:r>
            <w:r>
              <w:rPr>
                <w:sz w:val="16"/>
              </w:rPr>
              <w:t xml:space="preserve">Aman </w:t>
            </w:r>
            <w:r>
              <w:rPr>
                <w:spacing w:val="-4"/>
                <w:sz w:val="16"/>
              </w:rPr>
              <w:t xml:space="preserve">dan </w:t>
            </w:r>
            <w:r>
              <w:rPr>
                <w:spacing w:val="-2"/>
                <w:sz w:val="16"/>
              </w:rPr>
              <w:t>Nyaman</w:t>
            </w:r>
          </w:p>
        </w:tc>
        <w:tc>
          <w:tcPr>
            <w:tcW w:w="1449" w:type="dxa"/>
          </w:tcPr>
          <w:p w14:paraId="1BC3B5E0" w14:textId="77777777" w:rsidR="00AD6A76" w:rsidRDefault="00AD6A76" w:rsidP="00AD6A76">
            <w:pPr>
              <w:pStyle w:val="TableParagraph"/>
              <w:ind w:left="99"/>
              <w:rPr>
                <w:sz w:val="16"/>
              </w:rPr>
            </w:pPr>
            <w:r>
              <w:rPr>
                <w:spacing w:val="-10"/>
                <w:sz w:val="16"/>
              </w:rPr>
              <w:t>-</w:t>
            </w:r>
          </w:p>
        </w:tc>
        <w:tc>
          <w:tcPr>
            <w:tcW w:w="1133" w:type="dxa"/>
          </w:tcPr>
          <w:p w14:paraId="3E25057A" w14:textId="77777777" w:rsidR="00AD6A76" w:rsidRDefault="00AD6A76" w:rsidP="00AD6A76">
            <w:pPr>
              <w:pStyle w:val="TableParagraph"/>
              <w:ind w:left="99"/>
              <w:rPr>
                <w:sz w:val="16"/>
              </w:rPr>
            </w:pPr>
            <w:r>
              <w:rPr>
                <w:sz w:val="16"/>
              </w:rPr>
              <w:t>4</w:t>
            </w:r>
            <w:r>
              <w:rPr>
                <w:spacing w:val="35"/>
                <w:sz w:val="16"/>
              </w:rPr>
              <w:t xml:space="preserve">  </w:t>
            </w:r>
            <w:r>
              <w:rPr>
                <w:spacing w:val="-2"/>
                <w:sz w:val="16"/>
              </w:rPr>
              <w:t>dokumen</w:t>
            </w:r>
          </w:p>
          <w:p w14:paraId="2D4FEE84" w14:textId="77777777" w:rsidR="00AD6A76" w:rsidRDefault="00AD6A76" w:rsidP="00AD6A76">
            <w:pPr>
              <w:pStyle w:val="TableParagraph"/>
              <w:spacing w:before="0"/>
              <w:ind w:left="99"/>
              <w:rPr>
                <w:sz w:val="16"/>
              </w:rPr>
            </w:pPr>
            <w:r>
              <w:rPr>
                <w:sz w:val="16"/>
              </w:rPr>
              <w:t>100</w:t>
            </w:r>
            <w:r>
              <w:rPr>
                <w:spacing w:val="35"/>
                <w:sz w:val="16"/>
              </w:rPr>
              <w:t xml:space="preserve">  </w:t>
            </w:r>
            <w:r>
              <w:rPr>
                <w:spacing w:val="-10"/>
                <w:sz w:val="16"/>
              </w:rPr>
              <w:t>%</w:t>
            </w:r>
          </w:p>
          <w:p w14:paraId="6E7E0595" w14:textId="77777777" w:rsidR="00AD6A76" w:rsidRDefault="00AD6A76" w:rsidP="00AD6A76">
            <w:pPr>
              <w:pStyle w:val="TableParagraph"/>
              <w:spacing w:before="0"/>
              <w:ind w:left="99"/>
              <w:rPr>
                <w:sz w:val="16"/>
              </w:rPr>
            </w:pPr>
            <w:r>
              <w:rPr>
                <w:sz w:val="16"/>
              </w:rPr>
              <w:t>45</w:t>
            </w:r>
            <w:r>
              <w:rPr>
                <w:spacing w:val="35"/>
                <w:sz w:val="16"/>
              </w:rPr>
              <w:t xml:space="preserve">  </w:t>
            </w:r>
            <w:r>
              <w:rPr>
                <w:spacing w:val="-2"/>
                <w:sz w:val="16"/>
              </w:rPr>
              <w:t>lembaga</w:t>
            </w:r>
          </w:p>
          <w:p w14:paraId="73A917D7" w14:textId="77777777" w:rsidR="00AD6A76" w:rsidRDefault="00AD6A76" w:rsidP="00AD6A76">
            <w:pPr>
              <w:pStyle w:val="TableParagraph"/>
              <w:spacing w:before="0"/>
              <w:ind w:left="99"/>
              <w:rPr>
                <w:sz w:val="16"/>
              </w:rPr>
            </w:pPr>
            <w:r>
              <w:rPr>
                <w:sz w:val="16"/>
              </w:rPr>
              <w:t>3</w:t>
            </w:r>
            <w:r>
              <w:rPr>
                <w:spacing w:val="35"/>
                <w:sz w:val="16"/>
              </w:rPr>
              <w:t xml:space="preserve">  </w:t>
            </w:r>
            <w:r>
              <w:rPr>
                <w:spacing w:val="-2"/>
                <w:sz w:val="16"/>
              </w:rPr>
              <w:t>dokumen</w:t>
            </w:r>
          </w:p>
        </w:tc>
        <w:tc>
          <w:tcPr>
            <w:tcW w:w="1983" w:type="dxa"/>
          </w:tcPr>
          <w:p w14:paraId="390496E8" w14:textId="77777777" w:rsidR="00AD6A76" w:rsidRDefault="00AD6A76" w:rsidP="00AD6A76">
            <w:pPr>
              <w:pStyle w:val="TableParagraph"/>
              <w:ind w:right="70"/>
              <w:jc w:val="right"/>
              <w:rPr>
                <w:sz w:val="16"/>
              </w:rPr>
            </w:pPr>
            <w:r>
              <w:rPr>
                <w:spacing w:val="-2"/>
                <w:sz w:val="16"/>
              </w:rPr>
              <w:t>1.231.152.868,00</w:t>
            </w:r>
          </w:p>
        </w:tc>
        <w:tc>
          <w:tcPr>
            <w:tcW w:w="2311" w:type="dxa"/>
          </w:tcPr>
          <w:p w14:paraId="001E093E" w14:textId="77777777" w:rsidR="00AD6A76" w:rsidRDefault="00AD6A76" w:rsidP="00AD6A76">
            <w:pPr>
              <w:pStyle w:val="TableParagraph"/>
              <w:ind w:left="35" w:right="89"/>
              <w:jc w:val="center"/>
              <w:rPr>
                <w:sz w:val="16"/>
              </w:rPr>
            </w:pPr>
            <w:r>
              <w:rPr>
                <w:sz w:val="16"/>
              </w:rPr>
              <w:t xml:space="preserve">KELURAHAN </w:t>
            </w:r>
            <w:r>
              <w:rPr>
                <w:spacing w:val="-2"/>
                <w:sz w:val="16"/>
              </w:rPr>
              <w:t>WIROGUNAN</w:t>
            </w:r>
          </w:p>
        </w:tc>
      </w:tr>
      <w:tr w:rsidR="00AD6A76" w14:paraId="021A504B" w14:textId="77777777" w:rsidTr="00AD6A76">
        <w:trPr>
          <w:trHeight w:val="368"/>
        </w:trPr>
        <w:tc>
          <w:tcPr>
            <w:tcW w:w="567" w:type="dxa"/>
          </w:tcPr>
          <w:p w14:paraId="310C47C5" w14:textId="77777777" w:rsidR="00AD6A76" w:rsidRDefault="00AD6A76" w:rsidP="00AD6A76">
            <w:pPr>
              <w:pStyle w:val="TableParagraph"/>
              <w:spacing w:before="0"/>
              <w:rPr>
                <w:rFonts w:ascii="Times New Roman"/>
                <w:sz w:val="16"/>
              </w:rPr>
            </w:pPr>
          </w:p>
        </w:tc>
        <w:tc>
          <w:tcPr>
            <w:tcW w:w="1701" w:type="dxa"/>
          </w:tcPr>
          <w:p w14:paraId="3F2A1B7F" w14:textId="77777777" w:rsidR="00AD6A76" w:rsidRDefault="00AD6A76" w:rsidP="00AD6A76">
            <w:pPr>
              <w:pStyle w:val="TableParagraph"/>
              <w:ind w:left="98"/>
              <w:rPr>
                <w:sz w:val="16"/>
              </w:rPr>
            </w:pPr>
            <w:r>
              <w:rPr>
                <w:spacing w:val="-2"/>
                <w:sz w:val="16"/>
              </w:rPr>
              <w:t>7.01.03.2.02.0002</w:t>
            </w:r>
          </w:p>
        </w:tc>
        <w:tc>
          <w:tcPr>
            <w:tcW w:w="23340" w:type="dxa"/>
            <w:gridSpan w:val="15"/>
          </w:tcPr>
          <w:p w14:paraId="4D6DA330" w14:textId="77777777" w:rsidR="00AD6A76" w:rsidRDefault="00AD6A76" w:rsidP="00AD6A76">
            <w:pPr>
              <w:pStyle w:val="TableParagraph"/>
              <w:ind w:left="97"/>
              <w:rPr>
                <w:sz w:val="16"/>
              </w:rPr>
            </w:pPr>
            <w:r>
              <w:rPr>
                <w:sz w:val="16"/>
              </w:rPr>
              <w:t xml:space="preserve">Pembangunan Sarana dan Prasarana </w:t>
            </w:r>
            <w:r>
              <w:rPr>
                <w:spacing w:val="-2"/>
                <w:sz w:val="16"/>
              </w:rPr>
              <w:t>Kelurahan</w:t>
            </w:r>
          </w:p>
        </w:tc>
      </w:tr>
      <w:tr w:rsidR="00AD6A76" w14:paraId="019B9044" w14:textId="77777777" w:rsidTr="000123B3">
        <w:trPr>
          <w:trHeight w:val="5152"/>
        </w:trPr>
        <w:tc>
          <w:tcPr>
            <w:tcW w:w="567" w:type="dxa"/>
          </w:tcPr>
          <w:p w14:paraId="4686F748" w14:textId="77777777" w:rsidR="00AD6A76" w:rsidRDefault="00AD6A76" w:rsidP="00AD6A76">
            <w:pPr>
              <w:pStyle w:val="TableParagraph"/>
              <w:spacing w:before="0"/>
              <w:rPr>
                <w:rFonts w:ascii="Times New Roman"/>
                <w:sz w:val="16"/>
              </w:rPr>
            </w:pPr>
          </w:p>
        </w:tc>
        <w:tc>
          <w:tcPr>
            <w:tcW w:w="1701" w:type="dxa"/>
          </w:tcPr>
          <w:p w14:paraId="42C95B2D" w14:textId="77777777" w:rsidR="00AD6A76" w:rsidRDefault="00AD6A76" w:rsidP="00AD6A76">
            <w:pPr>
              <w:pStyle w:val="TableParagraph"/>
              <w:spacing w:before="0"/>
              <w:rPr>
                <w:rFonts w:ascii="Times New Roman"/>
                <w:sz w:val="16"/>
              </w:rPr>
            </w:pPr>
          </w:p>
        </w:tc>
        <w:tc>
          <w:tcPr>
            <w:tcW w:w="2268" w:type="dxa"/>
          </w:tcPr>
          <w:p w14:paraId="41BBABE8" w14:textId="77777777" w:rsidR="00AD6A76" w:rsidRDefault="00AD6A76" w:rsidP="00AD6A76">
            <w:pPr>
              <w:pStyle w:val="TableParagraph"/>
              <w:spacing w:before="0"/>
              <w:rPr>
                <w:rFonts w:ascii="Times New Roman"/>
                <w:sz w:val="16"/>
              </w:rPr>
            </w:pPr>
          </w:p>
        </w:tc>
        <w:tc>
          <w:tcPr>
            <w:tcW w:w="2268" w:type="dxa"/>
          </w:tcPr>
          <w:p w14:paraId="57BEC5F6" w14:textId="77777777" w:rsidR="00AD6A76" w:rsidRDefault="00AD6A76" w:rsidP="00AD6A76">
            <w:pPr>
              <w:pStyle w:val="TableParagraph"/>
              <w:ind w:left="97" w:right="130"/>
              <w:rPr>
                <w:rFonts w:ascii="Arial"/>
                <w:i/>
                <w:sz w:val="16"/>
              </w:rPr>
            </w:pPr>
            <w:r>
              <w:rPr>
                <w:rFonts w:ascii="Arial"/>
                <w:i/>
                <w:sz w:val="16"/>
              </w:rPr>
              <w:t>Jumlah Sarana dan Prasarana</w:t>
            </w:r>
            <w:r>
              <w:rPr>
                <w:rFonts w:ascii="Arial"/>
                <w:i/>
                <w:spacing w:val="-12"/>
                <w:sz w:val="16"/>
              </w:rPr>
              <w:t xml:space="preserve"> </w:t>
            </w:r>
            <w:r>
              <w:rPr>
                <w:rFonts w:ascii="Arial"/>
                <w:i/>
                <w:sz w:val="16"/>
              </w:rPr>
              <w:t>Kelurahan</w:t>
            </w:r>
            <w:r>
              <w:rPr>
                <w:rFonts w:ascii="Arial"/>
                <w:i/>
                <w:spacing w:val="-11"/>
                <w:sz w:val="16"/>
              </w:rPr>
              <w:t xml:space="preserve"> </w:t>
            </w:r>
            <w:r>
              <w:rPr>
                <w:rFonts w:ascii="Arial"/>
                <w:i/>
                <w:sz w:val="16"/>
              </w:rPr>
              <w:t xml:space="preserve">yang </w:t>
            </w:r>
            <w:r>
              <w:rPr>
                <w:rFonts w:ascii="Arial"/>
                <w:i/>
                <w:spacing w:val="-2"/>
                <w:sz w:val="16"/>
              </w:rPr>
              <w:t>Terbangun</w:t>
            </w:r>
          </w:p>
        </w:tc>
        <w:tc>
          <w:tcPr>
            <w:tcW w:w="1134" w:type="dxa"/>
          </w:tcPr>
          <w:p w14:paraId="4CBD50AC" w14:textId="77777777" w:rsidR="00AD6A76" w:rsidRDefault="00AD6A76" w:rsidP="00AD6A76">
            <w:pPr>
              <w:pStyle w:val="TableParagraph"/>
              <w:spacing w:before="0"/>
              <w:rPr>
                <w:rFonts w:ascii="Times New Roman"/>
                <w:sz w:val="16"/>
              </w:rPr>
            </w:pPr>
          </w:p>
        </w:tc>
        <w:tc>
          <w:tcPr>
            <w:tcW w:w="1134" w:type="dxa"/>
          </w:tcPr>
          <w:p w14:paraId="15CCBC51" w14:textId="77777777" w:rsidR="00AD6A76" w:rsidRDefault="00AD6A76" w:rsidP="00AD6A76">
            <w:pPr>
              <w:pStyle w:val="TableParagraph"/>
              <w:spacing w:before="0"/>
              <w:rPr>
                <w:rFonts w:ascii="Times New Roman"/>
                <w:sz w:val="16"/>
              </w:rPr>
            </w:pPr>
          </w:p>
        </w:tc>
        <w:tc>
          <w:tcPr>
            <w:tcW w:w="1417" w:type="dxa"/>
          </w:tcPr>
          <w:p w14:paraId="6A611D21" w14:textId="77777777" w:rsidR="00AD6A76" w:rsidRDefault="00AD6A76" w:rsidP="00AD6A76">
            <w:pPr>
              <w:pStyle w:val="TableParagraph"/>
              <w:spacing w:before="0"/>
              <w:rPr>
                <w:rFonts w:ascii="Times New Roman"/>
                <w:sz w:val="16"/>
              </w:rPr>
            </w:pPr>
          </w:p>
        </w:tc>
        <w:tc>
          <w:tcPr>
            <w:tcW w:w="1134" w:type="dxa"/>
          </w:tcPr>
          <w:p w14:paraId="2AA7738D" w14:textId="77777777" w:rsidR="00AD6A76" w:rsidRDefault="00AD6A76" w:rsidP="00AD6A76">
            <w:pPr>
              <w:pStyle w:val="TableParagraph"/>
              <w:ind w:left="97"/>
              <w:rPr>
                <w:sz w:val="16"/>
              </w:rPr>
            </w:pPr>
            <w:r>
              <w:rPr>
                <w:sz w:val="16"/>
              </w:rPr>
              <w:t xml:space="preserve">14 </w:t>
            </w:r>
            <w:r>
              <w:rPr>
                <w:spacing w:val="-4"/>
                <w:sz w:val="16"/>
              </w:rPr>
              <w:t>Unit</w:t>
            </w:r>
          </w:p>
        </w:tc>
        <w:tc>
          <w:tcPr>
            <w:tcW w:w="1581" w:type="dxa"/>
          </w:tcPr>
          <w:p w14:paraId="7508A5A9" w14:textId="77777777" w:rsidR="00AD6A76" w:rsidRDefault="00AD6A76" w:rsidP="00AD6A76">
            <w:pPr>
              <w:pStyle w:val="TableParagraph"/>
              <w:ind w:right="75"/>
              <w:jc w:val="right"/>
              <w:rPr>
                <w:sz w:val="16"/>
              </w:rPr>
            </w:pPr>
            <w:r>
              <w:rPr>
                <w:spacing w:val="-2"/>
                <w:sz w:val="16"/>
              </w:rPr>
              <w:t>837.248.400,00</w:t>
            </w:r>
          </w:p>
        </w:tc>
        <w:tc>
          <w:tcPr>
            <w:tcW w:w="1417" w:type="dxa"/>
          </w:tcPr>
          <w:p w14:paraId="67C8427F" w14:textId="77777777" w:rsidR="00AD6A76" w:rsidRDefault="00AD6A76"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Mergangsan, Wirogunan</w:t>
            </w:r>
          </w:p>
        </w:tc>
        <w:tc>
          <w:tcPr>
            <w:tcW w:w="1418" w:type="dxa"/>
          </w:tcPr>
          <w:p w14:paraId="08ABF6F4" w14:textId="77777777" w:rsidR="00AD6A76" w:rsidRDefault="00AD6A76"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482DA8EF" w14:textId="77777777" w:rsidR="00AD6A76" w:rsidRDefault="00AD6A76"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1AB6BECE" w14:textId="77777777" w:rsidR="00AD6A76" w:rsidRDefault="00AD6A76"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6FC2A07A" w14:textId="77777777" w:rsidR="00AD6A76" w:rsidRDefault="00AD6A76" w:rsidP="00AD6A76">
            <w:pPr>
              <w:pStyle w:val="TableParagraph"/>
              <w:ind w:left="98" w:right="79"/>
              <w:rPr>
                <w:sz w:val="16"/>
              </w:rPr>
            </w:pPr>
            <w:r>
              <w:rPr>
                <w:spacing w:val="-2"/>
                <w:sz w:val="16"/>
              </w:rPr>
              <w:t xml:space="preserve">Penurunan ketimpanga </w:t>
            </w:r>
            <w:r>
              <w:rPr>
                <w:sz w:val="16"/>
              </w:rPr>
              <w:t xml:space="preserve">n (antar </w:t>
            </w:r>
            <w:r>
              <w:rPr>
                <w:spacing w:val="-2"/>
                <w:sz w:val="16"/>
              </w:rPr>
              <w:t>kelas</w:t>
            </w:r>
            <w:r>
              <w:rPr>
                <w:spacing w:val="40"/>
                <w:sz w:val="16"/>
              </w:rPr>
              <w:t xml:space="preserve"> </w:t>
            </w:r>
            <w:r>
              <w:rPr>
                <w:spacing w:val="-2"/>
                <w:sz w:val="16"/>
              </w:rPr>
              <w:t>sosial,</w:t>
            </w:r>
            <w:r>
              <w:rPr>
                <w:spacing w:val="40"/>
                <w:sz w:val="16"/>
              </w:rPr>
              <w:t xml:space="preserve"> </w:t>
            </w:r>
            <w:r>
              <w:rPr>
                <w:spacing w:val="-2"/>
                <w:sz w:val="16"/>
              </w:rPr>
              <w:t xml:space="preserve">antar wilayah) Peningkata </w:t>
            </w:r>
            <w:r>
              <w:rPr>
                <w:sz w:val="16"/>
              </w:rPr>
              <w:t>n</w:t>
            </w:r>
            <w:r>
              <w:rPr>
                <w:spacing w:val="-1"/>
                <w:sz w:val="16"/>
              </w:rPr>
              <w:t xml:space="preserve"> </w:t>
            </w:r>
            <w:r>
              <w:rPr>
                <w:sz w:val="16"/>
              </w:rPr>
              <w:t>Kualitas</w:t>
            </w:r>
            <w:r>
              <w:rPr>
                <w:spacing w:val="-1"/>
                <w:sz w:val="16"/>
              </w:rPr>
              <w:t xml:space="preserve"> </w:t>
            </w:r>
            <w:r>
              <w:rPr>
                <w:sz w:val="16"/>
              </w:rPr>
              <w:t xml:space="preserve">I </w:t>
            </w:r>
            <w:r>
              <w:rPr>
                <w:spacing w:val="-2"/>
                <w:sz w:val="16"/>
              </w:rPr>
              <w:t>nfrastruktur</w:t>
            </w:r>
          </w:p>
          <w:p w14:paraId="189358A4" w14:textId="77777777" w:rsidR="00AD6A76" w:rsidRDefault="00AD6A76" w:rsidP="00AD6A76">
            <w:pPr>
              <w:pStyle w:val="TableParagraph"/>
              <w:spacing w:before="0"/>
              <w:ind w:left="98" w:right="71"/>
              <w:rPr>
                <w:sz w:val="16"/>
              </w:rPr>
            </w:pPr>
            <w:r>
              <w:rPr>
                <w:sz w:val="16"/>
              </w:rPr>
              <w:t>, Tata Ruang,</w:t>
            </w:r>
            <w:r>
              <w:rPr>
                <w:spacing w:val="-12"/>
                <w:sz w:val="16"/>
              </w:rPr>
              <w:t xml:space="preserve"> </w:t>
            </w:r>
            <w:r>
              <w:rPr>
                <w:sz w:val="16"/>
              </w:rPr>
              <w:t xml:space="preserve">dan </w:t>
            </w:r>
            <w:r>
              <w:rPr>
                <w:spacing w:val="-2"/>
                <w:sz w:val="16"/>
              </w:rPr>
              <w:t xml:space="preserve">Lingkungan </w:t>
            </w:r>
            <w:r>
              <w:rPr>
                <w:sz w:val="16"/>
              </w:rPr>
              <w:t>yang</w:t>
            </w:r>
            <w:r>
              <w:rPr>
                <w:spacing w:val="-12"/>
                <w:sz w:val="16"/>
              </w:rPr>
              <w:t xml:space="preserve"> </w:t>
            </w:r>
            <w:r>
              <w:rPr>
                <w:sz w:val="16"/>
              </w:rPr>
              <w:t xml:space="preserve">Aman </w:t>
            </w:r>
            <w:r>
              <w:rPr>
                <w:spacing w:val="-4"/>
                <w:sz w:val="16"/>
              </w:rPr>
              <w:t xml:space="preserve">dan </w:t>
            </w:r>
            <w:r>
              <w:rPr>
                <w:spacing w:val="-2"/>
                <w:sz w:val="16"/>
              </w:rPr>
              <w:t>Nyaman</w:t>
            </w:r>
          </w:p>
        </w:tc>
        <w:tc>
          <w:tcPr>
            <w:tcW w:w="1449" w:type="dxa"/>
          </w:tcPr>
          <w:p w14:paraId="67BC49D7" w14:textId="77777777" w:rsidR="00AD6A76" w:rsidRDefault="00AD6A76" w:rsidP="00AD6A76">
            <w:pPr>
              <w:pStyle w:val="TableParagraph"/>
              <w:ind w:left="99"/>
              <w:rPr>
                <w:sz w:val="16"/>
              </w:rPr>
            </w:pPr>
            <w:r>
              <w:rPr>
                <w:spacing w:val="-10"/>
                <w:sz w:val="16"/>
              </w:rPr>
              <w:t>-</w:t>
            </w:r>
          </w:p>
        </w:tc>
        <w:tc>
          <w:tcPr>
            <w:tcW w:w="1133" w:type="dxa"/>
          </w:tcPr>
          <w:p w14:paraId="3D69BB23" w14:textId="77777777" w:rsidR="00AD6A76" w:rsidRDefault="00AD6A76" w:rsidP="00AD6A76">
            <w:pPr>
              <w:pStyle w:val="TableParagraph"/>
              <w:spacing w:before="0"/>
              <w:rPr>
                <w:rFonts w:ascii="Times New Roman"/>
                <w:sz w:val="16"/>
              </w:rPr>
            </w:pPr>
          </w:p>
        </w:tc>
        <w:tc>
          <w:tcPr>
            <w:tcW w:w="1983" w:type="dxa"/>
          </w:tcPr>
          <w:p w14:paraId="1C3CF520" w14:textId="77777777" w:rsidR="00AD6A76" w:rsidRDefault="00AD6A76" w:rsidP="00AD6A76">
            <w:pPr>
              <w:pStyle w:val="TableParagraph"/>
              <w:ind w:right="71"/>
              <w:jc w:val="right"/>
              <w:rPr>
                <w:sz w:val="16"/>
              </w:rPr>
            </w:pPr>
            <w:r>
              <w:rPr>
                <w:spacing w:val="-2"/>
                <w:sz w:val="16"/>
              </w:rPr>
              <w:t>576.573.768,00</w:t>
            </w:r>
          </w:p>
        </w:tc>
        <w:tc>
          <w:tcPr>
            <w:tcW w:w="2311" w:type="dxa"/>
          </w:tcPr>
          <w:p w14:paraId="69948412" w14:textId="77777777" w:rsidR="00AD6A76" w:rsidRDefault="00AD6A76" w:rsidP="00AD6A76">
            <w:pPr>
              <w:pStyle w:val="TableParagraph"/>
              <w:ind w:left="35" w:right="89"/>
              <w:jc w:val="center"/>
              <w:rPr>
                <w:sz w:val="16"/>
              </w:rPr>
            </w:pPr>
            <w:r>
              <w:rPr>
                <w:sz w:val="16"/>
              </w:rPr>
              <w:t xml:space="preserve">KELURAHAN </w:t>
            </w:r>
            <w:r>
              <w:rPr>
                <w:spacing w:val="-2"/>
                <w:sz w:val="16"/>
              </w:rPr>
              <w:t>WIROGUNAN</w:t>
            </w:r>
          </w:p>
        </w:tc>
      </w:tr>
      <w:tr w:rsidR="00AD6A76" w14:paraId="54794B54" w14:textId="77777777" w:rsidTr="00AD6A76">
        <w:trPr>
          <w:trHeight w:val="368"/>
        </w:trPr>
        <w:tc>
          <w:tcPr>
            <w:tcW w:w="567" w:type="dxa"/>
          </w:tcPr>
          <w:p w14:paraId="47FA3F7E" w14:textId="77777777" w:rsidR="00AD6A76" w:rsidRDefault="00AD6A76" w:rsidP="00AD6A76">
            <w:pPr>
              <w:pStyle w:val="TableParagraph"/>
              <w:spacing w:before="0"/>
              <w:rPr>
                <w:rFonts w:ascii="Times New Roman"/>
                <w:sz w:val="16"/>
              </w:rPr>
            </w:pPr>
          </w:p>
        </w:tc>
        <w:tc>
          <w:tcPr>
            <w:tcW w:w="1701" w:type="dxa"/>
          </w:tcPr>
          <w:p w14:paraId="6662A6DB" w14:textId="77777777" w:rsidR="00AD6A76" w:rsidRDefault="00AD6A76" w:rsidP="00AD6A76">
            <w:pPr>
              <w:pStyle w:val="TableParagraph"/>
              <w:ind w:left="98"/>
              <w:rPr>
                <w:sz w:val="16"/>
              </w:rPr>
            </w:pPr>
            <w:r>
              <w:rPr>
                <w:spacing w:val="-2"/>
                <w:sz w:val="16"/>
              </w:rPr>
              <w:t>7.01.03.2.02.0003</w:t>
            </w:r>
          </w:p>
        </w:tc>
        <w:tc>
          <w:tcPr>
            <w:tcW w:w="23340" w:type="dxa"/>
            <w:gridSpan w:val="15"/>
          </w:tcPr>
          <w:p w14:paraId="71A7FBF1" w14:textId="77777777" w:rsidR="00AD6A76" w:rsidRDefault="00AD6A76" w:rsidP="00AD6A76">
            <w:pPr>
              <w:pStyle w:val="TableParagraph"/>
              <w:ind w:left="97"/>
              <w:rPr>
                <w:sz w:val="16"/>
              </w:rPr>
            </w:pPr>
            <w:r>
              <w:rPr>
                <w:sz w:val="16"/>
              </w:rPr>
              <w:t xml:space="preserve">Pemberdayaan Masyarakat di </w:t>
            </w:r>
            <w:r>
              <w:rPr>
                <w:spacing w:val="-2"/>
                <w:sz w:val="16"/>
              </w:rPr>
              <w:t>Kelurahan</w:t>
            </w:r>
          </w:p>
        </w:tc>
      </w:tr>
    </w:tbl>
    <w:p w14:paraId="4C4BBC3E" w14:textId="77777777" w:rsidR="00AD6A76" w:rsidRDefault="00AD6A76" w:rsidP="00AD6A76">
      <w:pPr>
        <w:rPr>
          <w:sz w:val="16"/>
        </w:rPr>
        <w:sectPr w:rsidR="00AD6A76">
          <w:type w:val="continuous"/>
          <w:pgSz w:w="27220" w:h="15880" w:orient="landscape"/>
          <w:pgMar w:top="760" w:right="680" w:bottom="2009"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2635D2BB" w14:textId="77777777" w:rsidTr="000123B3">
        <w:trPr>
          <w:trHeight w:val="552"/>
        </w:trPr>
        <w:tc>
          <w:tcPr>
            <w:tcW w:w="567" w:type="dxa"/>
            <w:vMerge w:val="restart"/>
            <w:shd w:val="clear" w:color="auto" w:fill="F4F4F4"/>
          </w:tcPr>
          <w:p w14:paraId="1081717D" w14:textId="77777777" w:rsidR="00AD6A76" w:rsidRDefault="00AD6A76" w:rsidP="00AD6A76">
            <w:pPr>
              <w:pStyle w:val="TableParagraph"/>
              <w:spacing w:before="0"/>
              <w:rPr>
                <w:rFonts w:ascii="Arial"/>
                <w:b/>
                <w:sz w:val="16"/>
              </w:rPr>
            </w:pPr>
          </w:p>
          <w:p w14:paraId="50EB8F84" w14:textId="77777777" w:rsidR="00AD6A76" w:rsidRDefault="00AD6A76" w:rsidP="00AD6A76">
            <w:pPr>
              <w:pStyle w:val="TableParagraph"/>
              <w:spacing w:before="0"/>
              <w:rPr>
                <w:rFonts w:ascii="Arial"/>
                <w:b/>
                <w:sz w:val="16"/>
              </w:rPr>
            </w:pPr>
          </w:p>
          <w:p w14:paraId="77EDA340" w14:textId="77777777" w:rsidR="00AD6A76" w:rsidRDefault="00AD6A76" w:rsidP="00AD6A76">
            <w:pPr>
              <w:pStyle w:val="TableParagraph"/>
              <w:spacing w:before="2"/>
              <w:rPr>
                <w:rFonts w:ascii="Arial"/>
                <w:b/>
                <w:sz w:val="16"/>
              </w:rPr>
            </w:pPr>
          </w:p>
          <w:p w14:paraId="729CC875"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03C3143D" w14:textId="77777777" w:rsidR="00AD6A76" w:rsidRDefault="00AD6A76" w:rsidP="00AD6A76">
            <w:pPr>
              <w:pStyle w:val="TableParagraph"/>
              <w:spacing w:before="0"/>
              <w:rPr>
                <w:rFonts w:ascii="Arial"/>
                <w:b/>
                <w:sz w:val="16"/>
              </w:rPr>
            </w:pPr>
          </w:p>
          <w:p w14:paraId="6DEC12A4" w14:textId="77777777" w:rsidR="00AD6A76" w:rsidRDefault="00AD6A76" w:rsidP="00AD6A76">
            <w:pPr>
              <w:pStyle w:val="TableParagraph"/>
              <w:spacing w:before="0"/>
              <w:rPr>
                <w:rFonts w:ascii="Arial"/>
                <w:b/>
                <w:sz w:val="16"/>
              </w:rPr>
            </w:pPr>
          </w:p>
          <w:p w14:paraId="14941D69" w14:textId="77777777" w:rsidR="00AD6A76" w:rsidRDefault="00AD6A76" w:rsidP="00AD6A76">
            <w:pPr>
              <w:pStyle w:val="TableParagraph"/>
              <w:spacing w:before="2"/>
              <w:rPr>
                <w:rFonts w:ascii="Arial"/>
                <w:b/>
                <w:sz w:val="16"/>
              </w:rPr>
            </w:pPr>
          </w:p>
          <w:p w14:paraId="1138F421"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50FA4531" w14:textId="77777777" w:rsidR="00AD6A76" w:rsidRDefault="00AD6A76" w:rsidP="00AD6A76">
            <w:pPr>
              <w:pStyle w:val="TableParagraph"/>
              <w:spacing w:before="94"/>
              <w:rPr>
                <w:rFonts w:ascii="Arial"/>
                <w:b/>
                <w:sz w:val="16"/>
              </w:rPr>
            </w:pPr>
          </w:p>
          <w:p w14:paraId="2C3D5347"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7B0828A" w14:textId="77777777" w:rsidR="00AD6A76" w:rsidRDefault="00AD6A76" w:rsidP="00AD6A76">
            <w:pPr>
              <w:pStyle w:val="TableParagraph"/>
              <w:spacing w:before="0"/>
              <w:rPr>
                <w:rFonts w:ascii="Arial"/>
                <w:b/>
                <w:sz w:val="16"/>
              </w:rPr>
            </w:pPr>
          </w:p>
          <w:p w14:paraId="598CC75E" w14:textId="77777777" w:rsidR="00AD6A76" w:rsidRDefault="00AD6A76" w:rsidP="00AD6A76">
            <w:pPr>
              <w:pStyle w:val="TableParagraph"/>
              <w:spacing w:before="2"/>
              <w:rPr>
                <w:rFonts w:ascii="Arial"/>
                <w:b/>
                <w:sz w:val="16"/>
              </w:rPr>
            </w:pPr>
          </w:p>
          <w:p w14:paraId="08C935D2"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2A227682" w14:textId="77777777" w:rsidR="00AD6A76" w:rsidRDefault="00AD6A76" w:rsidP="00AD6A76">
            <w:pPr>
              <w:pStyle w:val="TableParagraph"/>
              <w:spacing w:before="2"/>
              <w:rPr>
                <w:rFonts w:ascii="Arial"/>
                <w:b/>
                <w:sz w:val="16"/>
              </w:rPr>
            </w:pPr>
          </w:p>
          <w:p w14:paraId="07291C11"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4F266C8D" w14:textId="77777777" w:rsidR="00AD6A76" w:rsidRDefault="00AD6A76" w:rsidP="00AD6A76">
            <w:pPr>
              <w:pStyle w:val="TableParagraph"/>
              <w:spacing w:before="94"/>
              <w:rPr>
                <w:rFonts w:ascii="Arial"/>
                <w:b/>
                <w:sz w:val="16"/>
              </w:rPr>
            </w:pPr>
          </w:p>
          <w:p w14:paraId="101F35CB"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185F54B0" w14:textId="77777777" w:rsidR="00AD6A76" w:rsidRDefault="00AD6A76" w:rsidP="00AD6A76">
            <w:pPr>
              <w:pStyle w:val="TableParagraph"/>
              <w:spacing w:before="2"/>
              <w:rPr>
                <w:rFonts w:ascii="Arial"/>
                <w:b/>
                <w:sz w:val="16"/>
              </w:rPr>
            </w:pPr>
          </w:p>
          <w:p w14:paraId="1C40904C"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73EC7B76"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5249657D" w14:textId="77777777" w:rsidR="00AD6A76" w:rsidRDefault="00AD6A76" w:rsidP="00AD6A76">
            <w:pPr>
              <w:pStyle w:val="TableParagraph"/>
              <w:spacing w:before="0"/>
              <w:rPr>
                <w:rFonts w:ascii="Arial"/>
                <w:b/>
                <w:sz w:val="16"/>
              </w:rPr>
            </w:pPr>
          </w:p>
          <w:p w14:paraId="64C73D8E" w14:textId="77777777" w:rsidR="00AD6A76" w:rsidRDefault="00AD6A76" w:rsidP="00AD6A76">
            <w:pPr>
              <w:pStyle w:val="TableParagraph"/>
              <w:spacing w:before="94"/>
              <w:rPr>
                <w:rFonts w:ascii="Arial"/>
                <w:b/>
                <w:sz w:val="16"/>
              </w:rPr>
            </w:pPr>
          </w:p>
          <w:p w14:paraId="4A9165EC"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46FFF9CF"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651F4354" w14:textId="77777777" w:rsidR="00AD6A76" w:rsidRDefault="00AD6A76" w:rsidP="00AD6A76">
            <w:pPr>
              <w:pStyle w:val="TableParagraph"/>
              <w:spacing w:before="0"/>
              <w:rPr>
                <w:rFonts w:ascii="Arial"/>
                <w:b/>
                <w:sz w:val="16"/>
              </w:rPr>
            </w:pPr>
          </w:p>
          <w:p w14:paraId="7B66D224" w14:textId="77777777" w:rsidR="00AD6A76" w:rsidRDefault="00AD6A76" w:rsidP="00AD6A76">
            <w:pPr>
              <w:pStyle w:val="TableParagraph"/>
              <w:spacing w:before="94"/>
              <w:rPr>
                <w:rFonts w:ascii="Arial"/>
                <w:b/>
                <w:sz w:val="16"/>
              </w:rPr>
            </w:pPr>
          </w:p>
          <w:p w14:paraId="3298AD1C"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1F4868ED" w14:textId="77777777" w:rsidTr="000123B3">
        <w:trPr>
          <w:trHeight w:val="369"/>
        </w:trPr>
        <w:tc>
          <w:tcPr>
            <w:tcW w:w="567" w:type="dxa"/>
            <w:vMerge/>
            <w:tcBorders>
              <w:top w:val="nil"/>
            </w:tcBorders>
            <w:shd w:val="clear" w:color="auto" w:fill="F4F4F4"/>
          </w:tcPr>
          <w:p w14:paraId="79E21550" w14:textId="77777777" w:rsidR="00AD6A76" w:rsidRDefault="00AD6A76" w:rsidP="00AD6A76">
            <w:pPr>
              <w:rPr>
                <w:sz w:val="2"/>
                <w:szCs w:val="2"/>
              </w:rPr>
            </w:pPr>
          </w:p>
        </w:tc>
        <w:tc>
          <w:tcPr>
            <w:tcW w:w="1701" w:type="dxa"/>
            <w:vMerge/>
            <w:tcBorders>
              <w:top w:val="nil"/>
            </w:tcBorders>
            <w:shd w:val="clear" w:color="auto" w:fill="F4F4F4"/>
          </w:tcPr>
          <w:p w14:paraId="7158A5E8" w14:textId="77777777" w:rsidR="00AD6A76" w:rsidRDefault="00AD6A76" w:rsidP="00AD6A76">
            <w:pPr>
              <w:rPr>
                <w:sz w:val="2"/>
                <w:szCs w:val="2"/>
              </w:rPr>
            </w:pPr>
          </w:p>
        </w:tc>
        <w:tc>
          <w:tcPr>
            <w:tcW w:w="2268" w:type="dxa"/>
            <w:vMerge/>
            <w:tcBorders>
              <w:top w:val="nil"/>
            </w:tcBorders>
            <w:shd w:val="clear" w:color="auto" w:fill="F4F4F4"/>
          </w:tcPr>
          <w:p w14:paraId="70E19B42" w14:textId="77777777" w:rsidR="00AD6A76" w:rsidRDefault="00AD6A76" w:rsidP="00AD6A76">
            <w:pPr>
              <w:rPr>
                <w:sz w:val="2"/>
                <w:szCs w:val="2"/>
              </w:rPr>
            </w:pPr>
          </w:p>
        </w:tc>
        <w:tc>
          <w:tcPr>
            <w:tcW w:w="2268" w:type="dxa"/>
            <w:vMerge/>
            <w:tcBorders>
              <w:top w:val="nil"/>
            </w:tcBorders>
            <w:shd w:val="clear" w:color="auto" w:fill="F4F4F4"/>
          </w:tcPr>
          <w:p w14:paraId="1A0E150F" w14:textId="77777777" w:rsidR="00AD6A76" w:rsidRDefault="00AD6A76" w:rsidP="00AD6A76">
            <w:pPr>
              <w:rPr>
                <w:sz w:val="2"/>
                <w:szCs w:val="2"/>
              </w:rPr>
            </w:pPr>
          </w:p>
        </w:tc>
        <w:tc>
          <w:tcPr>
            <w:tcW w:w="1134" w:type="dxa"/>
            <w:vMerge/>
            <w:tcBorders>
              <w:top w:val="nil"/>
            </w:tcBorders>
            <w:shd w:val="clear" w:color="auto" w:fill="F4F4F4"/>
          </w:tcPr>
          <w:p w14:paraId="294AB173" w14:textId="77777777" w:rsidR="00AD6A76" w:rsidRDefault="00AD6A76" w:rsidP="00AD6A76">
            <w:pPr>
              <w:rPr>
                <w:sz w:val="2"/>
                <w:szCs w:val="2"/>
              </w:rPr>
            </w:pPr>
          </w:p>
        </w:tc>
        <w:tc>
          <w:tcPr>
            <w:tcW w:w="1134" w:type="dxa"/>
            <w:vMerge/>
            <w:tcBorders>
              <w:top w:val="nil"/>
            </w:tcBorders>
            <w:shd w:val="clear" w:color="auto" w:fill="F4F4F4"/>
          </w:tcPr>
          <w:p w14:paraId="318649D1" w14:textId="77777777" w:rsidR="00AD6A76" w:rsidRDefault="00AD6A76" w:rsidP="00AD6A76">
            <w:pPr>
              <w:rPr>
                <w:sz w:val="2"/>
                <w:szCs w:val="2"/>
              </w:rPr>
            </w:pPr>
          </w:p>
        </w:tc>
        <w:tc>
          <w:tcPr>
            <w:tcW w:w="1417" w:type="dxa"/>
            <w:vMerge/>
            <w:tcBorders>
              <w:top w:val="nil"/>
            </w:tcBorders>
            <w:shd w:val="clear" w:color="auto" w:fill="F4F4F4"/>
          </w:tcPr>
          <w:p w14:paraId="07CAA3E2" w14:textId="77777777" w:rsidR="00AD6A76" w:rsidRDefault="00AD6A76" w:rsidP="00AD6A76">
            <w:pPr>
              <w:rPr>
                <w:sz w:val="2"/>
                <w:szCs w:val="2"/>
              </w:rPr>
            </w:pPr>
          </w:p>
        </w:tc>
        <w:tc>
          <w:tcPr>
            <w:tcW w:w="1134" w:type="dxa"/>
            <w:vMerge w:val="restart"/>
            <w:shd w:val="clear" w:color="auto" w:fill="F4F4F4"/>
          </w:tcPr>
          <w:p w14:paraId="03FDB71F"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3766E592" w14:textId="77777777" w:rsidR="00AD6A76" w:rsidRDefault="00AD6A76" w:rsidP="00AD6A76">
            <w:pPr>
              <w:pStyle w:val="TableParagraph"/>
              <w:spacing w:before="86"/>
              <w:rPr>
                <w:rFonts w:ascii="Arial"/>
                <w:b/>
                <w:sz w:val="16"/>
              </w:rPr>
            </w:pPr>
          </w:p>
          <w:p w14:paraId="0181EC8E"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705CC73E" w14:textId="77777777" w:rsidR="00AD6A76" w:rsidRDefault="00AD6A76" w:rsidP="00AD6A76">
            <w:pPr>
              <w:pStyle w:val="TableParagraph"/>
              <w:spacing w:before="86"/>
              <w:rPr>
                <w:rFonts w:ascii="Arial"/>
                <w:b/>
                <w:sz w:val="16"/>
              </w:rPr>
            </w:pPr>
          </w:p>
          <w:p w14:paraId="3254968D"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72207C5B" w14:textId="77777777" w:rsidR="00AD6A76" w:rsidRDefault="00AD6A76" w:rsidP="00AD6A76">
            <w:pPr>
              <w:pStyle w:val="TableParagraph"/>
              <w:spacing w:before="86"/>
              <w:rPr>
                <w:rFonts w:ascii="Arial"/>
                <w:b/>
                <w:sz w:val="16"/>
              </w:rPr>
            </w:pPr>
          </w:p>
          <w:p w14:paraId="634FA6CB"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01BE9DC8"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08B7A194" w14:textId="77777777" w:rsidR="00AD6A76" w:rsidRDefault="00AD6A76" w:rsidP="00AD6A76">
            <w:pPr>
              <w:rPr>
                <w:sz w:val="2"/>
                <w:szCs w:val="2"/>
              </w:rPr>
            </w:pPr>
          </w:p>
        </w:tc>
        <w:tc>
          <w:tcPr>
            <w:tcW w:w="1133" w:type="dxa"/>
            <w:vMerge w:val="restart"/>
            <w:shd w:val="clear" w:color="auto" w:fill="F4F4F4"/>
          </w:tcPr>
          <w:p w14:paraId="07BE6CC9" w14:textId="77777777" w:rsidR="00AD6A76" w:rsidRDefault="00AD6A76" w:rsidP="00AD6A76">
            <w:pPr>
              <w:pStyle w:val="TableParagraph"/>
              <w:spacing w:before="86"/>
              <w:rPr>
                <w:rFonts w:ascii="Arial"/>
                <w:b/>
                <w:sz w:val="16"/>
              </w:rPr>
            </w:pPr>
          </w:p>
          <w:p w14:paraId="2F60001A"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10F0ACA9" w14:textId="77777777" w:rsidR="00AD6A76" w:rsidRDefault="00AD6A76" w:rsidP="00AD6A76">
            <w:pPr>
              <w:pStyle w:val="TableParagraph"/>
              <w:spacing w:before="86"/>
              <w:rPr>
                <w:rFonts w:ascii="Arial"/>
                <w:b/>
                <w:sz w:val="16"/>
              </w:rPr>
            </w:pPr>
          </w:p>
          <w:p w14:paraId="7C1C795A"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6B68671B" w14:textId="77777777" w:rsidR="00AD6A76" w:rsidRDefault="00AD6A76" w:rsidP="00AD6A76">
            <w:pPr>
              <w:rPr>
                <w:sz w:val="2"/>
                <w:szCs w:val="2"/>
              </w:rPr>
            </w:pPr>
          </w:p>
        </w:tc>
      </w:tr>
      <w:tr w:rsidR="00AD6A76" w14:paraId="1531A5C5" w14:textId="77777777" w:rsidTr="000123B3">
        <w:trPr>
          <w:trHeight w:val="368"/>
        </w:trPr>
        <w:tc>
          <w:tcPr>
            <w:tcW w:w="567" w:type="dxa"/>
            <w:vMerge/>
            <w:tcBorders>
              <w:top w:val="nil"/>
            </w:tcBorders>
            <w:shd w:val="clear" w:color="auto" w:fill="F4F4F4"/>
          </w:tcPr>
          <w:p w14:paraId="37EE1827" w14:textId="77777777" w:rsidR="00AD6A76" w:rsidRDefault="00AD6A76" w:rsidP="00AD6A76">
            <w:pPr>
              <w:rPr>
                <w:sz w:val="2"/>
                <w:szCs w:val="2"/>
              </w:rPr>
            </w:pPr>
          </w:p>
        </w:tc>
        <w:tc>
          <w:tcPr>
            <w:tcW w:w="1701" w:type="dxa"/>
            <w:vMerge/>
            <w:tcBorders>
              <w:top w:val="nil"/>
            </w:tcBorders>
            <w:shd w:val="clear" w:color="auto" w:fill="F4F4F4"/>
          </w:tcPr>
          <w:p w14:paraId="442151A8" w14:textId="77777777" w:rsidR="00AD6A76" w:rsidRDefault="00AD6A76" w:rsidP="00AD6A76">
            <w:pPr>
              <w:rPr>
                <w:sz w:val="2"/>
                <w:szCs w:val="2"/>
              </w:rPr>
            </w:pPr>
          </w:p>
        </w:tc>
        <w:tc>
          <w:tcPr>
            <w:tcW w:w="2268" w:type="dxa"/>
            <w:vMerge/>
            <w:tcBorders>
              <w:top w:val="nil"/>
            </w:tcBorders>
            <w:shd w:val="clear" w:color="auto" w:fill="F4F4F4"/>
          </w:tcPr>
          <w:p w14:paraId="4D466A6E" w14:textId="77777777" w:rsidR="00AD6A76" w:rsidRDefault="00AD6A76" w:rsidP="00AD6A76">
            <w:pPr>
              <w:rPr>
                <w:sz w:val="2"/>
                <w:szCs w:val="2"/>
              </w:rPr>
            </w:pPr>
          </w:p>
        </w:tc>
        <w:tc>
          <w:tcPr>
            <w:tcW w:w="2268" w:type="dxa"/>
            <w:vMerge/>
            <w:tcBorders>
              <w:top w:val="nil"/>
            </w:tcBorders>
            <w:shd w:val="clear" w:color="auto" w:fill="F4F4F4"/>
          </w:tcPr>
          <w:p w14:paraId="216DD3FB" w14:textId="77777777" w:rsidR="00AD6A76" w:rsidRDefault="00AD6A76" w:rsidP="00AD6A76">
            <w:pPr>
              <w:rPr>
                <w:sz w:val="2"/>
                <w:szCs w:val="2"/>
              </w:rPr>
            </w:pPr>
          </w:p>
        </w:tc>
        <w:tc>
          <w:tcPr>
            <w:tcW w:w="1134" w:type="dxa"/>
            <w:vMerge/>
            <w:tcBorders>
              <w:top w:val="nil"/>
            </w:tcBorders>
            <w:shd w:val="clear" w:color="auto" w:fill="F4F4F4"/>
          </w:tcPr>
          <w:p w14:paraId="0D6A0BBE" w14:textId="77777777" w:rsidR="00AD6A76" w:rsidRDefault="00AD6A76" w:rsidP="00AD6A76">
            <w:pPr>
              <w:rPr>
                <w:sz w:val="2"/>
                <w:szCs w:val="2"/>
              </w:rPr>
            </w:pPr>
          </w:p>
        </w:tc>
        <w:tc>
          <w:tcPr>
            <w:tcW w:w="1134" w:type="dxa"/>
            <w:vMerge/>
            <w:tcBorders>
              <w:top w:val="nil"/>
            </w:tcBorders>
            <w:shd w:val="clear" w:color="auto" w:fill="F4F4F4"/>
          </w:tcPr>
          <w:p w14:paraId="38513D68" w14:textId="77777777" w:rsidR="00AD6A76" w:rsidRDefault="00AD6A76" w:rsidP="00AD6A76">
            <w:pPr>
              <w:rPr>
                <w:sz w:val="2"/>
                <w:szCs w:val="2"/>
              </w:rPr>
            </w:pPr>
          </w:p>
        </w:tc>
        <w:tc>
          <w:tcPr>
            <w:tcW w:w="1417" w:type="dxa"/>
            <w:vMerge/>
            <w:tcBorders>
              <w:top w:val="nil"/>
            </w:tcBorders>
            <w:shd w:val="clear" w:color="auto" w:fill="F4F4F4"/>
          </w:tcPr>
          <w:p w14:paraId="1FADA044" w14:textId="77777777" w:rsidR="00AD6A76" w:rsidRDefault="00AD6A76" w:rsidP="00AD6A76">
            <w:pPr>
              <w:rPr>
                <w:sz w:val="2"/>
                <w:szCs w:val="2"/>
              </w:rPr>
            </w:pPr>
          </w:p>
        </w:tc>
        <w:tc>
          <w:tcPr>
            <w:tcW w:w="1134" w:type="dxa"/>
            <w:vMerge/>
            <w:tcBorders>
              <w:top w:val="nil"/>
            </w:tcBorders>
            <w:shd w:val="clear" w:color="auto" w:fill="F4F4F4"/>
          </w:tcPr>
          <w:p w14:paraId="62EA103E" w14:textId="77777777" w:rsidR="00AD6A76" w:rsidRDefault="00AD6A76" w:rsidP="00AD6A76">
            <w:pPr>
              <w:rPr>
                <w:sz w:val="2"/>
                <w:szCs w:val="2"/>
              </w:rPr>
            </w:pPr>
          </w:p>
        </w:tc>
        <w:tc>
          <w:tcPr>
            <w:tcW w:w="1581" w:type="dxa"/>
            <w:vMerge/>
            <w:tcBorders>
              <w:top w:val="nil"/>
            </w:tcBorders>
            <w:shd w:val="clear" w:color="auto" w:fill="F4F4F4"/>
          </w:tcPr>
          <w:p w14:paraId="487DF590" w14:textId="77777777" w:rsidR="00AD6A76" w:rsidRDefault="00AD6A76" w:rsidP="00AD6A76">
            <w:pPr>
              <w:rPr>
                <w:sz w:val="2"/>
                <w:szCs w:val="2"/>
              </w:rPr>
            </w:pPr>
          </w:p>
        </w:tc>
        <w:tc>
          <w:tcPr>
            <w:tcW w:w="1417" w:type="dxa"/>
            <w:vMerge/>
            <w:tcBorders>
              <w:top w:val="nil"/>
            </w:tcBorders>
            <w:shd w:val="clear" w:color="auto" w:fill="F4F4F4"/>
          </w:tcPr>
          <w:p w14:paraId="23426364" w14:textId="77777777" w:rsidR="00AD6A76" w:rsidRDefault="00AD6A76" w:rsidP="00AD6A76">
            <w:pPr>
              <w:rPr>
                <w:sz w:val="2"/>
                <w:szCs w:val="2"/>
              </w:rPr>
            </w:pPr>
          </w:p>
        </w:tc>
        <w:tc>
          <w:tcPr>
            <w:tcW w:w="1418" w:type="dxa"/>
            <w:vMerge/>
            <w:tcBorders>
              <w:top w:val="nil"/>
            </w:tcBorders>
            <w:shd w:val="clear" w:color="auto" w:fill="F4F4F4"/>
          </w:tcPr>
          <w:p w14:paraId="44EBB125" w14:textId="77777777" w:rsidR="00AD6A76" w:rsidRDefault="00AD6A76" w:rsidP="00AD6A76">
            <w:pPr>
              <w:rPr>
                <w:sz w:val="2"/>
                <w:szCs w:val="2"/>
              </w:rPr>
            </w:pPr>
          </w:p>
        </w:tc>
        <w:tc>
          <w:tcPr>
            <w:tcW w:w="1422" w:type="dxa"/>
            <w:shd w:val="clear" w:color="auto" w:fill="F4F4F4"/>
          </w:tcPr>
          <w:p w14:paraId="20F7ACAA"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58A7AF87"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3405A99B" w14:textId="77777777" w:rsidR="00AD6A76" w:rsidRDefault="00AD6A76" w:rsidP="00AD6A76">
            <w:pPr>
              <w:rPr>
                <w:sz w:val="2"/>
                <w:szCs w:val="2"/>
              </w:rPr>
            </w:pPr>
          </w:p>
        </w:tc>
        <w:tc>
          <w:tcPr>
            <w:tcW w:w="1133" w:type="dxa"/>
            <w:vMerge/>
            <w:tcBorders>
              <w:top w:val="nil"/>
            </w:tcBorders>
            <w:shd w:val="clear" w:color="auto" w:fill="F4F4F4"/>
          </w:tcPr>
          <w:p w14:paraId="584877CC" w14:textId="77777777" w:rsidR="00AD6A76" w:rsidRDefault="00AD6A76" w:rsidP="00AD6A76">
            <w:pPr>
              <w:rPr>
                <w:sz w:val="2"/>
                <w:szCs w:val="2"/>
              </w:rPr>
            </w:pPr>
          </w:p>
        </w:tc>
        <w:tc>
          <w:tcPr>
            <w:tcW w:w="1983" w:type="dxa"/>
            <w:vMerge/>
            <w:tcBorders>
              <w:top w:val="nil"/>
            </w:tcBorders>
            <w:shd w:val="clear" w:color="auto" w:fill="F4F4F4"/>
          </w:tcPr>
          <w:p w14:paraId="6F28BACD" w14:textId="77777777" w:rsidR="00AD6A76" w:rsidRDefault="00AD6A76" w:rsidP="00AD6A76">
            <w:pPr>
              <w:rPr>
                <w:sz w:val="2"/>
                <w:szCs w:val="2"/>
              </w:rPr>
            </w:pPr>
          </w:p>
        </w:tc>
        <w:tc>
          <w:tcPr>
            <w:tcW w:w="2311" w:type="dxa"/>
            <w:vMerge/>
            <w:tcBorders>
              <w:top w:val="nil"/>
            </w:tcBorders>
            <w:shd w:val="clear" w:color="auto" w:fill="F4F4F4"/>
          </w:tcPr>
          <w:p w14:paraId="089347AE" w14:textId="77777777" w:rsidR="00AD6A76" w:rsidRDefault="00AD6A76" w:rsidP="00AD6A76">
            <w:pPr>
              <w:rPr>
                <w:sz w:val="2"/>
                <w:szCs w:val="2"/>
              </w:rPr>
            </w:pPr>
          </w:p>
        </w:tc>
      </w:tr>
      <w:tr w:rsidR="00AD6A76" w14:paraId="119B62C6" w14:textId="77777777" w:rsidTr="000123B3">
        <w:trPr>
          <w:trHeight w:val="369"/>
        </w:trPr>
        <w:tc>
          <w:tcPr>
            <w:tcW w:w="567" w:type="dxa"/>
            <w:shd w:val="clear" w:color="auto" w:fill="F4F4F4"/>
          </w:tcPr>
          <w:p w14:paraId="2CB13BF4"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2655BAC3"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41EA8A61"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5DCB8646"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63EB1FDE"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4E326BD4"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7F5F783B"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0C9475EF"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367D0719"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7586298A"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36F47CB5"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5C61030B"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10BEAE4A"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7E3118EE"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3C9670AD"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726D6D65"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6B0A9FA5" w14:textId="77777777" w:rsidR="00AD6A76" w:rsidRDefault="00AD6A76" w:rsidP="00AD6A76">
            <w:pPr>
              <w:pStyle w:val="TableParagraph"/>
              <w:ind w:left="21"/>
              <w:jc w:val="center"/>
              <w:rPr>
                <w:sz w:val="16"/>
              </w:rPr>
            </w:pPr>
            <w:r>
              <w:rPr>
                <w:spacing w:val="-5"/>
                <w:sz w:val="16"/>
              </w:rPr>
              <w:t>17</w:t>
            </w:r>
          </w:p>
        </w:tc>
      </w:tr>
      <w:tr w:rsidR="00AD6A76" w14:paraId="7635E834" w14:textId="77777777" w:rsidTr="000123B3">
        <w:trPr>
          <w:trHeight w:val="5153"/>
        </w:trPr>
        <w:tc>
          <w:tcPr>
            <w:tcW w:w="567" w:type="dxa"/>
          </w:tcPr>
          <w:p w14:paraId="1128F3B7" w14:textId="77777777" w:rsidR="00AD6A76" w:rsidRDefault="00AD6A76" w:rsidP="00AD6A76">
            <w:pPr>
              <w:pStyle w:val="TableParagraph"/>
              <w:spacing w:before="0"/>
              <w:rPr>
                <w:rFonts w:ascii="Times New Roman"/>
                <w:sz w:val="16"/>
              </w:rPr>
            </w:pPr>
          </w:p>
        </w:tc>
        <w:tc>
          <w:tcPr>
            <w:tcW w:w="1701" w:type="dxa"/>
          </w:tcPr>
          <w:p w14:paraId="6B1A6648" w14:textId="77777777" w:rsidR="00AD6A76" w:rsidRDefault="00AD6A76" w:rsidP="00AD6A76">
            <w:pPr>
              <w:pStyle w:val="TableParagraph"/>
              <w:spacing w:before="0"/>
              <w:rPr>
                <w:rFonts w:ascii="Times New Roman"/>
                <w:sz w:val="16"/>
              </w:rPr>
            </w:pPr>
          </w:p>
        </w:tc>
        <w:tc>
          <w:tcPr>
            <w:tcW w:w="2268" w:type="dxa"/>
          </w:tcPr>
          <w:p w14:paraId="6ED2B7D6" w14:textId="77777777" w:rsidR="00AD6A76" w:rsidRDefault="00AD6A76" w:rsidP="00AD6A76">
            <w:pPr>
              <w:pStyle w:val="TableParagraph"/>
              <w:spacing w:before="0"/>
              <w:rPr>
                <w:rFonts w:ascii="Times New Roman"/>
                <w:sz w:val="16"/>
              </w:rPr>
            </w:pPr>
          </w:p>
        </w:tc>
        <w:tc>
          <w:tcPr>
            <w:tcW w:w="2268" w:type="dxa"/>
          </w:tcPr>
          <w:p w14:paraId="24E38B4C" w14:textId="77777777" w:rsidR="00AD6A76" w:rsidRDefault="00AD6A76" w:rsidP="00AD6A76">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Pokmas</w:t>
            </w:r>
            <w:r>
              <w:rPr>
                <w:rFonts w:ascii="Arial"/>
                <w:i/>
                <w:spacing w:val="-11"/>
                <w:sz w:val="16"/>
              </w:rPr>
              <w:t xml:space="preserve"> </w:t>
            </w:r>
            <w:r>
              <w:rPr>
                <w:rFonts w:ascii="Arial"/>
                <w:i/>
                <w:sz w:val="16"/>
              </w:rPr>
              <w:t>dan</w:t>
            </w:r>
            <w:r>
              <w:rPr>
                <w:rFonts w:ascii="Arial"/>
                <w:i/>
                <w:spacing w:val="-11"/>
                <w:sz w:val="16"/>
              </w:rPr>
              <w:t xml:space="preserve"> </w:t>
            </w:r>
            <w:r>
              <w:rPr>
                <w:rFonts w:ascii="Arial"/>
                <w:i/>
                <w:sz w:val="16"/>
              </w:rPr>
              <w:t>Ormas yang Melaksanakan Pemberdayaan</w:t>
            </w:r>
            <w:r>
              <w:rPr>
                <w:rFonts w:ascii="Arial"/>
                <w:i/>
                <w:spacing w:val="-12"/>
                <w:sz w:val="16"/>
              </w:rPr>
              <w:t xml:space="preserve"> </w:t>
            </w:r>
            <w:r>
              <w:rPr>
                <w:rFonts w:ascii="Arial"/>
                <w:i/>
                <w:sz w:val="16"/>
              </w:rPr>
              <w:t>Masyarakat di Kelurahan</w:t>
            </w:r>
          </w:p>
        </w:tc>
        <w:tc>
          <w:tcPr>
            <w:tcW w:w="1134" w:type="dxa"/>
          </w:tcPr>
          <w:p w14:paraId="4863B481" w14:textId="77777777" w:rsidR="00AD6A76" w:rsidRDefault="00AD6A76" w:rsidP="00AD6A76">
            <w:pPr>
              <w:pStyle w:val="TableParagraph"/>
              <w:spacing w:before="0"/>
              <w:rPr>
                <w:rFonts w:ascii="Times New Roman"/>
                <w:sz w:val="16"/>
              </w:rPr>
            </w:pPr>
          </w:p>
        </w:tc>
        <w:tc>
          <w:tcPr>
            <w:tcW w:w="1134" w:type="dxa"/>
          </w:tcPr>
          <w:p w14:paraId="3410A729" w14:textId="77777777" w:rsidR="00AD6A76" w:rsidRDefault="00AD6A76" w:rsidP="00AD6A76">
            <w:pPr>
              <w:pStyle w:val="TableParagraph"/>
              <w:spacing w:before="0"/>
              <w:rPr>
                <w:rFonts w:ascii="Times New Roman"/>
                <w:sz w:val="16"/>
              </w:rPr>
            </w:pPr>
          </w:p>
        </w:tc>
        <w:tc>
          <w:tcPr>
            <w:tcW w:w="1417" w:type="dxa"/>
          </w:tcPr>
          <w:p w14:paraId="7DE991C1" w14:textId="77777777" w:rsidR="00AD6A76" w:rsidRDefault="00AD6A76" w:rsidP="00AD6A76">
            <w:pPr>
              <w:pStyle w:val="TableParagraph"/>
              <w:spacing w:before="0"/>
              <w:rPr>
                <w:rFonts w:ascii="Times New Roman"/>
                <w:sz w:val="16"/>
              </w:rPr>
            </w:pPr>
          </w:p>
        </w:tc>
        <w:tc>
          <w:tcPr>
            <w:tcW w:w="1134" w:type="dxa"/>
          </w:tcPr>
          <w:p w14:paraId="04898C5B" w14:textId="77777777" w:rsidR="00AD6A76" w:rsidRDefault="00AD6A76" w:rsidP="00AD6A76">
            <w:pPr>
              <w:pStyle w:val="TableParagraph"/>
              <w:ind w:left="97"/>
              <w:rPr>
                <w:sz w:val="16"/>
              </w:rPr>
            </w:pPr>
            <w:r>
              <w:rPr>
                <w:sz w:val="16"/>
              </w:rPr>
              <w:t>42</w:t>
            </w:r>
            <w:r>
              <w:rPr>
                <w:spacing w:val="-12"/>
                <w:sz w:val="16"/>
              </w:rPr>
              <w:t xml:space="preserve"> </w:t>
            </w:r>
            <w:r>
              <w:rPr>
                <w:sz w:val="16"/>
              </w:rPr>
              <w:t>Pokmas</w:t>
            </w:r>
            <w:r>
              <w:rPr>
                <w:spacing w:val="-11"/>
                <w:sz w:val="16"/>
              </w:rPr>
              <w:t xml:space="preserve"> </w:t>
            </w:r>
            <w:r>
              <w:rPr>
                <w:sz w:val="16"/>
              </w:rPr>
              <w:t xml:space="preserve">/ </w:t>
            </w:r>
            <w:r>
              <w:rPr>
                <w:spacing w:val="-2"/>
                <w:sz w:val="16"/>
              </w:rPr>
              <w:t>Ormas</w:t>
            </w:r>
          </w:p>
        </w:tc>
        <w:tc>
          <w:tcPr>
            <w:tcW w:w="1581" w:type="dxa"/>
          </w:tcPr>
          <w:p w14:paraId="2BDA409F" w14:textId="77777777" w:rsidR="00AD6A76" w:rsidRDefault="00AD6A76" w:rsidP="00AD6A76">
            <w:pPr>
              <w:pStyle w:val="TableParagraph"/>
              <w:ind w:right="75"/>
              <w:jc w:val="right"/>
              <w:rPr>
                <w:sz w:val="16"/>
              </w:rPr>
            </w:pPr>
            <w:r>
              <w:rPr>
                <w:spacing w:val="-2"/>
                <w:sz w:val="16"/>
              </w:rPr>
              <w:t>795.651.600,00</w:t>
            </w:r>
          </w:p>
        </w:tc>
        <w:tc>
          <w:tcPr>
            <w:tcW w:w="1417" w:type="dxa"/>
          </w:tcPr>
          <w:p w14:paraId="6EEDEB20" w14:textId="77777777" w:rsidR="00AD6A76" w:rsidRDefault="00AD6A76"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Mergangsan, Wirogunan</w:t>
            </w:r>
          </w:p>
        </w:tc>
        <w:tc>
          <w:tcPr>
            <w:tcW w:w="1418" w:type="dxa"/>
          </w:tcPr>
          <w:p w14:paraId="386222E3" w14:textId="77777777" w:rsidR="00AD6A76" w:rsidRDefault="00AD6A76"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27E12679" w14:textId="77777777" w:rsidR="00AD6A76" w:rsidRDefault="00AD6A76"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038DB8CB" w14:textId="77777777" w:rsidR="00AD6A76" w:rsidRDefault="00AD6A76"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6EF6E623" w14:textId="77777777" w:rsidR="00AD6A76" w:rsidRDefault="00AD6A76"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10E7B4DE" w14:textId="77777777" w:rsidR="00AD6A76" w:rsidRDefault="00AD6A76"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24126EB5" w14:textId="77777777" w:rsidR="00AD6A76" w:rsidRDefault="00AD6A76" w:rsidP="00AD6A76">
            <w:pPr>
              <w:pStyle w:val="TableParagraph"/>
              <w:ind w:left="99"/>
              <w:rPr>
                <w:sz w:val="16"/>
              </w:rPr>
            </w:pPr>
            <w:r>
              <w:rPr>
                <w:spacing w:val="-10"/>
                <w:sz w:val="16"/>
              </w:rPr>
              <w:t>-</w:t>
            </w:r>
          </w:p>
        </w:tc>
        <w:tc>
          <w:tcPr>
            <w:tcW w:w="1133" w:type="dxa"/>
          </w:tcPr>
          <w:p w14:paraId="722DE939" w14:textId="77777777" w:rsidR="00AD6A76" w:rsidRDefault="00AD6A76" w:rsidP="00AD6A76">
            <w:pPr>
              <w:pStyle w:val="TableParagraph"/>
              <w:spacing w:before="0"/>
              <w:rPr>
                <w:rFonts w:ascii="Times New Roman"/>
                <w:sz w:val="16"/>
              </w:rPr>
            </w:pPr>
          </w:p>
        </w:tc>
        <w:tc>
          <w:tcPr>
            <w:tcW w:w="1983" w:type="dxa"/>
          </w:tcPr>
          <w:p w14:paraId="665916E2" w14:textId="77777777" w:rsidR="00AD6A76" w:rsidRDefault="00AD6A76" w:rsidP="00AD6A76">
            <w:pPr>
              <w:pStyle w:val="TableParagraph"/>
              <w:ind w:right="71"/>
              <w:jc w:val="right"/>
              <w:rPr>
                <w:sz w:val="16"/>
              </w:rPr>
            </w:pPr>
            <w:r>
              <w:rPr>
                <w:spacing w:val="-2"/>
                <w:sz w:val="16"/>
              </w:rPr>
              <w:t>654.579.100,00</w:t>
            </w:r>
          </w:p>
        </w:tc>
        <w:tc>
          <w:tcPr>
            <w:tcW w:w="2311" w:type="dxa"/>
          </w:tcPr>
          <w:p w14:paraId="02CFBA97" w14:textId="77777777" w:rsidR="00AD6A76" w:rsidRDefault="00AD6A76" w:rsidP="00AD6A76">
            <w:pPr>
              <w:pStyle w:val="TableParagraph"/>
              <w:ind w:left="35" w:right="89"/>
              <w:jc w:val="center"/>
              <w:rPr>
                <w:sz w:val="16"/>
              </w:rPr>
            </w:pPr>
            <w:r>
              <w:rPr>
                <w:sz w:val="16"/>
              </w:rPr>
              <w:t xml:space="preserve">KELURAHAN </w:t>
            </w:r>
            <w:r>
              <w:rPr>
                <w:spacing w:val="-2"/>
                <w:sz w:val="16"/>
              </w:rPr>
              <w:t>WIROGUNAN</w:t>
            </w:r>
          </w:p>
        </w:tc>
      </w:tr>
      <w:tr w:rsidR="00AD6A76" w14:paraId="1D168873" w14:textId="77777777" w:rsidTr="000123B3">
        <w:trPr>
          <w:trHeight w:val="368"/>
        </w:trPr>
        <w:tc>
          <w:tcPr>
            <w:tcW w:w="567" w:type="dxa"/>
            <w:shd w:val="clear" w:color="auto" w:fill="E5C6FF"/>
          </w:tcPr>
          <w:p w14:paraId="0D19F953" w14:textId="77777777" w:rsidR="00AD6A76" w:rsidRDefault="00AD6A76" w:rsidP="00AD6A76">
            <w:pPr>
              <w:pStyle w:val="TableParagraph"/>
              <w:spacing w:before="0"/>
              <w:rPr>
                <w:rFonts w:ascii="Times New Roman"/>
                <w:sz w:val="16"/>
              </w:rPr>
            </w:pPr>
          </w:p>
        </w:tc>
        <w:tc>
          <w:tcPr>
            <w:tcW w:w="1701" w:type="dxa"/>
            <w:shd w:val="clear" w:color="auto" w:fill="E5C6FF"/>
          </w:tcPr>
          <w:p w14:paraId="387E94E2" w14:textId="77777777" w:rsidR="00AD6A76" w:rsidRDefault="00AD6A76" w:rsidP="00AD6A76">
            <w:pPr>
              <w:pStyle w:val="TableParagraph"/>
              <w:spacing w:before="0"/>
              <w:rPr>
                <w:rFonts w:ascii="Times New Roman"/>
                <w:sz w:val="16"/>
              </w:rPr>
            </w:pPr>
          </w:p>
        </w:tc>
        <w:tc>
          <w:tcPr>
            <w:tcW w:w="9355" w:type="dxa"/>
            <w:gridSpan w:val="6"/>
            <w:shd w:val="clear" w:color="auto" w:fill="E5C6FF"/>
          </w:tcPr>
          <w:p w14:paraId="6B2270A0" w14:textId="77777777" w:rsidR="00AD6A76" w:rsidRDefault="00AD6A76" w:rsidP="00AD6A76">
            <w:pPr>
              <w:pStyle w:val="TableParagraph"/>
              <w:ind w:left="97"/>
              <w:rPr>
                <w:rFonts w:ascii="Arial"/>
                <w:b/>
                <w:sz w:val="16"/>
              </w:rPr>
            </w:pPr>
            <w:r>
              <w:rPr>
                <w:rFonts w:ascii="Arial"/>
                <w:b/>
                <w:sz w:val="16"/>
              </w:rPr>
              <w:t xml:space="preserve">KELURAHAN </w:t>
            </w:r>
            <w:r>
              <w:rPr>
                <w:rFonts w:ascii="Arial"/>
                <w:b/>
                <w:spacing w:val="-2"/>
                <w:sz w:val="16"/>
              </w:rPr>
              <w:t>BRONTOKUSUMAN</w:t>
            </w:r>
          </w:p>
        </w:tc>
        <w:tc>
          <w:tcPr>
            <w:tcW w:w="1581" w:type="dxa"/>
            <w:shd w:val="clear" w:color="auto" w:fill="E5C6FF"/>
          </w:tcPr>
          <w:p w14:paraId="234791C1" w14:textId="77777777" w:rsidR="00AD6A76" w:rsidRDefault="00AD6A76" w:rsidP="00AD6A76">
            <w:pPr>
              <w:pStyle w:val="TableParagraph"/>
              <w:ind w:right="75"/>
              <w:jc w:val="right"/>
              <w:rPr>
                <w:rFonts w:ascii="Arial"/>
                <w:b/>
                <w:sz w:val="16"/>
              </w:rPr>
            </w:pPr>
            <w:r>
              <w:rPr>
                <w:rFonts w:ascii="Arial"/>
                <w:b/>
                <w:spacing w:val="-2"/>
                <w:sz w:val="16"/>
              </w:rPr>
              <w:t>1.607.875.360,00</w:t>
            </w:r>
          </w:p>
        </w:tc>
        <w:tc>
          <w:tcPr>
            <w:tcW w:w="8110" w:type="dxa"/>
            <w:gridSpan w:val="6"/>
            <w:shd w:val="clear" w:color="auto" w:fill="E5C6FF"/>
          </w:tcPr>
          <w:p w14:paraId="0BAF54AF" w14:textId="77777777" w:rsidR="00AD6A76" w:rsidRDefault="00AD6A76" w:rsidP="00AD6A76">
            <w:pPr>
              <w:pStyle w:val="TableParagraph"/>
              <w:spacing w:before="0"/>
              <w:rPr>
                <w:rFonts w:ascii="Times New Roman"/>
                <w:sz w:val="16"/>
              </w:rPr>
            </w:pPr>
          </w:p>
        </w:tc>
        <w:tc>
          <w:tcPr>
            <w:tcW w:w="1983" w:type="dxa"/>
            <w:shd w:val="clear" w:color="auto" w:fill="E5C6FF"/>
          </w:tcPr>
          <w:p w14:paraId="6050808F" w14:textId="77777777" w:rsidR="00AD6A76" w:rsidRDefault="00AD6A76" w:rsidP="00AD6A76">
            <w:pPr>
              <w:pStyle w:val="TableParagraph"/>
              <w:ind w:right="70"/>
              <w:jc w:val="right"/>
              <w:rPr>
                <w:rFonts w:ascii="Arial"/>
                <w:b/>
                <w:sz w:val="16"/>
              </w:rPr>
            </w:pPr>
            <w:r>
              <w:rPr>
                <w:rFonts w:ascii="Arial"/>
                <w:b/>
                <w:spacing w:val="-2"/>
                <w:sz w:val="16"/>
              </w:rPr>
              <w:t>1.593.346.500,00</w:t>
            </w:r>
          </w:p>
        </w:tc>
        <w:tc>
          <w:tcPr>
            <w:tcW w:w="2311" w:type="dxa"/>
            <w:shd w:val="clear" w:color="auto" w:fill="E5C6FF"/>
          </w:tcPr>
          <w:p w14:paraId="0B60D6A1" w14:textId="77777777" w:rsidR="00AD6A76" w:rsidRDefault="00AD6A76" w:rsidP="00AD6A76">
            <w:pPr>
              <w:pStyle w:val="TableParagraph"/>
              <w:spacing w:before="0"/>
              <w:rPr>
                <w:rFonts w:ascii="Times New Roman"/>
                <w:sz w:val="16"/>
              </w:rPr>
            </w:pPr>
          </w:p>
        </w:tc>
      </w:tr>
      <w:tr w:rsidR="00AD6A76" w14:paraId="1515354E" w14:textId="77777777" w:rsidTr="000123B3">
        <w:trPr>
          <w:trHeight w:val="552"/>
        </w:trPr>
        <w:tc>
          <w:tcPr>
            <w:tcW w:w="567" w:type="dxa"/>
            <w:shd w:val="clear" w:color="auto" w:fill="F7D3F4"/>
          </w:tcPr>
          <w:p w14:paraId="047D72D5" w14:textId="77777777" w:rsidR="00AD6A76" w:rsidRDefault="00AD6A76" w:rsidP="00AD6A76">
            <w:pPr>
              <w:pStyle w:val="TableParagraph"/>
              <w:spacing w:before="0"/>
              <w:rPr>
                <w:rFonts w:ascii="Times New Roman"/>
                <w:sz w:val="16"/>
              </w:rPr>
            </w:pPr>
          </w:p>
        </w:tc>
        <w:tc>
          <w:tcPr>
            <w:tcW w:w="1701" w:type="dxa"/>
            <w:shd w:val="clear" w:color="auto" w:fill="F7D3F4"/>
          </w:tcPr>
          <w:p w14:paraId="5BAAFAB1" w14:textId="77777777" w:rsidR="00AD6A76" w:rsidRDefault="00AD6A76" w:rsidP="00AD6A76">
            <w:pPr>
              <w:pStyle w:val="TableParagraph"/>
              <w:ind w:left="98"/>
              <w:rPr>
                <w:rFonts w:ascii="Arial"/>
                <w:b/>
                <w:sz w:val="16"/>
              </w:rPr>
            </w:pPr>
            <w:r>
              <w:rPr>
                <w:rFonts w:ascii="Arial"/>
                <w:b/>
                <w:spacing w:val="-10"/>
                <w:sz w:val="16"/>
              </w:rPr>
              <w:t>4</w:t>
            </w:r>
          </w:p>
        </w:tc>
        <w:tc>
          <w:tcPr>
            <w:tcW w:w="2268" w:type="dxa"/>
            <w:shd w:val="clear" w:color="auto" w:fill="F7D3F4"/>
          </w:tcPr>
          <w:p w14:paraId="496043AC" w14:textId="77777777" w:rsidR="00AD6A76" w:rsidRDefault="00AD6A76" w:rsidP="00AD6A76">
            <w:pPr>
              <w:pStyle w:val="TableParagraph"/>
              <w:ind w:left="97" w:right="130"/>
              <w:rPr>
                <w:rFonts w:ascii="Arial"/>
                <w:b/>
                <w:sz w:val="16"/>
              </w:rPr>
            </w:pPr>
            <w:r>
              <w:rPr>
                <w:rFonts w:ascii="Arial"/>
                <w:b/>
                <w:sz w:val="16"/>
              </w:rPr>
              <w:t>UNSUR PENDUKUNG URUSAN</w:t>
            </w:r>
            <w:r>
              <w:rPr>
                <w:rFonts w:ascii="Arial"/>
                <w:b/>
                <w:spacing w:val="-12"/>
                <w:sz w:val="16"/>
              </w:rPr>
              <w:t xml:space="preserve"> </w:t>
            </w:r>
            <w:r>
              <w:rPr>
                <w:rFonts w:ascii="Arial"/>
                <w:b/>
                <w:sz w:val="16"/>
              </w:rPr>
              <w:t>PEMERINTAHAN</w:t>
            </w:r>
          </w:p>
        </w:tc>
        <w:tc>
          <w:tcPr>
            <w:tcW w:w="2268" w:type="dxa"/>
            <w:shd w:val="clear" w:color="auto" w:fill="F7D3F4"/>
          </w:tcPr>
          <w:p w14:paraId="0D11027E" w14:textId="77777777" w:rsidR="00AD6A76" w:rsidRDefault="00AD6A76" w:rsidP="00AD6A76">
            <w:pPr>
              <w:pStyle w:val="TableParagraph"/>
              <w:spacing w:before="0"/>
              <w:rPr>
                <w:rFonts w:ascii="Times New Roman"/>
                <w:sz w:val="16"/>
              </w:rPr>
            </w:pPr>
          </w:p>
        </w:tc>
        <w:tc>
          <w:tcPr>
            <w:tcW w:w="1134" w:type="dxa"/>
            <w:shd w:val="clear" w:color="auto" w:fill="F7D3F4"/>
          </w:tcPr>
          <w:p w14:paraId="6099498E" w14:textId="77777777" w:rsidR="00AD6A76" w:rsidRDefault="00AD6A76" w:rsidP="00AD6A76">
            <w:pPr>
              <w:pStyle w:val="TableParagraph"/>
              <w:spacing w:before="0"/>
              <w:rPr>
                <w:rFonts w:ascii="Times New Roman"/>
                <w:sz w:val="16"/>
              </w:rPr>
            </w:pPr>
          </w:p>
        </w:tc>
        <w:tc>
          <w:tcPr>
            <w:tcW w:w="1134" w:type="dxa"/>
            <w:shd w:val="clear" w:color="auto" w:fill="F7D3F4"/>
          </w:tcPr>
          <w:p w14:paraId="73A7A5BF" w14:textId="77777777" w:rsidR="00AD6A76" w:rsidRDefault="00AD6A76" w:rsidP="00AD6A76">
            <w:pPr>
              <w:pStyle w:val="TableParagraph"/>
              <w:spacing w:before="0"/>
              <w:rPr>
                <w:rFonts w:ascii="Times New Roman"/>
                <w:sz w:val="16"/>
              </w:rPr>
            </w:pPr>
          </w:p>
        </w:tc>
        <w:tc>
          <w:tcPr>
            <w:tcW w:w="1417" w:type="dxa"/>
            <w:shd w:val="clear" w:color="auto" w:fill="F7D3F4"/>
          </w:tcPr>
          <w:p w14:paraId="018E9670" w14:textId="77777777" w:rsidR="00AD6A76" w:rsidRDefault="00AD6A76" w:rsidP="00AD6A76">
            <w:pPr>
              <w:pStyle w:val="TableParagraph"/>
              <w:spacing w:before="0"/>
              <w:rPr>
                <w:rFonts w:ascii="Times New Roman"/>
                <w:sz w:val="16"/>
              </w:rPr>
            </w:pPr>
          </w:p>
        </w:tc>
        <w:tc>
          <w:tcPr>
            <w:tcW w:w="1134" w:type="dxa"/>
            <w:shd w:val="clear" w:color="auto" w:fill="F7D3F4"/>
          </w:tcPr>
          <w:p w14:paraId="562DF884" w14:textId="77777777" w:rsidR="00AD6A76" w:rsidRDefault="00AD6A76" w:rsidP="00AD6A76">
            <w:pPr>
              <w:pStyle w:val="TableParagraph"/>
              <w:spacing w:before="0"/>
              <w:rPr>
                <w:rFonts w:ascii="Times New Roman"/>
                <w:sz w:val="16"/>
              </w:rPr>
            </w:pPr>
          </w:p>
        </w:tc>
        <w:tc>
          <w:tcPr>
            <w:tcW w:w="1581" w:type="dxa"/>
            <w:shd w:val="clear" w:color="auto" w:fill="F7D3F4"/>
          </w:tcPr>
          <w:p w14:paraId="3CA3B1C7" w14:textId="77777777" w:rsidR="00AD6A76" w:rsidRDefault="00AD6A76" w:rsidP="00AD6A76">
            <w:pPr>
              <w:pStyle w:val="TableParagraph"/>
              <w:ind w:right="76"/>
              <w:jc w:val="right"/>
              <w:rPr>
                <w:rFonts w:ascii="Arial"/>
                <w:b/>
                <w:sz w:val="16"/>
              </w:rPr>
            </w:pPr>
            <w:r>
              <w:rPr>
                <w:rFonts w:ascii="Arial"/>
                <w:b/>
                <w:spacing w:val="-2"/>
                <w:sz w:val="16"/>
              </w:rPr>
              <w:t>50.000.000,00</w:t>
            </w:r>
          </w:p>
        </w:tc>
        <w:tc>
          <w:tcPr>
            <w:tcW w:w="1417" w:type="dxa"/>
            <w:shd w:val="clear" w:color="auto" w:fill="F7D3F4"/>
          </w:tcPr>
          <w:p w14:paraId="6EE7EBB8" w14:textId="77777777" w:rsidR="00AD6A76" w:rsidRDefault="00AD6A76" w:rsidP="00AD6A76">
            <w:pPr>
              <w:pStyle w:val="TableParagraph"/>
              <w:spacing w:before="0"/>
              <w:rPr>
                <w:rFonts w:ascii="Times New Roman"/>
                <w:sz w:val="16"/>
              </w:rPr>
            </w:pPr>
          </w:p>
        </w:tc>
        <w:tc>
          <w:tcPr>
            <w:tcW w:w="1418" w:type="dxa"/>
            <w:shd w:val="clear" w:color="auto" w:fill="F7D3F4"/>
          </w:tcPr>
          <w:p w14:paraId="524AD62C" w14:textId="77777777" w:rsidR="00AD6A76" w:rsidRDefault="00AD6A76" w:rsidP="00AD6A76">
            <w:pPr>
              <w:pStyle w:val="TableParagraph"/>
              <w:spacing w:before="0"/>
              <w:rPr>
                <w:rFonts w:ascii="Times New Roman"/>
                <w:sz w:val="16"/>
              </w:rPr>
            </w:pPr>
          </w:p>
        </w:tc>
        <w:tc>
          <w:tcPr>
            <w:tcW w:w="1422" w:type="dxa"/>
            <w:shd w:val="clear" w:color="auto" w:fill="F7D3F4"/>
          </w:tcPr>
          <w:p w14:paraId="1C073838" w14:textId="77777777" w:rsidR="00AD6A76" w:rsidRDefault="00AD6A76" w:rsidP="00AD6A76">
            <w:pPr>
              <w:pStyle w:val="TableParagraph"/>
              <w:spacing w:before="0"/>
              <w:rPr>
                <w:rFonts w:ascii="Times New Roman"/>
                <w:sz w:val="16"/>
              </w:rPr>
            </w:pPr>
          </w:p>
        </w:tc>
        <w:tc>
          <w:tcPr>
            <w:tcW w:w="1271" w:type="dxa"/>
            <w:shd w:val="clear" w:color="auto" w:fill="F7D3F4"/>
          </w:tcPr>
          <w:p w14:paraId="5C0474D7" w14:textId="77777777" w:rsidR="00AD6A76" w:rsidRDefault="00AD6A76" w:rsidP="00AD6A76">
            <w:pPr>
              <w:pStyle w:val="TableParagraph"/>
              <w:spacing w:before="0"/>
              <w:rPr>
                <w:rFonts w:ascii="Times New Roman"/>
                <w:sz w:val="16"/>
              </w:rPr>
            </w:pPr>
          </w:p>
        </w:tc>
        <w:tc>
          <w:tcPr>
            <w:tcW w:w="1449" w:type="dxa"/>
            <w:shd w:val="clear" w:color="auto" w:fill="F7D3F4"/>
          </w:tcPr>
          <w:p w14:paraId="3203344C" w14:textId="77777777" w:rsidR="00AD6A76" w:rsidRDefault="00AD6A76" w:rsidP="00AD6A76">
            <w:pPr>
              <w:pStyle w:val="TableParagraph"/>
              <w:spacing w:before="0"/>
              <w:rPr>
                <w:rFonts w:ascii="Times New Roman"/>
                <w:sz w:val="16"/>
              </w:rPr>
            </w:pPr>
          </w:p>
        </w:tc>
        <w:tc>
          <w:tcPr>
            <w:tcW w:w="1133" w:type="dxa"/>
            <w:shd w:val="clear" w:color="auto" w:fill="F7D3F4"/>
          </w:tcPr>
          <w:p w14:paraId="3FFA196E" w14:textId="77777777" w:rsidR="00AD6A76" w:rsidRDefault="00AD6A76" w:rsidP="00AD6A76">
            <w:pPr>
              <w:pStyle w:val="TableParagraph"/>
              <w:spacing w:before="0"/>
              <w:rPr>
                <w:rFonts w:ascii="Times New Roman"/>
                <w:sz w:val="16"/>
              </w:rPr>
            </w:pPr>
          </w:p>
        </w:tc>
        <w:tc>
          <w:tcPr>
            <w:tcW w:w="1983" w:type="dxa"/>
            <w:shd w:val="clear" w:color="auto" w:fill="F7D3F4"/>
          </w:tcPr>
          <w:p w14:paraId="78AE7849" w14:textId="77777777" w:rsidR="00AD6A76" w:rsidRDefault="00AD6A76" w:rsidP="00AD6A76">
            <w:pPr>
              <w:pStyle w:val="TableParagraph"/>
              <w:ind w:right="78"/>
              <w:jc w:val="right"/>
              <w:rPr>
                <w:rFonts w:ascii="Arial"/>
                <w:b/>
                <w:sz w:val="16"/>
              </w:rPr>
            </w:pPr>
            <w:r>
              <w:rPr>
                <w:rFonts w:ascii="Arial"/>
                <w:b/>
                <w:spacing w:val="-4"/>
                <w:sz w:val="16"/>
              </w:rPr>
              <w:t>0,00</w:t>
            </w:r>
          </w:p>
        </w:tc>
        <w:tc>
          <w:tcPr>
            <w:tcW w:w="2311" w:type="dxa"/>
            <w:shd w:val="clear" w:color="auto" w:fill="F7D3F4"/>
          </w:tcPr>
          <w:p w14:paraId="584974DD" w14:textId="77777777" w:rsidR="00AD6A76" w:rsidRDefault="00AD6A76" w:rsidP="00AD6A76">
            <w:pPr>
              <w:pStyle w:val="TableParagraph"/>
              <w:spacing w:before="0"/>
              <w:rPr>
                <w:rFonts w:ascii="Times New Roman"/>
                <w:sz w:val="16"/>
              </w:rPr>
            </w:pPr>
          </w:p>
        </w:tc>
      </w:tr>
      <w:tr w:rsidR="00AD6A76" w14:paraId="635D22C4" w14:textId="77777777" w:rsidTr="000123B3">
        <w:trPr>
          <w:trHeight w:val="368"/>
        </w:trPr>
        <w:tc>
          <w:tcPr>
            <w:tcW w:w="567" w:type="dxa"/>
            <w:shd w:val="clear" w:color="auto" w:fill="D6FCED"/>
          </w:tcPr>
          <w:p w14:paraId="69AA9DD7" w14:textId="77777777" w:rsidR="00AD6A76" w:rsidRDefault="00AD6A76" w:rsidP="00AD6A76">
            <w:pPr>
              <w:pStyle w:val="TableParagraph"/>
              <w:spacing w:before="0"/>
              <w:rPr>
                <w:rFonts w:ascii="Times New Roman"/>
                <w:sz w:val="16"/>
              </w:rPr>
            </w:pPr>
          </w:p>
        </w:tc>
        <w:tc>
          <w:tcPr>
            <w:tcW w:w="1701" w:type="dxa"/>
            <w:shd w:val="clear" w:color="auto" w:fill="D6FCED"/>
          </w:tcPr>
          <w:p w14:paraId="51763D43" w14:textId="77777777" w:rsidR="00AD6A76" w:rsidRDefault="00AD6A76" w:rsidP="00AD6A76">
            <w:pPr>
              <w:pStyle w:val="TableParagraph"/>
              <w:ind w:left="98"/>
              <w:rPr>
                <w:rFonts w:ascii="Arial"/>
                <w:b/>
                <w:sz w:val="16"/>
              </w:rPr>
            </w:pPr>
            <w:r>
              <w:rPr>
                <w:rFonts w:ascii="Arial"/>
                <w:b/>
                <w:spacing w:val="-4"/>
                <w:sz w:val="16"/>
              </w:rPr>
              <w:t>4.01</w:t>
            </w:r>
          </w:p>
        </w:tc>
        <w:tc>
          <w:tcPr>
            <w:tcW w:w="2268" w:type="dxa"/>
            <w:shd w:val="clear" w:color="auto" w:fill="D6FCED"/>
          </w:tcPr>
          <w:p w14:paraId="40190C5B" w14:textId="77777777" w:rsidR="00AD6A76" w:rsidRDefault="00AD6A76" w:rsidP="00AD6A76">
            <w:pPr>
              <w:pStyle w:val="TableParagraph"/>
              <w:ind w:left="97"/>
              <w:rPr>
                <w:rFonts w:ascii="Arial"/>
                <w:b/>
                <w:sz w:val="16"/>
              </w:rPr>
            </w:pPr>
            <w:r>
              <w:rPr>
                <w:rFonts w:ascii="Arial"/>
                <w:b/>
                <w:sz w:val="16"/>
              </w:rPr>
              <w:t xml:space="preserve">SEKRETARIAT </w:t>
            </w:r>
            <w:r>
              <w:rPr>
                <w:rFonts w:ascii="Arial"/>
                <w:b/>
                <w:spacing w:val="-2"/>
                <w:sz w:val="16"/>
              </w:rPr>
              <w:t>DAERAH</w:t>
            </w:r>
          </w:p>
        </w:tc>
        <w:tc>
          <w:tcPr>
            <w:tcW w:w="2268" w:type="dxa"/>
            <w:shd w:val="clear" w:color="auto" w:fill="D6FCED"/>
          </w:tcPr>
          <w:p w14:paraId="1BFBD0CF" w14:textId="77777777" w:rsidR="00AD6A76" w:rsidRDefault="00AD6A76" w:rsidP="00AD6A76">
            <w:pPr>
              <w:pStyle w:val="TableParagraph"/>
              <w:spacing w:before="0"/>
              <w:rPr>
                <w:rFonts w:ascii="Times New Roman"/>
                <w:sz w:val="16"/>
              </w:rPr>
            </w:pPr>
          </w:p>
        </w:tc>
        <w:tc>
          <w:tcPr>
            <w:tcW w:w="1134" w:type="dxa"/>
            <w:shd w:val="clear" w:color="auto" w:fill="D6FCED"/>
          </w:tcPr>
          <w:p w14:paraId="26864F32" w14:textId="77777777" w:rsidR="00AD6A76" w:rsidRDefault="00AD6A76" w:rsidP="00AD6A76">
            <w:pPr>
              <w:pStyle w:val="TableParagraph"/>
              <w:spacing w:before="0"/>
              <w:rPr>
                <w:rFonts w:ascii="Times New Roman"/>
                <w:sz w:val="16"/>
              </w:rPr>
            </w:pPr>
          </w:p>
        </w:tc>
        <w:tc>
          <w:tcPr>
            <w:tcW w:w="1134" w:type="dxa"/>
            <w:shd w:val="clear" w:color="auto" w:fill="D6FCED"/>
          </w:tcPr>
          <w:p w14:paraId="0998FB46" w14:textId="77777777" w:rsidR="00AD6A76" w:rsidRDefault="00AD6A76" w:rsidP="00AD6A76">
            <w:pPr>
              <w:pStyle w:val="TableParagraph"/>
              <w:spacing w:before="0"/>
              <w:rPr>
                <w:rFonts w:ascii="Times New Roman"/>
                <w:sz w:val="16"/>
              </w:rPr>
            </w:pPr>
          </w:p>
        </w:tc>
        <w:tc>
          <w:tcPr>
            <w:tcW w:w="1417" w:type="dxa"/>
            <w:shd w:val="clear" w:color="auto" w:fill="D6FCED"/>
          </w:tcPr>
          <w:p w14:paraId="4CEC5231" w14:textId="77777777" w:rsidR="00AD6A76" w:rsidRDefault="00AD6A76" w:rsidP="00AD6A76">
            <w:pPr>
              <w:pStyle w:val="TableParagraph"/>
              <w:spacing w:before="0"/>
              <w:rPr>
                <w:rFonts w:ascii="Times New Roman"/>
                <w:sz w:val="16"/>
              </w:rPr>
            </w:pPr>
          </w:p>
        </w:tc>
        <w:tc>
          <w:tcPr>
            <w:tcW w:w="1134" w:type="dxa"/>
            <w:shd w:val="clear" w:color="auto" w:fill="D6FCED"/>
          </w:tcPr>
          <w:p w14:paraId="211A109F" w14:textId="77777777" w:rsidR="00AD6A76" w:rsidRDefault="00AD6A76" w:rsidP="00AD6A76">
            <w:pPr>
              <w:pStyle w:val="TableParagraph"/>
              <w:spacing w:before="0"/>
              <w:rPr>
                <w:rFonts w:ascii="Times New Roman"/>
                <w:sz w:val="16"/>
              </w:rPr>
            </w:pPr>
          </w:p>
        </w:tc>
        <w:tc>
          <w:tcPr>
            <w:tcW w:w="1581" w:type="dxa"/>
            <w:shd w:val="clear" w:color="auto" w:fill="D6FCED"/>
          </w:tcPr>
          <w:p w14:paraId="7FFC7009" w14:textId="77777777" w:rsidR="00AD6A76" w:rsidRDefault="00AD6A76" w:rsidP="00AD6A76">
            <w:pPr>
              <w:pStyle w:val="TableParagraph"/>
              <w:ind w:right="76"/>
              <w:jc w:val="right"/>
              <w:rPr>
                <w:rFonts w:ascii="Arial"/>
                <w:b/>
                <w:sz w:val="16"/>
              </w:rPr>
            </w:pPr>
            <w:r>
              <w:rPr>
                <w:rFonts w:ascii="Arial"/>
                <w:b/>
                <w:spacing w:val="-2"/>
                <w:sz w:val="16"/>
              </w:rPr>
              <w:t>50.000.000,00</w:t>
            </w:r>
          </w:p>
        </w:tc>
        <w:tc>
          <w:tcPr>
            <w:tcW w:w="1417" w:type="dxa"/>
            <w:shd w:val="clear" w:color="auto" w:fill="D6FCED"/>
          </w:tcPr>
          <w:p w14:paraId="12630607" w14:textId="77777777" w:rsidR="00AD6A76" w:rsidRDefault="00AD6A76" w:rsidP="00AD6A76">
            <w:pPr>
              <w:pStyle w:val="TableParagraph"/>
              <w:spacing w:before="0"/>
              <w:rPr>
                <w:rFonts w:ascii="Times New Roman"/>
                <w:sz w:val="16"/>
              </w:rPr>
            </w:pPr>
          </w:p>
        </w:tc>
        <w:tc>
          <w:tcPr>
            <w:tcW w:w="1418" w:type="dxa"/>
            <w:shd w:val="clear" w:color="auto" w:fill="D6FCED"/>
          </w:tcPr>
          <w:p w14:paraId="7BEAFEA6" w14:textId="77777777" w:rsidR="00AD6A76" w:rsidRDefault="00AD6A76" w:rsidP="00AD6A76">
            <w:pPr>
              <w:pStyle w:val="TableParagraph"/>
              <w:spacing w:before="0"/>
              <w:rPr>
                <w:rFonts w:ascii="Times New Roman"/>
                <w:sz w:val="16"/>
              </w:rPr>
            </w:pPr>
          </w:p>
        </w:tc>
        <w:tc>
          <w:tcPr>
            <w:tcW w:w="1422" w:type="dxa"/>
            <w:shd w:val="clear" w:color="auto" w:fill="D6FCED"/>
          </w:tcPr>
          <w:p w14:paraId="01382AC8" w14:textId="77777777" w:rsidR="00AD6A76" w:rsidRDefault="00AD6A76" w:rsidP="00AD6A76">
            <w:pPr>
              <w:pStyle w:val="TableParagraph"/>
              <w:spacing w:before="0"/>
              <w:rPr>
                <w:rFonts w:ascii="Times New Roman"/>
                <w:sz w:val="16"/>
              </w:rPr>
            </w:pPr>
          </w:p>
        </w:tc>
        <w:tc>
          <w:tcPr>
            <w:tcW w:w="1271" w:type="dxa"/>
            <w:shd w:val="clear" w:color="auto" w:fill="D6FCED"/>
          </w:tcPr>
          <w:p w14:paraId="62CDF386" w14:textId="77777777" w:rsidR="00AD6A76" w:rsidRDefault="00AD6A76" w:rsidP="00AD6A76">
            <w:pPr>
              <w:pStyle w:val="TableParagraph"/>
              <w:spacing w:before="0"/>
              <w:rPr>
                <w:rFonts w:ascii="Times New Roman"/>
                <w:sz w:val="16"/>
              </w:rPr>
            </w:pPr>
          </w:p>
        </w:tc>
        <w:tc>
          <w:tcPr>
            <w:tcW w:w="1449" w:type="dxa"/>
            <w:shd w:val="clear" w:color="auto" w:fill="D6FCED"/>
          </w:tcPr>
          <w:p w14:paraId="120456B7" w14:textId="77777777" w:rsidR="00AD6A76" w:rsidRDefault="00AD6A76" w:rsidP="00AD6A76">
            <w:pPr>
              <w:pStyle w:val="TableParagraph"/>
              <w:spacing w:before="0"/>
              <w:rPr>
                <w:rFonts w:ascii="Times New Roman"/>
                <w:sz w:val="16"/>
              </w:rPr>
            </w:pPr>
          </w:p>
        </w:tc>
        <w:tc>
          <w:tcPr>
            <w:tcW w:w="1133" w:type="dxa"/>
            <w:shd w:val="clear" w:color="auto" w:fill="D6FCED"/>
          </w:tcPr>
          <w:p w14:paraId="4B7F7329" w14:textId="77777777" w:rsidR="00AD6A76" w:rsidRDefault="00AD6A76" w:rsidP="00AD6A76">
            <w:pPr>
              <w:pStyle w:val="TableParagraph"/>
              <w:spacing w:before="0"/>
              <w:rPr>
                <w:rFonts w:ascii="Times New Roman"/>
                <w:sz w:val="16"/>
              </w:rPr>
            </w:pPr>
          </w:p>
        </w:tc>
        <w:tc>
          <w:tcPr>
            <w:tcW w:w="1983" w:type="dxa"/>
            <w:shd w:val="clear" w:color="auto" w:fill="D6FCED"/>
          </w:tcPr>
          <w:p w14:paraId="7371CD13" w14:textId="77777777" w:rsidR="00AD6A76" w:rsidRDefault="00AD6A76" w:rsidP="00AD6A76">
            <w:pPr>
              <w:pStyle w:val="TableParagraph"/>
              <w:ind w:right="78"/>
              <w:jc w:val="right"/>
              <w:rPr>
                <w:rFonts w:ascii="Arial"/>
                <w:b/>
                <w:sz w:val="16"/>
              </w:rPr>
            </w:pPr>
            <w:r>
              <w:rPr>
                <w:rFonts w:ascii="Arial"/>
                <w:b/>
                <w:spacing w:val="-4"/>
                <w:sz w:val="16"/>
              </w:rPr>
              <w:t>0,00</w:t>
            </w:r>
          </w:p>
        </w:tc>
        <w:tc>
          <w:tcPr>
            <w:tcW w:w="2311" w:type="dxa"/>
            <w:shd w:val="clear" w:color="auto" w:fill="D6FCED"/>
          </w:tcPr>
          <w:p w14:paraId="6FD5424B" w14:textId="77777777" w:rsidR="00AD6A76" w:rsidRDefault="00AD6A76" w:rsidP="00AD6A76">
            <w:pPr>
              <w:pStyle w:val="TableParagraph"/>
              <w:spacing w:before="0"/>
              <w:rPr>
                <w:rFonts w:ascii="Times New Roman"/>
                <w:sz w:val="16"/>
              </w:rPr>
            </w:pPr>
          </w:p>
        </w:tc>
      </w:tr>
      <w:tr w:rsidR="003801A8" w14:paraId="0265DAE2" w14:textId="77777777" w:rsidTr="000123B3">
        <w:trPr>
          <w:trHeight w:val="1289"/>
        </w:trPr>
        <w:tc>
          <w:tcPr>
            <w:tcW w:w="567" w:type="dxa"/>
          </w:tcPr>
          <w:p w14:paraId="070BAC39" w14:textId="77777777" w:rsidR="003801A8" w:rsidRDefault="003801A8" w:rsidP="00AD6A76">
            <w:pPr>
              <w:pStyle w:val="TableParagraph"/>
              <w:ind w:left="12" w:right="1"/>
              <w:jc w:val="center"/>
              <w:rPr>
                <w:sz w:val="16"/>
              </w:rPr>
            </w:pPr>
            <w:r>
              <w:rPr>
                <w:spacing w:val="-5"/>
                <w:sz w:val="16"/>
              </w:rPr>
              <w:t>1.</w:t>
            </w:r>
          </w:p>
        </w:tc>
        <w:tc>
          <w:tcPr>
            <w:tcW w:w="1701" w:type="dxa"/>
          </w:tcPr>
          <w:p w14:paraId="65DAB336" w14:textId="77777777" w:rsidR="003801A8" w:rsidRDefault="003801A8" w:rsidP="00AD6A76">
            <w:pPr>
              <w:pStyle w:val="TableParagraph"/>
              <w:ind w:left="98"/>
              <w:rPr>
                <w:rFonts w:ascii="Arial"/>
                <w:b/>
                <w:sz w:val="16"/>
              </w:rPr>
            </w:pPr>
            <w:r>
              <w:rPr>
                <w:rFonts w:ascii="Arial"/>
                <w:b/>
                <w:spacing w:val="-2"/>
                <w:sz w:val="16"/>
              </w:rPr>
              <w:t>4.01.04</w:t>
            </w:r>
          </w:p>
        </w:tc>
        <w:tc>
          <w:tcPr>
            <w:tcW w:w="2268" w:type="dxa"/>
          </w:tcPr>
          <w:p w14:paraId="121A1AC7" w14:textId="77777777" w:rsidR="003801A8" w:rsidRDefault="003801A8" w:rsidP="00AD6A76">
            <w:pPr>
              <w:pStyle w:val="TableParagraph"/>
              <w:ind w:left="97" w:right="281"/>
              <w:rPr>
                <w:rFonts w:ascii="Arial"/>
                <w:b/>
                <w:sz w:val="16"/>
              </w:rPr>
            </w:pPr>
            <w:r>
              <w:rPr>
                <w:rFonts w:ascii="Arial"/>
                <w:b/>
                <w:spacing w:val="-2"/>
                <w:sz w:val="16"/>
              </w:rPr>
              <w:t xml:space="preserve">PROGRAM PENYELENGGARAAN KEISTIMEWAAN </w:t>
            </w:r>
            <w:r>
              <w:rPr>
                <w:rFonts w:ascii="Arial"/>
                <w:b/>
                <w:sz w:val="16"/>
              </w:rPr>
              <w:t>YOGYAKARTA</w:t>
            </w:r>
            <w:r>
              <w:rPr>
                <w:rFonts w:ascii="Arial"/>
                <w:b/>
                <w:spacing w:val="-12"/>
                <w:sz w:val="16"/>
              </w:rPr>
              <w:t xml:space="preserve"> </w:t>
            </w:r>
            <w:r>
              <w:rPr>
                <w:rFonts w:ascii="Arial"/>
                <w:b/>
                <w:sz w:val="16"/>
              </w:rPr>
              <w:t xml:space="preserve">URUSAN KELEMBAGAAN DAN </w:t>
            </w:r>
            <w:r>
              <w:rPr>
                <w:rFonts w:ascii="Arial"/>
                <w:b/>
                <w:spacing w:val="-2"/>
                <w:sz w:val="16"/>
              </w:rPr>
              <w:t>KETATALAKSANAAN</w:t>
            </w:r>
          </w:p>
        </w:tc>
        <w:tc>
          <w:tcPr>
            <w:tcW w:w="2268" w:type="dxa"/>
          </w:tcPr>
          <w:p w14:paraId="641A5D7B" w14:textId="77777777" w:rsidR="003801A8" w:rsidRPr="00336395" w:rsidRDefault="003801A8" w:rsidP="00391A95">
            <w:pPr>
              <w:pStyle w:val="TableParagraph"/>
              <w:ind w:left="97"/>
              <w:rPr>
                <w:rFonts w:ascii="Arial"/>
                <w:b/>
                <w:i/>
                <w:sz w:val="16"/>
                <w:lang w:val="id-ID"/>
              </w:rPr>
            </w:pPr>
            <w:r w:rsidRPr="00336395">
              <w:rPr>
                <w:rFonts w:ascii="Arial"/>
                <w:b/>
                <w:i/>
                <w:sz w:val="16"/>
                <w:lang w:val="id-ID"/>
              </w:rPr>
              <w:t>Angka Swadaya</w:t>
            </w:r>
          </w:p>
          <w:p w14:paraId="62811A10" w14:textId="77777777" w:rsidR="003801A8" w:rsidRPr="00336395" w:rsidRDefault="003801A8" w:rsidP="00391A95">
            <w:pPr>
              <w:pStyle w:val="TableParagraph"/>
              <w:ind w:left="97"/>
              <w:rPr>
                <w:rFonts w:ascii="Arial"/>
                <w:b/>
                <w:i/>
                <w:sz w:val="16"/>
                <w:lang w:val="id-ID"/>
              </w:rPr>
            </w:pPr>
            <w:r w:rsidRPr="00336395">
              <w:rPr>
                <w:rFonts w:ascii="Arial"/>
                <w:b/>
                <w:i/>
                <w:sz w:val="16"/>
                <w:lang w:val="id-ID"/>
              </w:rPr>
              <w:t>Masyarakat Total</w:t>
            </w:r>
          </w:p>
          <w:p w14:paraId="0E81F6F3" w14:textId="0DD1C49D" w:rsidR="003801A8" w:rsidRDefault="003801A8" w:rsidP="00AD6A76">
            <w:pPr>
              <w:pStyle w:val="TableParagraph"/>
              <w:ind w:left="97"/>
              <w:rPr>
                <w:rFonts w:ascii="Arial"/>
                <w:b/>
                <w:i/>
                <w:sz w:val="16"/>
              </w:rPr>
            </w:pPr>
            <w:r w:rsidRPr="00336395">
              <w:rPr>
                <w:rFonts w:ascii="Arial"/>
                <w:b/>
                <w:i/>
                <w:sz w:val="16"/>
                <w:lang w:val="id-ID"/>
              </w:rPr>
              <w:t>Kemantren</w:t>
            </w:r>
            <w:r>
              <w:rPr>
                <w:rFonts w:ascii="Arial"/>
                <w:b/>
                <w:i/>
                <w:sz w:val="16"/>
                <w:lang w:val="id-ID"/>
              </w:rPr>
              <w:t xml:space="preserve"> Mergangsan</w:t>
            </w:r>
          </w:p>
        </w:tc>
        <w:tc>
          <w:tcPr>
            <w:tcW w:w="1134" w:type="dxa"/>
          </w:tcPr>
          <w:p w14:paraId="2AEB73AA" w14:textId="49D0FA55" w:rsidR="003801A8" w:rsidRDefault="003801A8" w:rsidP="00AD6A76">
            <w:pPr>
              <w:pStyle w:val="TableParagraph"/>
              <w:ind w:left="97"/>
              <w:rPr>
                <w:rFonts w:ascii="Arial"/>
                <w:b/>
                <w:sz w:val="16"/>
              </w:rPr>
            </w:pPr>
            <w:r>
              <w:rPr>
                <w:rFonts w:ascii="Arial"/>
                <w:b/>
                <w:spacing w:val="-10"/>
                <w:sz w:val="16"/>
                <w:lang w:val="id-ID"/>
              </w:rPr>
              <w:t>1.596.231.000 Rp/Tahun</w:t>
            </w:r>
          </w:p>
        </w:tc>
        <w:tc>
          <w:tcPr>
            <w:tcW w:w="1134" w:type="dxa"/>
          </w:tcPr>
          <w:p w14:paraId="25C0FAC1" w14:textId="77777777" w:rsidR="003801A8" w:rsidRDefault="003801A8" w:rsidP="00AD6A76">
            <w:pPr>
              <w:pStyle w:val="TableParagraph"/>
              <w:spacing w:before="0"/>
              <w:rPr>
                <w:rFonts w:ascii="Times New Roman"/>
                <w:sz w:val="16"/>
              </w:rPr>
            </w:pPr>
          </w:p>
        </w:tc>
        <w:tc>
          <w:tcPr>
            <w:tcW w:w="1417" w:type="dxa"/>
          </w:tcPr>
          <w:p w14:paraId="77608837" w14:textId="77777777" w:rsidR="003801A8" w:rsidRDefault="003801A8" w:rsidP="00AD6A76">
            <w:pPr>
              <w:pStyle w:val="TableParagraph"/>
              <w:spacing w:before="0"/>
              <w:rPr>
                <w:rFonts w:ascii="Times New Roman"/>
                <w:sz w:val="16"/>
              </w:rPr>
            </w:pPr>
          </w:p>
        </w:tc>
        <w:tc>
          <w:tcPr>
            <w:tcW w:w="1134" w:type="dxa"/>
          </w:tcPr>
          <w:p w14:paraId="4D569878" w14:textId="04556166" w:rsidR="003801A8" w:rsidRDefault="003801A8" w:rsidP="00AD6A76">
            <w:pPr>
              <w:pStyle w:val="TableParagraph"/>
              <w:ind w:left="97"/>
              <w:rPr>
                <w:rFonts w:ascii="Arial"/>
                <w:b/>
                <w:sz w:val="16"/>
              </w:rPr>
            </w:pPr>
            <w:r>
              <w:rPr>
                <w:rFonts w:ascii="Arial"/>
                <w:b/>
                <w:spacing w:val="-10"/>
                <w:sz w:val="16"/>
                <w:lang w:val="id-ID"/>
              </w:rPr>
              <w:t>1.596.231.000 Rp/Tahun</w:t>
            </w:r>
          </w:p>
        </w:tc>
        <w:tc>
          <w:tcPr>
            <w:tcW w:w="1581" w:type="dxa"/>
          </w:tcPr>
          <w:p w14:paraId="0E24226B" w14:textId="77777777" w:rsidR="003801A8" w:rsidRDefault="003801A8" w:rsidP="00AD6A76">
            <w:pPr>
              <w:pStyle w:val="TableParagraph"/>
              <w:ind w:right="76"/>
              <w:jc w:val="right"/>
              <w:rPr>
                <w:rFonts w:ascii="Arial"/>
                <w:b/>
                <w:sz w:val="16"/>
              </w:rPr>
            </w:pPr>
            <w:r>
              <w:rPr>
                <w:rFonts w:ascii="Arial"/>
                <w:b/>
                <w:spacing w:val="-2"/>
                <w:sz w:val="16"/>
              </w:rPr>
              <w:t>50.000.000,00</w:t>
            </w:r>
          </w:p>
        </w:tc>
        <w:tc>
          <w:tcPr>
            <w:tcW w:w="1417" w:type="dxa"/>
          </w:tcPr>
          <w:p w14:paraId="1B4908CA" w14:textId="77777777" w:rsidR="003801A8" w:rsidRDefault="003801A8" w:rsidP="00AD6A76">
            <w:pPr>
              <w:pStyle w:val="TableParagraph"/>
              <w:spacing w:before="0"/>
              <w:rPr>
                <w:rFonts w:ascii="Times New Roman"/>
                <w:sz w:val="16"/>
              </w:rPr>
            </w:pPr>
          </w:p>
        </w:tc>
        <w:tc>
          <w:tcPr>
            <w:tcW w:w="1418" w:type="dxa"/>
          </w:tcPr>
          <w:p w14:paraId="5BE2DD69" w14:textId="77777777" w:rsidR="003801A8" w:rsidRDefault="003801A8" w:rsidP="00AD6A76">
            <w:pPr>
              <w:pStyle w:val="TableParagraph"/>
              <w:spacing w:before="0"/>
              <w:rPr>
                <w:rFonts w:ascii="Times New Roman"/>
                <w:sz w:val="16"/>
              </w:rPr>
            </w:pPr>
          </w:p>
        </w:tc>
        <w:tc>
          <w:tcPr>
            <w:tcW w:w="1422" w:type="dxa"/>
          </w:tcPr>
          <w:p w14:paraId="2954EF8B" w14:textId="77777777" w:rsidR="003801A8" w:rsidRDefault="003801A8" w:rsidP="00AD6A76">
            <w:pPr>
              <w:pStyle w:val="TableParagraph"/>
              <w:spacing w:before="0"/>
              <w:rPr>
                <w:rFonts w:ascii="Times New Roman"/>
                <w:sz w:val="16"/>
              </w:rPr>
            </w:pPr>
          </w:p>
        </w:tc>
        <w:tc>
          <w:tcPr>
            <w:tcW w:w="1271" w:type="dxa"/>
          </w:tcPr>
          <w:p w14:paraId="3A767EA3" w14:textId="77777777" w:rsidR="003801A8" w:rsidRDefault="003801A8" w:rsidP="00AD6A76">
            <w:pPr>
              <w:pStyle w:val="TableParagraph"/>
              <w:spacing w:before="0"/>
              <w:rPr>
                <w:rFonts w:ascii="Times New Roman"/>
                <w:sz w:val="16"/>
              </w:rPr>
            </w:pPr>
          </w:p>
        </w:tc>
        <w:tc>
          <w:tcPr>
            <w:tcW w:w="1449" w:type="dxa"/>
          </w:tcPr>
          <w:p w14:paraId="6EE51691" w14:textId="77777777" w:rsidR="003801A8" w:rsidRDefault="003801A8" w:rsidP="00AD6A76">
            <w:pPr>
              <w:pStyle w:val="TableParagraph"/>
              <w:spacing w:before="0"/>
              <w:rPr>
                <w:rFonts w:ascii="Times New Roman"/>
                <w:sz w:val="16"/>
              </w:rPr>
            </w:pPr>
          </w:p>
        </w:tc>
        <w:tc>
          <w:tcPr>
            <w:tcW w:w="1133" w:type="dxa"/>
          </w:tcPr>
          <w:p w14:paraId="659FB355" w14:textId="77777777" w:rsidR="003801A8" w:rsidRDefault="003801A8" w:rsidP="00AD6A76">
            <w:pPr>
              <w:pStyle w:val="TableParagraph"/>
              <w:ind w:left="99"/>
              <w:rPr>
                <w:rFonts w:ascii="Arial"/>
                <w:b/>
                <w:sz w:val="16"/>
              </w:rPr>
            </w:pPr>
            <w:r>
              <w:rPr>
                <w:rFonts w:ascii="Arial"/>
                <w:b/>
                <w:spacing w:val="-10"/>
                <w:sz w:val="16"/>
              </w:rPr>
              <w:t>-</w:t>
            </w:r>
          </w:p>
        </w:tc>
        <w:tc>
          <w:tcPr>
            <w:tcW w:w="1983" w:type="dxa"/>
          </w:tcPr>
          <w:p w14:paraId="3AAFAB0E" w14:textId="77777777" w:rsidR="003801A8" w:rsidRDefault="003801A8" w:rsidP="00AD6A76">
            <w:pPr>
              <w:pStyle w:val="TableParagraph"/>
              <w:ind w:right="78"/>
              <w:jc w:val="right"/>
              <w:rPr>
                <w:rFonts w:ascii="Arial"/>
                <w:b/>
                <w:sz w:val="16"/>
              </w:rPr>
            </w:pPr>
            <w:r>
              <w:rPr>
                <w:rFonts w:ascii="Arial"/>
                <w:b/>
                <w:spacing w:val="-4"/>
                <w:sz w:val="16"/>
              </w:rPr>
              <w:t>0,00</w:t>
            </w:r>
          </w:p>
        </w:tc>
        <w:tc>
          <w:tcPr>
            <w:tcW w:w="2311" w:type="dxa"/>
          </w:tcPr>
          <w:p w14:paraId="00421680" w14:textId="77777777" w:rsidR="003801A8" w:rsidRDefault="003801A8" w:rsidP="00AD6A76">
            <w:pPr>
              <w:pStyle w:val="TableParagraph"/>
              <w:spacing w:before="0"/>
              <w:rPr>
                <w:rFonts w:ascii="Times New Roman"/>
                <w:sz w:val="16"/>
              </w:rPr>
            </w:pPr>
          </w:p>
        </w:tc>
      </w:tr>
    </w:tbl>
    <w:p w14:paraId="188AD44A" w14:textId="77777777" w:rsidR="00AD6A76" w:rsidRDefault="00AD6A76" w:rsidP="00AD6A76">
      <w:pPr>
        <w:rPr>
          <w:rFonts w:ascii="Times New Roman"/>
          <w:sz w:val="16"/>
        </w:rPr>
        <w:sectPr w:rsidR="00AD6A76">
          <w:type w:val="continuous"/>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3326F2C2" w14:textId="77777777" w:rsidTr="000123B3">
        <w:trPr>
          <w:trHeight w:val="552"/>
        </w:trPr>
        <w:tc>
          <w:tcPr>
            <w:tcW w:w="567" w:type="dxa"/>
            <w:vMerge w:val="restart"/>
            <w:shd w:val="clear" w:color="auto" w:fill="F4F4F4"/>
          </w:tcPr>
          <w:p w14:paraId="20FEE7F9" w14:textId="77777777" w:rsidR="00AD6A76" w:rsidRDefault="00AD6A76" w:rsidP="00AD6A76">
            <w:pPr>
              <w:pStyle w:val="TableParagraph"/>
              <w:spacing w:before="0"/>
              <w:rPr>
                <w:rFonts w:ascii="Arial"/>
                <w:b/>
                <w:sz w:val="16"/>
              </w:rPr>
            </w:pPr>
          </w:p>
          <w:p w14:paraId="6E1611E2" w14:textId="77777777" w:rsidR="00AD6A76" w:rsidRDefault="00AD6A76" w:rsidP="00AD6A76">
            <w:pPr>
              <w:pStyle w:val="TableParagraph"/>
              <w:spacing w:before="0"/>
              <w:rPr>
                <w:rFonts w:ascii="Arial"/>
                <w:b/>
                <w:sz w:val="16"/>
              </w:rPr>
            </w:pPr>
          </w:p>
          <w:p w14:paraId="5FB90C2A" w14:textId="77777777" w:rsidR="00AD6A76" w:rsidRDefault="00AD6A76" w:rsidP="00AD6A76">
            <w:pPr>
              <w:pStyle w:val="TableParagraph"/>
              <w:spacing w:before="2"/>
              <w:rPr>
                <w:rFonts w:ascii="Arial"/>
                <w:b/>
                <w:sz w:val="16"/>
              </w:rPr>
            </w:pPr>
          </w:p>
          <w:p w14:paraId="59148FA2"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04D714AB" w14:textId="77777777" w:rsidR="00AD6A76" w:rsidRDefault="00AD6A76" w:rsidP="00AD6A76">
            <w:pPr>
              <w:pStyle w:val="TableParagraph"/>
              <w:spacing w:before="0"/>
              <w:rPr>
                <w:rFonts w:ascii="Arial"/>
                <w:b/>
                <w:sz w:val="16"/>
              </w:rPr>
            </w:pPr>
          </w:p>
          <w:p w14:paraId="4A409D4B" w14:textId="77777777" w:rsidR="00AD6A76" w:rsidRDefault="00AD6A76" w:rsidP="00AD6A76">
            <w:pPr>
              <w:pStyle w:val="TableParagraph"/>
              <w:spacing w:before="0"/>
              <w:rPr>
                <w:rFonts w:ascii="Arial"/>
                <w:b/>
                <w:sz w:val="16"/>
              </w:rPr>
            </w:pPr>
          </w:p>
          <w:p w14:paraId="2BDF106D" w14:textId="77777777" w:rsidR="00AD6A76" w:rsidRDefault="00AD6A76" w:rsidP="00AD6A76">
            <w:pPr>
              <w:pStyle w:val="TableParagraph"/>
              <w:spacing w:before="2"/>
              <w:rPr>
                <w:rFonts w:ascii="Arial"/>
                <w:b/>
                <w:sz w:val="16"/>
              </w:rPr>
            </w:pPr>
          </w:p>
          <w:p w14:paraId="2785F8B2"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59A288FF" w14:textId="77777777" w:rsidR="00AD6A76" w:rsidRDefault="00AD6A76" w:rsidP="00AD6A76">
            <w:pPr>
              <w:pStyle w:val="TableParagraph"/>
              <w:spacing w:before="94"/>
              <w:rPr>
                <w:rFonts w:ascii="Arial"/>
                <w:b/>
                <w:sz w:val="16"/>
              </w:rPr>
            </w:pPr>
          </w:p>
          <w:p w14:paraId="4B6E91A7"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6BD68689" w14:textId="77777777" w:rsidR="00AD6A76" w:rsidRDefault="00AD6A76" w:rsidP="00AD6A76">
            <w:pPr>
              <w:pStyle w:val="TableParagraph"/>
              <w:spacing w:before="0"/>
              <w:rPr>
                <w:rFonts w:ascii="Arial"/>
                <w:b/>
                <w:sz w:val="16"/>
              </w:rPr>
            </w:pPr>
          </w:p>
          <w:p w14:paraId="1FF431EE" w14:textId="77777777" w:rsidR="00AD6A76" w:rsidRDefault="00AD6A76" w:rsidP="00AD6A76">
            <w:pPr>
              <w:pStyle w:val="TableParagraph"/>
              <w:spacing w:before="2"/>
              <w:rPr>
                <w:rFonts w:ascii="Arial"/>
                <w:b/>
                <w:sz w:val="16"/>
              </w:rPr>
            </w:pPr>
          </w:p>
          <w:p w14:paraId="762C2A2F"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175B4C28" w14:textId="77777777" w:rsidR="00AD6A76" w:rsidRDefault="00AD6A76" w:rsidP="00AD6A76">
            <w:pPr>
              <w:pStyle w:val="TableParagraph"/>
              <w:spacing w:before="2"/>
              <w:rPr>
                <w:rFonts w:ascii="Arial"/>
                <w:b/>
                <w:sz w:val="16"/>
              </w:rPr>
            </w:pPr>
          </w:p>
          <w:p w14:paraId="24855068"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296A7043" w14:textId="77777777" w:rsidR="00AD6A76" w:rsidRDefault="00AD6A76" w:rsidP="00AD6A76">
            <w:pPr>
              <w:pStyle w:val="TableParagraph"/>
              <w:spacing w:before="94"/>
              <w:rPr>
                <w:rFonts w:ascii="Arial"/>
                <w:b/>
                <w:sz w:val="16"/>
              </w:rPr>
            </w:pPr>
          </w:p>
          <w:p w14:paraId="736182F1"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7EE95820" w14:textId="77777777" w:rsidR="00AD6A76" w:rsidRDefault="00AD6A76" w:rsidP="00AD6A76">
            <w:pPr>
              <w:pStyle w:val="TableParagraph"/>
              <w:spacing w:before="2"/>
              <w:rPr>
                <w:rFonts w:ascii="Arial"/>
                <w:b/>
                <w:sz w:val="16"/>
              </w:rPr>
            </w:pPr>
          </w:p>
          <w:p w14:paraId="58E6B823"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263301F0"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0DDE2B42" w14:textId="77777777" w:rsidR="00AD6A76" w:rsidRDefault="00AD6A76" w:rsidP="00AD6A76">
            <w:pPr>
              <w:pStyle w:val="TableParagraph"/>
              <w:spacing w:before="0"/>
              <w:rPr>
                <w:rFonts w:ascii="Arial"/>
                <w:b/>
                <w:sz w:val="16"/>
              </w:rPr>
            </w:pPr>
          </w:p>
          <w:p w14:paraId="1F2E3901" w14:textId="77777777" w:rsidR="00AD6A76" w:rsidRDefault="00AD6A76" w:rsidP="00AD6A76">
            <w:pPr>
              <w:pStyle w:val="TableParagraph"/>
              <w:spacing w:before="94"/>
              <w:rPr>
                <w:rFonts w:ascii="Arial"/>
                <w:b/>
                <w:sz w:val="16"/>
              </w:rPr>
            </w:pPr>
          </w:p>
          <w:p w14:paraId="4B4D8D6A"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7937023B"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4E5D92C2" w14:textId="77777777" w:rsidR="00AD6A76" w:rsidRDefault="00AD6A76" w:rsidP="00AD6A76">
            <w:pPr>
              <w:pStyle w:val="TableParagraph"/>
              <w:spacing w:before="0"/>
              <w:rPr>
                <w:rFonts w:ascii="Arial"/>
                <w:b/>
                <w:sz w:val="16"/>
              </w:rPr>
            </w:pPr>
          </w:p>
          <w:p w14:paraId="76D40A18" w14:textId="77777777" w:rsidR="00AD6A76" w:rsidRDefault="00AD6A76" w:rsidP="00AD6A76">
            <w:pPr>
              <w:pStyle w:val="TableParagraph"/>
              <w:spacing w:before="94"/>
              <w:rPr>
                <w:rFonts w:ascii="Arial"/>
                <w:b/>
                <w:sz w:val="16"/>
              </w:rPr>
            </w:pPr>
          </w:p>
          <w:p w14:paraId="3F9430F5"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1AF14BBF" w14:textId="77777777" w:rsidTr="000123B3">
        <w:trPr>
          <w:trHeight w:val="369"/>
        </w:trPr>
        <w:tc>
          <w:tcPr>
            <w:tcW w:w="567" w:type="dxa"/>
            <w:vMerge/>
            <w:tcBorders>
              <w:top w:val="nil"/>
            </w:tcBorders>
            <w:shd w:val="clear" w:color="auto" w:fill="F4F4F4"/>
          </w:tcPr>
          <w:p w14:paraId="783BC873" w14:textId="77777777" w:rsidR="00AD6A76" w:rsidRDefault="00AD6A76" w:rsidP="00AD6A76">
            <w:pPr>
              <w:rPr>
                <w:sz w:val="2"/>
                <w:szCs w:val="2"/>
              </w:rPr>
            </w:pPr>
          </w:p>
        </w:tc>
        <w:tc>
          <w:tcPr>
            <w:tcW w:w="1701" w:type="dxa"/>
            <w:vMerge/>
            <w:tcBorders>
              <w:top w:val="nil"/>
            </w:tcBorders>
            <w:shd w:val="clear" w:color="auto" w:fill="F4F4F4"/>
          </w:tcPr>
          <w:p w14:paraId="2885EB06" w14:textId="77777777" w:rsidR="00AD6A76" w:rsidRDefault="00AD6A76" w:rsidP="00AD6A76">
            <w:pPr>
              <w:rPr>
                <w:sz w:val="2"/>
                <w:szCs w:val="2"/>
              </w:rPr>
            </w:pPr>
          </w:p>
        </w:tc>
        <w:tc>
          <w:tcPr>
            <w:tcW w:w="2268" w:type="dxa"/>
            <w:vMerge/>
            <w:tcBorders>
              <w:top w:val="nil"/>
            </w:tcBorders>
            <w:shd w:val="clear" w:color="auto" w:fill="F4F4F4"/>
          </w:tcPr>
          <w:p w14:paraId="349619C6" w14:textId="77777777" w:rsidR="00AD6A76" w:rsidRDefault="00AD6A76" w:rsidP="00AD6A76">
            <w:pPr>
              <w:rPr>
                <w:sz w:val="2"/>
                <w:szCs w:val="2"/>
              </w:rPr>
            </w:pPr>
          </w:p>
        </w:tc>
        <w:tc>
          <w:tcPr>
            <w:tcW w:w="2268" w:type="dxa"/>
            <w:vMerge/>
            <w:tcBorders>
              <w:top w:val="nil"/>
            </w:tcBorders>
            <w:shd w:val="clear" w:color="auto" w:fill="F4F4F4"/>
          </w:tcPr>
          <w:p w14:paraId="7D679D8A" w14:textId="77777777" w:rsidR="00AD6A76" w:rsidRDefault="00AD6A76" w:rsidP="00AD6A76">
            <w:pPr>
              <w:rPr>
                <w:sz w:val="2"/>
                <w:szCs w:val="2"/>
              </w:rPr>
            </w:pPr>
          </w:p>
        </w:tc>
        <w:tc>
          <w:tcPr>
            <w:tcW w:w="1134" w:type="dxa"/>
            <w:vMerge/>
            <w:tcBorders>
              <w:top w:val="nil"/>
            </w:tcBorders>
            <w:shd w:val="clear" w:color="auto" w:fill="F4F4F4"/>
          </w:tcPr>
          <w:p w14:paraId="0B13A475" w14:textId="77777777" w:rsidR="00AD6A76" w:rsidRDefault="00AD6A76" w:rsidP="00AD6A76">
            <w:pPr>
              <w:rPr>
                <w:sz w:val="2"/>
                <w:szCs w:val="2"/>
              </w:rPr>
            </w:pPr>
          </w:p>
        </w:tc>
        <w:tc>
          <w:tcPr>
            <w:tcW w:w="1134" w:type="dxa"/>
            <w:vMerge/>
            <w:tcBorders>
              <w:top w:val="nil"/>
            </w:tcBorders>
            <w:shd w:val="clear" w:color="auto" w:fill="F4F4F4"/>
          </w:tcPr>
          <w:p w14:paraId="0B98D095" w14:textId="77777777" w:rsidR="00AD6A76" w:rsidRDefault="00AD6A76" w:rsidP="00AD6A76">
            <w:pPr>
              <w:rPr>
                <w:sz w:val="2"/>
                <w:szCs w:val="2"/>
              </w:rPr>
            </w:pPr>
          </w:p>
        </w:tc>
        <w:tc>
          <w:tcPr>
            <w:tcW w:w="1417" w:type="dxa"/>
            <w:vMerge/>
            <w:tcBorders>
              <w:top w:val="nil"/>
            </w:tcBorders>
            <w:shd w:val="clear" w:color="auto" w:fill="F4F4F4"/>
          </w:tcPr>
          <w:p w14:paraId="0086A0D3" w14:textId="77777777" w:rsidR="00AD6A76" w:rsidRDefault="00AD6A76" w:rsidP="00AD6A76">
            <w:pPr>
              <w:rPr>
                <w:sz w:val="2"/>
                <w:szCs w:val="2"/>
              </w:rPr>
            </w:pPr>
          </w:p>
        </w:tc>
        <w:tc>
          <w:tcPr>
            <w:tcW w:w="1134" w:type="dxa"/>
            <w:vMerge w:val="restart"/>
            <w:shd w:val="clear" w:color="auto" w:fill="F4F4F4"/>
          </w:tcPr>
          <w:p w14:paraId="47D47713"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3CE8E520" w14:textId="77777777" w:rsidR="00AD6A76" w:rsidRDefault="00AD6A76" w:rsidP="00AD6A76">
            <w:pPr>
              <w:pStyle w:val="TableParagraph"/>
              <w:spacing w:before="86"/>
              <w:rPr>
                <w:rFonts w:ascii="Arial"/>
                <w:b/>
                <w:sz w:val="16"/>
              </w:rPr>
            </w:pPr>
          </w:p>
          <w:p w14:paraId="4DAADE08"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2F14B7D7" w14:textId="77777777" w:rsidR="00AD6A76" w:rsidRDefault="00AD6A76" w:rsidP="00AD6A76">
            <w:pPr>
              <w:pStyle w:val="TableParagraph"/>
              <w:spacing w:before="86"/>
              <w:rPr>
                <w:rFonts w:ascii="Arial"/>
                <w:b/>
                <w:sz w:val="16"/>
              </w:rPr>
            </w:pPr>
          </w:p>
          <w:p w14:paraId="48DD9244"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77410867" w14:textId="77777777" w:rsidR="00AD6A76" w:rsidRDefault="00AD6A76" w:rsidP="00AD6A76">
            <w:pPr>
              <w:pStyle w:val="TableParagraph"/>
              <w:spacing w:before="86"/>
              <w:rPr>
                <w:rFonts w:ascii="Arial"/>
                <w:b/>
                <w:sz w:val="16"/>
              </w:rPr>
            </w:pPr>
          </w:p>
          <w:p w14:paraId="14EC3F1F"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463E4AB9"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5EC57977" w14:textId="77777777" w:rsidR="00AD6A76" w:rsidRDefault="00AD6A76" w:rsidP="00AD6A76">
            <w:pPr>
              <w:rPr>
                <w:sz w:val="2"/>
                <w:szCs w:val="2"/>
              </w:rPr>
            </w:pPr>
          </w:p>
        </w:tc>
        <w:tc>
          <w:tcPr>
            <w:tcW w:w="1133" w:type="dxa"/>
            <w:vMerge w:val="restart"/>
            <w:shd w:val="clear" w:color="auto" w:fill="F4F4F4"/>
          </w:tcPr>
          <w:p w14:paraId="58D1B766" w14:textId="77777777" w:rsidR="00AD6A76" w:rsidRDefault="00AD6A76" w:rsidP="00AD6A76">
            <w:pPr>
              <w:pStyle w:val="TableParagraph"/>
              <w:spacing w:before="86"/>
              <w:rPr>
                <w:rFonts w:ascii="Arial"/>
                <w:b/>
                <w:sz w:val="16"/>
              </w:rPr>
            </w:pPr>
          </w:p>
          <w:p w14:paraId="0075B6D9"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3EF460CC" w14:textId="77777777" w:rsidR="00AD6A76" w:rsidRDefault="00AD6A76" w:rsidP="00AD6A76">
            <w:pPr>
              <w:pStyle w:val="TableParagraph"/>
              <w:spacing w:before="86"/>
              <w:rPr>
                <w:rFonts w:ascii="Arial"/>
                <w:b/>
                <w:sz w:val="16"/>
              </w:rPr>
            </w:pPr>
          </w:p>
          <w:p w14:paraId="40325444"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65D7980E" w14:textId="77777777" w:rsidR="00AD6A76" w:rsidRDefault="00AD6A76" w:rsidP="00AD6A76">
            <w:pPr>
              <w:rPr>
                <w:sz w:val="2"/>
                <w:szCs w:val="2"/>
              </w:rPr>
            </w:pPr>
          </w:p>
        </w:tc>
      </w:tr>
      <w:tr w:rsidR="00AD6A76" w14:paraId="597B18ED" w14:textId="77777777" w:rsidTr="000123B3">
        <w:trPr>
          <w:trHeight w:val="368"/>
        </w:trPr>
        <w:tc>
          <w:tcPr>
            <w:tcW w:w="567" w:type="dxa"/>
            <w:vMerge/>
            <w:tcBorders>
              <w:top w:val="nil"/>
            </w:tcBorders>
            <w:shd w:val="clear" w:color="auto" w:fill="F4F4F4"/>
          </w:tcPr>
          <w:p w14:paraId="35F39F20" w14:textId="77777777" w:rsidR="00AD6A76" w:rsidRDefault="00AD6A76" w:rsidP="00AD6A76">
            <w:pPr>
              <w:rPr>
                <w:sz w:val="2"/>
                <w:szCs w:val="2"/>
              </w:rPr>
            </w:pPr>
          </w:p>
        </w:tc>
        <w:tc>
          <w:tcPr>
            <w:tcW w:w="1701" w:type="dxa"/>
            <w:vMerge/>
            <w:tcBorders>
              <w:top w:val="nil"/>
            </w:tcBorders>
            <w:shd w:val="clear" w:color="auto" w:fill="F4F4F4"/>
          </w:tcPr>
          <w:p w14:paraId="5E2C6611" w14:textId="77777777" w:rsidR="00AD6A76" w:rsidRDefault="00AD6A76" w:rsidP="00AD6A76">
            <w:pPr>
              <w:rPr>
                <w:sz w:val="2"/>
                <w:szCs w:val="2"/>
              </w:rPr>
            </w:pPr>
          </w:p>
        </w:tc>
        <w:tc>
          <w:tcPr>
            <w:tcW w:w="2268" w:type="dxa"/>
            <w:vMerge/>
            <w:tcBorders>
              <w:top w:val="nil"/>
            </w:tcBorders>
            <w:shd w:val="clear" w:color="auto" w:fill="F4F4F4"/>
          </w:tcPr>
          <w:p w14:paraId="6854730A" w14:textId="77777777" w:rsidR="00AD6A76" w:rsidRDefault="00AD6A76" w:rsidP="00AD6A76">
            <w:pPr>
              <w:rPr>
                <w:sz w:val="2"/>
                <w:szCs w:val="2"/>
              </w:rPr>
            </w:pPr>
          </w:p>
        </w:tc>
        <w:tc>
          <w:tcPr>
            <w:tcW w:w="2268" w:type="dxa"/>
            <w:vMerge/>
            <w:tcBorders>
              <w:top w:val="nil"/>
            </w:tcBorders>
            <w:shd w:val="clear" w:color="auto" w:fill="F4F4F4"/>
          </w:tcPr>
          <w:p w14:paraId="0ACE30CF" w14:textId="77777777" w:rsidR="00AD6A76" w:rsidRDefault="00AD6A76" w:rsidP="00AD6A76">
            <w:pPr>
              <w:rPr>
                <w:sz w:val="2"/>
                <w:szCs w:val="2"/>
              </w:rPr>
            </w:pPr>
          </w:p>
        </w:tc>
        <w:tc>
          <w:tcPr>
            <w:tcW w:w="1134" w:type="dxa"/>
            <w:vMerge/>
            <w:tcBorders>
              <w:top w:val="nil"/>
            </w:tcBorders>
            <w:shd w:val="clear" w:color="auto" w:fill="F4F4F4"/>
          </w:tcPr>
          <w:p w14:paraId="23333770" w14:textId="77777777" w:rsidR="00AD6A76" w:rsidRDefault="00AD6A76" w:rsidP="00AD6A76">
            <w:pPr>
              <w:rPr>
                <w:sz w:val="2"/>
                <w:szCs w:val="2"/>
              </w:rPr>
            </w:pPr>
          </w:p>
        </w:tc>
        <w:tc>
          <w:tcPr>
            <w:tcW w:w="1134" w:type="dxa"/>
            <w:vMerge/>
            <w:tcBorders>
              <w:top w:val="nil"/>
            </w:tcBorders>
            <w:shd w:val="clear" w:color="auto" w:fill="F4F4F4"/>
          </w:tcPr>
          <w:p w14:paraId="7EE28D0A" w14:textId="77777777" w:rsidR="00AD6A76" w:rsidRDefault="00AD6A76" w:rsidP="00AD6A76">
            <w:pPr>
              <w:rPr>
                <w:sz w:val="2"/>
                <w:szCs w:val="2"/>
              </w:rPr>
            </w:pPr>
          </w:p>
        </w:tc>
        <w:tc>
          <w:tcPr>
            <w:tcW w:w="1417" w:type="dxa"/>
            <w:vMerge/>
            <w:tcBorders>
              <w:top w:val="nil"/>
            </w:tcBorders>
            <w:shd w:val="clear" w:color="auto" w:fill="F4F4F4"/>
          </w:tcPr>
          <w:p w14:paraId="5449B22A" w14:textId="77777777" w:rsidR="00AD6A76" w:rsidRDefault="00AD6A76" w:rsidP="00AD6A76">
            <w:pPr>
              <w:rPr>
                <w:sz w:val="2"/>
                <w:szCs w:val="2"/>
              </w:rPr>
            </w:pPr>
          </w:p>
        </w:tc>
        <w:tc>
          <w:tcPr>
            <w:tcW w:w="1134" w:type="dxa"/>
            <w:vMerge/>
            <w:tcBorders>
              <w:top w:val="nil"/>
            </w:tcBorders>
            <w:shd w:val="clear" w:color="auto" w:fill="F4F4F4"/>
          </w:tcPr>
          <w:p w14:paraId="2A44E713" w14:textId="77777777" w:rsidR="00AD6A76" w:rsidRDefault="00AD6A76" w:rsidP="00AD6A76">
            <w:pPr>
              <w:rPr>
                <w:sz w:val="2"/>
                <w:szCs w:val="2"/>
              </w:rPr>
            </w:pPr>
          </w:p>
        </w:tc>
        <w:tc>
          <w:tcPr>
            <w:tcW w:w="1581" w:type="dxa"/>
            <w:vMerge/>
            <w:tcBorders>
              <w:top w:val="nil"/>
            </w:tcBorders>
            <w:shd w:val="clear" w:color="auto" w:fill="F4F4F4"/>
          </w:tcPr>
          <w:p w14:paraId="30619A5F" w14:textId="77777777" w:rsidR="00AD6A76" w:rsidRDefault="00AD6A76" w:rsidP="00AD6A76">
            <w:pPr>
              <w:rPr>
                <w:sz w:val="2"/>
                <w:szCs w:val="2"/>
              </w:rPr>
            </w:pPr>
          </w:p>
        </w:tc>
        <w:tc>
          <w:tcPr>
            <w:tcW w:w="1417" w:type="dxa"/>
            <w:vMerge/>
            <w:tcBorders>
              <w:top w:val="nil"/>
            </w:tcBorders>
            <w:shd w:val="clear" w:color="auto" w:fill="F4F4F4"/>
          </w:tcPr>
          <w:p w14:paraId="2B6BF984" w14:textId="77777777" w:rsidR="00AD6A76" w:rsidRDefault="00AD6A76" w:rsidP="00AD6A76">
            <w:pPr>
              <w:rPr>
                <w:sz w:val="2"/>
                <w:szCs w:val="2"/>
              </w:rPr>
            </w:pPr>
          </w:p>
        </w:tc>
        <w:tc>
          <w:tcPr>
            <w:tcW w:w="1418" w:type="dxa"/>
            <w:vMerge/>
            <w:tcBorders>
              <w:top w:val="nil"/>
            </w:tcBorders>
            <w:shd w:val="clear" w:color="auto" w:fill="F4F4F4"/>
          </w:tcPr>
          <w:p w14:paraId="68500FF9" w14:textId="77777777" w:rsidR="00AD6A76" w:rsidRDefault="00AD6A76" w:rsidP="00AD6A76">
            <w:pPr>
              <w:rPr>
                <w:sz w:val="2"/>
                <w:szCs w:val="2"/>
              </w:rPr>
            </w:pPr>
          </w:p>
        </w:tc>
        <w:tc>
          <w:tcPr>
            <w:tcW w:w="1422" w:type="dxa"/>
            <w:shd w:val="clear" w:color="auto" w:fill="F4F4F4"/>
          </w:tcPr>
          <w:p w14:paraId="6281A72F"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22F7AD36" w14:textId="77777777" w:rsidR="00AD6A76" w:rsidRDefault="00AD6A76" w:rsidP="00AD6A76">
            <w:pPr>
              <w:pStyle w:val="TableParagraph"/>
              <w:ind w:left="168"/>
              <w:rPr>
                <w:rFonts w:ascii="Arial"/>
                <w:b/>
                <w:sz w:val="16"/>
              </w:rPr>
            </w:pPr>
            <w:r>
              <w:rPr>
                <w:rFonts w:ascii="Arial"/>
                <w:b/>
                <w:spacing w:val="-2"/>
                <w:sz w:val="16"/>
              </w:rPr>
              <w:t>DAERAH</w:t>
            </w:r>
          </w:p>
        </w:tc>
        <w:tc>
          <w:tcPr>
            <w:tcW w:w="1449" w:type="dxa"/>
            <w:vMerge/>
            <w:tcBorders>
              <w:top w:val="nil"/>
            </w:tcBorders>
            <w:shd w:val="clear" w:color="auto" w:fill="F4F4F4"/>
          </w:tcPr>
          <w:p w14:paraId="12BCC31E" w14:textId="77777777" w:rsidR="00AD6A76" w:rsidRDefault="00AD6A76" w:rsidP="00AD6A76">
            <w:pPr>
              <w:rPr>
                <w:sz w:val="2"/>
                <w:szCs w:val="2"/>
              </w:rPr>
            </w:pPr>
          </w:p>
        </w:tc>
        <w:tc>
          <w:tcPr>
            <w:tcW w:w="1133" w:type="dxa"/>
            <w:vMerge/>
            <w:tcBorders>
              <w:top w:val="nil"/>
            </w:tcBorders>
            <w:shd w:val="clear" w:color="auto" w:fill="F4F4F4"/>
          </w:tcPr>
          <w:p w14:paraId="6E9608D9" w14:textId="77777777" w:rsidR="00AD6A76" w:rsidRDefault="00AD6A76" w:rsidP="00AD6A76">
            <w:pPr>
              <w:rPr>
                <w:sz w:val="2"/>
                <w:szCs w:val="2"/>
              </w:rPr>
            </w:pPr>
          </w:p>
        </w:tc>
        <w:tc>
          <w:tcPr>
            <w:tcW w:w="1983" w:type="dxa"/>
            <w:vMerge/>
            <w:tcBorders>
              <w:top w:val="nil"/>
            </w:tcBorders>
            <w:shd w:val="clear" w:color="auto" w:fill="F4F4F4"/>
          </w:tcPr>
          <w:p w14:paraId="0CDE5A75" w14:textId="77777777" w:rsidR="00AD6A76" w:rsidRDefault="00AD6A76" w:rsidP="00AD6A76">
            <w:pPr>
              <w:rPr>
                <w:sz w:val="2"/>
                <w:szCs w:val="2"/>
              </w:rPr>
            </w:pPr>
          </w:p>
        </w:tc>
        <w:tc>
          <w:tcPr>
            <w:tcW w:w="2311" w:type="dxa"/>
            <w:vMerge/>
            <w:tcBorders>
              <w:top w:val="nil"/>
            </w:tcBorders>
            <w:shd w:val="clear" w:color="auto" w:fill="F4F4F4"/>
          </w:tcPr>
          <w:p w14:paraId="4940E417" w14:textId="77777777" w:rsidR="00AD6A76" w:rsidRDefault="00AD6A76" w:rsidP="00AD6A76">
            <w:pPr>
              <w:rPr>
                <w:sz w:val="2"/>
                <w:szCs w:val="2"/>
              </w:rPr>
            </w:pPr>
          </w:p>
        </w:tc>
      </w:tr>
      <w:tr w:rsidR="00AD6A76" w14:paraId="30321BE5" w14:textId="77777777" w:rsidTr="000123B3">
        <w:trPr>
          <w:trHeight w:val="369"/>
        </w:trPr>
        <w:tc>
          <w:tcPr>
            <w:tcW w:w="567" w:type="dxa"/>
            <w:shd w:val="clear" w:color="auto" w:fill="F4F4F4"/>
          </w:tcPr>
          <w:p w14:paraId="62781C61"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34E59EBD"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680788E8"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041C1ABB"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453A215E"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621EFE25"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5A08B9F7"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1BD3217C"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0DB842FA"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70EE3BBF"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7E7700CC"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3666A066"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1A244080"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7BCB2100"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3ABDE72D"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225A6BA9"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01E102B9" w14:textId="77777777" w:rsidR="00AD6A76" w:rsidRDefault="00AD6A76" w:rsidP="00AD6A76">
            <w:pPr>
              <w:pStyle w:val="TableParagraph"/>
              <w:ind w:left="21"/>
              <w:jc w:val="center"/>
              <w:rPr>
                <w:sz w:val="16"/>
              </w:rPr>
            </w:pPr>
            <w:r>
              <w:rPr>
                <w:spacing w:val="-5"/>
                <w:sz w:val="16"/>
              </w:rPr>
              <w:t>17</w:t>
            </w:r>
          </w:p>
        </w:tc>
      </w:tr>
      <w:tr w:rsidR="00AD6A76" w14:paraId="515E842E" w14:textId="77777777" w:rsidTr="000123B3">
        <w:trPr>
          <w:trHeight w:val="4586"/>
        </w:trPr>
        <w:tc>
          <w:tcPr>
            <w:tcW w:w="567" w:type="dxa"/>
          </w:tcPr>
          <w:p w14:paraId="0D64EBE0" w14:textId="77777777" w:rsidR="00AD6A76" w:rsidRDefault="00AD6A76" w:rsidP="00AD6A76">
            <w:pPr>
              <w:pStyle w:val="TableParagraph"/>
              <w:spacing w:before="0"/>
              <w:rPr>
                <w:rFonts w:ascii="Times New Roman"/>
                <w:sz w:val="16"/>
              </w:rPr>
            </w:pPr>
          </w:p>
        </w:tc>
        <w:tc>
          <w:tcPr>
            <w:tcW w:w="1701" w:type="dxa"/>
          </w:tcPr>
          <w:p w14:paraId="73B9A605" w14:textId="77777777" w:rsidR="00AD6A76" w:rsidRDefault="00AD6A76" w:rsidP="00AD6A76">
            <w:pPr>
              <w:pStyle w:val="TableParagraph"/>
              <w:ind w:left="98"/>
              <w:rPr>
                <w:sz w:val="16"/>
              </w:rPr>
            </w:pPr>
            <w:r>
              <w:rPr>
                <w:spacing w:val="-2"/>
                <w:sz w:val="16"/>
              </w:rPr>
              <w:t>4.01.04.5.01</w:t>
            </w:r>
          </w:p>
        </w:tc>
        <w:tc>
          <w:tcPr>
            <w:tcW w:w="2268" w:type="dxa"/>
          </w:tcPr>
          <w:p w14:paraId="3423101E" w14:textId="77777777" w:rsidR="00AD6A76" w:rsidRDefault="00AD6A76" w:rsidP="00AD6A76">
            <w:pPr>
              <w:pStyle w:val="TableParagraph"/>
              <w:ind w:left="97" w:right="98"/>
              <w:rPr>
                <w:sz w:val="16"/>
              </w:rPr>
            </w:pPr>
            <w:r>
              <w:rPr>
                <w:sz w:val="16"/>
              </w:rPr>
              <w:t>Penataan</w:t>
            </w:r>
            <w:r>
              <w:rPr>
                <w:spacing w:val="-12"/>
                <w:sz w:val="16"/>
              </w:rPr>
              <w:t xml:space="preserve"> </w:t>
            </w:r>
            <w:r>
              <w:rPr>
                <w:sz w:val="16"/>
              </w:rPr>
              <w:t>Kelembagaan</w:t>
            </w:r>
            <w:r>
              <w:rPr>
                <w:spacing w:val="-11"/>
                <w:sz w:val="16"/>
              </w:rPr>
              <w:t xml:space="preserve"> </w:t>
            </w:r>
            <w:r>
              <w:rPr>
                <w:sz w:val="16"/>
              </w:rPr>
              <w:t xml:space="preserve">dan </w:t>
            </w:r>
            <w:r>
              <w:rPr>
                <w:spacing w:val="-2"/>
                <w:sz w:val="16"/>
              </w:rPr>
              <w:t>Ketatalaksanaan Keistimewaan</w:t>
            </w:r>
          </w:p>
        </w:tc>
        <w:tc>
          <w:tcPr>
            <w:tcW w:w="2268" w:type="dxa"/>
          </w:tcPr>
          <w:p w14:paraId="402E23F1" w14:textId="77777777" w:rsidR="00AD6A76" w:rsidRDefault="00AD6A76" w:rsidP="00AD6A76">
            <w:pPr>
              <w:pStyle w:val="TableParagraph"/>
              <w:ind w:left="97"/>
              <w:rPr>
                <w:rFonts w:ascii="Arial"/>
                <w:i/>
                <w:sz w:val="16"/>
              </w:rPr>
            </w:pPr>
            <w:r>
              <w:rPr>
                <w:rFonts w:ascii="Arial"/>
                <w:i/>
                <w:sz w:val="16"/>
              </w:rPr>
              <w:t>Jumlah Dokumen Hasil Penerapan</w:t>
            </w:r>
            <w:r>
              <w:rPr>
                <w:rFonts w:ascii="Arial"/>
                <w:i/>
                <w:spacing w:val="-12"/>
                <w:sz w:val="16"/>
              </w:rPr>
              <w:t xml:space="preserve"> </w:t>
            </w:r>
            <w:r>
              <w:rPr>
                <w:rFonts w:ascii="Arial"/>
                <w:i/>
                <w:sz w:val="16"/>
              </w:rPr>
              <w:t>Keistimewaan</w:t>
            </w:r>
            <w:r>
              <w:rPr>
                <w:rFonts w:ascii="Arial"/>
                <w:i/>
                <w:spacing w:val="-11"/>
                <w:sz w:val="16"/>
              </w:rPr>
              <w:t xml:space="preserve"> </w:t>
            </w:r>
            <w:r>
              <w:rPr>
                <w:rFonts w:ascii="Arial"/>
                <w:i/>
                <w:sz w:val="16"/>
              </w:rPr>
              <w:t>di Kapanewon/Kemantren</w:t>
            </w:r>
            <w:r>
              <w:rPr>
                <w:rFonts w:ascii="Arial"/>
                <w:i/>
                <w:spacing w:val="-12"/>
                <w:sz w:val="16"/>
              </w:rPr>
              <w:t xml:space="preserve"> </w:t>
            </w:r>
            <w:r>
              <w:rPr>
                <w:rFonts w:ascii="Arial"/>
                <w:i/>
                <w:sz w:val="16"/>
              </w:rPr>
              <w:t xml:space="preserve">dan Kalurahan/Kelurahan yang </w:t>
            </w:r>
            <w:r>
              <w:rPr>
                <w:rFonts w:ascii="Arial"/>
                <w:i/>
                <w:spacing w:val="-2"/>
                <w:sz w:val="16"/>
              </w:rPr>
              <w:t>Didampingi</w:t>
            </w:r>
          </w:p>
        </w:tc>
        <w:tc>
          <w:tcPr>
            <w:tcW w:w="1134" w:type="dxa"/>
          </w:tcPr>
          <w:p w14:paraId="4525B49C" w14:textId="77777777" w:rsidR="00AD6A76" w:rsidRDefault="00AD6A76" w:rsidP="00AD6A76">
            <w:pPr>
              <w:pStyle w:val="TableParagraph"/>
              <w:ind w:left="97"/>
              <w:rPr>
                <w:sz w:val="16"/>
              </w:rPr>
            </w:pPr>
            <w:r>
              <w:rPr>
                <w:spacing w:val="-10"/>
                <w:sz w:val="16"/>
              </w:rPr>
              <w:t>-</w:t>
            </w:r>
          </w:p>
        </w:tc>
        <w:tc>
          <w:tcPr>
            <w:tcW w:w="1134" w:type="dxa"/>
          </w:tcPr>
          <w:p w14:paraId="528E9944" w14:textId="77777777" w:rsidR="00AD6A76" w:rsidRDefault="00AD6A76" w:rsidP="00AD6A76">
            <w:pPr>
              <w:pStyle w:val="TableParagraph"/>
              <w:spacing w:before="0"/>
              <w:rPr>
                <w:rFonts w:ascii="Times New Roman"/>
                <w:sz w:val="16"/>
              </w:rPr>
            </w:pPr>
          </w:p>
        </w:tc>
        <w:tc>
          <w:tcPr>
            <w:tcW w:w="1417" w:type="dxa"/>
          </w:tcPr>
          <w:p w14:paraId="439AA251" w14:textId="77777777" w:rsidR="00AD6A76" w:rsidRDefault="00AD6A76" w:rsidP="00AD6A76">
            <w:pPr>
              <w:pStyle w:val="TableParagraph"/>
              <w:spacing w:before="0"/>
              <w:rPr>
                <w:rFonts w:ascii="Times New Roman"/>
                <w:sz w:val="16"/>
              </w:rPr>
            </w:pPr>
          </w:p>
        </w:tc>
        <w:tc>
          <w:tcPr>
            <w:tcW w:w="1134" w:type="dxa"/>
          </w:tcPr>
          <w:p w14:paraId="1E51C463" w14:textId="77777777" w:rsidR="00AD6A76" w:rsidRDefault="00AD6A76" w:rsidP="00AD6A76">
            <w:pPr>
              <w:pStyle w:val="TableParagraph"/>
              <w:ind w:left="97"/>
              <w:rPr>
                <w:sz w:val="16"/>
              </w:rPr>
            </w:pPr>
            <w:r>
              <w:rPr>
                <w:sz w:val="16"/>
              </w:rPr>
              <w:t xml:space="preserve">1 </w:t>
            </w:r>
            <w:r>
              <w:rPr>
                <w:spacing w:val="-2"/>
                <w:sz w:val="16"/>
              </w:rPr>
              <w:t>Dokumen</w:t>
            </w:r>
          </w:p>
        </w:tc>
        <w:tc>
          <w:tcPr>
            <w:tcW w:w="1581" w:type="dxa"/>
          </w:tcPr>
          <w:p w14:paraId="41E7BDF7" w14:textId="77777777" w:rsidR="00AD6A76" w:rsidRDefault="00AD6A76" w:rsidP="00AD6A76">
            <w:pPr>
              <w:pStyle w:val="TableParagraph"/>
              <w:ind w:right="76"/>
              <w:jc w:val="right"/>
              <w:rPr>
                <w:sz w:val="16"/>
              </w:rPr>
            </w:pPr>
            <w:r>
              <w:rPr>
                <w:spacing w:val="-2"/>
                <w:sz w:val="16"/>
              </w:rPr>
              <w:t>50.000.000,00</w:t>
            </w:r>
          </w:p>
        </w:tc>
        <w:tc>
          <w:tcPr>
            <w:tcW w:w="1417" w:type="dxa"/>
          </w:tcPr>
          <w:p w14:paraId="726F88D1" w14:textId="77777777" w:rsidR="00AD6A76" w:rsidRDefault="00AD6A76" w:rsidP="00AD6A76">
            <w:pPr>
              <w:pStyle w:val="TableParagraph"/>
              <w:spacing w:before="0"/>
              <w:rPr>
                <w:rFonts w:ascii="Times New Roman"/>
                <w:sz w:val="16"/>
              </w:rPr>
            </w:pPr>
            <w:r>
              <w:rPr>
                <w:sz w:val="16"/>
              </w:rPr>
              <w:t>Kota</w:t>
            </w:r>
            <w:r>
              <w:rPr>
                <w:spacing w:val="-12"/>
                <w:sz w:val="16"/>
              </w:rPr>
              <w:t xml:space="preserve"> </w:t>
            </w:r>
            <w:r>
              <w:rPr>
                <w:sz w:val="16"/>
              </w:rPr>
              <w:t xml:space="preserve">Yogyakarta, </w:t>
            </w:r>
            <w:r>
              <w:rPr>
                <w:spacing w:val="-2"/>
                <w:sz w:val="16"/>
              </w:rPr>
              <w:t xml:space="preserve">Semua Kecamatan, </w:t>
            </w:r>
            <w:r>
              <w:rPr>
                <w:sz w:val="16"/>
              </w:rPr>
              <w:t>Semua</w:t>
            </w:r>
            <w:r>
              <w:rPr>
                <w:spacing w:val="-11"/>
                <w:sz w:val="16"/>
              </w:rPr>
              <w:t xml:space="preserve"> </w:t>
            </w:r>
            <w:r>
              <w:rPr>
                <w:sz w:val="16"/>
              </w:rPr>
              <w:t>Kel/Desa</w:t>
            </w:r>
          </w:p>
        </w:tc>
        <w:tc>
          <w:tcPr>
            <w:tcW w:w="1418" w:type="dxa"/>
          </w:tcPr>
          <w:p w14:paraId="3BE09CD5" w14:textId="77777777" w:rsidR="00AD6A76" w:rsidRDefault="00AD6A76" w:rsidP="00AD6A76">
            <w:pPr>
              <w:pStyle w:val="TableParagraph"/>
              <w:spacing w:before="0"/>
              <w:rPr>
                <w:rFonts w:ascii="Times New Roman"/>
                <w:sz w:val="16"/>
              </w:rPr>
            </w:pPr>
          </w:p>
        </w:tc>
        <w:tc>
          <w:tcPr>
            <w:tcW w:w="1422" w:type="dxa"/>
          </w:tcPr>
          <w:p w14:paraId="32ED683A" w14:textId="77777777" w:rsidR="00AD6A76" w:rsidRDefault="00AD6A76" w:rsidP="00AD6A76">
            <w:pPr>
              <w:pStyle w:val="TableParagraph"/>
              <w:spacing w:before="0"/>
              <w:ind w:left="98" w:right="72"/>
              <w:rPr>
                <w:sz w:val="16"/>
              </w:rPr>
            </w:pPr>
            <w:r>
              <w:rPr>
                <w:spacing w:val="-2"/>
                <w:sz w:val="16"/>
              </w:rPr>
              <w:t xml:space="preserve">Memperkua </w:t>
            </w:r>
            <w:r>
              <w:rPr>
                <w:sz w:val="16"/>
              </w:rPr>
              <w:t>t</w:t>
            </w:r>
            <w:r>
              <w:rPr>
                <w:spacing w:val="-3"/>
                <w:sz w:val="16"/>
              </w:rPr>
              <w:t xml:space="preserve"> </w:t>
            </w:r>
            <w:r>
              <w:rPr>
                <w:sz w:val="16"/>
              </w:rPr>
              <w:t xml:space="preserve">Penyelara </w:t>
            </w:r>
            <w:r>
              <w:rPr>
                <w:spacing w:val="-4"/>
                <w:sz w:val="16"/>
              </w:rPr>
              <w:t xml:space="preserve">san </w:t>
            </w:r>
            <w:r>
              <w:rPr>
                <w:spacing w:val="-2"/>
                <w:sz w:val="16"/>
              </w:rPr>
              <w:t xml:space="preserve">Kehidupan </w:t>
            </w:r>
            <w:r>
              <w:rPr>
                <w:spacing w:val="-4"/>
                <w:sz w:val="16"/>
              </w:rPr>
              <w:t xml:space="preserve">yang </w:t>
            </w:r>
            <w:r>
              <w:rPr>
                <w:spacing w:val="-2"/>
                <w:sz w:val="16"/>
              </w:rPr>
              <w:t xml:space="preserve">Harmonis </w:t>
            </w:r>
            <w:r>
              <w:rPr>
                <w:sz w:val="16"/>
              </w:rPr>
              <w:t xml:space="preserve">dengan Lin </w:t>
            </w:r>
            <w:r>
              <w:rPr>
                <w:spacing w:val="-2"/>
                <w:sz w:val="16"/>
              </w:rPr>
              <w:t xml:space="preserve">gkungan, </w:t>
            </w:r>
            <w:r>
              <w:rPr>
                <w:sz w:val="16"/>
              </w:rPr>
              <w:t xml:space="preserve">Alam dan </w:t>
            </w:r>
            <w:r>
              <w:rPr>
                <w:spacing w:val="-2"/>
                <w:sz w:val="16"/>
              </w:rPr>
              <w:t xml:space="preserve">Budaya, </w:t>
            </w:r>
            <w:r>
              <w:rPr>
                <w:sz w:val="16"/>
              </w:rPr>
              <w:t>serta</w:t>
            </w:r>
            <w:r>
              <w:rPr>
                <w:spacing w:val="-3"/>
                <w:sz w:val="16"/>
              </w:rPr>
              <w:t xml:space="preserve"> </w:t>
            </w:r>
            <w:r>
              <w:rPr>
                <w:sz w:val="16"/>
              </w:rPr>
              <w:t xml:space="preserve">Penin </w:t>
            </w:r>
            <w:r>
              <w:rPr>
                <w:spacing w:val="-2"/>
                <w:sz w:val="16"/>
              </w:rPr>
              <w:t xml:space="preserve">gkatan Toleransi Antarumat Beragama untuk Mencapai Masyarakat </w:t>
            </w:r>
            <w:r>
              <w:rPr>
                <w:sz w:val="16"/>
              </w:rPr>
              <w:t xml:space="preserve">Yang Adil </w:t>
            </w:r>
            <w:r>
              <w:rPr>
                <w:spacing w:val="-4"/>
                <w:sz w:val="16"/>
              </w:rPr>
              <w:t>dan</w:t>
            </w:r>
            <w:r>
              <w:rPr>
                <w:spacing w:val="40"/>
                <w:sz w:val="16"/>
              </w:rPr>
              <w:t xml:space="preserve"> </w:t>
            </w:r>
            <w:r>
              <w:rPr>
                <w:spacing w:val="-2"/>
                <w:sz w:val="16"/>
              </w:rPr>
              <w:t>Makmur</w:t>
            </w:r>
          </w:p>
        </w:tc>
        <w:tc>
          <w:tcPr>
            <w:tcW w:w="1271" w:type="dxa"/>
          </w:tcPr>
          <w:p w14:paraId="58C45289" w14:textId="77777777" w:rsidR="00AD6A76" w:rsidRDefault="00AD6A76" w:rsidP="00AD6A76">
            <w:pPr>
              <w:pStyle w:val="TableParagraph"/>
              <w:ind w:left="98"/>
              <w:rPr>
                <w:sz w:val="16"/>
              </w:rPr>
            </w:pPr>
            <w:r>
              <w:rPr>
                <w:spacing w:val="-10"/>
                <w:sz w:val="16"/>
              </w:rPr>
              <w:t>-</w:t>
            </w:r>
          </w:p>
        </w:tc>
        <w:tc>
          <w:tcPr>
            <w:tcW w:w="1449" w:type="dxa"/>
          </w:tcPr>
          <w:p w14:paraId="7E9F26F6" w14:textId="77777777" w:rsidR="00AD6A76" w:rsidRDefault="00AD6A76" w:rsidP="00AD6A76">
            <w:pPr>
              <w:pStyle w:val="TableParagraph"/>
              <w:ind w:left="99"/>
              <w:rPr>
                <w:sz w:val="16"/>
              </w:rPr>
            </w:pPr>
            <w:r w:rsidRPr="00FA1B95">
              <w:rPr>
                <w:sz w:val="16"/>
                <w:lang w:val="en-US"/>
              </w:rPr>
              <w:t>Warga Mas</w:t>
            </w:r>
            <w:r>
              <w:rPr>
                <w:sz w:val="16"/>
                <w:lang w:val="en-US"/>
              </w:rPr>
              <w:t>yarakat Kelurahan Brontokusuman, Kemantren Mergangsan</w:t>
            </w:r>
          </w:p>
        </w:tc>
        <w:tc>
          <w:tcPr>
            <w:tcW w:w="1133" w:type="dxa"/>
          </w:tcPr>
          <w:p w14:paraId="3AA6995D" w14:textId="77777777" w:rsidR="00AD6A76" w:rsidRDefault="00AD6A76" w:rsidP="00AD6A76">
            <w:pPr>
              <w:pStyle w:val="TableParagraph"/>
              <w:ind w:left="99"/>
              <w:rPr>
                <w:sz w:val="16"/>
              </w:rPr>
            </w:pPr>
            <w:r>
              <w:rPr>
                <w:spacing w:val="-10"/>
                <w:sz w:val="16"/>
              </w:rPr>
              <w:t>-</w:t>
            </w:r>
          </w:p>
        </w:tc>
        <w:tc>
          <w:tcPr>
            <w:tcW w:w="1983" w:type="dxa"/>
          </w:tcPr>
          <w:p w14:paraId="24565124" w14:textId="77777777" w:rsidR="00AD6A76" w:rsidRDefault="00AD6A76" w:rsidP="00AD6A76">
            <w:pPr>
              <w:pStyle w:val="TableParagraph"/>
              <w:ind w:right="78"/>
              <w:jc w:val="right"/>
              <w:rPr>
                <w:sz w:val="16"/>
              </w:rPr>
            </w:pPr>
            <w:r>
              <w:rPr>
                <w:spacing w:val="-4"/>
                <w:sz w:val="16"/>
              </w:rPr>
              <w:t>0,00</w:t>
            </w:r>
          </w:p>
        </w:tc>
        <w:tc>
          <w:tcPr>
            <w:tcW w:w="2311" w:type="dxa"/>
          </w:tcPr>
          <w:p w14:paraId="1E738914" w14:textId="77777777" w:rsidR="00AD6A76" w:rsidRDefault="00AD6A76" w:rsidP="00AD6A76">
            <w:pPr>
              <w:pStyle w:val="TableParagraph"/>
              <w:ind w:left="101" w:right="228"/>
              <w:rPr>
                <w:sz w:val="16"/>
              </w:rPr>
            </w:pPr>
            <w:r>
              <w:rPr>
                <w:spacing w:val="-2"/>
                <w:sz w:val="16"/>
              </w:rPr>
              <w:t>KELURAHAN BRONTOKUSUMAN</w:t>
            </w:r>
          </w:p>
        </w:tc>
      </w:tr>
      <w:tr w:rsidR="00AD6A76" w14:paraId="03AD2A13" w14:textId="77777777" w:rsidTr="00AD6A76">
        <w:trPr>
          <w:trHeight w:val="368"/>
        </w:trPr>
        <w:tc>
          <w:tcPr>
            <w:tcW w:w="567" w:type="dxa"/>
          </w:tcPr>
          <w:p w14:paraId="3201B03A" w14:textId="77777777" w:rsidR="00AD6A76" w:rsidRDefault="00AD6A76" w:rsidP="00AD6A76">
            <w:pPr>
              <w:pStyle w:val="TableParagraph"/>
              <w:spacing w:before="0"/>
              <w:rPr>
                <w:rFonts w:ascii="Times New Roman"/>
                <w:sz w:val="16"/>
              </w:rPr>
            </w:pPr>
          </w:p>
        </w:tc>
        <w:tc>
          <w:tcPr>
            <w:tcW w:w="1701" w:type="dxa"/>
          </w:tcPr>
          <w:p w14:paraId="05D280E8" w14:textId="77777777" w:rsidR="00AD6A76" w:rsidRDefault="00AD6A76" w:rsidP="00AD6A76">
            <w:pPr>
              <w:pStyle w:val="TableParagraph"/>
              <w:ind w:left="98"/>
              <w:rPr>
                <w:sz w:val="16"/>
              </w:rPr>
            </w:pPr>
            <w:r>
              <w:rPr>
                <w:spacing w:val="-2"/>
                <w:sz w:val="16"/>
              </w:rPr>
              <w:t>4.01.04.5.01.0007</w:t>
            </w:r>
          </w:p>
        </w:tc>
        <w:tc>
          <w:tcPr>
            <w:tcW w:w="23340" w:type="dxa"/>
            <w:gridSpan w:val="15"/>
          </w:tcPr>
          <w:p w14:paraId="77A803F8" w14:textId="77777777" w:rsidR="00AD6A76" w:rsidRDefault="00AD6A76" w:rsidP="00AD6A76">
            <w:pPr>
              <w:pStyle w:val="TableParagraph"/>
              <w:ind w:left="97"/>
              <w:rPr>
                <w:sz w:val="16"/>
              </w:rPr>
            </w:pPr>
            <w:r>
              <w:rPr>
                <w:sz w:val="16"/>
              </w:rPr>
              <w:t xml:space="preserve">Penerapan dan Pendampingan Keistimewaan di Kapanewon/Kemantren dan Kalurahan/ </w:t>
            </w:r>
            <w:r>
              <w:rPr>
                <w:spacing w:val="-2"/>
                <w:sz w:val="16"/>
              </w:rPr>
              <w:t>Kelurahan</w:t>
            </w:r>
          </w:p>
        </w:tc>
      </w:tr>
      <w:tr w:rsidR="00AD6A76" w14:paraId="026AE550" w14:textId="77777777" w:rsidTr="000123B3">
        <w:trPr>
          <w:trHeight w:val="5153"/>
        </w:trPr>
        <w:tc>
          <w:tcPr>
            <w:tcW w:w="567" w:type="dxa"/>
          </w:tcPr>
          <w:p w14:paraId="2533BA73" w14:textId="77777777" w:rsidR="00AD6A76" w:rsidRDefault="00AD6A76" w:rsidP="00AD6A76">
            <w:pPr>
              <w:pStyle w:val="TableParagraph"/>
              <w:spacing w:before="0"/>
              <w:rPr>
                <w:rFonts w:ascii="Times New Roman"/>
                <w:sz w:val="16"/>
              </w:rPr>
            </w:pPr>
          </w:p>
        </w:tc>
        <w:tc>
          <w:tcPr>
            <w:tcW w:w="1701" w:type="dxa"/>
          </w:tcPr>
          <w:p w14:paraId="4C84934F" w14:textId="77777777" w:rsidR="00AD6A76" w:rsidRDefault="00AD6A76" w:rsidP="00AD6A76">
            <w:pPr>
              <w:pStyle w:val="TableParagraph"/>
              <w:spacing w:before="0"/>
              <w:rPr>
                <w:rFonts w:ascii="Times New Roman"/>
                <w:sz w:val="16"/>
              </w:rPr>
            </w:pPr>
          </w:p>
        </w:tc>
        <w:tc>
          <w:tcPr>
            <w:tcW w:w="2268" w:type="dxa"/>
          </w:tcPr>
          <w:p w14:paraId="15142D1F" w14:textId="77777777" w:rsidR="00AD6A76" w:rsidRDefault="00AD6A76" w:rsidP="00AD6A76">
            <w:pPr>
              <w:pStyle w:val="TableParagraph"/>
              <w:spacing w:before="0"/>
              <w:rPr>
                <w:rFonts w:ascii="Times New Roman"/>
                <w:sz w:val="16"/>
              </w:rPr>
            </w:pPr>
          </w:p>
        </w:tc>
        <w:tc>
          <w:tcPr>
            <w:tcW w:w="2268" w:type="dxa"/>
          </w:tcPr>
          <w:p w14:paraId="4213B58F" w14:textId="77777777" w:rsidR="00AD6A76" w:rsidRDefault="00AD6A76" w:rsidP="00AD6A76">
            <w:pPr>
              <w:pStyle w:val="TableParagraph"/>
              <w:ind w:left="97" w:right="130"/>
              <w:rPr>
                <w:rFonts w:ascii="Arial"/>
                <w:i/>
                <w:sz w:val="16"/>
              </w:rPr>
            </w:pPr>
            <w:r>
              <w:rPr>
                <w:rFonts w:ascii="Arial"/>
                <w:i/>
                <w:sz w:val="16"/>
              </w:rPr>
              <w:t>Jumlah Dokumen Hasil Penerapan</w:t>
            </w:r>
            <w:r>
              <w:rPr>
                <w:rFonts w:ascii="Arial"/>
                <w:i/>
                <w:spacing w:val="-12"/>
                <w:sz w:val="16"/>
              </w:rPr>
              <w:t xml:space="preserve"> </w:t>
            </w:r>
            <w:r>
              <w:rPr>
                <w:rFonts w:ascii="Arial"/>
                <w:i/>
                <w:sz w:val="16"/>
              </w:rPr>
              <w:t>Keistimewaan</w:t>
            </w:r>
            <w:r>
              <w:rPr>
                <w:rFonts w:ascii="Arial"/>
                <w:i/>
                <w:spacing w:val="-11"/>
                <w:sz w:val="16"/>
              </w:rPr>
              <w:t xml:space="preserve"> </w:t>
            </w:r>
            <w:r>
              <w:rPr>
                <w:rFonts w:ascii="Arial"/>
                <w:i/>
                <w:sz w:val="16"/>
              </w:rPr>
              <w:t>di Kapanewon/Kemantren</w:t>
            </w:r>
            <w:r>
              <w:rPr>
                <w:rFonts w:ascii="Arial"/>
                <w:i/>
                <w:spacing w:val="-12"/>
                <w:sz w:val="16"/>
              </w:rPr>
              <w:t xml:space="preserve"> </w:t>
            </w:r>
            <w:r>
              <w:rPr>
                <w:rFonts w:ascii="Arial"/>
                <w:i/>
                <w:sz w:val="16"/>
              </w:rPr>
              <w:t xml:space="preserve">dan Kalurahan/Kelurahan yang </w:t>
            </w:r>
            <w:r>
              <w:rPr>
                <w:rFonts w:ascii="Arial"/>
                <w:i/>
                <w:spacing w:val="-2"/>
                <w:sz w:val="16"/>
              </w:rPr>
              <w:t>Didampingi</w:t>
            </w:r>
          </w:p>
        </w:tc>
        <w:tc>
          <w:tcPr>
            <w:tcW w:w="1134" w:type="dxa"/>
          </w:tcPr>
          <w:p w14:paraId="09290ABD" w14:textId="77777777" w:rsidR="00AD6A76" w:rsidRDefault="00AD6A76" w:rsidP="00AD6A76">
            <w:pPr>
              <w:pStyle w:val="TableParagraph"/>
              <w:spacing w:before="0"/>
              <w:rPr>
                <w:rFonts w:ascii="Times New Roman"/>
                <w:sz w:val="16"/>
              </w:rPr>
            </w:pPr>
          </w:p>
        </w:tc>
        <w:tc>
          <w:tcPr>
            <w:tcW w:w="1134" w:type="dxa"/>
          </w:tcPr>
          <w:p w14:paraId="068DBBB2" w14:textId="77777777" w:rsidR="00AD6A76" w:rsidRDefault="00AD6A76" w:rsidP="00AD6A76">
            <w:pPr>
              <w:pStyle w:val="TableParagraph"/>
              <w:spacing w:before="0"/>
              <w:rPr>
                <w:rFonts w:ascii="Times New Roman"/>
                <w:sz w:val="16"/>
              </w:rPr>
            </w:pPr>
          </w:p>
        </w:tc>
        <w:tc>
          <w:tcPr>
            <w:tcW w:w="1417" w:type="dxa"/>
          </w:tcPr>
          <w:p w14:paraId="066656A3" w14:textId="77777777" w:rsidR="00AD6A76" w:rsidRDefault="00AD6A76" w:rsidP="00AD6A76">
            <w:pPr>
              <w:pStyle w:val="TableParagraph"/>
              <w:spacing w:before="0"/>
              <w:rPr>
                <w:rFonts w:ascii="Times New Roman"/>
                <w:sz w:val="16"/>
              </w:rPr>
            </w:pPr>
          </w:p>
        </w:tc>
        <w:tc>
          <w:tcPr>
            <w:tcW w:w="1134" w:type="dxa"/>
          </w:tcPr>
          <w:p w14:paraId="1F165CD2" w14:textId="77777777" w:rsidR="00AD6A76" w:rsidRDefault="00AD6A76" w:rsidP="00AD6A76">
            <w:pPr>
              <w:pStyle w:val="TableParagraph"/>
              <w:ind w:left="97"/>
              <w:rPr>
                <w:sz w:val="16"/>
              </w:rPr>
            </w:pPr>
            <w:r>
              <w:rPr>
                <w:sz w:val="16"/>
              </w:rPr>
              <w:t xml:space="preserve">1 </w:t>
            </w:r>
            <w:r>
              <w:rPr>
                <w:spacing w:val="-2"/>
                <w:sz w:val="16"/>
              </w:rPr>
              <w:t>Dokumen</w:t>
            </w:r>
          </w:p>
        </w:tc>
        <w:tc>
          <w:tcPr>
            <w:tcW w:w="1581" w:type="dxa"/>
          </w:tcPr>
          <w:p w14:paraId="37F3A135" w14:textId="77777777" w:rsidR="00AD6A76" w:rsidRDefault="00AD6A76" w:rsidP="00AD6A76">
            <w:pPr>
              <w:pStyle w:val="TableParagraph"/>
              <w:ind w:right="76"/>
              <w:jc w:val="right"/>
              <w:rPr>
                <w:sz w:val="16"/>
              </w:rPr>
            </w:pPr>
            <w:r>
              <w:rPr>
                <w:spacing w:val="-2"/>
                <w:sz w:val="16"/>
              </w:rPr>
              <w:t>50.000.000,00</w:t>
            </w:r>
          </w:p>
        </w:tc>
        <w:tc>
          <w:tcPr>
            <w:tcW w:w="1417" w:type="dxa"/>
          </w:tcPr>
          <w:p w14:paraId="187C3B95" w14:textId="77777777" w:rsidR="00AD6A76" w:rsidRDefault="00AD6A76"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Semua Kecamatan, </w:t>
            </w:r>
            <w:r>
              <w:rPr>
                <w:sz w:val="16"/>
              </w:rPr>
              <w:t>Semua</w:t>
            </w:r>
            <w:r>
              <w:rPr>
                <w:spacing w:val="-11"/>
                <w:sz w:val="16"/>
              </w:rPr>
              <w:t xml:space="preserve"> </w:t>
            </w:r>
            <w:r>
              <w:rPr>
                <w:sz w:val="16"/>
              </w:rPr>
              <w:t>Kel/Desa</w:t>
            </w:r>
          </w:p>
        </w:tc>
        <w:tc>
          <w:tcPr>
            <w:tcW w:w="1418" w:type="dxa"/>
          </w:tcPr>
          <w:p w14:paraId="710687FC" w14:textId="77777777" w:rsidR="00AD6A76" w:rsidRDefault="00AD6A76" w:rsidP="00AD6A76">
            <w:pPr>
              <w:pStyle w:val="TableParagraph"/>
              <w:ind w:left="97"/>
              <w:rPr>
                <w:sz w:val="16"/>
              </w:rPr>
            </w:pPr>
            <w:r>
              <w:rPr>
                <w:spacing w:val="-4"/>
                <w:sz w:val="16"/>
              </w:rPr>
              <w:t xml:space="preserve">DANA </w:t>
            </w:r>
            <w:r>
              <w:rPr>
                <w:spacing w:val="-2"/>
                <w:sz w:val="16"/>
              </w:rPr>
              <w:t xml:space="preserve">KEISTIMEWAAN </w:t>
            </w:r>
            <w:r>
              <w:rPr>
                <w:spacing w:val="-4"/>
                <w:sz w:val="16"/>
              </w:rPr>
              <w:t>DIY</w:t>
            </w:r>
          </w:p>
        </w:tc>
        <w:tc>
          <w:tcPr>
            <w:tcW w:w="1422" w:type="dxa"/>
          </w:tcPr>
          <w:p w14:paraId="229BCBFB" w14:textId="77777777" w:rsidR="00AD6A76" w:rsidRDefault="00AD6A76"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DED125B" w14:textId="77777777" w:rsidR="00AD6A76" w:rsidRDefault="00AD6A76"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1AE6136A" w14:textId="77777777" w:rsidR="00AD6A76" w:rsidRDefault="00AD6A76" w:rsidP="00AD6A76">
            <w:pPr>
              <w:pStyle w:val="TableParagraph"/>
              <w:ind w:left="98"/>
              <w:rPr>
                <w:sz w:val="16"/>
              </w:rPr>
            </w:pPr>
            <w:r>
              <w:rPr>
                <w:spacing w:val="-10"/>
                <w:sz w:val="16"/>
              </w:rPr>
              <w:t>-</w:t>
            </w:r>
          </w:p>
        </w:tc>
        <w:tc>
          <w:tcPr>
            <w:tcW w:w="1449" w:type="dxa"/>
          </w:tcPr>
          <w:p w14:paraId="078381A2" w14:textId="77777777" w:rsidR="00AD6A76" w:rsidRDefault="00AD6A76" w:rsidP="00AD6A76">
            <w:pPr>
              <w:pStyle w:val="TableParagraph"/>
              <w:ind w:left="99"/>
              <w:rPr>
                <w:sz w:val="16"/>
              </w:rPr>
            </w:pPr>
            <w:r>
              <w:rPr>
                <w:spacing w:val="-10"/>
                <w:sz w:val="16"/>
              </w:rPr>
              <w:t>-</w:t>
            </w:r>
          </w:p>
        </w:tc>
        <w:tc>
          <w:tcPr>
            <w:tcW w:w="1133" w:type="dxa"/>
          </w:tcPr>
          <w:p w14:paraId="5B10D933" w14:textId="77777777" w:rsidR="00AD6A76" w:rsidRDefault="00AD6A76" w:rsidP="00AD6A76">
            <w:pPr>
              <w:pStyle w:val="TableParagraph"/>
              <w:spacing w:before="0"/>
              <w:rPr>
                <w:rFonts w:ascii="Times New Roman"/>
                <w:sz w:val="16"/>
              </w:rPr>
            </w:pPr>
          </w:p>
        </w:tc>
        <w:tc>
          <w:tcPr>
            <w:tcW w:w="1983" w:type="dxa"/>
          </w:tcPr>
          <w:p w14:paraId="30695FF5" w14:textId="77777777" w:rsidR="00AD6A76" w:rsidRDefault="00AD6A76" w:rsidP="00AD6A76">
            <w:pPr>
              <w:pStyle w:val="TableParagraph"/>
              <w:ind w:right="78"/>
              <w:jc w:val="right"/>
              <w:rPr>
                <w:sz w:val="16"/>
              </w:rPr>
            </w:pPr>
            <w:r>
              <w:rPr>
                <w:spacing w:val="-4"/>
                <w:sz w:val="16"/>
              </w:rPr>
              <w:t>0,00</w:t>
            </w:r>
          </w:p>
        </w:tc>
        <w:tc>
          <w:tcPr>
            <w:tcW w:w="2311" w:type="dxa"/>
          </w:tcPr>
          <w:p w14:paraId="5592F918" w14:textId="77777777" w:rsidR="00AD6A76" w:rsidRDefault="00AD6A76" w:rsidP="00AD6A76">
            <w:pPr>
              <w:pStyle w:val="TableParagraph"/>
              <w:ind w:left="101" w:right="228"/>
              <w:rPr>
                <w:sz w:val="16"/>
              </w:rPr>
            </w:pPr>
            <w:r>
              <w:rPr>
                <w:spacing w:val="-2"/>
                <w:sz w:val="16"/>
              </w:rPr>
              <w:t>KELURAHAN BRONTOKUSUMAN</w:t>
            </w:r>
          </w:p>
        </w:tc>
      </w:tr>
      <w:tr w:rsidR="00AD6A76" w14:paraId="24761D9C" w14:textId="77777777" w:rsidTr="000123B3">
        <w:trPr>
          <w:trHeight w:val="368"/>
        </w:trPr>
        <w:tc>
          <w:tcPr>
            <w:tcW w:w="567" w:type="dxa"/>
            <w:shd w:val="clear" w:color="auto" w:fill="F7D3F4"/>
          </w:tcPr>
          <w:p w14:paraId="59EBEE80" w14:textId="77777777" w:rsidR="00AD6A76" w:rsidRDefault="00AD6A76" w:rsidP="00AD6A76">
            <w:pPr>
              <w:pStyle w:val="TableParagraph"/>
              <w:spacing w:before="0"/>
              <w:rPr>
                <w:rFonts w:ascii="Times New Roman"/>
                <w:sz w:val="16"/>
              </w:rPr>
            </w:pPr>
          </w:p>
        </w:tc>
        <w:tc>
          <w:tcPr>
            <w:tcW w:w="1701" w:type="dxa"/>
            <w:shd w:val="clear" w:color="auto" w:fill="F7D3F4"/>
          </w:tcPr>
          <w:p w14:paraId="4B29866F" w14:textId="77777777" w:rsidR="00AD6A76" w:rsidRDefault="00AD6A76" w:rsidP="00AD6A76">
            <w:pPr>
              <w:pStyle w:val="TableParagraph"/>
              <w:ind w:left="98"/>
              <w:rPr>
                <w:rFonts w:ascii="Arial"/>
                <w:b/>
                <w:sz w:val="16"/>
              </w:rPr>
            </w:pPr>
            <w:r>
              <w:rPr>
                <w:rFonts w:ascii="Arial"/>
                <w:b/>
                <w:spacing w:val="-10"/>
                <w:sz w:val="16"/>
              </w:rPr>
              <w:t>7</w:t>
            </w:r>
          </w:p>
        </w:tc>
        <w:tc>
          <w:tcPr>
            <w:tcW w:w="2268" w:type="dxa"/>
            <w:shd w:val="clear" w:color="auto" w:fill="F7D3F4"/>
          </w:tcPr>
          <w:p w14:paraId="13172A51" w14:textId="77777777" w:rsidR="00AD6A76" w:rsidRDefault="00AD6A76" w:rsidP="00AD6A76">
            <w:pPr>
              <w:pStyle w:val="TableParagraph"/>
              <w:ind w:left="97"/>
              <w:rPr>
                <w:rFonts w:ascii="Arial"/>
                <w:b/>
                <w:sz w:val="16"/>
              </w:rPr>
            </w:pPr>
            <w:r>
              <w:rPr>
                <w:rFonts w:ascii="Arial"/>
                <w:b/>
                <w:sz w:val="16"/>
              </w:rPr>
              <w:t xml:space="preserve">UNSUR </w:t>
            </w:r>
            <w:r>
              <w:rPr>
                <w:rFonts w:ascii="Arial"/>
                <w:b/>
                <w:spacing w:val="-2"/>
                <w:sz w:val="16"/>
              </w:rPr>
              <w:t>KEWILAYAHAN</w:t>
            </w:r>
          </w:p>
        </w:tc>
        <w:tc>
          <w:tcPr>
            <w:tcW w:w="2268" w:type="dxa"/>
            <w:shd w:val="clear" w:color="auto" w:fill="F7D3F4"/>
          </w:tcPr>
          <w:p w14:paraId="7ABF1EAB" w14:textId="77777777" w:rsidR="00AD6A76" w:rsidRDefault="00AD6A76" w:rsidP="00AD6A76">
            <w:pPr>
              <w:pStyle w:val="TableParagraph"/>
              <w:spacing w:before="0"/>
              <w:rPr>
                <w:rFonts w:ascii="Times New Roman"/>
                <w:sz w:val="16"/>
              </w:rPr>
            </w:pPr>
          </w:p>
        </w:tc>
        <w:tc>
          <w:tcPr>
            <w:tcW w:w="1134" w:type="dxa"/>
            <w:shd w:val="clear" w:color="auto" w:fill="F7D3F4"/>
          </w:tcPr>
          <w:p w14:paraId="11087DA3" w14:textId="77777777" w:rsidR="00AD6A76" w:rsidRDefault="00AD6A76" w:rsidP="00AD6A76">
            <w:pPr>
              <w:pStyle w:val="TableParagraph"/>
              <w:spacing w:before="0"/>
              <w:rPr>
                <w:rFonts w:ascii="Times New Roman"/>
                <w:sz w:val="16"/>
              </w:rPr>
            </w:pPr>
          </w:p>
        </w:tc>
        <w:tc>
          <w:tcPr>
            <w:tcW w:w="1134" w:type="dxa"/>
            <w:shd w:val="clear" w:color="auto" w:fill="F7D3F4"/>
          </w:tcPr>
          <w:p w14:paraId="0DC87EE8" w14:textId="77777777" w:rsidR="00AD6A76" w:rsidRDefault="00AD6A76" w:rsidP="00AD6A76">
            <w:pPr>
              <w:pStyle w:val="TableParagraph"/>
              <w:spacing w:before="0"/>
              <w:rPr>
                <w:rFonts w:ascii="Times New Roman"/>
                <w:sz w:val="16"/>
              </w:rPr>
            </w:pPr>
          </w:p>
        </w:tc>
        <w:tc>
          <w:tcPr>
            <w:tcW w:w="1417" w:type="dxa"/>
            <w:shd w:val="clear" w:color="auto" w:fill="F7D3F4"/>
          </w:tcPr>
          <w:p w14:paraId="5FB92F98" w14:textId="77777777" w:rsidR="00AD6A76" w:rsidRDefault="00AD6A76" w:rsidP="00AD6A76">
            <w:pPr>
              <w:pStyle w:val="TableParagraph"/>
              <w:spacing w:before="0"/>
              <w:rPr>
                <w:rFonts w:ascii="Times New Roman"/>
                <w:sz w:val="16"/>
              </w:rPr>
            </w:pPr>
          </w:p>
        </w:tc>
        <w:tc>
          <w:tcPr>
            <w:tcW w:w="1134" w:type="dxa"/>
            <w:shd w:val="clear" w:color="auto" w:fill="F7D3F4"/>
          </w:tcPr>
          <w:p w14:paraId="5E63C597" w14:textId="77777777" w:rsidR="00AD6A76" w:rsidRDefault="00AD6A76" w:rsidP="00AD6A76">
            <w:pPr>
              <w:pStyle w:val="TableParagraph"/>
              <w:spacing w:before="0"/>
              <w:rPr>
                <w:rFonts w:ascii="Times New Roman"/>
                <w:sz w:val="16"/>
              </w:rPr>
            </w:pPr>
          </w:p>
        </w:tc>
        <w:tc>
          <w:tcPr>
            <w:tcW w:w="1581" w:type="dxa"/>
            <w:shd w:val="clear" w:color="auto" w:fill="F7D3F4"/>
          </w:tcPr>
          <w:p w14:paraId="34A016DC" w14:textId="77777777" w:rsidR="00AD6A76" w:rsidRDefault="00AD6A76" w:rsidP="00AD6A76">
            <w:pPr>
              <w:pStyle w:val="TableParagraph"/>
              <w:ind w:right="75"/>
              <w:jc w:val="right"/>
              <w:rPr>
                <w:rFonts w:ascii="Arial"/>
                <w:b/>
                <w:sz w:val="16"/>
              </w:rPr>
            </w:pPr>
            <w:r>
              <w:rPr>
                <w:rFonts w:ascii="Arial"/>
                <w:b/>
                <w:spacing w:val="-2"/>
                <w:sz w:val="16"/>
              </w:rPr>
              <w:t>1.557.875.360,00</w:t>
            </w:r>
          </w:p>
        </w:tc>
        <w:tc>
          <w:tcPr>
            <w:tcW w:w="1417" w:type="dxa"/>
            <w:shd w:val="clear" w:color="auto" w:fill="F7D3F4"/>
          </w:tcPr>
          <w:p w14:paraId="7C99CA10" w14:textId="77777777" w:rsidR="00AD6A76" w:rsidRDefault="00AD6A76" w:rsidP="00AD6A76">
            <w:pPr>
              <w:pStyle w:val="TableParagraph"/>
              <w:spacing w:before="0"/>
              <w:rPr>
                <w:rFonts w:ascii="Times New Roman"/>
                <w:sz w:val="16"/>
              </w:rPr>
            </w:pPr>
          </w:p>
        </w:tc>
        <w:tc>
          <w:tcPr>
            <w:tcW w:w="1418" w:type="dxa"/>
            <w:shd w:val="clear" w:color="auto" w:fill="F7D3F4"/>
          </w:tcPr>
          <w:p w14:paraId="32E9C757" w14:textId="77777777" w:rsidR="00AD6A76" w:rsidRDefault="00AD6A76" w:rsidP="00AD6A76">
            <w:pPr>
              <w:pStyle w:val="TableParagraph"/>
              <w:spacing w:before="0"/>
              <w:rPr>
                <w:rFonts w:ascii="Times New Roman"/>
                <w:sz w:val="16"/>
              </w:rPr>
            </w:pPr>
          </w:p>
        </w:tc>
        <w:tc>
          <w:tcPr>
            <w:tcW w:w="1422" w:type="dxa"/>
            <w:shd w:val="clear" w:color="auto" w:fill="F7D3F4"/>
          </w:tcPr>
          <w:p w14:paraId="4D913470" w14:textId="77777777" w:rsidR="00AD6A76" w:rsidRDefault="00AD6A76" w:rsidP="00AD6A76">
            <w:pPr>
              <w:pStyle w:val="TableParagraph"/>
              <w:spacing w:before="0"/>
              <w:rPr>
                <w:rFonts w:ascii="Times New Roman"/>
                <w:sz w:val="16"/>
              </w:rPr>
            </w:pPr>
          </w:p>
        </w:tc>
        <w:tc>
          <w:tcPr>
            <w:tcW w:w="1271" w:type="dxa"/>
            <w:shd w:val="clear" w:color="auto" w:fill="F7D3F4"/>
          </w:tcPr>
          <w:p w14:paraId="569592BD" w14:textId="77777777" w:rsidR="00AD6A76" w:rsidRDefault="00AD6A76" w:rsidP="00AD6A76">
            <w:pPr>
              <w:pStyle w:val="TableParagraph"/>
              <w:spacing w:before="0"/>
              <w:rPr>
                <w:rFonts w:ascii="Times New Roman"/>
                <w:sz w:val="16"/>
              </w:rPr>
            </w:pPr>
          </w:p>
        </w:tc>
        <w:tc>
          <w:tcPr>
            <w:tcW w:w="1449" w:type="dxa"/>
            <w:shd w:val="clear" w:color="auto" w:fill="F7D3F4"/>
          </w:tcPr>
          <w:p w14:paraId="432B45A3" w14:textId="77777777" w:rsidR="00AD6A76" w:rsidRDefault="00AD6A76" w:rsidP="00AD6A76">
            <w:pPr>
              <w:pStyle w:val="TableParagraph"/>
              <w:spacing w:before="0"/>
              <w:rPr>
                <w:rFonts w:ascii="Times New Roman"/>
                <w:sz w:val="16"/>
              </w:rPr>
            </w:pPr>
          </w:p>
        </w:tc>
        <w:tc>
          <w:tcPr>
            <w:tcW w:w="1133" w:type="dxa"/>
            <w:shd w:val="clear" w:color="auto" w:fill="F7D3F4"/>
          </w:tcPr>
          <w:p w14:paraId="6E1B440C" w14:textId="77777777" w:rsidR="00AD6A76" w:rsidRDefault="00AD6A76" w:rsidP="00AD6A76">
            <w:pPr>
              <w:pStyle w:val="TableParagraph"/>
              <w:spacing w:before="0"/>
              <w:rPr>
                <w:rFonts w:ascii="Times New Roman"/>
                <w:sz w:val="16"/>
              </w:rPr>
            </w:pPr>
          </w:p>
        </w:tc>
        <w:tc>
          <w:tcPr>
            <w:tcW w:w="1983" w:type="dxa"/>
            <w:shd w:val="clear" w:color="auto" w:fill="F7D3F4"/>
          </w:tcPr>
          <w:p w14:paraId="270E654A" w14:textId="77777777" w:rsidR="00AD6A76" w:rsidRDefault="00AD6A76" w:rsidP="00AD6A76">
            <w:pPr>
              <w:pStyle w:val="TableParagraph"/>
              <w:ind w:right="70"/>
              <w:jc w:val="right"/>
              <w:rPr>
                <w:rFonts w:ascii="Arial"/>
                <w:b/>
                <w:sz w:val="16"/>
              </w:rPr>
            </w:pPr>
            <w:r>
              <w:rPr>
                <w:rFonts w:ascii="Arial"/>
                <w:b/>
                <w:spacing w:val="-2"/>
                <w:sz w:val="16"/>
              </w:rPr>
              <w:t>1.593.346.500,00</w:t>
            </w:r>
          </w:p>
        </w:tc>
        <w:tc>
          <w:tcPr>
            <w:tcW w:w="2311" w:type="dxa"/>
            <w:shd w:val="clear" w:color="auto" w:fill="F7D3F4"/>
          </w:tcPr>
          <w:p w14:paraId="6E509522" w14:textId="77777777" w:rsidR="00AD6A76" w:rsidRDefault="00AD6A76" w:rsidP="00AD6A76">
            <w:pPr>
              <w:pStyle w:val="TableParagraph"/>
              <w:spacing w:before="0"/>
              <w:rPr>
                <w:rFonts w:ascii="Times New Roman"/>
                <w:sz w:val="16"/>
              </w:rPr>
            </w:pPr>
          </w:p>
        </w:tc>
      </w:tr>
      <w:tr w:rsidR="00AD6A76" w14:paraId="2999B1E8" w14:textId="77777777" w:rsidTr="000123B3">
        <w:trPr>
          <w:trHeight w:val="369"/>
        </w:trPr>
        <w:tc>
          <w:tcPr>
            <w:tcW w:w="567" w:type="dxa"/>
            <w:shd w:val="clear" w:color="auto" w:fill="D6FCED"/>
          </w:tcPr>
          <w:p w14:paraId="625A9EA5" w14:textId="77777777" w:rsidR="00AD6A76" w:rsidRDefault="00AD6A76" w:rsidP="00AD6A76">
            <w:pPr>
              <w:pStyle w:val="TableParagraph"/>
              <w:spacing w:before="0"/>
              <w:rPr>
                <w:rFonts w:ascii="Times New Roman"/>
                <w:sz w:val="16"/>
              </w:rPr>
            </w:pPr>
          </w:p>
        </w:tc>
        <w:tc>
          <w:tcPr>
            <w:tcW w:w="1701" w:type="dxa"/>
            <w:shd w:val="clear" w:color="auto" w:fill="D6FCED"/>
          </w:tcPr>
          <w:p w14:paraId="498509E4" w14:textId="77777777" w:rsidR="00AD6A76" w:rsidRDefault="00AD6A76" w:rsidP="00AD6A76">
            <w:pPr>
              <w:pStyle w:val="TableParagraph"/>
              <w:ind w:left="98"/>
              <w:rPr>
                <w:rFonts w:ascii="Arial"/>
                <w:b/>
                <w:sz w:val="16"/>
              </w:rPr>
            </w:pPr>
            <w:r>
              <w:rPr>
                <w:rFonts w:ascii="Arial"/>
                <w:b/>
                <w:spacing w:val="-4"/>
                <w:sz w:val="16"/>
              </w:rPr>
              <w:t>7.01</w:t>
            </w:r>
          </w:p>
        </w:tc>
        <w:tc>
          <w:tcPr>
            <w:tcW w:w="2268" w:type="dxa"/>
            <w:shd w:val="clear" w:color="auto" w:fill="D6FCED"/>
          </w:tcPr>
          <w:p w14:paraId="0FD94387" w14:textId="77777777" w:rsidR="00AD6A76" w:rsidRDefault="00AD6A76" w:rsidP="00AD6A76">
            <w:pPr>
              <w:pStyle w:val="TableParagraph"/>
              <w:ind w:left="97"/>
              <w:rPr>
                <w:rFonts w:ascii="Arial"/>
                <w:b/>
                <w:sz w:val="16"/>
              </w:rPr>
            </w:pPr>
            <w:r>
              <w:rPr>
                <w:rFonts w:ascii="Arial"/>
                <w:b/>
                <w:spacing w:val="-2"/>
                <w:sz w:val="16"/>
              </w:rPr>
              <w:t>KECAMATAN</w:t>
            </w:r>
          </w:p>
        </w:tc>
        <w:tc>
          <w:tcPr>
            <w:tcW w:w="2268" w:type="dxa"/>
            <w:shd w:val="clear" w:color="auto" w:fill="D6FCED"/>
          </w:tcPr>
          <w:p w14:paraId="1D004166" w14:textId="77777777" w:rsidR="00AD6A76" w:rsidRDefault="00AD6A76" w:rsidP="00AD6A76">
            <w:pPr>
              <w:pStyle w:val="TableParagraph"/>
              <w:spacing w:before="0"/>
              <w:rPr>
                <w:rFonts w:ascii="Times New Roman"/>
                <w:sz w:val="16"/>
              </w:rPr>
            </w:pPr>
          </w:p>
        </w:tc>
        <w:tc>
          <w:tcPr>
            <w:tcW w:w="1134" w:type="dxa"/>
            <w:shd w:val="clear" w:color="auto" w:fill="D6FCED"/>
          </w:tcPr>
          <w:p w14:paraId="2DD9B81A" w14:textId="77777777" w:rsidR="00AD6A76" w:rsidRDefault="00AD6A76" w:rsidP="00AD6A76">
            <w:pPr>
              <w:pStyle w:val="TableParagraph"/>
              <w:spacing w:before="0"/>
              <w:rPr>
                <w:rFonts w:ascii="Times New Roman"/>
                <w:sz w:val="16"/>
              </w:rPr>
            </w:pPr>
          </w:p>
        </w:tc>
        <w:tc>
          <w:tcPr>
            <w:tcW w:w="1134" w:type="dxa"/>
            <w:shd w:val="clear" w:color="auto" w:fill="D6FCED"/>
          </w:tcPr>
          <w:p w14:paraId="14789351" w14:textId="77777777" w:rsidR="00AD6A76" w:rsidRDefault="00AD6A76" w:rsidP="00AD6A76">
            <w:pPr>
              <w:pStyle w:val="TableParagraph"/>
              <w:spacing w:before="0"/>
              <w:rPr>
                <w:rFonts w:ascii="Times New Roman"/>
                <w:sz w:val="16"/>
              </w:rPr>
            </w:pPr>
          </w:p>
        </w:tc>
        <w:tc>
          <w:tcPr>
            <w:tcW w:w="1417" w:type="dxa"/>
            <w:shd w:val="clear" w:color="auto" w:fill="D6FCED"/>
          </w:tcPr>
          <w:p w14:paraId="70B8440B" w14:textId="77777777" w:rsidR="00AD6A76" w:rsidRDefault="00AD6A76" w:rsidP="00AD6A76">
            <w:pPr>
              <w:pStyle w:val="TableParagraph"/>
              <w:spacing w:before="0"/>
              <w:rPr>
                <w:rFonts w:ascii="Times New Roman"/>
                <w:sz w:val="16"/>
              </w:rPr>
            </w:pPr>
          </w:p>
        </w:tc>
        <w:tc>
          <w:tcPr>
            <w:tcW w:w="1134" w:type="dxa"/>
            <w:shd w:val="clear" w:color="auto" w:fill="D6FCED"/>
          </w:tcPr>
          <w:p w14:paraId="68174DFC" w14:textId="77777777" w:rsidR="00AD6A76" w:rsidRDefault="00AD6A76" w:rsidP="00AD6A76">
            <w:pPr>
              <w:pStyle w:val="TableParagraph"/>
              <w:spacing w:before="0"/>
              <w:rPr>
                <w:rFonts w:ascii="Times New Roman"/>
                <w:sz w:val="16"/>
              </w:rPr>
            </w:pPr>
          </w:p>
        </w:tc>
        <w:tc>
          <w:tcPr>
            <w:tcW w:w="1581" w:type="dxa"/>
            <w:shd w:val="clear" w:color="auto" w:fill="D6FCED"/>
          </w:tcPr>
          <w:p w14:paraId="61179D47" w14:textId="77777777" w:rsidR="00AD6A76" w:rsidRDefault="00AD6A76" w:rsidP="00AD6A76">
            <w:pPr>
              <w:pStyle w:val="TableParagraph"/>
              <w:ind w:right="75"/>
              <w:jc w:val="right"/>
              <w:rPr>
                <w:rFonts w:ascii="Arial"/>
                <w:b/>
                <w:sz w:val="16"/>
              </w:rPr>
            </w:pPr>
            <w:r>
              <w:rPr>
                <w:rFonts w:ascii="Arial"/>
                <w:b/>
                <w:spacing w:val="-2"/>
                <w:sz w:val="16"/>
              </w:rPr>
              <w:t>1.557.875.360,00</w:t>
            </w:r>
          </w:p>
        </w:tc>
        <w:tc>
          <w:tcPr>
            <w:tcW w:w="1417" w:type="dxa"/>
            <w:shd w:val="clear" w:color="auto" w:fill="D6FCED"/>
          </w:tcPr>
          <w:p w14:paraId="61F999BD" w14:textId="77777777" w:rsidR="00AD6A76" w:rsidRDefault="00AD6A76" w:rsidP="00AD6A76">
            <w:pPr>
              <w:pStyle w:val="TableParagraph"/>
              <w:spacing w:before="0"/>
              <w:rPr>
                <w:rFonts w:ascii="Times New Roman"/>
                <w:sz w:val="16"/>
              </w:rPr>
            </w:pPr>
          </w:p>
        </w:tc>
        <w:tc>
          <w:tcPr>
            <w:tcW w:w="1418" w:type="dxa"/>
            <w:shd w:val="clear" w:color="auto" w:fill="D6FCED"/>
          </w:tcPr>
          <w:p w14:paraId="3F8BC58C" w14:textId="77777777" w:rsidR="00AD6A76" w:rsidRDefault="00AD6A76" w:rsidP="00AD6A76">
            <w:pPr>
              <w:pStyle w:val="TableParagraph"/>
              <w:spacing w:before="0"/>
              <w:rPr>
                <w:rFonts w:ascii="Times New Roman"/>
                <w:sz w:val="16"/>
              </w:rPr>
            </w:pPr>
          </w:p>
        </w:tc>
        <w:tc>
          <w:tcPr>
            <w:tcW w:w="1422" w:type="dxa"/>
            <w:shd w:val="clear" w:color="auto" w:fill="D6FCED"/>
          </w:tcPr>
          <w:p w14:paraId="70265630" w14:textId="77777777" w:rsidR="00AD6A76" w:rsidRDefault="00AD6A76" w:rsidP="00AD6A76">
            <w:pPr>
              <w:pStyle w:val="TableParagraph"/>
              <w:spacing w:before="0"/>
              <w:rPr>
                <w:rFonts w:ascii="Times New Roman"/>
                <w:sz w:val="16"/>
              </w:rPr>
            </w:pPr>
          </w:p>
        </w:tc>
        <w:tc>
          <w:tcPr>
            <w:tcW w:w="1271" w:type="dxa"/>
            <w:shd w:val="clear" w:color="auto" w:fill="D6FCED"/>
          </w:tcPr>
          <w:p w14:paraId="09C55079" w14:textId="77777777" w:rsidR="00AD6A76" w:rsidRDefault="00AD6A76" w:rsidP="00AD6A76">
            <w:pPr>
              <w:pStyle w:val="TableParagraph"/>
              <w:spacing w:before="0"/>
              <w:rPr>
                <w:rFonts w:ascii="Times New Roman"/>
                <w:sz w:val="16"/>
              </w:rPr>
            </w:pPr>
          </w:p>
        </w:tc>
        <w:tc>
          <w:tcPr>
            <w:tcW w:w="1449" w:type="dxa"/>
            <w:shd w:val="clear" w:color="auto" w:fill="D6FCED"/>
          </w:tcPr>
          <w:p w14:paraId="71ACEE1F" w14:textId="77777777" w:rsidR="00AD6A76" w:rsidRDefault="00AD6A76" w:rsidP="00AD6A76">
            <w:pPr>
              <w:pStyle w:val="TableParagraph"/>
              <w:spacing w:before="0"/>
              <w:rPr>
                <w:rFonts w:ascii="Times New Roman"/>
                <w:sz w:val="16"/>
              </w:rPr>
            </w:pPr>
          </w:p>
        </w:tc>
        <w:tc>
          <w:tcPr>
            <w:tcW w:w="1133" w:type="dxa"/>
            <w:shd w:val="clear" w:color="auto" w:fill="D6FCED"/>
          </w:tcPr>
          <w:p w14:paraId="123815FF" w14:textId="77777777" w:rsidR="00AD6A76" w:rsidRDefault="00AD6A76" w:rsidP="00AD6A76">
            <w:pPr>
              <w:pStyle w:val="TableParagraph"/>
              <w:spacing w:before="0"/>
              <w:rPr>
                <w:rFonts w:ascii="Times New Roman"/>
                <w:sz w:val="16"/>
              </w:rPr>
            </w:pPr>
          </w:p>
        </w:tc>
        <w:tc>
          <w:tcPr>
            <w:tcW w:w="1983" w:type="dxa"/>
            <w:shd w:val="clear" w:color="auto" w:fill="D6FCED"/>
          </w:tcPr>
          <w:p w14:paraId="0CB09F7F" w14:textId="77777777" w:rsidR="00AD6A76" w:rsidRDefault="00AD6A76" w:rsidP="00AD6A76">
            <w:pPr>
              <w:pStyle w:val="TableParagraph"/>
              <w:ind w:right="70"/>
              <w:jc w:val="right"/>
              <w:rPr>
                <w:rFonts w:ascii="Arial"/>
                <w:b/>
                <w:sz w:val="16"/>
              </w:rPr>
            </w:pPr>
            <w:r>
              <w:rPr>
                <w:rFonts w:ascii="Arial"/>
                <w:b/>
                <w:spacing w:val="-2"/>
                <w:sz w:val="16"/>
              </w:rPr>
              <w:t>1.593.346.500,00</w:t>
            </w:r>
          </w:p>
        </w:tc>
        <w:tc>
          <w:tcPr>
            <w:tcW w:w="2311" w:type="dxa"/>
            <w:shd w:val="clear" w:color="auto" w:fill="D6FCED"/>
          </w:tcPr>
          <w:p w14:paraId="6EE38607" w14:textId="77777777" w:rsidR="00AD6A76" w:rsidRDefault="00AD6A76" w:rsidP="00AD6A76">
            <w:pPr>
              <w:pStyle w:val="TableParagraph"/>
              <w:spacing w:before="0"/>
              <w:rPr>
                <w:rFonts w:ascii="Times New Roman"/>
                <w:sz w:val="16"/>
              </w:rPr>
            </w:pPr>
          </w:p>
        </w:tc>
      </w:tr>
      <w:tr w:rsidR="001931D9" w14:paraId="78F914E4" w14:textId="77777777" w:rsidTr="000123B3">
        <w:trPr>
          <w:trHeight w:val="921"/>
        </w:trPr>
        <w:tc>
          <w:tcPr>
            <w:tcW w:w="567" w:type="dxa"/>
          </w:tcPr>
          <w:p w14:paraId="084AD266" w14:textId="77777777" w:rsidR="001931D9" w:rsidRDefault="001931D9" w:rsidP="00AD6A76">
            <w:pPr>
              <w:pStyle w:val="TableParagraph"/>
              <w:ind w:left="12" w:right="1"/>
              <w:jc w:val="center"/>
              <w:rPr>
                <w:sz w:val="16"/>
              </w:rPr>
            </w:pPr>
            <w:r>
              <w:rPr>
                <w:spacing w:val="-5"/>
                <w:sz w:val="16"/>
              </w:rPr>
              <w:t>1.</w:t>
            </w:r>
          </w:p>
        </w:tc>
        <w:tc>
          <w:tcPr>
            <w:tcW w:w="1701" w:type="dxa"/>
          </w:tcPr>
          <w:p w14:paraId="3976409D" w14:textId="77777777" w:rsidR="001931D9" w:rsidRDefault="001931D9" w:rsidP="00AD6A76">
            <w:pPr>
              <w:pStyle w:val="TableParagraph"/>
              <w:ind w:left="98"/>
              <w:rPr>
                <w:rFonts w:ascii="Arial"/>
                <w:b/>
                <w:sz w:val="16"/>
              </w:rPr>
            </w:pPr>
            <w:r>
              <w:rPr>
                <w:rFonts w:ascii="Arial"/>
                <w:b/>
                <w:spacing w:val="-2"/>
                <w:sz w:val="16"/>
              </w:rPr>
              <w:t>7.01.03</w:t>
            </w:r>
          </w:p>
        </w:tc>
        <w:tc>
          <w:tcPr>
            <w:tcW w:w="2268" w:type="dxa"/>
          </w:tcPr>
          <w:p w14:paraId="08998B4C" w14:textId="77777777" w:rsidR="001931D9" w:rsidRDefault="001931D9" w:rsidP="00AD6A76">
            <w:pPr>
              <w:pStyle w:val="TableParagraph"/>
              <w:ind w:left="97" w:right="130"/>
              <w:rPr>
                <w:rFonts w:ascii="Arial"/>
                <w:b/>
                <w:sz w:val="16"/>
              </w:rPr>
            </w:pPr>
            <w:r>
              <w:rPr>
                <w:rFonts w:ascii="Arial"/>
                <w:b/>
                <w:spacing w:val="-2"/>
                <w:sz w:val="16"/>
              </w:rPr>
              <w:t xml:space="preserve">PROGRAM PEMBERDAYAAN </w:t>
            </w:r>
            <w:r>
              <w:rPr>
                <w:rFonts w:ascii="Arial"/>
                <w:b/>
                <w:sz w:val="16"/>
              </w:rPr>
              <w:t>MASYARAKAT</w:t>
            </w:r>
            <w:r>
              <w:rPr>
                <w:rFonts w:ascii="Arial"/>
                <w:b/>
                <w:spacing w:val="-12"/>
                <w:sz w:val="16"/>
              </w:rPr>
              <w:t xml:space="preserve"> </w:t>
            </w:r>
            <w:r>
              <w:rPr>
                <w:rFonts w:ascii="Arial"/>
                <w:b/>
                <w:sz w:val="16"/>
              </w:rPr>
              <w:t>DESA</w:t>
            </w:r>
            <w:r>
              <w:rPr>
                <w:rFonts w:ascii="Arial"/>
                <w:b/>
                <w:spacing w:val="-11"/>
                <w:sz w:val="16"/>
              </w:rPr>
              <w:t xml:space="preserve"> </w:t>
            </w:r>
            <w:r>
              <w:rPr>
                <w:rFonts w:ascii="Arial"/>
                <w:b/>
                <w:sz w:val="16"/>
              </w:rPr>
              <w:t xml:space="preserve">DAN </w:t>
            </w:r>
            <w:r>
              <w:rPr>
                <w:rFonts w:ascii="Arial"/>
                <w:b/>
                <w:spacing w:val="-2"/>
                <w:sz w:val="16"/>
              </w:rPr>
              <w:t>KELURAHAN</w:t>
            </w:r>
          </w:p>
        </w:tc>
        <w:tc>
          <w:tcPr>
            <w:tcW w:w="2268" w:type="dxa"/>
          </w:tcPr>
          <w:p w14:paraId="30026F15" w14:textId="77777777" w:rsidR="001931D9" w:rsidRPr="00336395" w:rsidRDefault="001931D9" w:rsidP="00391A95">
            <w:pPr>
              <w:pStyle w:val="TableParagraph"/>
              <w:ind w:left="97"/>
              <w:rPr>
                <w:rFonts w:ascii="Arial"/>
                <w:b/>
                <w:i/>
                <w:sz w:val="16"/>
                <w:lang w:val="id-ID"/>
              </w:rPr>
            </w:pPr>
            <w:r w:rsidRPr="00336395">
              <w:rPr>
                <w:rFonts w:ascii="Arial"/>
                <w:b/>
                <w:i/>
                <w:sz w:val="16"/>
                <w:lang w:val="id-ID"/>
              </w:rPr>
              <w:t>Angka Swadaya</w:t>
            </w:r>
          </w:p>
          <w:p w14:paraId="686C33AC" w14:textId="77777777" w:rsidR="001931D9" w:rsidRPr="00336395" w:rsidRDefault="001931D9" w:rsidP="00391A95">
            <w:pPr>
              <w:pStyle w:val="TableParagraph"/>
              <w:ind w:left="97"/>
              <w:rPr>
                <w:rFonts w:ascii="Arial"/>
                <w:b/>
                <w:i/>
                <w:sz w:val="16"/>
                <w:lang w:val="id-ID"/>
              </w:rPr>
            </w:pPr>
            <w:r w:rsidRPr="00336395">
              <w:rPr>
                <w:rFonts w:ascii="Arial"/>
                <w:b/>
                <w:i/>
                <w:sz w:val="16"/>
                <w:lang w:val="id-ID"/>
              </w:rPr>
              <w:t>Masyarakat Total</w:t>
            </w:r>
          </w:p>
          <w:p w14:paraId="0581A84C" w14:textId="1A072C6C" w:rsidR="001931D9" w:rsidRDefault="001931D9" w:rsidP="00AD6A76">
            <w:pPr>
              <w:pStyle w:val="TableParagraph"/>
              <w:ind w:left="97"/>
              <w:rPr>
                <w:rFonts w:ascii="Arial"/>
                <w:b/>
                <w:i/>
                <w:sz w:val="16"/>
              </w:rPr>
            </w:pPr>
            <w:r w:rsidRPr="00336395">
              <w:rPr>
                <w:rFonts w:ascii="Arial"/>
                <w:b/>
                <w:i/>
                <w:sz w:val="16"/>
                <w:lang w:val="id-ID"/>
              </w:rPr>
              <w:t>Kemantren</w:t>
            </w:r>
            <w:r>
              <w:rPr>
                <w:rFonts w:ascii="Arial"/>
                <w:b/>
                <w:i/>
                <w:sz w:val="16"/>
                <w:lang w:val="id-ID"/>
              </w:rPr>
              <w:t xml:space="preserve"> Mergangsan</w:t>
            </w:r>
          </w:p>
        </w:tc>
        <w:tc>
          <w:tcPr>
            <w:tcW w:w="1134" w:type="dxa"/>
          </w:tcPr>
          <w:p w14:paraId="5A221C3D" w14:textId="4E1BD49B" w:rsidR="001931D9" w:rsidRDefault="001931D9" w:rsidP="00AD6A76">
            <w:pPr>
              <w:pStyle w:val="TableParagraph"/>
              <w:ind w:left="97"/>
              <w:rPr>
                <w:rFonts w:ascii="Arial"/>
                <w:b/>
                <w:sz w:val="16"/>
              </w:rPr>
            </w:pPr>
            <w:r>
              <w:rPr>
                <w:rFonts w:ascii="Arial"/>
                <w:b/>
                <w:spacing w:val="-10"/>
                <w:sz w:val="16"/>
                <w:lang w:val="id-ID"/>
              </w:rPr>
              <w:t>1.596.231.000 Rp/Tahun</w:t>
            </w:r>
          </w:p>
        </w:tc>
        <w:tc>
          <w:tcPr>
            <w:tcW w:w="1134" w:type="dxa"/>
          </w:tcPr>
          <w:p w14:paraId="69A22594" w14:textId="77777777" w:rsidR="001931D9" w:rsidRDefault="001931D9" w:rsidP="00AD6A76">
            <w:pPr>
              <w:pStyle w:val="TableParagraph"/>
              <w:spacing w:before="0"/>
              <w:rPr>
                <w:rFonts w:ascii="Times New Roman"/>
                <w:sz w:val="16"/>
              </w:rPr>
            </w:pPr>
          </w:p>
        </w:tc>
        <w:tc>
          <w:tcPr>
            <w:tcW w:w="1417" w:type="dxa"/>
          </w:tcPr>
          <w:p w14:paraId="0C887B4E" w14:textId="77777777" w:rsidR="001931D9" w:rsidRDefault="001931D9" w:rsidP="00AD6A76">
            <w:pPr>
              <w:pStyle w:val="TableParagraph"/>
              <w:spacing w:before="0"/>
              <w:rPr>
                <w:rFonts w:ascii="Times New Roman"/>
                <w:sz w:val="16"/>
              </w:rPr>
            </w:pPr>
          </w:p>
        </w:tc>
        <w:tc>
          <w:tcPr>
            <w:tcW w:w="1134" w:type="dxa"/>
          </w:tcPr>
          <w:p w14:paraId="6AEF1F53" w14:textId="5F97038D" w:rsidR="001931D9" w:rsidRDefault="001931D9" w:rsidP="00AD6A76">
            <w:pPr>
              <w:pStyle w:val="TableParagraph"/>
              <w:ind w:left="97"/>
              <w:rPr>
                <w:rFonts w:ascii="Arial"/>
                <w:b/>
                <w:sz w:val="16"/>
              </w:rPr>
            </w:pPr>
            <w:r>
              <w:rPr>
                <w:rFonts w:ascii="Arial"/>
                <w:b/>
                <w:spacing w:val="-10"/>
                <w:sz w:val="16"/>
                <w:lang w:val="id-ID"/>
              </w:rPr>
              <w:t>1.596.231.000 Rp/Tahun</w:t>
            </w:r>
          </w:p>
        </w:tc>
        <w:tc>
          <w:tcPr>
            <w:tcW w:w="1581" w:type="dxa"/>
          </w:tcPr>
          <w:p w14:paraId="729191A2" w14:textId="77777777" w:rsidR="001931D9" w:rsidRDefault="001931D9" w:rsidP="00AD6A76">
            <w:pPr>
              <w:pStyle w:val="TableParagraph"/>
              <w:ind w:right="75"/>
              <w:jc w:val="right"/>
              <w:rPr>
                <w:rFonts w:ascii="Arial"/>
                <w:b/>
                <w:sz w:val="16"/>
              </w:rPr>
            </w:pPr>
            <w:r>
              <w:rPr>
                <w:rFonts w:ascii="Arial"/>
                <w:b/>
                <w:spacing w:val="-2"/>
                <w:sz w:val="16"/>
              </w:rPr>
              <w:t>1.557.875.360,00</w:t>
            </w:r>
          </w:p>
        </w:tc>
        <w:tc>
          <w:tcPr>
            <w:tcW w:w="1417" w:type="dxa"/>
          </w:tcPr>
          <w:p w14:paraId="558CF600" w14:textId="77777777" w:rsidR="001931D9" w:rsidRDefault="001931D9" w:rsidP="00AD6A76">
            <w:pPr>
              <w:pStyle w:val="TableParagraph"/>
              <w:spacing w:before="0"/>
              <w:rPr>
                <w:rFonts w:ascii="Times New Roman"/>
                <w:sz w:val="16"/>
              </w:rPr>
            </w:pPr>
          </w:p>
        </w:tc>
        <w:tc>
          <w:tcPr>
            <w:tcW w:w="1418" w:type="dxa"/>
          </w:tcPr>
          <w:p w14:paraId="1BC64B79" w14:textId="77777777" w:rsidR="001931D9" w:rsidRDefault="001931D9" w:rsidP="00AD6A76">
            <w:pPr>
              <w:pStyle w:val="TableParagraph"/>
              <w:spacing w:before="0"/>
              <w:rPr>
                <w:rFonts w:ascii="Times New Roman"/>
                <w:sz w:val="16"/>
              </w:rPr>
            </w:pPr>
          </w:p>
        </w:tc>
        <w:tc>
          <w:tcPr>
            <w:tcW w:w="1422" w:type="dxa"/>
          </w:tcPr>
          <w:p w14:paraId="214A22E5" w14:textId="77777777" w:rsidR="001931D9" w:rsidRDefault="001931D9" w:rsidP="00AD6A76">
            <w:pPr>
              <w:pStyle w:val="TableParagraph"/>
              <w:spacing w:before="0"/>
              <w:rPr>
                <w:rFonts w:ascii="Times New Roman"/>
                <w:sz w:val="16"/>
              </w:rPr>
            </w:pPr>
          </w:p>
        </w:tc>
        <w:tc>
          <w:tcPr>
            <w:tcW w:w="1271" w:type="dxa"/>
          </w:tcPr>
          <w:p w14:paraId="34297F0A" w14:textId="77777777" w:rsidR="001931D9" w:rsidRDefault="001931D9" w:rsidP="00AD6A76">
            <w:pPr>
              <w:pStyle w:val="TableParagraph"/>
              <w:spacing w:before="0"/>
              <w:rPr>
                <w:rFonts w:ascii="Times New Roman"/>
                <w:sz w:val="16"/>
              </w:rPr>
            </w:pPr>
          </w:p>
        </w:tc>
        <w:tc>
          <w:tcPr>
            <w:tcW w:w="1449" w:type="dxa"/>
          </w:tcPr>
          <w:p w14:paraId="36FB5FED" w14:textId="77777777" w:rsidR="001931D9" w:rsidRDefault="001931D9" w:rsidP="00AD6A76">
            <w:pPr>
              <w:pStyle w:val="TableParagraph"/>
              <w:spacing w:before="0"/>
              <w:rPr>
                <w:rFonts w:ascii="Times New Roman"/>
                <w:sz w:val="16"/>
              </w:rPr>
            </w:pPr>
          </w:p>
        </w:tc>
        <w:tc>
          <w:tcPr>
            <w:tcW w:w="1133" w:type="dxa"/>
          </w:tcPr>
          <w:p w14:paraId="649BD0E6" w14:textId="77777777" w:rsidR="001931D9" w:rsidRDefault="001931D9" w:rsidP="00AD6A76">
            <w:pPr>
              <w:pStyle w:val="TableParagraph"/>
              <w:ind w:left="99"/>
              <w:rPr>
                <w:rFonts w:ascii="Arial"/>
                <w:b/>
                <w:sz w:val="16"/>
              </w:rPr>
            </w:pPr>
            <w:r>
              <w:rPr>
                <w:rFonts w:ascii="Arial"/>
                <w:b/>
                <w:spacing w:val="-10"/>
                <w:sz w:val="16"/>
              </w:rPr>
              <w:t>-</w:t>
            </w:r>
          </w:p>
        </w:tc>
        <w:tc>
          <w:tcPr>
            <w:tcW w:w="1983" w:type="dxa"/>
          </w:tcPr>
          <w:p w14:paraId="48AA0489" w14:textId="77777777" w:rsidR="001931D9" w:rsidRDefault="001931D9" w:rsidP="00AD6A76">
            <w:pPr>
              <w:pStyle w:val="TableParagraph"/>
              <w:ind w:right="70"/>
              <w:jc w:val="right"/>
              <w:rPr>
                <w:rFonts w:ascii="Arial"/>
                <w:b/>
                <w:sz w:val="16"/>
              </w:rPr>
            </w:pPr>
            <w:r>
              <w:rPr>
                <w:rFonts w:ascii="Arial"/>
                <w:b/>
                <w:spacing w:val="-2"/>
                <w:sz w:val="16"/>
              </w:rPr>
              <w:t>1.593.346.500,00</w:t>
            </w:r>
          </w:p>
        </w:tc>
        <w:tc>
          <w:tcPr>
            <w:tcW w:w="2311" w:type="dxa"/>
          </w:tcPr>
          <w:p w14:paraId="3D7CD4B6" w14:textId="77777777" w:rsidR="001931D9" w:rsidRDefault="001931D9" w:rsidP="00AD6A76">
            <w:pPr>
              <w:pStyle w:val="TableParagraph"/>
              <w:spacing w:before="0"/>
              <w:rPr>
                <w:rFonts w:ascii="Times New Roman"/>
                <w:sz w:val="16"/>
              </w:rPr>
            </w:pPr>
          </w:p>
        </w:tc>
      </w:tr>
    </w:tbl>
    <w:p w14:paraId="06A379AD" w14:textId="77777777" w:rsidR="00AD6A76" w:rsidRDefault="00AD6A76" w:rsidP="00AD6A76">
      <w:pPr>
        <w:rPr>
          <w:rFonts w:ascii="Times New Roman"/>
          <w:sz w:val="16"/>
        </w:rPr>
        <w:sectPr w:rsidR="00AD6A76">
          <w:pgSz w:w="27220" w:h="15880" w:orient="landscape"/>
          <w:pgMar w:top="760" w:right="680" w:bottom="688"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669ABC16" w14:textId="77777777" w:rsidTr="000123B3">
        <w:trPr>
          <w:trHeight w:val="552"/>
        </w:trPr>
        <w:tc>
          <w:tcPr>
            <w:tcW w:w="567" w:type="dxa"/>
            <w:vMerge w:val="restart"/>
            <w:shd w:val="clear" w:color="auto" w:fill="F4F4F4"/>
          </w:tcPr>
          <w:p w14:paraId="487F854A" w14:textId="77777777" w:rsidR="00AD6A76" w:rsidRDefault="00AD6A76" w:rsidP="00AD6A76">
            <w:pPr>
              <w:pStyle w:val="TableParagraph"/>
              <w:spacing w:before="0"/>
              <w:rPr>
                <w:rFonts w:ascii="Arial"/>
                <w:b/>
                <w:sz w:val="16"/>
              </w:rPr>
            </w:pPr>
          </w:p>
          <w:p w14:paraId="5F293E80" w14:textId="77777777" w:rsidR="00AD6A76" w:rsidRDefault="00AD6A76" w:rsidP="00AD6A76">
            <w:pPr>
              <w:pStyle w:val="TableParagraph"/>
              <w:spacing w:before="0"/>
              <w:rPr>
                <w:rFonts w:ascii="Arial"/>
                <w:b/>
                <w:sz w:val="16"/>
              </w:rPr>
            </w:pPr>
          </w:p>
          <w:p w14:paraId="4C4F8D71" w14:textId="77777777" w:rsidR="00AD6A76" w:rsidRDefault="00AD6A76" w:rsidP="00AD6A76">
            <w:pPr>
              <w:pStyle w:val="TableParagraph"/>
              <w:spacing w:before="2"/>
              <w:rPr>
                <w:rFonts w:ascii="Arial"/>
                <w:b/>
                <w:sz w:val="16"/>
              </w:rPr>
            </w:pPr>
          </w:p>
          <w:p w14:paraId="22F1F2D5"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36FD937F" w14:textId="77777777" w:rsidR="00AD6A76" w:rsidRDefault="00AD6A76" w:rsidP="00AD6A76">
            <w:pPr>
              <w:pStyle w:val="TableParagraph"/>
              <w:spacing w:before="0"/>
              <w:rPr>
                <w:rFonts w:ascii="Arial"/>
                <w:b/>
                <w:sz w:val="16"/>
              </w:rPr>
            </w:pPr>
          </w:p>
          <w:p w14:paraId="391038DE" w14:textId="77777777" w:rsidR="00AD6A76" w:rsidRDefault="00AD6A76" w:rsidP="00AD6A76">
            <w:pPr>
              <w:pStyle w:val="TableParagraph"/>
              <w:spacing w:before="0"/>
              <w:rPr>
                <w:rFonts w:ascii="Arial"/>
                <w:b/>
                <w:sz w:val="16"/>
              </w:rPr>
            </w:pPr>
          </w:p>
          <w:p w14:paraId="3E626C4C" w14:textId="77777777" w:rsidR="00AD6A76" w:rsidRDefault="00AD6A76" w:rsidP="00AD6A76">
            <w:pPr>
              <w:pStyle w:val="TableParagraph"/>
              <w:spacing w:before="2"/>
              <w:rPr>
                <w:rFonts w:ascii="Arial"/>
                <w:b/>
                <w:sz w:val="16"/>
              </w:rPr>
            </w:pPr>
          </w:p>
          <w:p w14:paraId="60E17CAB"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45789CE3" w14:textId="77777777" w:rsidR="00AD6A76" w:rsidRDefault="00AD6A76" w:rsidP="00AD6A76">
            <w:pPr>
              <w:pStyle w:val="TableParagraph"/>
              <w:spacing w:before="94"/>
              <w:rPr>
                <w:rFonts w:ascii="Arial"/>
                <w:b/>
                <w:sz w:val="16"/>
              </w:rPr>
            </w:pPr>
          </w:p>
          <w:p w14:paraId="3F279877"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6D10EB90" w14:textId="77777777" w:rsidR="00AD6A76" w:rsidRDefault="00AD6A76" w:rsidP="00AD6A76">
            <w:pPr>
              <w:pStyle w:val="TableParagraph"/>
              <w:spacing w:before="0"/>
              <w:rPr>
                <w:rFonts w:ascii="Arial"/>
                <w:b/>
                <w:sz w:val="16"/>
              </w:rPr>
            </w:pPr>
          </w:p>
          <w:p w14:paraId="3D29E774" w14:textId="77777777" w:rsidR="00AD6A76" w:rsidRDefault="00AD6A76" w:rsidP="00AD6A76">
            <w:pPr>
              <w:pStyle w:val="TableParagraph"/>
              <w:spacing w:before="2"/>
              <w:rPr>
                <w:rFonts w:ascii="Arial"/>
                <w:b/>
                <w:sz w:val="16"/>
              </w:rPr>
            </w:pPr>
          </w:p>
          <w:p w14:paraId="0BA1159A"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3DC65ADC" w14:textId="77777777" w:rsidR="00AD6A76" w:rsidRDefault="00AD6A76" w:rsidP="00AD6A76">
            <w:pPr>
              <w:pStyle w:val="TableParagraph"/>
              <w:spacing w:before="2"/>
              <w:rPr>
                <w:rFonts w:ascii="Arial"/>
                <w:b/>
                <w:sz w:val="16"/>
              </w:rPr>
            </w:pPr>
          </w:p>
          <w:p w14:paraId="7D988050"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5E7F6776" w14:textId="77777777" w:rsidR="00AD6A76" w:rsidRDefault="00AD6A76" w:rsidP="00AD6A76">
            <w:pPr>
              <w:pStyle w:val="TableParagraph"/>
              <w:spacing w:before="94"/>
              <w:rPr>
                <w:rFonts w:ascii="Arial"/>
                <w:b/>
                <w:sz w:val="16"/>
              </w:rPr>
            </w:pPr>
          </w:p>
          <w:p w14:paraId="58B0F102"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171ABD16" w14:textId="77777777" w:rsidR="00AD6A76" w:rsidRDefault="00AD6A76" w:rsidP="00AD6A76">
            <w:pPr>
              <w:pStyle w:val="TableParagraph"/>
              <w:spacing w:before="2"/>
              <w:rPr>
                <w:rFonts w:ascii="Arial"/>
                <w:b/>
                <w:sz w:val="16"/>
              </w:rPr>
            </w:pPr>
          </w:p>
          <w:p w14:paraId="77D4A2EC"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337B1ED6"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155ACF30" w14:textId="77777777" w:rsidR="00AD6A76" w:rsidRDefault="00AD6A76" w:rsidP="00AD6A76">
            <w:pPr>
              <w:pStyle w:val="TableParagraph"/>
              <w:spacing w:before="0"/>
              <w:rPr>
                <w:rFonts w:ascii="Arial"/>
                <w:b/>
                <w:sz w:val="16"/>
              </w:rPr>
            </w:pPr>
          </w:p>
          <w:p w14:paraId="57CB16F0" w14:textId="77777777" w:rsidR="00AD6A76" w:rsidRDefault="00AD6A76" w:rsidP="00AD6A76">
            <w:pPr>
              <w:pStyle w:val="TableParagraph"/>
              <w:spacing w:before="94"/>
              <w:rPr>
                <w:rFonts w:ascii="Arial"/>
                <w:b/>
                <w:sz w:val="16"/>
              </w:rPr>
            </w:pPr>
          </w:p>
          <w:p w14:paraId="253BDF5D" w14:textId="77777777" w:rsidR="00AD6A76" w:rsidRDefault="00AD6A76" w:rsidP="000123B3">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04F4B507"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3AD17089" w14:textId="77777777" w:rsidR="00AD6A76" w:rsidRDefault="00AD6A76" w:rsidP="00AD6A76">
            <w:pPr>
              <w:pStyle w:val="TableParagraph"/>
              <w:spacing w:before="0"/>
              <w:rPr>
                <w:rFonts w:ascii="Arial"/>
                <w:b/>
                <w:sz w:val="16"/>
              </w:rPr>
            </w:pPr>
          </w:p>
          <w:p w14:paraId="0FD70AF1" w14:textId="77777777" w:rsidR="00AD6A76" w:rsidRDefault="00AD6A76" w:rsidP="00AD6A76">
            <w:pPr>
              <w:pStyle w:val="TableParagraph"/>
              <w:spacing w:before="94"/>
              <w:rPr>
                <w:rFonts w:ascii="Arial"/>
                <w:b/>
                <w:sz w:val="16"/>
              </w:rPr>
            </w:pPr>
          </w:p>
          <w:p w14:paraId="47CB8ADB"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7A0433CB" w14:textId="77777777" w:rsidTr="000123B3">
        <w:trPr>
          <w:trHeight w:val="369"/>
        </w:trPr>
        <w:tc>
          <w:tcPr>
            <w:tcW w:w="567" w:type="dxa"/>
            <w:vMerge/>
            <w:tcBorders>
              <w:top w:val="nil"/>
            </w:tcBorders>
            <w:shd w:val="clear" w:color="auto" w:fill="F4F4F4"/>
          </w:tcPr>
          <w:p w14:paraId="592E9199" w14:textId="77777777" w:rsidR="00AD6A76" w:rsidRDefault="00AD6A76" w:rsidP="00AD6A76">
            <w:pPr>
              <w:rPr>
                <w:sz w:val="2"/>
                <w:szCs w:val="2"/>
              </w:rPr>
            </w:pPr>
          </w:p>
        </w:tc>
        <w:tc>
          <w:tcPr>
            <w:tcW w:w="1701" w:type="dxa"/>
            <w:vMerge/>
            <w:tcBorders>
              <w:top w:val="nil"/>
            </w:tcBorders>
            <w:shd w:val="clear" w:color="auto" w:fill="F4F4F4"/>
          </w:tcPr>
          <w:p w14:paraId="6A949337" w14:textId="77777777" w:rsidR="00AD6A76" w:rsidRDefault="00AD6A76" w:rsidP="00AD6A76">
            <w:pPr>
              <w:rPr>
                <w:sz w:val="2"/>
                <w:szCs w:val="2"/>
              </w:rPr>
            </w:pPr>
          </w:p>
        </w:tc>
        <w:tc>
          <w:tcPr>
            <w:tcW w:w="2268" w:type="dxa"/>
            <w:vMerge/>
            <w:tcBorders>
              <w:top w:val="nil"/>
            </w:tcBorders>
            <w:shd w:val="clear" w:color="auto" w:fill="F4F4F4"/>
          </w:tcPr>
          <w:p w14:paraId="60E08FC0" w14:textId="77777777" w:rsidR="00AD6A76" w:rsidRDefault="00AD6A76" w:rsidP="00AD6A76">
            <w:pPr>
              <w:rPr>
                <w:sz w:val="2"/>
                <w:szCs w:val="2"/>
              </w:rPr>
            </w:pPr>
          </w:p>
        </w:tc>
        <w:tc>
          <w:tcPr>
            <w:tcW w:w="2268" w:type="dxa"/>
            <w:vMerge/>
            <w:tcBorders>
              <w:top w:val="nil"/>
            </w:tcBorders>
            <w:shd w:val="clear" w:color="auto" w:fill="F4F4F4"/>
          </w:tcPr>
          <w:p w14:paraId="21F7B2BC" w14:textId="77777777" w:rsidR="00AD6A76" w:rsidRDefault="00AD6A76" w:rsidP="00AD6A76">
            <w:pPr>
              <w:rPr>
                <w:sz w:val="2"/>
                <w:szCs w:val="2"/>
              </w:rPr>
            </w:pPr>
          </w:p>
        </w:tc>
        <w:tc>
          <w:tcPr>
            <w:tcW w:w="1134" w:type="dxa"/>
            <w:vMerge/>
            <w:tcBorders>
              <w:top w:val="nil"/>
            </w:tcBorders>
            <w:shd w:val="clear" w:color="auto" w:fill="F4F4F4"/>
          </w:tcPr>
          <w:p w14:paraId="3690A50C" w14:textId="77777777" w:rsidR="00AD6A76" w:rsidRDefault="00AD6A76" w:rsidP="00AD6A76">
            <w:pPr>
              <w:rPr>
                <w:sz w:val="2"/>
                <w:szCs w:val="2"/>
              </w:rPr>
            </w:pPr>
          </w:p>
        </w:tc>
        <w:tc>
          <w:tcPr>
            <w:tcW w:w="1134" w:type="dxa"/>
            <w:vMerge/>
            <w:tcBorders>
              <w:top w:val="nil"/>
            </w:tcBorders>
            <w:shd w:val="clear" w:color="auto" w:fill="F4F4F4"/>
          </w:tcPr>
          <w:p w14:paraId="66189386" w14:textId="77777777" w:rsidR="00AD6A76" w:rsidRDefault="00AD6A76" w:rsidP="00AD6A76">
            <w:pPr>
              <w:rPr>
                <w:sz w:val="2"/>
                <w:szCs w:val="2"/>
              </w:rPr>
            </w:pPr>
          </w:p>
        </w:tc>
        <w:tc>
          <w:tcPr>
            <w:tcW w:w="1417" w:type="dxa"/>
            <w:vMerge/>
            <w:tcBorders>
              <w:top w:val="nil"/>
            </w:tcBorders>
            <w:shd w:val="clear" w:color="auto" w:fill="F4F4F4"/>
          </w:tcPr>
          <w:p w14:paraId="57E07789" w14:textId="77777777" w:rsidR="00AD6A76" w:rsidRDefault="00AD6A76" w:rsidP="00AD6A76">
            <w:pPr>
              <w:rPr>
                <w:sz w:val="2"/>
                <w:szCs w:val="2"/>
              </w:rPr>
            </w:pPr>
          </w:p>
        </w:tc>
        <w:tc>
          <w:tcPr>
            <w:tcW w:w="1134" w:type="dxa"/>
            <w:vMerge w:val="restart"/>
            <w:shd w:val="clear" w:color="auto" w:fill="F4F4F4"/>
          </w:tcPr>
          <w:p w14:paraId="5956A646"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6C35ADA9" w14:textId="77777777" w:rsidR="00AD6A76" w:rsidRDefault="00AD6A76" w:rsidP="00AD6A76">
            <w:pPr>
              <w:pStyle w:val="TableParagraph"/>
              <w:spacing w:before="86"/>
              <w:rPr>
                <w:rFonts w:ascii="Arial"/>
                <w:b/>
                <w:sz w:val="16"/>
              </w:rPr>
            </w:pPr>
          </w:p>
          <w:p w14:paraId="62540B41"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4D4094F4" w14:textId="77777777" w:rsidR="00AD6A76" w:rsidRDefault="00AD6A76" w:rsidP="00AD6A76">
            <w:pPr>
              <w:pStyle w:val="TableParagraph"/>
              <w:spacing w:before="86"/>
              <w:rPr>
                <w:rFonts w:ascii="Arial"/>
                <w:b/>
                <w:sz w:val="16"/>
              </w:rPr>
            </w:pPr>
          </w:p>
          <w:p w14:paraId="419F3466"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13AA0C24" w14:textId="77777777" w:rsidR="00AD6A76" w:rsidRDefault="00AD6A76" w:rsidP="00AD6A76">
            <w:pPr>
              <w:pStyle w:val="TableParagraph"/>
              <w:spacing w:before="86"/>
              <w:rPr>
                <w:rFonts w:ascii="Arial"/>
                <w:b/>
                <w:sz w:val="16"/>
              </w:rPr>
            </w:pPr>
          </w:p>
          <w:p w14:paraId="7DA087CF"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1286FC06"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5F7F3457" w14:textId="77777777" w:rsidR="00AD6A76" w:rsidRDefault="00AD6A76" w:rsidP="00AD6A76">
            <w:pPr>
              <w:rPr>
                <w:sz w:val="2"/>
                <w:szCs w:val="2"/>
              </w:rPr>
            </w:pPr>
          </w:p>
        </w:tc>
        <w:tc>
          <w:tcPr>
            <w:tcW w:w="1133" w:type="dxa"/>
            <w:vMerge w:val="restart"/>
            <w:shd w:val="clear" w:color="auto" w:fill="F4F4F4"/>
          </w:tcPr>
          <w:p w14:paraId="2E07D65B" w14:textId="77777777" w:rsidR="00AD6A76" w:rsidRDefault="00AD6A76" w:rsidP="00AD6A76">
            <w:pPr>
              <w:pStyle w:val="TableParagraph"/>
              <w:spacing w:before="86"/>
              <w:rPr>
                <w:rFonts w:ascii="Arial"/>
                <w:b/>
                <w:sz w:val="16"/>
              </w:rPr>
            </w:pPr>
          </w:p>
          <w:p w14:paraId="7DB73859"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78F99F9F" w14:textId="77777777" w:rsidR="00AD6A76" w:rsidRDefault="00AD6A76" w:rsidP="00AD6A76">
            <w:pPr>
              <w:pStyle w:val="TableParagraph"/>
              <w:spacing w:before="86"/>
              <w:rPr>
                <w:rFonts w:ascii="Arial"/>
                <w:b/>
                <w:sz w:val="16"/>
              </w:rPr>
            </w:pPr>
          </w:p>
          <w:p w14:paraId="1B6D892E"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54346B46" w14:textId="77777777" w:rsidR="00AD6A76" w:rsidRDefault="00AD6A76" w:rsidP="00AD6A76">
            <w:pPr>
              <w:rPr>
                <w:sz w:val="2"/>
                <w:szCs w:val="2"/>
              </w:rPr>
            </w:pPr>
          </w:p>
        </w:tc>
      </w:tr>
      <w:tr w:rsidR="00AD6A76" w14:paraId="61869984" w14:textId="77777777" w:rsidTr="000123B3">
        <w:trPr>
          <w:trHeight w:val="368"/>
        </w:trPr>
        <w:tc>
          <w:tcPr>
            <w:tcW w:w="567" w:type="dxa"/>
            <w:vMerge/>
            <w:tcBorders>
              <w:top w:val="nil"/>
            </w:tcBorders>
            <w:shd w:val="clear" w:color="auto" w:fill="F4F4F4"/>
          </w:tcPr>
          <w:p w14:paraId="0E43EB02" w14:textId="77777777" w:rsidR="00AD6A76" w:rsidRDefault="00AD6A76" w:rsidP="00AD6A76">
            <w:pPr>
              <w:rPr>
                <w:sz w:val="2"/>
                <w:szCs w:val="2"/>
              </w:rPr>
            </w:pPr>
          </w:p>
        </w:tc>
        <w:tc>
          <w:tcPr>
            <w:tcW w:w="1701" w:type="dxa"/>
            <w:vMerge/>
            <w:tcBorders>
              <w:top w:val="nil"/>
            </w:tcBorders>
            <w:shd w:val="clear" w:color="auto" w:fill="F4F4F4"/>
          </w:tcPr>
          <w:p w14:paraId="5E9B73BB" w14:textId="77777777" w:rsidR="00AD6A76" w:rsidRDefault="00AD6A76" w:rsidP="00AD6A76">
            <w:pPr>
              <w:rPr>
                <w:sz w:val="2"/>
                <w:szCs w:val="2"/>
              </w:rPr>
            </w:pPr>
          </w:p>
        </w:tc>
        <w:tc>
          <w:tcPr>
            <w:tcW w:w="2268" w:type="dxa"/>
            <w:vMerge/>
            <w:tcBorders>
              <w:top w:val="nil"/>
            </w:tcBorders>
            <w:shd w:val="clear" w:color="auto" w:fill="F4F4F4"/>
          </w:tcPr>
          <w:p w14:paraId="0CB3BC21" w14:textId="77777777" w:rsidR="00AD6A76" w:rsidRDefault="00AD6A76" w:rsidP="00AD6A76">
            <w:pPr>
              <w:rPr>
                <w:sz w:val="2"/>
                <w:szCs w:val="2"/>
              </w:rPr>
            </w:pPr>
          </w:p>
        </w:tc>
        <w:tc>
          <w:tcPr>
            <w:tcW w:w="2268" w:type="dxa"/>
            <w:vMerge/>
            <w:tcBorders>
              <w:top w:val="nil"/>
            </w:tcBorders>
            <w:shd w:val="clear" w:color="auto" w:fill="F4F4F4"/>
          </w:tcPr>
          <w:p w14:paraId="664506BE" w14:textId="77777777" w:rsidR="00AD6A76" w:rsidRDefault="00AD6A76" w:rsidP="00AD6A76">
            <w:pPr>
              <w:rPr>
                <w:sz w:val="2"/>
                <w:szCs w:val="2"/>
              </w:rPr>
            </w:pPr>
          </w:p>
        </w:tc>
        <w:tc>
          <w:tcPr>
            <w:tcW w:w="1134" w:type="dxa"/>
            <w:vMerge/>
            <w:tcBorders>
              <w:top w:val="nil"/>
            </w:tcBorders>
            <w:shd w:val="clear" w:color="auto" w:fill="F4F4F4"/>
          </w:tcPr>
          <w:p w14:paraId="01208F2E" w14:textId="77777777" w:rsidR="00AD6A76" w:rsidRDefault="00AD6A76" w:rsidP="00AD6A76">
            <w:pPr>
              <w:rPr>
                <w:sz w:val="2"/>
                <w:szCs w:val="2"/>
              </w:rPr>
            </w:pPr>
          </w:p>
        </w:tc>
        <w:tc>
          <w:tcPr>
            <w:tcW w:w="1134" w:type="dxa"/>
            <w:vMerge/>
            <w:tcBorders>
              <w:top w:val="nil"/>
            </w:tcBorders>
            <w:shd w:val="clear" w:color="auto" w:fill="F4F4F4"/>
          </w:tcPr>
          <w:p w14:paraId="59217741" w14:textId="77777777" w:rsidR="00AD6A76" w:rsidRDefault="00AD6A76" w:rsidP="00AD6A76">
            <w:pPr>
              <w:rPr>
                <w:sz w:val="2"/>
                <w:szCs w:val="2"/>
              </w:rPr>
            </w:pPr>
          </w:p>
        </w:tc>
        <w:tc>
          <w:tcPr>
            <w:tcW w:w="1417" w:type="dxa"/>
            <w:vMerge/>
            <w:tcBorders>
              <w:top w:val="nil"/>
            </w:tcBorders>
            <w:shd w:val="clear" w:color="auto" w:fill="F4F4F4"/>
          </w:tcPr>
          <w:p w14:paraId="73E8E482" w14:textId="77777777" w:rsidR="00AD6A76" w:rsidRDefault="00AD6A76" w:rsidP="00AD6A76">
            <w:pPr>
              <w:rPr>
                <w:sz w:val="2"/>
                <w:szCs w:val="2"/>
              </w:rPr>
            </w:pPr>
          </w:p>
        </w:tc>
        <w:tc>
          <w:tcPr>
            <w:tcW w:w="1134" w:type="dxa"/>
            <w:vMerge/>
            <w:tcBorders>
              <w:top w:val="nil"/>
            </w:tcBorders>
            <w:shd w:val="clear" w:color="auto" w:fill="F4F4F4"/>
          </w:tcPr>
          <w:p w14:paraId="48934A1C" w14:textId="77777777" w:rsidR="00AD6A76" w:rsidRDefault="00AD6A76" w:rsidP="00AD6A76">
            <w:pPr>
              <w:rPr>
                <w:sz w:val="2"/>
                <w:szCs w:val="2"/>
              </w:rPr>
            </w:pPr>
          </w:p>
        </w:tc>
        <w:tc>
          <w:tcPr>
            <w:tcW w:w="1581" w:type="dxa"/>
            <w:vMerge/>
            <w:tcBorders>
              <w:top w:val="nil"/>
            </w:tcBorders>
            <w:shd w:val="clear" w:color="auto" w:fill="F4F4F4"/>
          </w:tcPr>
          <w:p w14:paraId="558EE9D0" w14:textId="77777777" w:rsidR="00AD6A76" w:rsidRDefault="00AD6A76" w:rsidP="00AD6A76">
            <w:pPr>
              <w:rPr>
                <w:sz w:val="2"/>
                <w:szCs w:val="2"/>
              </w:rPr>
            </w:pPr>
          </w:p>
        </w:tc>
        <w:tc>
          <w:tcPr>
            <w:tcW w:w="1417" w:type="dxa"/>
            <w:vMerge/>
            <w:tcBorders>
              <w:top w:val="nil"/>
            </w:tcBorders>
            <w:shd w:val="clear" w:color="auto" w:fill="F4F4F4"/>
          </w:tcPr>
          <w:p w14:paraId="66ACC200" w14:textId="77777777" w:rsidR="00AD6A76" w:rsidRDefault="00AD6A76" w:rsidP="00AD6A76">
            <w:pPr>
              <w:rPr>
                <w:sz w:val="2"/>
                <w:szCs w:val="2"/>
              </w:rPr>
            </w:pPr>
          </w:p>
        </w:tc>
        <w:tc>
          <w:tcPr>
            <w:tcW w:w="1418" w:type="dxa"/>
            <w:vMerge/>
            <w:tcBorders>
              <w:top w:val="nil"/>
            </w:tcBorders>
            <w:shd w:val="clear" w:color="auto" w:fill="F4F4F4"/>
          </w:tcPr>
          <w:p w14:paraId="0C9B7A5B" w14:textId="77777777" w:rsidR="00AD6A76" w:rsidRDefault="00AD6A76" w:rsidP="00AD6A76">
            <w:pPr>
              <w:rPr>
                <w:sz w:val="2"/>
                <w:szCs w:val="2"/>
              </w:rPr>
            </w:pPr>
          </w:p>
        </w:tc>
        <w:tc>
          <w:tcPr>
            <w:tcW w:w="1422" w:type="dxa"/>
            <w:shd w:val="clear" w:color="auto" w:fill="F4F4F4"/>
          </w:tcPr>
          <w:p w14:paraId="43B1AE4E"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1278B77D"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3C23DF06" w14:textId="77777777" w:rsidR="00AD6A76" w:rsidRDefault="00AD6A76" w:rsidP="00AD6A76">
            <w:pPr>
              <w:rPr>
                <w:sz w:val="2"/>
                <w:szCs w:val="2"/>
              </w:rPr>
            </w:pPr>
          </w:p>
        </w:tc>
        <w:tc>
          <w:tcPr>
            <w:tcW w:w="1133" w:type="dxa"/>
            <w:vMerge/>
            <w:tcBorders>
              <w:top w:val="nil"/>
            </w:tcBorders>
            <w:shd w:val="clear" w:color="auto" w:fill="F4F4F4"/>
          </w:tcPr>
          <w:p w14:paraId="472FADE4" w14:textId="77777777" w:rsidR="00AD6A76" w:rsidRDefault="00AD6A76" w:rsidP="00AD6A76">
            <w:pPr>
              <w:rPr>
                <w:sz w:val="2"/>
                <w:szCs w:val="2"/>
              </w:rPr>
            </w:pPr>
          </w:p>
        </w:tc>
        <w:tc>
          <w:tcPr>
            <w:tcW w:w="1983" w:type="dxa"/>
            <w:vMerge/>
            <w:tcBorders>
              <w:top w:val="nil"/>
            </w:tcBorders>
            <w:shd w:val="clear" w:color="auto" w:fill="F4F4F4"/>
          </w:tcPr>
          <w:p w14:paraId="0B2ECCF6" w14:textId="77777777" w:rsidR="00AD6A76" w:rsidRDefault="00AD6A76" w:rsidP="00AD6A76">
            <w:pPr>
              <w:rPr>
                <w:sz w:val="2"/>
                <w:szCs w:val="2"/>
              </w:rPr>
            </w:pPr>
          </w:p>
        </w:tc>
        <w:tc>
          <w:tcPr>
            <w:tcW w:w="2311" w:type="dxa"/>
            <w:vMerge/>
            <w:tcBorders>
              <w:top w:val="nil"/>
            </w:tcBorders>
            <w:shd w:val="clear" w:color="auto" w:fill="F4F4F4"/>
          </w:tcPr>
          <w:p w14:paraId="1D79B7A3" w14:textId="77777777" w:rsidR="00AD6A76" w:rsidRDefault="00AD6A76" w:rsidP="00AD6A76">
            <w:pPr>
              <w:rPr>
                <w:sz w:val="2"/>
                <w:szCs w:val="2"/>
              </w:rPr>
            </w:pPr>
          </w:p>
        </w:tc>
      </w:tr>
      <w:tr w:rsidR="00AD6A76" w14:paraId="1673BFCA" w14:textId="77777777" w:rsidTr="000123B3">
        <w:trPr>
          <w:trHeight w:val="369"/>
        </w:trPr>
        <w:tc>
          <w:tcPr>
            <w:tcW w:w="567" w:type="dxa"/>
            <w:shd w:val="clear" w:color="auto" w:fill="F4F4F4"/>
          </w:tcPr>
          <w:p w14:paraId="03BC4ABA"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698B7904"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26AE782E"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0E453B81"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11087F96"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0E13480E"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14BFFB29"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2412FE9B"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07BE4852"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29E91442"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6DBAF0BB"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37B21E16"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4738F80D"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6F90DE31"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23A8E4FB"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2165294F"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40EE710C" w14:textId="77777777" w:rsidR="00AD6A76" w:rsidRDefault="00AD6A76" w:rsidP="00AD6A76">
            <w:pPr>
              <w:pStyle w:val="TableParagraph"/>
              <w:ind w:left="21"/>
              <w:jc w:val="center"/>
              <w:rPr>
                <w:sz w:val="16"/>
              </w:rPr>
            </w:pPr>
            <w:r>
              <w:rPr>
                <w:spacing w:val="-5"/>
                <w:sz w:val="16"/>
              </w:rPr>
              <w:t>17</w:t>
            </w:r>
          </w:p>
        </w:tc>
      </w:tr>
      <w:tr w:rsidR="00AD6A76" w14:paraId="34011A81" w14:textId="77777777" w:rsidTr="000123B3">
        <w:trPr>
          <w:trHeight w:val="5153"/>
        </w:trPr>
        <w:tc>
          <w:tcPr>
            <w:tcW w:w="567" w:type="dxa"/>
          </w:tcPr>
          <w:p w14:paraId="71916778" w14:textId="77777777" w:rsidR="00AD6A76" w:rsidRDefault="00AD6A76" w:rsidP="00AD6A76">
            <w:pPr>
              <w:pStyle w:val="TableParagraph"/>
              <w:spacing w:before="0"/>
              <w:rPr>
                <w:rFonts w:ascii="Times New Roman"/>
                <w:sz w:val="16"/>
              </w:rPr>
            </w:pPr>
          </w:p>
        </w:tc>
        <w:tc>
          <w:tcPr>
            <w:tcW w:w="1701" w:type="dxa"/>
          </w:tcPr>
          <w:p w14:paraId="723B648C" w14:textId="77777777" w:rsidR="00AD6A76" w:rsidRDefault="00AD6A76" w:rsidP="00AD6A76">
            <w:pPr>
              <w:pStyle w:val="TableParagraph"/>
              <w:ind w:left="98"/>
              <w:rPr>
                <w:sz w:val="16"/>
              </w:rPr>
            </w:pPr>
            <w:r>
              <w:rPr>
                <w:spacing w:val="-2"/>
                <w:sz w:val="16"/>
              </w:rPr>
              <w:t>7.01.03.2.02</w:t>
            </w:r>
          </w:p>
        </w:tc>
        <w:tc>
          <w:tcPr>
            <w:tcW w:w="2268" w:type="dxa"/>
          </w:tcPr>
          <w:p w14:paraId="6B8D35BC" w14:textId="77777777" w:rsidR="00AD6A76" w:rsidRDefault="00AD6A76" w:rsidP="00AD6A76">
            <w:pPr>
              <w:pStyle w:val="TableParagraph"/>
              <w:ind w:left="97" w:right="386"/>
              <w:rPr>
                <w:sz w:val="16"/>
              </w:rPr>
            </w:pPr>
            <w:r>
              <w:rPr>
                <w:sz w:val="16"/>
              </w:rPr>
              <w:t>Kegiatan</w:t>
            </w:r>
            <w:r>
              <w:rPr>
                <w:spacing w:val="-12"/>
                <w:sz w:val="16"/>
              </w:rPr>
              <w:t xml:space="preserve"> </w:t>
            </w:r>
            <w:r>
              <w:rPr>
                <w:sz w:val="16"/>
              </w:rPr>
              <w:t xml:space="preserve">Pemberdayaan </w:t>
            </w:r>
            <w:r>
              <w:rPr>
                <w:spacing w:val="-2"/>
                <w:sz w:val="16"/>
              </w:rPr>
              <w:t>Kelurahan</w:t>
            </w:r>
          </w:p>
        </w:tc>
        <w:tc>
          <w:tcPr>
            <w:tcW w:w="2268" w:type="dxa"/>
          </w:tcPr>
          <w:p w14:paraId="23535646" w14:textId="77777777" w:rsidR="00AD6A76" w:rsidRDefault="00AD6A76" w:rsidP="00AD6A76">
            <w:pPr>
              <w:pStyle w:val="TableParagraph"/>
              <w:ind w:left="97"/>
              <w:rPr>
                <w:rFonts w:ascii="Arial"/>
                <w:i/>
                <w:sz w:val="16"/>
              </w:rPr>
            </w:pPr>
            <w:r>
              <w:rPr>
                <w:rFonts w:ascii="Arial"/>
                <w:i/>
                <w:spacing w:val="-10"/>
                <w:sz w:val="16"/>
              </w:rPr>
              <w:t>-</w:t>
            </w:r>
          </w:p>
        </w:tc>
        <w:tc>
          <w:tcPr>
            <w:tcW w:w="1134" w:type="dxa"/>
          </w:tcPr>
          <w:p w14:paraId="4F218156" w14:textId="77777777" w:rsidR="00AD6A76" w:rsidRDefault="00AD6A76" w:rsidP="00AD6A76">
            <w:pPr>
              <w:pStyle w:val="TableParagraph"/>
              <w:ind w:left="97"/>
              <w:rPr>
                <w:sz w:val="16"/>
              </w:rPr>
            </w:pPr>
            <w:r>
              <w:rPr>
                <w:sz w:val="16"/>
              </w:rPr>
              <w:t>4</w:t>
            </w:r>
            <w:r>
              <w:rPr>
                <w:spacing w:val="35"/>
                <w:sz w:val="16"/>
              </w:rPr>
              <w:t xml:space="preserve">  </w:t>
            </w:r>
            <w:r>
              <w:rPr>
                <w:spacing w:val="-2"/>
                <w:sz w:val="16"/>
              </w:rPr>
              <w:t>dokumen</w:t>
            </w:r>
          </w:p>
          <w:p w14:paraId="536BAC23" w14:textId="77777777" w:rsidR="00AD6A76" w:rsidRDefault="00AD6A76" w:rsidP="00AD6A76">
            <w:pPr>
              <w:pStyle w:val="TableParagraph"/>
              <w:spacing w:before="0"/>
              <w:ind w:left="97"/>
              <w:rPr>
                <w:sz w:val="16"/>
              </w:rPr>
            </w:pPr>
            <w:r>
              <w:rPr>
                <w:sz w:val="16"/>
              </w:rPr>
              <w:t>100</w:t>
            </w:r>
            <w:r>
              <w:rPr>
                <w:spacing w:val="35"/>
                <w:sz w:val="16"/>
              </w:rPr>
              <w:t xml:space="preserve">  </w:t>
            </w:r>
            <w:r>
              <w:rPr>
                <w:spacing w:val="-10"/>
                <w:sz w:val="16"/>
              </w:rPr>
              <w:t>%</w:t>
            </w:r>
          </w:p>
          <w:p w14:paraId="64B7AA22" w14:textId="77777777" w:rsidR="00AD6A76" w:rsidRDefault="00AD6A76" w:rsidP="00AD6A76">
            <w:pPr>
              <w:pStyle w:val="TableParagraph"/>
              <w:spacing w:before="0"/>
              <w:ind w:left="97"/>
              <w:rPr>
                <w:sz w:val="16"/>
              </w:rPr>
            </w:pPr>
            <w:r>
              <w:rPr>
                <w:sz w:val="16"/>
              </w:rPr>
              <w:t>45</w:t>
            </w:r>
            <w:r>
              <w:rPr>
                <w:spacing w:val="35"/>
                <w:sz w:val="16"/>
              </w:rPr>
              <w:t xml:space="preserve">  </w:t>
            </w:r>
            <w:r>
              <w:rPr>
                <w:spacing w:val="-2"/>
                <w:sz w:val="16"/>
              </w:rPr>
              <w:t>lembaga</w:t>
            </w:r>
          </w:p>
          <w:p w14:paraId="7506B802" w14:textId="77777777" w:rsidR="00AD6A76" w:rsidRDefault="00AD6A76" w:rsidP="00AD6A76">
            <w:pPr>
              <w:pStyle w:val="TableParagraph"/>
              <w:spacing w:before="0"/>
              <w:ind w:left="97"/>
              <w:rPr>
                <w:sz w:val="16"/>
              </w:rPr>
            </w:pPr>
            <w:r>
              <w:rPr>
                <w:sz w:val="16"/>
              </w:rPr>
              <w:t>3</w:t>
            </w:r>
            <w:r>
              <w:rPr>
                <w:spacing w:val="35"/>
                <w:sz w:val="16"/>
              </w:rPr>
              <w:t xml:space="preserve">  </w:t>
            </w:r>
            <w:r>
              <w:rPr>
                <w:spacing w:val="-2"/>
                <w:sz w:val="16"/>
              </w:rPr>
              <w:t>dokumen</w:t>
            </w:r>
          </w:p>
        </w:tc>
        <w:tc>
          <w:tcPr>
            <w:tcW w:w="1134" w:type="dxa"/>
          </w:tcPr>
          <w:p w14:paraId="1DCE26E1" w14:textId="77777777" w:rsidR="00AD6A76" w:rsidRDefault="00AD6A76" w:rsidP="00AD6A76">
            <w:pPr>
              <w:pStyle w:val="TableParagraph"/>
              <w:spacing w:before="0"/>
              <w:rPr>
                <w:rFonts w:ascii="Times New Roman"/>
                <w:sz w:val="16"/>
              </w:rPr>
            </w:pPr>
          </w:p>
        </w:tc>
        <w:tc>
          <w:tcPr>
            <w:tcW w:w="1417" w:type="dxa"/>
          </w:tcPr>
          <w:p w14:paraId="08B64CD9" w14:textId="77777777" w:rsidR="00AD6A76" w:rsidRDefault="00AD6A76" w:rsidP="00AD6A76">
            <w:pPr>
              <w:pStyle w:val="TableParagraph"/>
              <w:spacing w:before="0"/>
              <w:rPr>
                <w:rFonts w:ascii="Times New Roman"/>
                <w:sz w:val="16"/>
              </w:rPr>
            </w:pPr>
          </w:p>
        </w:tc>
        <w:tc>
          <w:tcPr>
            <w:tcW w:w="1134" w:type="dxa"/>
          </w:tcPr>
          <w:p w14:paraId="2CA3FA02" w14:textId="77777777" w:rsidR="00640446" w:rsidRDefault="00640446" w:rsidP="00640446">
            <w:pPr>
              <w:pStyle w:val="TableParagraph"/>
              <w:spacing w:before="0"/>
              <w:ind w:left="97"/>
              <w:rPr>
                <w:sz w:val="16"/>
              </w:rPr>
            </w:pPr>
            <w:r>
              <w:rPr>
                <w:sz w:val="16"/>
              </w:rPr>
              <w:t>45</w:t>
            </w:r>
            <w:r>
              <w:rPr>
                <w:spacing w:val="35"/>
                <w:sz w:val="16"/>
              </w:rPr>
              <w:t xml:space="preserve">  </w:t>
            </w:r>
            <w:r>
              <w:rPr>
                <w:spacing w:val="-2"/>
                <w:sz w:val="16"/>
              </w:rPr>
              <w:t>lembaga</w:t>
            </w:r>
          </w:p>
          <w:p w14:paraId="54AEE2C5" w14:textId="2FC9EC61" w:rsidR="00AD6A76" w:rsidRPr="00640446" w:rsidRDefault="00640446" w:rsidP="00AD6A76">
            <w:pPr>
              <w:pStyle w:val="TableParagraph"/>
              <w:ind w:left="97"/>
              <w:rPr>
                <w:sz w:val="16"/>
                <w:lang w:val="id-ID"/>
              </w:rPr>
            </w:pPr>
            <w:r>
              <w:rPr>
                <w:spacing w:val="-10"/>
                <w:sz w:val="16"/>
                <w:lang w:val="id-ID"/>
              </w:rPr>
              <w:t>100 %</w:t>
            </w:r>
          </w:p>
        </w:tc>
        <w:tc>
          <w:tcPr>
            <w:tcW w:w="1581" w:type="dxa"/>
          </w:tcPr>
          <w:p w14:paraId="543E7369" w14:textId="77777777" w:rsidR="00AD6A76" w:rsidRDefault="00AD6A76" w:rsidP="00AD6A76">
            <w:pPr>
              <w:pStyle w:val="TableParagraph"/>
              <w:ind w:right="75"/>
              <w:jc w:val="right"/>
              <w:rPr>
                <w:sz w:val="16"/>
              </w:rPr>
            </w:pPr>
            <w:r>
              <w:rPr>
                <w:spacing w:val="-2"/>
                <w:sz w:val="16"/>
              </w:rPr>
              <w:t>1.557.875.360,00</w:t>
            </w:r>
          </w:p>
        </w:tc>
        <w:tc>
          <w:tcPr>
            <w:tcW w:w="1417" w:type="dxa"/>
          </w:tcPr>
          <w:p w14:paraId="7ADE66CC" w14:textId="77777777" w:rsidR="00AD6A76" w:rsidRDefault="00AD6A76" w:rsidP="00AD6A76">
            <w:pPr>
              <w:pStyle w:val="TableParagraph"/>
              <w:spacing w:before="0"/>
              <w:rPr>
                <w:rFonts w:ascii="Times New Roman"/>
                <w:sz w:val="16"/>
              </w:rPr>
            </w:pPr>
          </w:p>
        </w:tc>
        <w:tc>
          <w:tcPr>
            <w:tcW w:w="1418" w:type="dxa"/>
          </w:tcPr>
          <w:p w14:paraId="411A9047" w14:textId="77777777" w:rsidR="00AD6A76" w:rsidRDefault="00AD6A76" w:rsidP="00AD6A76">
            <w:pPr>
              <w:pStyle w:val="TableParagraph"/>
              <w:spacing w:before="0"/>
              <w:rPr>
                <w:rFonts w:ascii="Times New Roman"/>
                <w:sz w:val="16"/>
              </w:rPr>
            </w:pPr>
          </w:p>
        </w:tc>
        <w:tc>
          <w:tcPr>
            <w:tcW w:w="1422" w:type="dxa"/>
          </w:tcPr>
          <w:p w14:paraId="331DCA7C" w14:textId="77777777" w:rsidR="00AD6A76" w:rsidRDefault="00AD6A76"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18EDD6F5" w14:textId="77777777" w:rsidR="00AD6A76" w:rsidRDefault="00AD6A76"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775C3BA9" w14:textId="77777777" w:rsidR="00AD6A76" w:rsidRDefault="00AD6A76" w:rsidP="00AD6A76">
            <w:pPr>
              <w:pStyle w:val="TableParagraph"/>
              <w:ind w:left="98" w:right="79"/>
              <w:rPr>
                <w:sz w:val="16"/>
              </w:rPr>
            </w:pPr>
            <w:r>
              <w:rPr>
                <w:spacing w:val="-2"/>
                <w:sz w:val="16"/>
              </w:rPr>
              <w:t xml:space="preserve">Penurunan ketimpanga </w:t>
            </w:r>
            <w:r>
              <w:rPr>
                <w:sz w:val="16"/>
              </w:rPr>
              <w:t xml:space="preserve">n (antar </w:t>
            </w:r>
            <w:r>
              <w:rPr>
                <w:spacing w:val="-2"/>
                <w:sz w:val="16"/>
              </w:rPr>
              <w:t>kelas</w:t>
            </w:r>
            <w:r>
              <w:rPr>
                <w:spacing w:val="40"/>
                <w:sz w:val="16"/>
              </w:rPr>
              <w:t xml:space="preserve"> </w:t>
            </w:r>
            <w:r>
              <w:rPr>
                <w:spacing w:val="-2"/>
                <w:sz w:val="16"/>
              </w:rPr>
              <w:t>sosial,</w:t>
            </w:r>
            <w:r>
              <w:rPr>
                <w:spacing w:val="40"/>
                <w:sz w:val="16"/>
              </w:rPr>
              <w:t xml:space="preserve"> </w:t>
            </w:r>
            <w:r>
              <w:rPr>
                <w:spacing w:val="-2"/>
                <w:sz w:val="16"/>
              </w:rPr>
              <w:t xml:space="preserve">antar wilayah) Peningkata </w:t>
            </w:r>
            <w:r>
              <w:rPr>
                <w:sz w:val="16"/>
              </w:rPr>
              <w:t>n</w:t>
            </w:r>
            <w:r>
              <w:rPr>
                <w:spacing w:val="-1"/>
                <w:sz w:val="16"/>
              </w:rPr>
              <w:t xml:space="preserve"> </w:t>
            </w:r>
            <w:r>
              <w:rPr>
                <w:sz w:val="16"/>
              </w:rPr>
              <w:t>Kualitas</w:t>
            </w:r>
            <w:r>
              <w:rPr>
                <w:spacing w:val="-1"/>
                <w:sz w:val="16"/>
              </w:rPr>
              <w:t xml:space="preserve"> </w:t>
            </w:r>
            <w:r>
              <w:rPr>
                <w:sz w:val="16"/>
              </w:rPr>
              <w:t xml:space="preserve">I </w:t>
            </w:r>
            <w:r>
              <w:rPr>
                <w:spacing w:val="-2"/>
                <w:sz w:val="16"/>
              </w:rPr>
              <w:t>nfrastruktur</w:t>
            </w:r>
          </w:p>
          <w:p w14:paraId="2869A740" w14:textId="77777777" w:rsidR="00AD6A76" w:rsidRDefault="00AD6A76" w:rsidP="00AD6A76">
            <w:pPr>
              <w:pStyle w:val="TableParagraph"/>
              <w:spacing w:before="0"/>
              <w:ind w:left="98" w:right="71"/>
              <w:rPr>
                <w:sz w:val="16"/>
              </w:rPr>
            </w:pPr>
            <w:r>
              <w:rPr>
                <w:sz w:val="16"/>
              </w:rPr>
              <w:t>, Tata Ruang,</w:t>
            </w:r>
            <w:r>
              <w:rPr>
                <w:spacing w:val="-12"/>
                <w:sz w:val="16"/>
              </w:rPr>
              <w:t xml:space="preserve"> </w:t>
            </w:r>
            <w:r>
              <w:rPr>
                <w:sz w:val="16"/>
              </w:rPr>
              <w:t xml:space="preserve">dan </w:t>
            </w:r>
            <w:r>
              <w:rPr>
                <w:spacing w:val="-2"/>
                <w:sz w:val="16"/>
              </w:rPr>
              <w:t xml:space="preserve">Lingkungan </w:t>
            </w:r>
            <w:r>
              <w:rPr>
                <w:sz w:val="16"/>
              </w:rPr>
              <w:t>yang</w:t>
            </w:r>
            <w:r>
              <w:rPr>
                <w:spacing w:val="-12"/>
                <w:sz w:val="16"/>
              </w:rPr>
              <w:t xml:space="preserve"> </w:t>
            </w:r>
            <w:r>
              <w:rPr>
                <w:sz w:val="16"/>
              </w:rPr>
              <w:t xml:space="preserve">Aman </w:t>
            </w:r>
            <w:r>
              <w:rPr>
                <w:spacing w:val="-4"/>
                <w:sz w:val="16"/>
              </w:rPr>
              <w:t xml:space="preserve">dan </w:t>
            </w:r>
            <w:r>
              <w:rPr>
                <w:spacing w:val="-2"/>
                <w:sz w:val="16"/>
              </w:rPr>
              <w:t>Nyaman</w:t>
            </w:r>
          </w:p>
        </w:tc>
        <w:tc>
          <w:tcPr>
            <w:tcW w:w="1449" w:type="dxa"/>
          </w:tcPr>
          <w:p w14:paraId="7842089B" w14:textId="77777777" w:rsidR="00AD6A76" w:rsidRDefault="00AD6A76" w:rsidP="00AD6A76">
            <w:pPr>
              <w:pStyle w:val="TableParagraph"/>
              <w:ind w:left="99"/>
              <w:rPr>
                <w:sz w:val="16"/>
              </w:rPr>
            </w:pPr>
            <w:r>
              <w:rPr>
                <w:spacing w:val="-10"/>
                <w:sz w:val="16"/>
              </w:rPr>
              <w:t>-</w:t>
            </w:r>
          </w:p>
        </w:tc>
        <w:tc>
          <w:tcPr>
            <w:tcW w:w="1133" w:type="dxa"/>
          </w:tcPr>
          <w:p w14:paraId="185111A8" w14:textId="77777777" w:rsidR="00AD6A76" w:rsidRDefault="00AD6A76" w:rsidP="00AD6A76">
            <w:pPr>
              <w:pStyle w:val="TableParagraph"/>
              <w:ind w:left="99"/>
              <w:rPr>
                <w:sz w:val="16"/>
              </w:rPr>
            </w:pPr>
            <w:r>
              <w:rPr>
                <w:sz w:val="16"/>
              </w:rPr>
              <w:t>4</w:t>
            </w:r>
            <w:r>
              <w:rPr>
                <w:spacing w:val="35"/>
                <w:sz w:val="16"/>
              </w:rPr>
              <w:t xml:space="preserve">  </w:t>
            </w:r>
            <w:r>
              <w:rPr>
                <w:spacing w:val="-2"/>
                <w:sz w:val="16"/>
              </w:rPr>
              <w:t>dokumen</w:t>
            </w:r>
          </w:p>
          <w:p w14:paraId="791F0A82" w14:textId="77777777" w:rsidR="00AD6A76" w:rsidRDefault="00AD6A76" w:rsidP="00AD6A76">
            <w:pPr>
              <w:pStyle w:val="TableParagraph"/>
              <w:spacing w:before="0"/>
              <w:ind w:left="99"/>
              <w:rPr>
                <w:sz w:val="16"/>
              </w:rPr>
            </w:pPr>
            <w:r>
              <w:rPr>
                <w:sz w:val="16"/>
              </w:rPr>
              <w:t>100</w:t>
            </w:r>
            <w:r>
              <w:rPr>
                <w:spacing w:val="35"/>
                <w:sz w:val="16"/>
              </w:rPr>
              <w:t xml:space="preserve">  </w:t>
            </w:r>
            <w:r>
              <w:rPr>
                <w:spacing w:val="-10"/>
                <w:sz w:val="16"/>
              </w:rPr>
              <w:t>%</w:t>
            </w:r>
          </w:p>
          <w:p w14:paraId="36E30B13" w14:textId="77777777" w:rsidR="00AD6A76" w:rsidRDefault="00AD6A76" w:rsidP="00AD6A76">
            <w:pPr>
              <w:pStyle w:val="TableParagraph"/>
              <w:spacing w:before="0"/>
              <w:ind w:left="99"/>
              <w:rPr>
                <w:sz w:val="16"/>
              </w:rPr>
            </w:pPr>
            <w:r>
              <w:rPr>
                <w:sz w:val="16"/>
              </w:rPr>
              <w:t>45</w:t>
            </w:r>
            <w:r>
              <w:rPr>
                <w:spacing w:val="35"/>
                <w:sz w:val="16"/>
              </w:rPr>
              <w:t xml:space="preserve">  </w:t>
            </w:r>
            <w:r>
              <w:rPr>
                <w:spacing w:val="-2"/>
                <w:sz w:val="16"/>
              </w:rPr>
              <w:t>lembaga</w:t>
            </w:r>
          </w:p>
          <w:p w14:paraId="3F2C9678" w14:textId="77777777" w:rsidR="00AD6A76" w:rsidRDefault="00AD6A76" w:rsidP="00AD6A76">
            <w:pPr>
              <w:pStyle w:val="TableParagraph"/>
              <w:spacing w:before="0"/>
              <w:ind w:left="99"/>
              <w:rPr>
                <w:sz w:val="16"/>
              </w:rPr>
            </w:pPr>
            <w:r>
              <w:rPr>
                <w:sz w:val="16"/>
              </w:rPr>
              <w:t>3</w:t>
            </w:r>
            <w:r>
              <w:rPr>
                <w:spacing w:val="35"/>
                <w:sz w:val="16"/>
              </w:rPr>
              <w:t xml:space="preserve">  </w:t>
            </w:r>
            <w:r>
              <w:rPr>
                <w:spacing w:val="-2"/>
                <w:sz w:val="16"/>
              </w:rPr>
              <w:t>dokumen</w:t>
            </w:r>
          </w:p>
        </w:tc>
        <w:tc>
          <w:tcPr>
            <w:tcW w:w="1983" w:type="dxa"/>
          </w:tcPr>
          <w:p w14:paraId="2C9546C5" w14:textId="77777777" w:rsidR="00AD6A76" w:rsidRDefault="00AD6A76" w:rsidP="00AD6A76">
            <w:pPr>
              <w:pStyle w:val="TableParagraph"/>
              <w:ind w:right="70"/>
              <w:jc w:val="right"/>
              <w:rPr>
                <w:sz w:val="16"/>
              </w:rPr>
            </w:pPr>
            <w:r>
              <w:rPr>
                <w:spacing w:val="-2"/>
                <w:sz w:val="16"/>
              </w:rPr>
              <w:t>1.593.346.500,00</w:t>
            </w:r>
          </w:p>
        </w:tc>
        <w:tc>
          <w:tcPr>
            <w:tcW w:w="2311" w:type="dxa"/>
          </w:tcPr>
          <w:p w14:paraId="75C8D0D9" w14:textId="77777777" w:rsidR="00AD6A76" w:rsidRDefault="00AD6A76" w:rsidP="00AD6A76">
            <w:pPr>
              <w:pStyle w:val="TableParagraph"/>
              <w:ind w:left="101" w:right="228"/>
              <w:rPr>
                <w:sz w:val="16"/>
              </w:rPr>
            </w:pPr>
            <w:r>
              <w:rPr>
                <w:spacing w:val="-2"/>
                <w:sz w:val="16"/>
              </w:rPr>
              <w:t>KELURAHAN BRONTOKUSUMAN</w:t>
            </w:r>
          </w:p>
        </w:tc>
      </w:tr>
      <w:tr w:rsidR="00AD6A76" w14:paraId="662A83FB" w14:textId="77777777" w:rsidTr="00AD6A76">
        <w:trPr>
          <w:trHeight w:val="368"/>
        </w:trPr>
        <w:tc>
          <w:tcPr>
            <w:tcW w:w="567" w:type="dxa"/>
          </w:tcPr>
          <w:p w14:paraId="2962A281" w14:textId="77777777" w:rsidR="00AD6A76" w:rsidRDefault="00AD6A76" w:rsidP="00AD6A76">
            <w:pPr>
              <w:pStyle w:val="TableParagraph"/>
              <w:spacing w:before="0"/>
              <w:rPr>
                <w:rFonts w:ascii="Times New Roman"/>
                <w:sz w:val="16"/>
              </w:rPr>
            </w:pPr>
          </w:p>
        </w:tc>
        <w:tc>
          <w:tcPr>
            <w:tcW w:w="1701" w:type="dxa"/>
          </w:tcPr>
          <w:p w14:paraId="4800E7F5" w14:textId="77777777" w:rsidR="00AD6A76" w:rsidRDefault="00AD6A76" w:rsidP="00AD6A76">
            <w:pPr>
              <w:pStyle w:val="TableParagraph"/>
              <w:ind w:left="98"/>
              <w:rPr>
                <w:sz w:val="16"/>
              </w:rPr>
            </w:pPr>
            <w:r>
              <w:rPr>
                <w:spacing w:val="-2"/>
                <w:sz w:val="16"/>
              </w:rPr>
              <w:t>7.01.03.2.02.0002</w:t>
            </w:r>
          </w:p>
        </w:tc>
        <w:tc>
          <w:tcPr>
            <w:tcW w:w="23340" w:type="dxa"/>
            <w:gridSpan w:val="15"/>
          </w:tcPr>
          <w:p w14:paraId="65CF8B93" w14:textId="77777777" w:rsidR="00AD6A76" w:rsidRDefault="00AD6A76" w:rsidP="00AD6A76">
            <w:pPr>
              <w:pStyle w:val="TableParagraph"/>
              <w:ind w:left="97"/>
              <w:rPr>
                <w:sz w:val="16"/>
              </w:rPr>
            </w:pPr>
            <w:r>
              <w:rPr>
                <w:sz w:val="16"/>
              </w:rPr>
              <w:t xml:space="preserve">Pembangunan Sarana dan Prasarana </w:t>
            </w:r>
            <w:r>
              <w:rPr>
                <w:spacing w:val="-2"/>
                <w:sz w:val="16"/>
              </w:rPr>
              <w:t>Kelurahan</w:t>
            </w:r>
          </w:p>
        </w:tc>
      </w:tr>
      <w:tr w:rsidR="00AD6A76" w14:paraId="6985F958" w14:textId="77777777" w:rsidTr="000123B3">
        <w:trPr>
          <w:trHeight w:val="5152"/>
        </w:trPr>
        <w:tc>
          <w:tcPr>
            <w:tcW w:w="567" w:type="dxa"/>
          </w:tcPr>
          <w:p w14:paraId="08161E83" w14:textId="77777777" w:rsidR="00AD6A76" w:rsidRDefault="00AD6A76" w:rsidP="00AD6A76">
            <w:pPr>
              <w:pStyle w:val="TableParagraph"/>
              <w:spacing w:before="0"/>
              <w:rPr>
                <w:rFonts w:ascii="Times New Roman"/>
                <w:sz w:val="16"/>
              </w:rPr>
            </w:pPr>
          </w:p>
        </w:tc>
        <w:tc>
          <w:tcPr>
            <w:tcW w:w="1701" w:type="dxa"/>
          </w:tcPr>
          <w:p w14:paraId="539D3166" w14:textId="77777777" w:rsidR="00AD6A76" w:rsidRDefault="00AD6A76" w:rsidP="00AD6A76">
            <w:pPr>
              <w:pStyle w:val="TableParagraph"/>
              <w:spacing w:before="0"/>
              <w:rPr>
                <w:rFonts w:ascii="Times New Roman"/>
                <w:sz w:val="16"/>
              </w:rPr>
            </w:pPr>
          </w:p>
        </w:tc>
        <w:tc>
          <w:tcPr>
            <w:tcW w:w="2268" w:type="dxa"/>
          </w:tcPr>
          <w:p w14:paraId="507CFD88" w14:textId="77777777" w:rsidR="00AD6A76" w:rsidRDefault="00AD6A76" w:rsidP="00AD6A76">
            <w:pPr>
              <w:pStyle w:val="TableParagraph"/>
              <w:spacing w:before="0"/>
              <w:rPr>
                <w:rFonts w:ascii="Times New Roman"/>
                <w:sz w:val="16"/>
              </w:rPr>
            </w:pPr>
          </w:p>
        </w:tc>
        <w:tc>
          <w:tcPr>
            <w:tcW w:w="2268" w:type="dxa"/>
          </w:tcPr>
          <w:p w14:paraId="66171E53" w14:textId="77777777" w:rsidR="00AD6A76" w:rsidRDefault="00AD6A76" w:rsidP="00AD6A76">
            <w:pPr>
              <w:pStyle w:val="TableParagraph"/>
              <w:ind w:left="97" w:right="130"/>
              <w:rPr>
                <w:rFonts w:ascii="Arial"/>
                <w:i/>
                <w:sz w:val="16"/>
              </w:rPr>
            </w:pPr>
            <w:r>
              <w:rPr>
                <w:rFonts w:ascii="Arial"/>
                <w:i/>
                <w:sz w:val="16"/>
              </w:rPr>
              <w:t>Jumlah Sarana dan Prasarana</w:t>
            </w:r>
            <w:r>
              <w:rPr>
                <w:rFonts w:ascii="Arial"/>
                <w:i/>
                <w:spacing w:val="-12"/>
                <w:sz w:val="16"/>
              </w:rPr>
              <w:t xml:space="preserve"> </w:t>
            </w:r>
            <w:r>
              <w:rPr>
                <w:rFonts w:ascii="Arial"/>
                <w:i/>
                <w:sz w:val="16"/>
              </w:rPr>
              <w:t>Kelurahan</w:t>
            </w:r>
            <w:r>
              <w:rPr>
                <w:rFonts w:ascii="Arial"/>
                <w:i/>
                <w:spacing w:val="-11"/>
                <w:sz w:val="16"/>
              </w:rPr>
              <w:t xml:space="preserve"> </w:t>
            </w:r>
            <w:r>
              <w:rPr>
                <w:rFonts w:ascii="Arial"/>
                <w:i/>
                <w:sz w:val="16"/>
              </w:rPr>
              <w:t xml:space="preserve">yang </w:t>
            </w:r>
            <w:r>
              <w:rPr>
                <w:rFonts w:ascii="Arial"/>
                <w:i/>
                <w:spacing w:val="-2"/>
                <w:sz w:val="16"/>
              </w:rPr>
              <w:t>Terbangun</w:t>
            </w:r>
          </w:p>
        </w:tc>
        <w:tc>
          <w:tcPr>
            <w:tcW w:w="1134" w:type="dxa"/>
          </w:tcPr>
          <w:p w14:paraId="1FF340C7" w14:textId="77777777" w:rsidR="00AD6A76" w:rsidRDefault="00AD6A76" w:rsidP="00AD6A76">
            <w:pPr>
              <w:pStyle w:val="TableParagraph"/>
              <w:spacing w:before="0"/>
              <w:rPr>
                <w:rFonts w:ascii="Times New Roman"/>
                <w:sz w:val="16"/>
              </w:rPr>
            </w:pPr>
          </w:p>
        </w:tc>
        <w:tc>
          <w:tcPr>
            <w:tcW w:w="1134" w:type="dxa"/>
          </w:tcPr>
          <w:p w14:paraId="5208D7FA" w14:textId="77777777" w:rsidR="00AD6A76" w:rsidRDefault="00AD6A76" w:rsidP="00AD6A76">
            <w:pPr>
              <w:pStyle w:val="TableParagraph"/>
              <w:spacing w:before="0"/>
              <w:rPr>
                <w:rFonts w:ascii="Times New Roman"/>
                <w:sz w:val="16"/>
              </w:rPr>
            </w:pPr>
          </w:p>
        </w:tc>
        <w:tc>
          <w:tcPr>
            <w:tcW w:w="1417" w:type="dxa"/>
          </w:tcPr>
          <w:p w14:paraId="385268D0" w14:textId="77777777" w:rsidR="00AD6A76" w:rsidRDefault="00AD6A76" w:rsidP="00AD6A76">
            <w:pPr>
              <w:pStyle w:val="TableParagraph"/>
              <w:spacing w:before="0"/>
              <w:rPr>
                <w:rFonts w:ascii="Times New Roman"/>
                <w:sz w:val="16"/>
              </w:rPr>
            </w:pPr>
          </w:p>
        </w:tc>
        <w:tc>
          <w:tcPr>
            <w:tcW w:w="1134" w:type="dxa"/>
          </w:tcPr>
          <w:p w14:paraId="4C8BC8FB" w14:textId="77777777" w:rsidR="00AD6A76" w:rsidRDefault="00AD6A76" w:rsidP="00AD6A76">
            <w:pPr>
              <w:pStyle w:val="TableParagraph"/>
              <w:ind w:left="97"/>
              <w:rPr>
                <w:sz w:val="16"/>
              </w:rPr>
            </w:pPr>
            <w:r>
              <w:rPr>
                <w:sz w:val="16"/>
              </w:rPr>
              <w:t xml:space="preserve">8 </w:t>
            </w:r>
            <w:r>
              <w:rPr>
                <w:spacing w:val="-4"/>
                <w:sz w:val="16"/>
              </w:rPr>
              <w:t>Unit</w:t>
            </w:r>
          </w:p>
        </w:tc>
        <w:tc>
          <w:tcPr>
            <w:tcW w:w="1581" w:type="dxa"/>
          </w:tcPr>
          <w:p w14:paraId="29AA21B9" w14:textId="77777777" w:rsidR="00AD6A76" w:rsidRDefault="00AD6A76" w:rsidP="00AD6A76">
            <w:pPr>
              <w:pStyle w:val="TableParagraph"/>
              <w:ind w:right="75"/>
              <w:jc w:val="right"/>
              <w:rPr>
                <w:sz w:val="16"/>
              </w:rPr>
            </w:pPr>
            <w:r>
              <w:rPr>
                <w:spacing w:val="-2"/>
                <w:sz w:val="16"/>
              </w:rPr>
              <w:t>865.288.860,00</w:t>
            </w:r>
          </w:p>
        </w:tc>
        <w:tc>
          <w:tcPr>
            <w:tcW w:w="1417" w:type="dxa"/>
          </w:tcPr>
          <w:p w14:paraId="7EDC7631" w14:textId="77777777" w:rsidR="00AD6A76" w:rsidRDefault="00AD6A76"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Mergangsan, Brontokusuman</w:t>
            </w:r>
          </w:p>
        </w:tc>
        <w:tc>
          <w:tcPr>
            <w:tcW w:w="1418" w:type="dxa"/>
          </w:tcPr>
          <w:p w14:paraId="6AAF3AA5" w14:textId="77777777" w:rsidR="00AD6A76" w:rsidRDefault="00AD6A76"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F69CE17" w14:textId="77777777" w:rsidR="00AD6A76" w:rsidRDefault="00AD6A76"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791435BF" w14:textId="77777777" w:rsidR="00AD6A76" w:rsidRDefault="00AD6A76"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175EE816" w14:textId="77777777" w:rsidR="00AD6A76" w:rsidRDefault="00AD6A76" w:rsidP="00AD6A76">
            <w:pPr>
              <w:pStyle w:val="TableParagraph"/>
              <w:ind w:left="98" w:right="79"/>
              <w:rPr>
                <w:sz w:val="16"/>
              </w:rPr>
            </w:pPr>
            <w:r>
              <w:rPr>
                <w:spacing w:val="-2"/>
                <w:sz w:val="16"/>
              </w:rPr>
              <w:t xml:space="preserve">Penurunan ketimpanga </w:t>
            </w:r>
            <w:r>
              <w:rPr>
                <w:sz w:val="16"/>
              </w:rPr>
              <w:t xml:space="preserve">n (antar </w:t>
            </w:r>
            <w:r>
              <w:rPr>
                <w:spacing w:val="-2"/>
                <w:sz w:val="16"/>
              </w:rPr>
              <w:t>kelas</w:t>
            </w:r>
            <w:r>
              <w:rPr>
                <w:spacing w:val="40"/>
                <w:sz w:val="16"/>
              </w:rPr>
              <w:t xml:space="preserve"> </w:t>
            </w:r>
            <w:r>
              <w:rPr>
                <w:spacing w:val="-2"/>
                <w:sz w:val="16"/>
              </w:rPr>
              <w:t>sosial,</w:t>
            </w:r>
            <w:r>
              <w:rPr>
                <w:spacing w:val="40"/>
                <w:sz w:val="16"/>
              </w:rPr>
              <w:t xml:space="preserve"> </w:t>
            </w:r>
            <w:r>
              <w:rPr>
                <w:spacing w:val="-2"/>
                <w:sz w:val="16"/>
              </w:rPr>
              <w:t xml:space="preserve">antar wilayah) Peningkata </w:t>
            </w:r>
            <w:r>
              <w:rPr>
                <w:sz w:val="16"/>
              </w:rPr>
              <w:t>n</w:t>
            </w:r>
            <w:r>
              <w:rPr>
                <w:spacing w:val="-1"/>
                <w:sz w:val="16"/>
              </w:rPr>
              <w:t xml:space="preserve"> </w:t>
            </w:r>
            <w:r>
              <w:rPr>
                <w:sz w:val="16"/>
              </w:rPr>
              <w:t>Kualitas</w:t>
            </w:r>
            <w:r>
              <w:rPr>
                <w:spacing w:val="-1"/>
                <w:sz w:val="16"/>
              </w:rPr>
              <w:t xml:space="preserve"> </w:t>
            </w:r>
            <w:r>
              <w:rPr>
                <w:sz w:val="16"/>
              </w:rPr>
              <w:t xml:space="preserve">I </w:t>
            </w:r>
            <w:r>
              <w:rPr>
                <w:spacing w:val="-2"/>
                <w:sz w:val="16"/>
              </w:rPr>
              <w:t>nfrastruktur</w:t>
            </w:r>
          </w:p>
          <w:p w14:paraId="2EFA45AC" w14:textId="77777777" w:rsidR="00AD6A76" w:rsidRDefault="00AD6A76" w:rsidP="00AD6A76">
            <w:pPr>
              <w:pStyle w:val="TableParagraph"/>
              <w:spacing w:before="0"/>
              <w:ind w:left="98" w:right="71"/>
              <w:rPr>
                <w:sz w:val="16"/>
              </w:rPr>
            </w:pPr>
            <w:r>
              <w:rPr>
                <w:sz w:val="16"/>
              </w:rPr>
              <w:t>, Tata Ruang,</w:t>
            </w:r>
            <w:r>
              <w:rPr>
                <w:spacing w:val="-12"/>
                <w:sz w:val="16"/>
              </w:rPr>
              <w:t xml:space="preserve"> </w:t>
            </w:r>
            <w:r>
              <w:rPr>
                <w:sz w:val="16"/>
              </w:rPr>
              <w:t xml:space="preserve">dan </w:t>
            </w:r>
            <w:r>
              <w:rPr>
                <w:spacing w:val="-2"/>
                <w:sz w:val="16"/>
              </w:rPr>
              <w:t xml:space="preserve">Lingkungan </w:t>
            </w:r>
            <w:r>
              <w:rPr>
                <w:sz w:val="16"/>
              </w:rPr>
              <w:t>yang</w:t>
            </w:r>
            <w:r>
              <w:rPr>
                <w:spacing w:val="-12"/>
                <w:sz w:val="16"/>
              </w:rPr>
              <w:t xml:space="preserve"> </w:t>
            </w:r>
            <w:r>
              <w:rPr>
                <w:sz w:val="16"/>
              </w:rPr>
              <w:t xml:space="preserve">Aman </w:t>
            </w:r>
            <w:r>
              <w:rPr>
                <w:spacing w:val="-4"/>
                <w:sz w:val="16"/>
              </w:rPr>
              <w:t xml:space="preserve">dan </w:t>
            </w:r>
            <w:r>
              <w:rPr>
                <w:spacing w:val="-2"/>
                <w:sz w:val="16"/>
              </w:rPr>
              <w:t>Nyaman</w:t>
            </w:r>
          </w:p>
        </w:tc>
        <w:tc>
          <w:tcPr>
            <w:tcW w:w="1449" w:type="dxa"/>
          </w:tcPr>
          <w:p w14:paraId="524F9B5E" w14:textId="77777777" w:rsidR="00AD6A76" w:rsidRDefault="00AD6A76" w:rsidP="00AD6A76">
            <w:pPr>
              <w:pStyle w:val="TableParagraph"/>
              <w:ind w:left="99"/>
              <w:rPr>
                <w:sz w:val="16"/>
              </w:rPr>
            </w:pPr>
            <w:r>
              <w:rPr>
                <w:spacing w:val="-10"/>
                <w:sz w:val="16"/>
              </w:rPr>
              <w:t>-</w:t>
            </w:r>
          </w:p>
        </w:tc>
        <w:tc>
          <w:tcPr>
            <w:tcW w:w="1133" w:type="dxa"/>
          </w:tcPr>
          <w:p w14:paraId="530854B7" w14:textId="77777777" w:rsidR="00AD6A76" w:rsidRDefault="00AD6A76" w:rsidP="00AD6A76">
            <w:pPr>
              <w:pStyle w:val="TableParagraph"/>
              <w:spacing w:before="0"/>
              <w:rPr>
                <w:rFonts w:ascii="Times New Roman"/>
                <w:sz w:val="16"/>
              </w:rPr>
            </w:pPr>
          </w:p>
        </w:tc>
        <w:tc>
          <w:tcPr>
            <w:tcW w:w="1983" w:type="dxa"/>
          </w:tcPr>
          <w:p w14:paraId="01A6DC15" w14:textId="77777777" w:rsidR="00AD6A76" w:rsidRDefault="00AD6A76" w:rsidP="00AD6A76">
            <w:pPr>
              <w:pStyle w:val="TableParagraph"/>
              <w:ind w:right="71"/>
              <w:jc w:val="right"/>
              <w:rPr>
                <w:sz w:val="16"/>
              </w:rPr>
            </w:pPr>
            <w:r>
              <w:rPr>
                <w:spacing w:val="-2"/>
                <w:sz w:val="16"/>
              </w:rPr>
              <w:t>900.760.000,00</w:t>
            </w:r>
          </w:p>
        </w:tc>
        <w:tc>
          <w:tcPr>
            <w:tcW w:w="2311" w:type="dxa"/>
          </w:tcPr>
          <w:p w14:paraId="7955BECF" w14:textId="77777777" w:rsidR="00AD6A76" w:rsidRDefault="00AD6A76" w:rsidP="00AD6A76">
            <w:pPr>
              <w:pStyle w:val="TableParagraph"/>
              <w:ind w:left="101" w:right="228"/>
              <w:rPr>
                <w:sz w:val="16"/>
              </w:rPr>
            </w:pPr>
            <w:r>
              <w:rPr>
                <w:spacing w:val="-2"/>
                <w:sz w:val="16"/>
              </w:rPr>
              <w:t>KELURAHAN BRONTOKUSUMAN</w:t>
            </w:r>
          </w:p>
        </w:tc>
      </w:tr>
      <w:tr w:rsidR="00AD6A76" w14:paraId="3C378E16" w14:textId="77777777" w:rsidTr="00AD6A76">
        <w:trPr>
          <w:trHeight w:val="368"/>
        </w:trPr>
        <w:tc>
          <w:tcPr>
            <w:tcW w:w="567" w:type="dxa"/>
          </w:tcPr>
          <w:p w14:paraId="53BB8ACC" w14:textId="77777777" w:rsidR="00AD6A76" w:rsidRDefault="00AD6A76" w:rsidP="00AD6A76">
            <w:pPr>
              <w:pStyle w:val="TableParagraph"/>
              <w:spacing w:before="0"/>
              <w:rPr>
                <w:rFonts w:ascii="Times New Roman"/>
                <w:sz w:val="16"/>
              </w:rPr>
            </w:pPr>
          </w:p>
        </w:tc>
        <w:tc>
          <w:tcPr>
            <w:tcW w:w="1701" w:type="dxa"/>
          </w:tcPr>
          <w:p w14:paraId="5CC8882D" w14:textId="77777777" w:rsidR="00AD6A76" w:rsidRDefault="00AD6A76" w:rsidP="00AD6A76">
            <w:pPr>
              <w:pStyle w:val="TableParagraph"/>
              <w:ind w:left="98"/>
              <w:rPr>
                <w:sz w:val="16"/>
              </w:rPr>
            </w:pPr>
            <w:r>
              <w:rPr>
                <w:spacing w:val="-2"/>
                <w:sz w:val="16"/>
              </w:rPr>
              <w:t>7.01.03.2.02.0003</w:t>
            </w:r>
          </w:p>
        </w:tc>
        <w:tc>
          <w:tcPr>
            <w:tcW w:w="23340" w:type="dxa"/>
            <w:gridSpan w:val="15"/>
          </w:tcPr>
          <w:p w14:paraId="141D1EE9" w14:textId="77777777" w:rsidR="00AD6A76" w:rsidRDefault="00AD6A76" w:rsidP="00AD6A76">
            <w:pPr>
              <w:pStyle w:val="TableParagraph"/>
              <w:ind w:left="97"/>
              <w:rPr>
                <w:sz w:val="16"/>
              </w:rPr>
            </w:pPr>
            <w:r>
              <w:rPr>
                <w:sz w:val="16"/>
              </w:rPr>
              <w:t xml:space="preserve">Pemberdayaan Masyarakat di </w:t>
            </w:r>
            <w:r>
              <w:rPr>
                <w:spacing w:val="-2"/>
                <w:sz w:val="16"/>
              </w:rPr>
              <w:t>Kelurahan</w:t>
            </w:r>
          </w:p>
        </w:tc>
      </w:tr>
    </w:tbl>
    <w:p w14:paraId="3A52B9BC" w14:textId="77777777" w:rsidR="00AD6A76" w:rsidRDefault="00AD6A76" w:rsidP="00AD6A76">
      <w:pPr>
        <w:rPr>
          <w:sz w:val="16"/>
        </w:rPr>
        <w:sectPr w:rsidR="00AD6A76">
          <w:type w:val="continuous"/>
          <w:pgSz w:w="27220" w:h="15880" w:orient="landscape"/>
          <w:pgMar w:top="760" w:right="680" w:bottom="2009"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0FFA488E" w14:textId="77777777" w:rsidTr="000123B3">
        <w:trPr>
          <w:trHeight w:val="552"/>
        </w:trPr>
        <w:tc>
          <w:tcPr>
            <w:tcW w:w="567" w:type="dxa"/>
            <w:vMerge w:val="restart"/>
            <w:shd w:val="clear" w:color="auto" w:fill="F4F4F4"/>
          </w:tcPr>
          <w:p w14:paraId="12AC2FAD" w14:textId="77777777" w:rsidR="00AD6A76" w:rsidRDefault="00AD6A76" w:rsidP="00AD6A76">
            <w:pPr>
              <w:pStyle w:val="TableParagraph"/>
              <w:spacing w:before="0"/>
              <w:rPr>
                <w:rFonts w:ascii="Arial"/>
                <w:b/>
                <w:sz w:val="16"/>
              </w:rPr>
            </w:pPr>
          </w:p>
          <w:p w14:paraId="72ADB32C" w14:textId="77777777" w:rsidR="00AD6A76" w:rsidRDefault="00AD6A76" w:rsidP="00AD6A76">
            <w:pPr>
              <w:pStyle w:val="TableParagraph"/>
              <w:spacing w:before="0"/>
              <w:rPr>
                <w:rFonts w:ascii="Arial"/>
                <w:b/>
                <w:sz w:val="16"/>
              </w:rPr>
            </w:pPr>
          </w:p>
          <w:p w14:paraId="0CBF8916" w14:textId="77777777" w:rsidR="00AD6A76" w:rsidRDefault="00AD6A76" w:rsidP="00AD6A76">
            <w:pPr>
              <w:pStyle w:val="TableParagraph"/>
              <w:spacing w:before="2"/>
              <w:rPr>
                <w:rFonts w:ascii="Arial"/>
                <w:b/>
                <w:sz w:val="16"/>
              </w:rPr>
            </w:pPr>
          </w:p>
          <w:p w14:paraId="2AFACC43"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727AF3D0" w14:textId="77777777" w:rsidR="00AD6A76" w:rsidRDefault="00AD6A76" w:rsidP="00AD6A76">
            <w:pPr>
              <w:pStyle w:val="TableParagraph"/>
              <w:spacing w:before="0"/>
              <w:rPr>
                <w:rFonts w:ascii="Arial"/>
                <w:b/>
                <w:sz w:val="16"/>
              </w:rPr>
            </w:pPr>
          </w:p>
          <w:p w14:paraId="71E86BB8" w14:textId="77777777" w:rsidR="00AD6A76" w:rsidRDefault="00AD6A76" w:rsidP="00AD6A76">
            <w:pPr>
              <w:pStyle w:val="TableParagraph"/>
              <w:spacing w:before="0"/>
              <w:rPr>
                <w:rFonts w:ascii="Arial"/>
                <w:b/>
                <w:sz w:val="16"/>
              </w:rPr>
            </w:pPr>
          </w:p>
          <w:p w14:paraId="7C79671A" w14:textId="77777777" w:rsidR="00AD6A76" w:rsidRDefault="00AD6A76" w:rsidP="00AD6A76">
            <w:pPr>
              <w:pStyle w:val="TableParagraph"/>
              <w:spacing w:before="2"/>
              <w:rPr>
                <w:rFonts w:ascii="Arial"/>
                <w:b/>
                <w:sz w:val="16"/>
              </w:rPr>
            </w:pPr>
          </w:p>
          <w:p w14:paraId="58755AFD"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29307035" w14:textId="77777777" w:rsidR="00AD6A76" w:rsidRDefault="00AD6A76" w:rsidP="00AD6A76">
            <w:pPr>
              <w:pStyle w:val="TableParagraph"/>
              <w:spacing w:before="94"/>
              <w:rPr>
                <w:rFonts w:ascii="Arial"/>
                <w:b/>
                <w:sz w:val="16"/>
              </w:rPr>
            </w:pPr>
          </w:p>
          <w:p w14:paraId="424D61FE"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2DB524B7" w14:textId="77777777" w:rsidR="00AD6A76" w:rsidRDefault="00AD6A76" w:rsidP="00AD6A76">
            <w:pPr>
              <w:pStyle w:val="TableParagraph"/>
              <w:spacing w:before="0"/>
              <w:rPr>
                <w:rFonts w:ascii="Arial"/>
                <w:b/>
                <w:sz w:val="16"/>
              </w:rPr>
            </w:pPr>
          </w:p>
          <w:p w14:paraId="194E5959" w14:textId="77777777" w:rsidR="00AD6A76" w:rsidRDefault="00AD6A76" w:rsidP="00AD6A76">
            <w:pPr>
              <w:pStyle w:val="TableParagraph"/>
              <w:spacing w:before="2"/>
              <w:rPr>
                <w:rFonts w:ascii="Arial"/>
                <w:b/>
                <w:sz w:val="16"/>
              </w:rPr>
            </w:pPr>
          </w:p>
          <w:p w14:paraId="6DC66F24"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70A2A0AD" w14:textId="77777777" w:rsidR="00AD6A76" w:rsidRDefault="00AD6A76" w:rsidP="00AD6A76">
            <w:pPr>
              <w:pStyle w:val="TableParagraph"/>
              <w:spacing w:before="2"/>
              <w:rPr>
                <w:rFonts w:ascii="Arial"/>
                <w:b/>
                <w:sz w:val="16"/>
              </w:rPr>
            </w:pPr>
          </w:p>
          <w:p w14:paraId="29FAFC91"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1CB819EC" w14:textId="77777777" w:rsidR="00AD6A76" w:rsidRDefault="00AD6A76" w:rsidP="00AD6A76">
            <w:pPr>
              <w:pStyle w:val="TableParagraph"/>
              <w:spacing w:before="94"/>
              <w:rPr>
                <w:rFonts w:ascii="Arial"/>
                <w:b/>
                <w:sz w:val="16"/>
              </w:rPr>
            </w:pPr>
          </w:p>
          <w:p w14:paraId="5DC74501"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40AF2223" w14:textId="77777777" w:rsidR="00AD6A76" w:rsidRDefault="00AD6A76" w:rsidP="00AD6A76">
            <w:pPr>
              <w:pStyle w:val="TableParagraph"/>
              <w:spacing w:before="2"/>
              <w:rPr>
                <w:rFonts w:ascii="Arial"/>
                <w:b/>
                <w:sz w:val="16"/>
              </w:rPr>
            </w:pPr>
          </w:p>
          <w:p w14:paraId="19BD6C56"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12F1EDFF"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6643FF70" w14:textId="77777777" w:rsidR="00AD6A76" w:rsidRDefault="00AD6A76" w:rsidP="00AD6A76">
            <w:pPr>
              <w:pStyle w:val="TableParagraph"/>
              <w:spacing w:before="0"/>
              <w:rPr>
                <w:rFonts w:ascii="Arial"/>
                <w:b/>
                <w:sz w:val="16"/>
              </w:rPr>
            </w:pPr>
          </w:p>
          <w:p w14:paraId="59AB678B" w14:textId="77777777" w:rsidR="00AD6A76" w:rsidRDefault="00AD6A76" w:rsidP="00AD6A76">
            <w:pPr>
              <w:pStyle w:val="TableParagraph"/>
              <w:spacing w:before="94"/>
              <w:rPr>
                <w:rFonts w:ascii="Arial"/>
                <w:b/>
                <w:sz w:val="16"/>
              </w:rPr>
            </w:pPr>
          </w:p>
          <w:p w14:paraId="1FB02301"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433B993B"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60724B4B" w14:textId="77777777" w:rsidR="00AD6A76" w:rsidRDefault="00AD6A76" w:rsidP="00AD6A76">
            <w:pPr>
              <w:pStyle w:val="TableParagraph"/>
              <w:spacing w:before="0"/>
              <w:rPr>
                <w:rFonts w:ascii="Arial"/>
                <w:b/>
                <w:sz w:val="16"/>
              </w:rPr>
            </w:pPr>
          </w:p>
          <w:p w14:paraId="1BBF5470" w14:textId="77777777" w:rsidR="00AD6A76" w:rsidRDefault="00AD6A76" w:rsidP="00AD6A76">
            <w:pPr>
              <w:pStyle w:val="TableParagraph"/>
              <w:spacing w:before="94"/>
              <w:rPr>
                <w:rFonts w:ascii="Arial"/>
                <w:b/>
                <w:sz w:val="16"/>
              </w:rPr>
            </w:pPr>
          </w:p>
          <w:p w14:paraId="16171E83"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1E1928CC" w14:textId="77777777" w:rsidTr="000123B3">
        <w:trPr>
          <w:trHeight w:val="369"/>
        </w:trPr>
        <w:tc>
          <w:tcPr>
            <w:tcW w:w="567" w:type="dxa"/>
            <w:vMerge/>
            <w:tcBorders>
              <w:top w:val="nil"/>
            </w:tcBorders>
            <w:shd w:val="clear" w:color="auto" w:fill="F4F4F4"/>
          </w:tcPr>
          <w:p w14:paraId="0FBE3592" w14:textId="77777777" w:rsidR="00AD6A76" w:rsidRDefault="00AD6A76" w:rsidP="00AD6A76">
            <w:pPr>
              <w:rPr>
                <w:sz w:val="2"/>
                <w:szCs w:val="2"/>
              </w:rPr>
            </w:pPr>
          </w:p>
        </w:tc>
        <w:tc>
          <w:tcPr>
            <w:tcW w:w="1701" w:type="dxa"/>
            <w:vMerge/>
            <w:tcBorders>
              <w:top w:val="nil"/>
            </w:tcBorders>
            <w:shd w:val="clear" w:color="auto" w:fill="F4F4F4"/>
          </w:tcPr>
          <w:p w14:paraId="0F19EE8B" w14:textId="77777777" w:rsidR="00AD6A76" w:rsidRDefault="00AD6A76" w:rsidP="00AD6A76">
            <w:pPr>
              <w:rPr>
                <w:sz w:val="2"/>
                <w:szCs w:val="2"/>
              </w:rPr>
            </w:pPr>
          </w:p>
        </w:tc>
        <w:tc>
          <w:tcPr>
            <w:tcW w:w="2268" w:type="dxa"/>
            <w:vMerge/>
            <w:tcBorders>
              <w:top w:val="nil"/>
            </w:tcBorders>
            <w:shd w:val="clear" w:color="auto" w:fill="F4F4F4"/>
          </w:tcPr>
          <w:p w14:paraId="70E10F6D" w14:textId="77777777" w:rsidR="00AD6A76" w:rsidRDefault="00AD6A76" w:rsidP="00AD6A76">
            <w:pPr>
              <w:rPr>
                <w:sz w:val="2"/>
                <w:szCs w:val="2"/>
              </w:rPr>
            </w:pPr>
          </w:p>
        </w:tc>
        <w:tc>
          <w:tcPr>
            <w:tcW w:w="2268" w:type="dxa"/>
            <w:vMerge/>
            <w:tcBorders>
              <w:top w:val="nil"/>
            </w:tcBorders>
            <w:shd w:val="clear" w:color="auto" w:fill="F4F4F4"/>
          </w:tcPr>
          <w:p w14:paraId="0519CD00" w14:textId="77777777" w:rsidR="00AD6A76" w:rsidRDefault="00AD6A76" w:rsidP="00AD6A76">
            <w:pPr>
              <w:rPr>
                <w:sz w:val="2"/>
                <w:szCs w:val="2"/>
              </w:rPr>
            </w:pPr>
          </w:p>
        </w:tc>
        <w:tc>
          <w:tcPr>
            <w:tcW w:w="1134" w:type="dxa"/>
            <w:vMerge/>
            <w:tcBorders>
              <w:top w:val="nil"/>
            </w:tcBorders>
            <w:shd w:val="clear" w:color="auto" w:fill="F4F4F4"/>
          </w:tcPr>
          <w:p w14:paraId="49DA2AFA" w14:textId="77777777" w:rsidR="00AD6A76" w:rsidRDefault="00AD6A76" w:rsidP="00AD6A76">
            <w:pPr>
              <w:rPr>
                <w:sz w:val="2"/>
                <w:szCs w:val="2"/>
              </w:rPr>
            </w:pPr>
          </w:p>
        </w:tc>
        <w:tc>
          <w:tcPr>
            <w:tcW w:w="1134" w:type="dxa"/>
            <w:vMerge/>
            <w:tcBorders>
              <w:top w:val="nil"/>
            </w:tcBorders>
            <w:shd w:val="clear" w:color="auto" w:fill="F4F4F4"/>
          </w:tcPr>
          <w:p w14:paraId="51AF9894" w14:textId="77777777" w:rsidR="00AD6A76" w:rsidRDefault="00AD6A76" w:rsidP="00AD6A76">
            <w:pPr>
              <w:rPr>
                <w:sz w:val="2"/>
                <w:szCs w:val="2"/>
              </w:rPr>
            </w:pPr>
          </w:p>
        </w:tc>
        <w:tc>
          <w:tcPr>
            <w:tcW w:w="1417" w:type="dxa"/>
            <w:vMerge/>
            <w:tcBorders>
              <w:top w:val="nil"/>
            </w:tcBorders>
            <w:shd w:val="clear" w:color="auto" w:fill="F4F4F4"/>
          </w:tcPr>
          <w:p w14:paraId="587D44D9" w14:textId="77777777" w:rsidR="00AD6A76" w:rsidRDefault="00AD6A76" w:rsidP="00AD6A76">
            <w:pPr>
              <w:rPr>
                <w:sz w:val="2"/>
                <w:szCs w:val="2"/>
              </w:rPr>
            </w:pPr>
          </w:p>
        </w:tc>
        <w:tc>
          <w:tcPr>
            <w:tcW w:w="1134" w:type="dxa"/>
            <w:vMerge w:val="restart"/>
            <w:shd w:val="clear" w:color="auto" w:fill="F4F4F4"/>
          </w:tcPr>
          <w:p w14:paraId="58C725ED"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6B06E0EB" w14:textId="77777777" w:rsidR="00AD6A76" w:rsidRDefault="00AD6A76" w:rsidP="00AD6A76">
            <w:pPr>
              <w:pStyle w:val="TableParagraph"/>
              <w:spacing w:before="86"/>
              <w:rPr>
                <w:rFonts w:ascii="Arial"/>
                <w:b/>
                <w:sz w:val="16"/>
              </w:rPr>
            </w:pPr>
          </w:p>
          <w:p w14:paraId="01EF7FD3"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5C077D38" w14:textId="77777777" w:rsidR="00AD6A76" w:rsidRDefault="00AD6A76" w:rsidP="00AD6A76">
            <w:pPr>
              <w:pStyle w:val="TableParagraph"/>
              <w:spacing w:before="86"/>
              <w:rPr>
                <w:rFonts w:ascii="Arial"/>
                <w:b/>
                <w:sz w:val="16"/>
              </w:rPr>
            </w:pPr>
          </w:p>
          <w:p w14:paraId="265BB6B2"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277CA3FB" w14:textId="77777777" w:rsidR="00AD6A76" w:rsidRDefault="00AD6A76" w:rsidP="00AD6A76">
            <w:pPr>
              <w:pStyle w:val="TableParagraph"/>
              <w:spacing w:before="86"/>
              <w:rPr>
                <w:rFonts w:ascii="Arial"/>
                <w:b/>
                <w:sz w:val="16"/>
              </w:rPr>
            </w:pPr>
          </w:p>
          <w:p w14:paraId="73AB9B70"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19770DED"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075E08DB" w14:textId="77777777" w:rsidR="00AD6A76" w:rsidRDefault="00AD6A76" w:rsidP="00AD6A76">
            <w:pPr>
              <w:rPr>
                <w:sz w:val="2"/>
                <w:szCs w:val="2"/>
              </w:rPr>
            </w:pPr>
          </w:p>
        </w:tc>
        <w:tc>
          <w:tcPr>
            <w:tcW w:w="1133" w:type="dxa"/>
            <w:vMerge w:val="restart"/>
            <w:shd w:val="clear" w:color="auto" w:fill="F4F4F4"/>
          </w:tcPr>
          <w:p w14:paraId="3D865F2C" w14:textId="77777777" w:rsidR="00AD6A76" w:rsidRDefault="00AD6A76" w:rsidP="00AD6A76">
            <w:pPr>
              <w:pStyle w:val="TableParagraph"/>
              <w:spacing w:before="86"/>
              <w:rPr>
                <w:rFonts w:ascii="Arial"/>
                <w:b/>
                <w:sz w:val="16"/>
              </w:rPr>
            </w:pPr>
          </w:p>
          <w:p w14:paraId="66FDFBDD"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38B4482B" w14:textId="77777777" w:rsidR="00AD6A76" w:rsidRDefault="00AD6A76" w:rsidP="00AD6A76">
            <w:pPr>
              <w:pStyle w:val="TableParagraph"/>
              <w:spacing w:before="86"/>
              <w:rPr>
                <w:rFonts w:ascii="Arial"/>
                <w:b/>
                <w:sz w:val="16"/>
              </w:rPr>
            </w:pPr>
          </w:p>
          <w:p w14:paraId="77416F43"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24564EC9" w14:textId="77777777" w:rsidR="00AD6A76" w:rsidRDefault="00AD6A76" w:rsidP="00AD6A76">
            <w:pPr>
              <w:rPr>
                <w:sz w:val="2"/>
                <w:szCs w:val="2"/>
              </w:rPr>
            </w:pPr>
          </w:p>
        </w:tc>
      </w:tr>
      <w:tr w:rsidR="00AD6A76" w14:paraId="63E0D558" w14:textId="77777777" w:rsidTr="000123B3">
        <w:trPr>
          <w:trHeight w:val="368"/>
        </w:trPr>
        <w:tc>
          <w:tcPr>
            <w:tcW w:w="567" w:type="dxa"/>
            <w:vMerge/>
            <w:tcBorders>
              <w:top w:val="nil"/>
            </w:tcBorders>
            <w:shd w:val="clear" w:color="auto" w:fill="F4F4F4"/>
          </w:tcPr>
          <w:p w14:paraId="463EE14B" w14:textId="77777777" w:rsidR="00AD6A76" w:rsidRDefault="00AD6A76" w:rsidP="00AD6A76">
            <w:pPr>
              <w:rPr>
                <w:sz w:val="2"/>
                <w:szCs w:val="2"/>
              </w:rPr>
            </w:pPr>
          </w:p>
        </w:tc>
        <w:tc>
          <w:tcPr>
            <w:tcW w:w="1701" w:type="dxa"/>
            <w:vMerge/>
            <w:tcBorders>
              <w:top w:val="nil"/>
            </w:tcBorders>
            <w:shd w:val="clear" w:color="auto" w:fill="F4F4F4"/>
          </w:tcPr>
          <w:p w14:paraId="7555C326" w14:textId="77777777" w:rsidR="00AD6A76" w:rsidRDefault="00AD6A76" w:rsidP="00AD6A76">
            <w:pPr>
              <w:rPr>
                <w:sz w:val="2"/>
                <w:szCs w:val="2"/>
              </w:rPr>
            </w:pPr>
          </w:p>
        </w:tc>
        <w:tc>
          <w:tcPr>
            <w:tcW w:w="2268" w:type="dxa"/>
            <w:vMerge/>
            <w:tcBorders>
              <w:top w:val="nil"/>
            </w:tcBorders>
            <w:shd w:val="clear" w:color="auto" w:fill="F4F4F4"/>
          </w:tcPr>
          <w:p w14:paraId="762C7EE4" w14:textId="77777777" w:rsidR="00AD6A76" w:rsidRDefault="00AD6A76" w:rsidP="00AD6A76">
            <w:pPr>
              <w:rPr>
                <w:sz w:val="2"/>
                <w:szCs w:val="2"/>
              </w:rPr>
            </w:pPr>
          </w:p>
        </w:tc>
        <w:tc>
          <w:tcPr>
            <w:tcW w:w="2268" w:type="dxa"/>
            <w:vMerge/>
            <w:tcBorders>
              <w:top w:val="nil"/>
            </w:tcBorders>
            <w:shd w:val="clear" w:color="auto" w:fill="F4F4F4"/>
          </w:tcPr>
          <w:p w14:paraId="240CD4DC" w14:textId="77777777" w:rsidR="00AD6A76" w:rsidRDefault="00AD6A76" w:rsidP="00AD6A76">
            <w:pPr>
              <w:rPr>
                <w:sz w:val="2"/>
                <w:szCs w:val="2"/>
              </w:rPr>
            </w:pPr>
          </w:p>
        </w:tc>
        <w:tc>
          <w:tcPr>
            <w:tcW w:w="1134" w:type="dxa"/>
            <w:vMerge/>
            <w:tcBorders>
              <w:top w:val="nil"/>
            </w:tcBorders>
            <w:shd w:val="clear" w:color="auto" w:fill="F4F4F4"/>
          </w:tcPr>
          <w:p w14:paraId="1B4EC248" w14:textId="77777777" w:rsidR="00AD6A76" w:rsidRDefault="00AD6A76" w:rsidP="00AD6A76">
            <w:pPr>
              <w:rPr>
                <w:sz w:val="2"/>
                <w:szCs w:val="2"/>
              </w:rPr>
            </w:pPr>
          </w:p>
        </w:tc>
        <w:tc>
          <w:tcPr>
            <w:tcW w:w="1134" w:type="dxa"/>
            <w:vMerge/>
            <w:tcBorders>
              <w:top w:val="nil"/>
            </w:tcBorders>
            <w:shd w:val="clear" w:color="auto" w:fill="F4F4F4"/>
          </w:tcPr>
          <w:p w14:paraId="37800D23" w14:textId="77777777" w:rsidR="00AD6A76" w:rsidRDefault="00AD6A76" w:rsidP="00AD6A76">
            <w:pPr>
              <w:rPr>
                <w:sz w:val="2"/>
                <w:szCs w:val="2"/>
              </w:rPr>
            </w:pPr>
          </w:p>
        </w:tc>
        <w:tc>
          <w:tcPr>
            <w:tcW w:w="1417" w:type="dxa"/>
            <w:vMerge/>
            <w:tcBorders>
              <w:top w:val="nil"/>
            </w:tcBorders>
            <w:shd w:val="clear" w:color="auto" w:fill="F4F4F4"/>
          </w:tcPr>
          <w:p w14:paraId="4684CE68" w14:textId="77777777" w:rsidR="00AD6A76" w:rsidRDefault="00AD6A76" w:rsidP="00AD6A76">
            <w:pPr>
              <w:rPr>
                <w:sz w:val="2"/>
                <w:szCs w:val="2"/>
              </w:rPr>
            </w:pPr>
          </w:p>
        </w:tc>
        <w:tc>
          <w:tcPr>
            <w:tcW w:w="1134" w:type="dxa"/>
            <w:vMerge/>
            <w:tcBorders>
              <w:top w:val="nil"/>
            </w:tcBorders>
            <w:shd w:val="clear" w:color="auto" w:fill="F4F4F4"/>
          </w:tcPr>
          <w:p w14:paraId="6FEF4BB0" w14:textId="77777777" w:rsidR="00AD6A76" w:rsidRDefault="00AD6A76" w:rsidP="00AD6A76">
            <w:pPr>
              <w:rPr>
                <w:sz w:val="2"/>
                <w:szCs w:val="2"/>
              </w:rPr>
            </w:pPr>
          </w:p>
        </w:tc>
        <w:tc>
          <w:tcPr>
            <w:tcW w:w="1581" w:type="dxa"/>
            <w:vMerge/>
            <w:tcBorders>
              <w:top w:val="nil"/>
            </w:tcBorders>
            <w:shd w:val="clear" w:color="auto" w:fill="F4F4F4"/>
          </w:tcPr>
          <w:p w14:paraId="4A378BF5" w14:textId="77777777" w:rsidR="00AD6A76" w:rsidRDefault="00AD6A76" w:rsidP="00AD6A76">
            <w:pPr>
              <w:rPr>
                <w:sz w:val="2"/>
                <w:szCs w:val="2"/>
              </w:rPr>
            </w:pPr>
          </w:p>
        </w:tc>
        <w:tc>
          <w:tcPr>
            <w:tcW w:w="1417" w:type="dxa"/>
            <w:vMerge/>
            <w:tcBorders>
              <w:top w:val="nil"/>
            </w:tcBorders>
            <w:shd w:val="clear" w:color="auto" w:fill="F4F4F4"/>
          </w:tcPr>
          <w:p w14:paraId="50011AEF" w14:textId="77777777" w:rsidR="00AD6A76" w:rsidRDefault="00AD6A76" w:rsidP="00AD6A76">
            <w:pPr>
              <w:rPr>
                <w:sz w:val="2"/>
                <w:szCs w:val="2"/>
              </w:rPr>
            </w:pPr>
          </w:p>
        </w:tc>
        <w:tc>
          <w:tcPr>
            <w:tcW w:w="1418" w:type="dxa"/>
            <w:vMerge/>
            <w:tcBorders>
              <w:top w:val="nil"/>
            </w:tcBorders>
            <w:shd w:val="clear" w:color="auto" w:fill="F4F4F4"/>
          </w:tcPr>
          <w:p w14:paraId="55731000" w14:textId="77777777" w:rsidR="00AD6A76" w:rsidRDefault="00AD6A76" w:rsidP="00AD6A76">
            <w:pPr>
              <w:rPr>
                <w:sz w:val="2"/>
                <w:szCs w:val="2"/>
              </w:rPr>
            </w:pPr>
          </w:p>
        </w:tc>
        <w:tc>
          <w:tcPr>
            <w:tcW w:w="1422" w:type="dxa"/>
            <w:shd w:val="clear" w:color="auto" w:fill="F4F4F4"/>
          </w:tcPr>
          <w:p w14:paraId="3A39AD49"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51B9A8D4"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5A8EA8A7" w14:textId="77777777" w:rsidR="00AD6A76" w:rsidRDefault="00AD6A76" w:rsidP="00AD6A76">
            <w:pPr>
              <w:rPr>
                <w:sz w:val="2"/>
                <w:szCs w:val="2"/>
              </w:rPr>
            </w:pPr>
          </w:p>
        </w:tc>
        <w:tc>
          <w:tcPr>
            <w:tcW w:w="1133" w:type="dxa"/>
            <w:vMerge/>
            <w:tcBorders>
              <w:top w:val="nil"/>
            </w:tcBorders>
            <w:shd w:val="clear" w:color="auto" w:fill="F4F4F4"/>
          </w:tcPr>
          <w:p w14:paraId="2DE8EE21" w14:textId="77777777" w:rsidR="00AD6A76" w:rsidRDefault="00AD6A76" w:rsidP="00AD6A76">
            <w:pPr>
              <w:rPr>
                <w:sz w:val="2"/>
                <w:szCs w:val="2"/>
              </w:rPr>
            </w:pPr>
          </w:p>
        </w:tc>
        <w:tc>
          <w:tcPr>
            <w:tcW w:w="1983" w:type="dxa"/>
            <w:vMerge/>
            <w:tcBorders>
              <w:top w:val="nil"/>
            </w:tcBorders>
            <w:shd w:val="clear" w:color="auto" w:fill="F4F4F4"/>
          </w:tcPr>
          <w:p w14:paraId="5C042B33" w14:textId="77777777" w:rsidR="00AD6A76" w:rsidRDefault="00AD6A76" w:rsidP="00AD6A76">
            <w:pPr>
              <w:rPr>
                <w:sz w:val="2"/>
                <w:szCs w:val="2"/>
              </w:rPr>
            </w:pPr>
          </w:p>
        </w:tc>
        <w:tc>
          <w:tcPr>
            <w:tcW w:w="2311" w:type="dxa"/>
            <w:vMerge/>
            <w:tcBorders>
              <w:top w:val="nil"/>
            </w:tcBorders>
            <w:shd w:val="clear" w:color="auto" w:fill="F4F4F4"/>
          </w:tcPr>
          <w:p w14:paraId="26FA1ABF" w14:textId="77777777" w:rsidR="00AD6A76" w:rsidRDefault="00AD6A76" w:rsidP="00AD6A76">
            <w:pPr>
              <w:rPr>
                <w:sz w:val="2"/>
                <w:szCs w:val="2"/>
              </w:rPr>
            </w:pPr>
          </w:p>
        </w:tc>
      </w:tr>
      <w:tr w:rsidR="00AD6A76" w14:paraId="1905AD2C" w14:textId="77777777" w:rsidTr="000123B3">
        <w:trPr>
          <w:trHeight w:val="369"/>
        </w:trPr>
        <w:tc>
          <w:tcPr>
            <w:tcW w:w="567" w:type="dxa"/>
            <w:shd w:val="clear" w:color="auto" w:fill="F4F4F4"/>
          </w:tcPr>
          <w:p w14:paraId="43658781"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290C4757"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5719A886"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0E63074E"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081C0106"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355FF3CF"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3D19219E"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082B86F0"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08E4652E"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3D0A4DD5"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4F58C017"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1ACE18C9"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6F99961B"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722087C3"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65052AB7"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12449775"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6C732956" w14:textId="77777777" w:rsidR="00AD6A76" w:rsidRDefault="00AD6A76" w:rsidP="00AD6A76">
            <w:pPr>
              <w:pStyle w:val="TableParagraph"/>
              <w:ind w:left="21"/>
              <w:jc w:val="center"/>
              <w:rPr>
                <w:sz w:val="16"/>
              </w:rPr>
            </w:pPr>
            <w:r>
              <w:rPr>
                <w:spacing w:val="-5"/>
                <w:sz w:val="16"/>
              </w:rPr>
              <w:t>17</w:t>
            </w:r>
          </w:p>
        </w:tc>
      </w:tr>
      <w:tr w:rsidR="00AD6A76" w14:paraId="67AC4578" w14:textId="77777777" w:rsidTr="000123B3">
        <w:trPr>
          <w:trHeight w:val="5153"/>
        </w:trPr>
        <w:tc>
          <w:tcPr>
            <w:tcW w:w="567" w:type="dxa"/>
          </w:tcPr>
          <w:p w14:paraId="09D13E3D" w14:textId="77777777" w:rsidR="00AD6A76" w:rsidRDefault="00AD6A76" w:rsidP="00AD6A76">
            <w:pPr>
              <w:pStyle w:val="TableParagraph"/>
              <w:spacing w:before="0"/>
              <w:rPr>
                <w:rFonts w:ascii="Times New Roman"/>
                <w:sz w:val="16"/>
              </w:rPr>
            </w:pPr>
          </w:p>
        </w:tc>
        <w:tc>
          <w:tcPr>
            <w:tcW w:w="1701" w:type="dxa"/>
          </w:tcPr>
          <w:p w14:paraId="3B4D680D" w14:textId="77777777" w:rsidR="00AD6A76" w:rsidRDefault="00AD6A76" w:rsidP="00AD6A76">
            <w:pPr>
              <w:pStyle w:val="TableParagraph"/>
              <w:spacing w:before="0"/>
              <w:rPr>
                <w:rFonts w:ascii="Times New Roman"/>
                <w:sz w:val="16"/>
              </w:rPr>
            </w:pPr>
          </w:p>
        </w:tc>
        <w:tc>
          <w:tcPr>
            <w:tcW w:w="2268" w:type="dxa"/>
          </w:tcPr>
          <w:p w14:paraId="239D95EA" w14:textId="77777777" w:rsidR="00AD6A76" w:rsidRDefault="00AD6A76" w:rsidP="00AD6A76">
            <w:pPr>
              <w:pStyle w:val="TableParagraph"/>
              <w:spacing w:before="0"/>
              <w:rPr>
                <w:rFonts w:ascii="Times New Roman"/>
                <w:sz w:val="16"/>
              </w:rPr>
            </w:pPr>
          </w:p>
        </w:tc>
        <w:tc>
          <w:tcPr>
            <w:tcW w:w="2268" w:type="dxa"/>
          </w:tcPr>
          <w:p w14:paraId="6F8CE7A7" w14:textId="77777777" w:rsidR="00AD6A76" w:rsidRDefault="00AD6A76" w:rsidP="00AD6A76">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Pokmas</w:t>
            </w:r>
            <w:r>
              <w:rPr>
                <w:rFonts w:ascii="Arial"/>
                <w:i/>
                <w:spacing w:val="-11"/>
                <w:sz w:val="16"/>
              </w:rPr>
              <w:t xml:space="preserve"> </w:t>
            </w:r>
            <w:r>
              <w:rPr>
                <w:rFonts w:ascii="Arial"/>
                <w:i/>
                <w:sz w:val="16"/>
              </w:rPr>
              <w:t>dan</w:t>
            </w:r>
            <w:r>
              <w:rPr>
                <w:rFonts w:ascii="Arial"/>
                <w:i/>
                <w:spacing w:val="-11"/>
                <w:sz w:val="16"/>
              </w:rPr>
              <w:t xml:space="preserve"> </w:t>
            </w:r>
            <w:r>
              <w:rPr>
                <w:rFonts w:ascii="Arial"/>
                <w:i/>
                <w:sz w:val="16"/>
              </w:rPr>
              <w:t>Ormas yang Melaksanakan Pemberdayaan</w:t>
            </w:r>
            <w:r>
              <w:rPr>
                <w:rFonts w:ascii="Arial"/>
                <w:i/>
                <w:spacing w:val="-12"/>
                <w:sz w:val="16"/>
              </w:rPr>
              <w:t xml:space="preserve"> </w:t>
            </w:r>
            <w:r>
              <w:rPr>
                <w:rFonts w:ascii="Arial"/>
                <w:i/>
                <w:sz w:val="16"/>
              </w:rPr>
              <w:t>Masyarakat di Kelurahan</w:t>
            </w:r>
          </w:p>
        </w:tc>
        <w:tc>
          <w:tcPr>
            <w:tcW w:w="1134" w:type="dxa"/>
          </w:tcPr>
          <w:p w14:paraId="0B9FF3F9" w14:textId="77777777" w:rsidR="00AD6A76" w:rsidRDefault="00AD6A76" w:rsidP="00AD6A76">
            <w:pPr>
              <w:pStyle w:val="TableParagraph"/>
              <w:spacing w:before="0"/>
              <w:rPr>
                <w:rFonts w:ascii="Times New Roman"/>
                <w:sz w:val="16"/>
              </w:rPr>
            </w:pPr>
          </w:p>
        </w:tc>
        <w:tc>
          <w:tcPr>
            <w:tcW w:w="1134" w:type="dxa"/>
          </w:tcPr>
          <w:p w14:paraId="125F4624" w14:textId="77777777" w:rsidR="00AD6A76" w:rsidRDefault="00AD6A76" w:rsidP="00AD6A76">
            <w:pPr>
              <w:pStyle w:val="TableParagraph"/>
              <w:spacing w:before="0"/>
              <w:rPr>
                <w:rFonts w:ascii="Times New Roman"/>
                <w:sz w:val="16"/>
              </w:rPr>
            </w:pPr>
          </w:p>
        </w:tc>
        <w:tc>
          <w:tcPr>
            <w:tcW w:w="1417" w:type="dxa"/>
          </w:tcPr>
          <w:p w14:paraId="6C128CC5" w14:textId="77777777" w:rsidR="00AD6A76" w:rsidRDefault="00AD6A76" w:rsidP="00AD6A76">
            <w:pPr>
              <w:pStyle w:val="TableParagraph"/>
              <w:spacing w:before="0"/>
              <w:rPr>
                <w:rFonts w:ascii="Times New Roman"/>
                <w:sz w:val="16"/>
              </w:rPr>
            </w:pPr>
          </w:p>
        </w:tc>
        <w:tc>
          <w:tcPr>
            <w:tcW w:w="1134" w:type="dxa"/>
          </w:tcPr>
          <w:p w14:paraId="1EAF5C87" w14:textId="77777777" w:rsidR="00AD6A76" w:rsidRDefault="00AD6A76" w:rsidP="00AD6A76">
            <w:pPr>
              <w:pStyle w:val="TableParagraph"/>
              <w:ind w:left="97"/>
              <w:rPr>
                <w:sz w:val="16"/>
              </w:rPr>
            </w:pPr>
            <w:r>
              <w:rPr>
                <w:sz w:val="16"/>
              </w:rPr>
              <w:t xml:space="preserve">114 </w:t>
            </w:r>
            <w:r>
              <w:rPr>
                <w:spacing w:val="-2"/>
                <w:sz w:val="16"/>
              </w:rPr>
              <w:t>Pokmas</w:t>
            </w:r>
          </w:p>
          <w:p w14:paraId="487D5D5E" w14:textId="77777777" w:rsidR="00AD6A76" w:rsidRDefault="00AD6A76" w:rsidP="00AD6A76">
            <w:pPr>
              <w:pStyle w:val="TableParagraph"/>
              <w:spacing w:before="0"/>
              <w:ind w:left="97"/>
              <w:rPr>
                <w:sz w:val="16"/>
              </w:rPr>
            </w:pPr>
            <w:r>
              <w:rPr>
                <w:sz w:val="16"/>
              </w:rPr>
              <w:t xml:space="preserve">/ </w:t>
            </w:r>
            <w:r>
              <w:rPr>
                <w:spacing w:val="-2"/>
                <w:sz w:val="16"/>
              </w:rPr>
              <w:t>Ormas</w:t>
            </w:r>
          </w:p>
        </w:tc>
        <w:tc>
          <w:tcPr>
            <w:tcW w:w="1581" w:type="dxa"/>
          </w:tcPr>
          <w:p w14:paraId="0C73AD14" w14:textId="77777777" w:rsidR="00AD6A76" w:rsidRDefault="00AD6A76" w:rsidP="00AD6A76">
            <w:pPr>
              <w:pStyle w:val="TableParagraph"/>
              <w:ind w:right="75"/>
              <w:jc w:val="right"/>
              <w:rPr>
                <w:sz w:val="16"/>
              </w:rPr>
            </w:pPr>
            <w:r>
              <w:rPr>
                <w:spacing w:val="-2"/>
                <w:sz w:val="16"/>
              </w:rPr>
              <w:t>692.586.500,00</w:t>
            </w:r>
          </w:p>
        </w:tc>
        <w:tc>
          <w:tcPr>
            <w:tcW w:w="1417" w:type="dxa"/>
          </w:tcPr>
          <w:p w14:paraId="4CC38825" w14:textId="77777777" w:rsidR="00AD6A76" w:rsidRDefault="00AD6A76"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Mergangsan, Brontokusuman</w:t>
            </w:r>
          </w:p>
        </w:tc>
        <w:tc>
          <w:tcPr>
            <w:tcW w:w="1418" w:type="dxa"/>
          </w:tcPr>
          <w:p w14:paraId="044ACFE8" w14:textId="77777777" w:rsidR="00AD6A76" w:rsidRDefault="00AD6A76"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4516B04D" w14:textId="77777777" w:rsidR="00AD6A76" w:rsidRDefault="00AD6A76"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12765C95" w14:textId="77777777" w:rsidR="00AD6A76" w:rsidRDefault="00AD6A76"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61CA751A" w14:textId="77777777" w:rsidR="00AD6A76" w:rsidRDefault="00AD6A76"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2EFB5065" w14:textId="77777777" w:rsidR="00AD6A76" w:rsidRDefault="00AD6A76"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7A480662" w14:textId="77777777" w:rsidR="00AD6A76" w:rsidRDefault="00AD6A76" w:rsidP="00AD6A76">
            <w:pPr>
              <w:pStyle w:val="TableParagraph"/>
              <w:ind w:left="99"/>
              <w:rPr>
                <w:sz w:val="16"/>
              </w:rPr>
            </w:pPr>
            <w:r>
              <w:rPr>
                <w:spacing w:val="-10"/>
                <w:sz w:val="16"/>
              </w:rPr>
              <w:t>-</w:t>
            </w:r>
          </w:p>
        </w:tc>
        <w:tc>
          <w:tcPr>
            <w:tcW w:w="1133" w:type="dxa"/>
          </w:tcPr>
          <w:p w14:paraId="3829D9AF" w14:textId="77777777" w:rsidR="00AD6A76" w:rsidRDefault="00AD6A76" w:rsidP="00AD6A76">
            <w:pPr>
              <w:pStyle w:val="TableParagraph"/>
              <w:spacing w:before="0"/>
              <w:rPr>
                <w:rFonts w:ascii="Times New Roman"/>
                <w:sz w:val="16"/>
              </w:rPr>
            </w:pPr>
          </w:p>
        </w:tc>
        <w:tc>
          <w:tcPr>
            <w:tcW w:w="1983" w:type="dxa"/>
          </w:tcPr>
          <w:p w14:paraId="3890E09F" w14:textId="77777777" w:rsidR="00AD6A76" w:rsidRDefault="00AD6A76" w:rsidP="00AD6A76">
            <w:pPr>
              <w:pStyle w:val="TableParagraph"/>
              <w:ind w:right="71"/>
              <w:jc w:val="right"/>
              <w:rPr>
                <w:sz w:val="16"/>
              </w:rPr>
            </w:pPr>
            <w:r>
              <w:rPr>
                <w:spacing w:val="-2"/>
                <w:sz w:val="16"/>
              </w:rPr>
              <w:t>692.586.500,00</w:t>
            </w:r>
          </w:p>
        </w:tc>
        <w:tc>
          <w:tcPr>
            <w:tcW w:w="2311" w:type="dxa"/>
          </w:tcPr>
          <w:p w14:paraId="290609A2" w14:textId="77777777" w:rsidR="00AD6A76" w:rsidRDefault="00AD6A76" w:rsidP="00AD6A76">
            <w:pPr>
              <w:pStyle w:val="TableParagraph"/>
              <w:ind w:left="101" w:right="228"/>
              <w:rPr>
                <w:sz w:val="16"/>
              </w:rPr>
            </w:pPr>
            <w:r>
              <w:rPr>
                <w:spacing w:val="-2"/>
                <w:sz w:val="16"/>
              </w:rPr>
              <w:t>KELURAHAN BRONTOKUSUMAN</w:t>
            </w:r>
          </w:p>
        </w:tc>
      </w:tr>
      <w:tr w:rsidR="00AD6A76" w14:paraId="74C313AC" w14:textId="77777777" w:rsidTr="000123B3">
        <w:trPr>
          <w:trHeight w:val="368"/>
        </w:trPr>
        <w:tc>
          <w:tcPr>
            <w:tcW w:w="567" w:type="dxa"/>
            <w:shd w:val="clear" w:color="auto" w:fill="E5C6FF"/>
          </w:tcPr>
          <w:p w14:paraId="56F20095" w14:textId="77777777" w:rsidR="00AD6A76" w:rsidRDefault="00AD6A76" w:rsidP="00AD6A76">
            <w:pPr>
              <w:pStyle w:val="TableParagraph"/>
              <w:spacing w:before="0"/>
              <w:rPr>
                <w:rFonts w:ascii="Times New Roman"/>
                <w:sz w:val="16"/>
              </w:rPr>
            </w:pPr>
          </w:p>
        </w:tc>
        <w:tc>
          <w:tcPr>
            <w:tcW w:w="1701" w:type="dxa"/>
            <w:shd w:val="clear" w:color="auto" w:fill="E5C6FF"/>
          </w:tcPr>
          <w:p w14:paraId="1D0D34DD" w14:textId="77777777" w:rsidR="00AD6A76" w:rsidRDefault="00AD6A76" w:rsidP="00AD6A76">
            <w:pPr>
              <w:pStyle w:val="TableParagraph"/>
              <w:spacing w:before="0"/>
              <w:rPr>
                <w:rFonts w:ascii="Times New Roman"/>
                <w:sz w:val="16"/>
              </w:rPr>
            </w:pPr>
          </w:p>
        </w:tc>
        <w:tc>
          <w:tcPr>
            <w:tcW w:w="9355" w:type="dxa"/>
            <w:gridSpan w:val="6"/>
            <w:shd w:val="clear" w:color="auto" w:fill="E5C6FF"/>
          </w:tcPr>
          <w:p w14:paraId="1EB1C8DF" w14:textId="77777777" w:rsidR="00AD6A76" w:rsidRDefault="00AD6A76" w:rsidP="00AD6A76">
            <w:pPr>
              <w:pStyle w:val="TableParagraph"/>
              <w:ind w:left="97"/>
              <w:rPr>
                <w:rFonts w:ascii="Arial"/>
                <w:b/>
                <w:sz w:val="16"/>
              </w:rPr>
            </w:pPr>
            <w:r>
              <w:rPr>
                <w:rFonts w:ascii="Arial"/>
                <w:b/>
                <w:sz w:val="16"/>
              </w:rPr>
              <w:t xml:space="preserve">KEMANTREN </w:t>
            </w:r>
            <w:r>
              <w:rPr>
                <w:rFonts w:ascii="Arial"/>
                <w:b/>
                <w:spacing w:val="-2"/>
                <w:sz w:val="16"/>
              </w:rPr>
              <w:t>MERGANGSAN</w:t>
            </w:r>
          </w:p>
        </w:tc>
        <w:tc>
          <w:tcPr>
            <w:tcW w:w="1581" w:type="dxa"/>
            <w:shd w:val="clear" w:color="auto" w:fill="E5C6FF"/>
          </w:tcPr>
          <w:p w14:paraId="2573CA89" w14:textId="77777777" w:rsidR="00AD6A76" w:rsidRDefault="00AD6A76" w:rsidP="00AD6A76">
            <w:pPr>
              <w:pStyle w:val="TableParagraph"/>
              <w:ind w:right="75"/>
              <w:jc w:val="right"/>
              <w:rPr>
                <w:rFonts w:ascii="Arial"/>
                <w:b/>
                <w:sz w:val="16"/>
              </w:rPr>
            </w:pPr>
            <w:r>
              <w:rPr>
                <w:rFonts w:ascii="Arial"/>
                <w:b/>
                <w:spacing w:val="-2"/>
                <w:sz w:val="16"/>
              </w:rPr>
              <w:t>8.634.829.090,00</w:t>
            </w:r>
          </w:p>
        </w:tc>
        <w:tc>
          <w:tcPr>
            <w:tcW w:w="8110" w:type="dxa"/>
            <w:gridSpan w:val="6"/>
            <w:shd w:val="clear" w:color="auto" w:fill="E5C6FF"/>
          </w:tcPr>
          <w:p w14:paraId="662DB419" w14:textId="77777777" w:rsidR="00AD6A76" w:rsidRDefault="00AD6A76" w:rsidP="00AD6A76">
            <w:pPr>
              <w:pStyle w:val="TableParagraph"/>
              <w:spacing w:before="0"/>
              <w:rPr>
                <w:rFonts w:ascii="Times New Roman"/>
                <w:sz w:val="16"/>
              </w:rPr>
            </w:pPr>
          </w:p>
        </w:tc>
        <w:tc>
          <w:tcPr>
            <w:tcW w:w="1983" w:type="dxa"/>
            <w:shd w:val="clear" w:color="auto" w:fill="E5C6FF"/>
          </w:tcPr>
          <w:p w14:paraId="0263041E" w14:textId="77777777" w:rsidR="00AD6A76" w:rsidRDefault="00AD6A76" w:rsidP="00AD6A76">
            <w:pPr>
              <w:pStyle w:val="TableParagraph"/>
              <w:ind w:right="70"/>
              <w:jc w:val="right"/>
              <w:rPr>
                <w:rFonts w:ascii="Arial"/>
                <w:b/>
                <w:sz w:val="16"/>
              </w:rPr>
            </w:pPr>
            <w:r>
              <w:rPr>
                <w:rFonts w:ascii="Arial"/>
                <w:b/>
                <w:spacing w:val="-2"/>
                <w:sz w:val="16"/>
              </w:rPr>
              <w:t>8.151.774.230,00</w:t>
            </w:r>
          </w:p>
        </w:tc>
        <w:tc>
          <w:tcPr>
            <w:tcW w:w="2311" w:type="dxa"/>
            <w:shd w:val="clear" w:color="auto" w:fill="E5C6FF"/>
          </w:tcPr>
          <w:p w14:paraId="2BA1AEFE" w14:textId="77777777" w:rsidR="00AD6A76" w:rsidRDefault="00AD6A76" w:rsidP="00AD6A76">
            <w:pPr>
              <w:pStyle w:val="TableParagraph"/>
              <w:spacing w:before="0"/>
              <w:rPr>
                <w:rFonts w:ascii="Times New Roman"/>
                <w:sz w:val="16"/>
              </w:rPr>
            </w:pPr>
          </w:p>
        </w:tc>
      </w:tr>
      <w:tr w:rsidR="00AD6A76" w14:paraId="4BCA4C3F" w14:textId="77777777" w:rsidTr="000123B3">
        <w:trPr>
          <w:trHeight w:val="921"/>
        </w:trPr>
        <w:tc>
          <w:tcPr>
            <w:tcW w:w="567" w:type="dxa"/>
            <w:shd w:val="clear" w:color="auto" w:fill="F7D3F4"/>
          </w:tcPr>
          <w:p w14:paraId="7AD6B6AD" w14:textId="77777777" w:rsidR="00AD6A76" w:rsidRDefault="00AD6A76" w:rsidP="00AD6A76">
            <w:pPr>
              <w:pStyle w:val="TableParagraph"/>
              <w:spacing w:before="0"/>
              <w:rPr>
                <w:rFonts w:ascii="Times New Roman"/>
                <w:sz w:val="16"/>
              </w:rPr>
            </w:pPr>
          </w:p>
        </w:tc>
        <w:tc>
          <w:tcPr>
            <w:tcW w:w="1701" w:type="dxa"/>
            <w:shd w:val="clear" w:color="auto" w:fill="F7D3F4"/>
          </w:tcPr>
          <w:p w14:paraId="1A2AFB2B" w14:textId="77777777" w:rsidR="00AD6A76" w:rsidRDefault="00AD6A76" w:rsidP="00AD6A76">
            <w:pPr>
              <w:pStyle w:val="TableParagraph"/>
              <w:ind w:left="98"/>
              <w:rPr>
                <w:rFonts w:ascii="Arial"/>
                <w:b/>
                <w:sz w:val="16"/>
              </w:rPr>
            </w:pPr>
            <w:r>
              <w:rPr>
                <w:rFonts w:ascii="Arial"/>
                <w:b/>
                <w:spacing w:val="-10"/>
                <w:sz w:val="16"/>
              </w:rPr>
              <w:t>1</w:t>
            </w:r>
          </w:p>
        </w:tc>
        <w:tc>
          <w:tcPr>
            <w:tcW w:w="2268" w:type="dxa"/>
            <w:shd w:val="clear" w:color="auto" w:fill="F7D3F4"/>
          </w:tcPr>
          <w:p w14:paraId="7DF25EE2" w14:textId="77777777" w:rsidR="00AD6A76" w:rsidRDefault="00AD6A76" w:rsidP="00AD6A76">
            <w:pPr>
              <w:pStyle w:val="TableParagraph"/>
              <w:ind w:left="97" w:right="130"/>
              <w:rPr>
                <w:rFonts w:ascii="Arial"/>
                <w:b/>
                <w:sz w:val="16"/>
              </w:rPr>
            </w:pPr>
            <w:r>
              <w:rPr>
                <w:rFonts w:ascii="Arial"/>
                <w:b/>
                <w:sz w:val="16"/>
              </w:rPr>
              <w:t>URUSAN</w:t>
            </w:r>
            <w:r>
              <w:rPr>
                <w:rFonts w:ascii="Arial"/>
                <w:b/>
                <w:spacing w:val="-12"/>
                <w:sz w:val="16"/>
              </w:rPr>
              <w:t xml:space="preserve"> </w:t>
            </w:r>
            <w:r>
              <w:rPr>
                <w:rFonts w:ascii="Arial"/>
                <w:b/>
                <w:sz w:val="16"/>
              </w:rPr>
              <w:t>PEMERINTAHAN WAJIB</w:t>
            </w:r>
            <w:r>
              <w:rPr>
                <w:rFonts w:ascii="Arial"/>
                <w:b/>
                <w:spacing w:val="-12"/>
                <w:sz w:val="16"/>
              </w:rPr>
              <w:t xml:space="preserve"> </w:t>
            </w:r>
            <w:r>
              <w:rPr>
                <w:rFonts w:ascii="Arial"/>
                <w:b/>
                <w:sz w:val="16"/>
              </w:rPr>
              <w:t>YANG</w:t>
            </w:r>
            <w:r>
              <w:rPr>
                <w:rFonts w:ascii="Arial"/>
                <w:b/>
                <w:spacing w:val="-11"/>
                <w:sz w:val="16"/>
              </w:rPr>
              <w:t xml:space="preserve"> </w:t>
            </w:r>
            <w:r>
              <w:rPr>
                <w:rFonts w:ascii="Arial"/>
                <w:b/>
                <w:sz w:val="16"/>
              </w:rPr>
              <w:t xml:space="preserve">BERKAITAN DENGAN PELAYANAN </w:t>
            </w:r>
            <w:r>
              <w:rPr>
                <w:rFonts w:ascii="Arial"/>
                <w:b/>
                <w:spacing w:val="-2"/>
                <w:sz w:val="16"/>
              </w:rPr>
              <w:t>DASAR</w:t>
            </w:r>
          </w:p>
        </w:tc>
        <w:tc>
          <w:tcPr>
            <w:tcW w:w="2268" w:type="dxa"/>
            <w:shd w:val="clear" w:color="auto" w:fill="F7D3F4"/>
          </w:tcPr>
          <w:p w14:paraId="562F0221" w14:textId="77777777" w:rsidR="00AD6A76" w:rsidRDefault="00AD6A76" w:rsidP="00AD6A76">
            <w:pPr>
              <w:pStyle w:val="TableParagraph"/>
              <w:spacing w:before="0"/>
              <w:rPr>
                <w:rFonts w:ascii="Times New Roman"/>
                <w:sz w:val="16"/>
              </w:rPr>
            </w:pPr>
          </w:p>
        </w:tc>
        <w:tc>
          <w:tcPr>
            <w:tcW w:w="1134" w:type="dxa"/>
            <w:shd w:val="clear" w:color="auto" w:fill="F7D3F4"/>
          </w:tcPr>
          <w:p w14:paraId="647199E8" w14:textId="77777777" w:rsidR="00AD6A76" w:rsidRDefault="00AD6A76" w:rsidP="00AD6A76">
            <w:pPr>
              <w:pStyle w:val="TableParagraph"/>
              <w:spacing w:before="0"/>
              <w:rPr>
                <w:rFonts w:ascii="Times New Roman"/>
                <w:sz w:val="16"/>
              </w:rPr>
            </w:pPr>
          </w:p>
        </w:tc>
        <w:tc>
          <w:tcPr>
            <w:tcW w:w="1134" w:type="dxa"/>
            <w:shd w:val="clear" w:color="auto" w:fill="F7D3F4"/>
          </w:tcPr>
          <w:p w14:paraId="752A4506" w14:textId="77777777" w:rsidR="00AD6A76" w:rsidRDefault="00AD6A76" w:rsidP="00AD6A76">
            <w:pPr>
              <w:pStyle w:val="TableParagraph"/>
              <w:spacing w:before="0"/>
              <w:rPr>
                <w:rFonts w:ascii="Times New Roman"/>
                <w:sz w:val="16"/>
              </w:rPr>
            </w:pPr>
          </w:p>
        </w:tc>
        <w:tc>
          <w:tcPr>
            <w:tcW w:w="1417" w:type="dxa"/>
            <w:shd w:val="clear" w:color="auto" w:fill="F7D3F4"/>
          </w:tcPr>
          <w:p w14:paraId="71A6FF06" w14:textId="77777777" w:rsidR="00AD6A76" w:rsidRDefault="00AD6A76" w:rsidP="00AD6A76">
            <w:pPr>
              <w:pStyle w:val="TableParagraph"/>
              <w:spacing w:before="0"/>
              <w:rPr>
                <w:rFonts w:ascii="Times New Roman"/>
                <w:sz w:val="16"/>
              </w:rPr>
            </w:pPr>
          </w:p>
        </w:tc>
        <w:tc>
          <w:tcPr>
            <w:tcW w:w="1134" w:type="dxa"/>
            <w:shd w:val="clear" w:color="auto" w:fill="F7D3F4"/>
          </w:tcPr>
          <w:p w14:paraId="2E926F29" w14:textId="77777777" w:rsidR="00AD6A76" w:rsidRDefault="00AD6A76" w:rsidP="00AD6A76">
            <w:pPr>
              <w:pStyle w:val="TableParagraph"/>
              <w:spacing w:before="0"/>
              <w:rPr>
                <w:rFonts w:ascii="Times New Roman"/>
                <w:sz w:val="16"/>
              </w:rPr>
            </w:pPr>
          </w:p>
        </w:tc>
        <w:tc>
          <w:tcPr>
            <w:tcW w:w="1581" w:type="dxa"/>
            <w:shd w:val="clear" w:color="auto" w:fill="F7D3F4"/>
          </w:tcPr>
          <w:p w14:paraId="42BF339D" w14:textId="77777777" w:rsidR="00AD6A76" w:rsidRDefault="00AD6A76" w:rsidP="00AD6A76">
            <w:pPr>
              <w:pStyle w:val="TableParagraph"/>
              <w:ind w:right="75"/>
              <w:jc w:val="right"/>
              <w:rPr>
                <w:rFonts w:ascii="Arial"/>
                <w:b/>
                <w:sz w:val="16"/>
              </w:rPr>
            </w:pPr>
            <w:r>
              <w:rPr>
                <w:rFonts w:ascii="Arial"/>
                <w:b/>
                <w:spacing w:val="-2"/>
                <w:sz w:val="16"/>
              </w:rPr>
              <w:t>7.522.478.040,00</w:t>
            </w:r>
          </w:p>
        </w:tc>
        <w:tc>
          <w:tcPr>
            <w:tcW w:w="1417" w:type="dxa"/>
            <w:shd w:val="clear" w:color="auto" w:fill="F7D3F4"/>
          </w:tcPr>
          <w:p w14:paraId="3C2BDEF5" w14:textId="77777777" w:rsidR="00AD6A76" w:rsidRDefault="00AD6A76" w:rsidP="00AD6A76">
            <w:pPr>
              <w:pStyle w:val="TableParagraph"/>
              <w:spacing w:before="0"/>
              <w:rPr>
                <w:rFonts w:ascii="Times New Roman"/>
                <w:sz w:val="16"/>
              </w:rPr>
            </w:pPr>
          </w:p>
        </w:tc>
        <w:tc>
          <w:tcPr>
            <w:tcW w:w="1418" w:type="dxa"/>
            <w:shd w:val="clear" w:color="auto" w:fill="F7D3F4"/>
          </w:tcPr>
          <w:p w14:paraId="7A153D6F" w14:textId="77777777" w:rsidR="00AD6A76" w:rsidRDefault="00AD6A76" w:rsidP="00AD6A76">
            <w:pPr>
              <w:pStyle w:val="TableParagraph"/>
              <w:spacing w:before="0"/>
              <w:rPr>
                <w:rFonts w:ascii="Times New Roman"/>
                <w:sz w:val="16"/>
              </w:rPr>
            </w:pPr>
          </w:p>
        </w:tc>
        <w:tc>
          <w:tcPr>
            <w:tcW w:w="1422" w:type="dxa"/>
            <w:shd w:val="clear" w:color="auto" w:fill="F7D3F4"/>
          </w:tcPr>
          <w:p w14:paraId="1BE2C2C3" w14:textId="77777777" w:rsidR="00AD6A76" w:rsidRDefault="00AD6A76" w:rsidP="00AD6A76">
            <w:pPr>
              <w:pStyle w:val="TableParagraph"/>
              <w:spacing w:before="0"/>
              <w:rPr>
                <w:rFonts w:ascii="Times New Roman"/>
                <w:sz w:val="16"/>
              </w:rPr>
            </w:pPr>
          </w:p>
        </w:tc>
        <w:tc>
          <w:tcPr>
            <w:tcW w:w="1271" w:type="dxa"/>
            <w:shd w:val="clear" w:color="auto" w:fill="F7D3F4"/>
          </w:tcPr>
          <w:p w14:paraId="65567AFE" w14:textId="77777777" w:rsidR="00AD6A76" w:rsidRDefault="00AD6A76" w:rsidP="00AD6A76">
            <w:pPr>
              <w:pStyle w:val="TableParagraph"/>
              <w:spacing w:before="0"/>
              <w:rPr>
                <w:rFonts w:ascii="Times New Roman"/>
                <w:sz w:val="16"/>
              </w:rPr>
            </w:pPr>
          </w:p>
        </w:tc>
        <w:tc>
          <w:tcPr>
            <w:tcW w:w="1449" w:type="dxa"/>
            <w:shd w:val="clear" w:color="auto" w:fill="F7D3F4"/>
          </w:tcPr>
          <w:p w14:paraId="41B95F67" w14:textId="77777777" w:rsidR="00AD6A76" w:rsidRDefault="00AD6A76" w:rsidP="00AD6A76">
            <w:pPr>
              <w:pStyle w:val="TableParagraph"/>
              <w:spacing w:before="0"/>
              <w:rPr>
                <w:rFonts w:ascii="Times New Roman"/>
                <w:sz w:val="16"/>
              </w:rPr>
            </w:pPr>
          </w:p>
        </w:tc>
        <w:tc>
          <w:tcPr>
            <w:tcW w:w="1133" w:type="dxa"/>
            <w:shd w:val="clear" w:color="auto" w:fill="F7D3F4"/>
          </w:tcPr>
          <w:p w14:paraId="7F8DD94A" w14:textId="77777777" w:rsidR="00AD6A76" w:rsidRDefault="00AD6A76" w:rsidP="00AD6A76">
            <w:pPr>
              <w:pStyle w:val="TableParagraph"/>
              <w:spacing w:before="0"/>
              <w:rPr>
                <w:rFonts w:ascii="Times New Roman"/>
                <w:sz w:val="16"/>
              </w:rPr>
            </w:pPr>
          </w:p>
        </w:tc>
        <w:tc>
          <w:tcPr>
            <w:tcW w:w="1983" w:type="dxa"/>
            <w:shd w:val="clear" w:color="auto" w:fill="F7D3F4"/>
          </w:tcPr>
          <w:p w14:paraId="7FD5FB24" w14:textId="77777777" w:rsidR="00AD6A76" w:rsidRDefault="00AD6A76" w:rsidP="00AD6A76">
            <w:pPr>
              <w:pStyle w:val="TableParagraph"/>
              <w:ind w:right="70"/>
              <w:jc w:val="right"/>
              <w:rPr>
                <w:rFonts w:ascii="Arial"/>
                <w:b/>
                <w:sz w:val="16"/>
              </w:rPr>
            </w:pPr>
            <w:r>
              <w:rPr>
                <w:rFonts w:ascii="Arial"/>
                <w:b/>
                <w:spacing w:val="-2"/>
                <w:sz w:val="16"/>
              </w:rPr>
              <w:t>7.153.427.180,00</w:t>
            </w:r>
          </w:p>
        </w:tc>
        <w:tc>
          <w:tcPr>
            <w:tcW w:w="2311" w:type="dxa"/>
            <w:shd w:val="clear" w:color="auto" w:fill="F7D3F4"/>
          </w:tcPr>
          <w:p w14:paraId="4F109FAB" w14:textId="77777777" w:rsidR="00AD6A76" w:rsidRDefault="00AD6A76" w:rsidP="00AD6A76">
            <w:pPr>
              <w:pStyle w:val="TableParagraph"/>
              <w:spacing w:before="0"/>
              <w:rPr>
                <w:rFonts w:ascii="Times New Roman"/>
                <w:sz w:val="16"/>
              </w:rPr>
            </w:pPr>
          </w:p>
        </w:tc>
      </w:tr>
      <w:tr w:rsidR="00AD6A76" w14:paraId="5CF4A775" w14:textId="77777777" w:rsidTr="000123B3">
        <w:trPr>
          <w:trHeight w:val="920"/>
        </w:trPr>
        <w:tc>
          <w:tcPr>
            <w:tcW w:w="567" w:type="dxa"/>
            <w:shd w:val="clear" w:color="auto" w:fill="D6FCED"/>
          </w:tcPr>
          <w:p w14:paraId="2ADBE0A8" w14:textId="77777777" w:rsidR="00AD6A76" w:rsidRDefault="00AD6A76" w:rsidP="00AD6A76">
            <w:pPr>
              <w:pStyle w:val="TableParagraph"/>
              <w:spacing w:before="0"/>
              <w:rPr>
                <w:rFonts w:ascii="Times New Roman"/>
                <w:sz w:val="16"/>
              </w:rPr>
            </w:pPr>
          </w:p>
        </w:tc>
        <w:tc>
          <w:tcPr>
            <w:tcW w:w="1701" w:type="dxa"/>
            <w:shd w:val="clear" w:color="auto" w:fill="D6FCED"/>
          </w:tcPr>
          <w:p w14:paraId="504669B8" w14:textId="77777777" w:rsidR="00AD6A76" w:rsidRDefault="00AD6A76" w:rsidP="00AD6A76">
            <w:pPr>
              <w:pStyle w:val="TableParagraph"/>
              <w:ind w:left="98"/>
              <w:rPr>
                <w:rFonts w:ascii="Arial"/>
                <w:b/>
                <w:sz w:val="16"/>
              </w:rPr>
            </w:pPr>
            <w:r>
              <w:rPr>
                <w:rFonts w:ascii="Arial"/>
                <w:b/>
                <w:spacing w:val="-4"/>
                <w:sz w:val="16"/>
              </w:rPr>
              <w:t>1.03</w:t>
            </w:r>
          </w:p>
        </w:tc>
        <w:tc>
          <w:tcPr>
            <w:tcW w:w="2268" w:type="dxa"/>
            <w:shd w:val="clear" w:color="auto" w:fill="D6FCED"/>
          </w:tcPr>
          <w:p w14:paraId="385285C5" w14:textId="77777777" w:rsidR="00AD6A76" w:rsidRDefault="00AD6A76" w:rsidP="00AD6A76">
            <w:pPr>
              <w:pStyle w:val="TableParagraph"/>
              <w:ind w:left="97" w:right="130"/>
              <w:rPr>
                <w:rFonts w:ascii="Arial"/>
                <w:b/>
                <w:sz w:val="16"/>
              </w:rPr>
            </w:pPr>
            <w:r>
              <w:rPr>
                <w:rFonts w:ascii="Arial"/>
                <w:b/>
                <w:sz w:val="16"/>
              </w:rPr>
              <w:t>URUSAN</w:t>
            </w:r>
            <w:r>
              <w:rPr>
                <w:rFonts w:ascii="Arial"/>
                <w:b/>
                <w:spacing w:val="-12"/>
                <w:sz w:val="16"/>
              </w:rPr>
              <w:t xml:space="preserve"> </w:t>
            </w:r>
            <w:r>
              <w:rPr>
                <w:rFonts w:ascii="Arial"/>
                <w:b/>
                <w:sz w:val="16"/>
              </w:rPr>
              <w:t xml:space="preserve">PEMERINTAHAN BIDANG PEKERJAAN UMUM DAN PENATAAN </w:t>
            </w:r>
            <w:r>
              <w:rPr>
                <w:rFonts w:ascii="Arial"/>
                <w:b/>
                <w:spacing w:val="-2"/>
                <w:sz w:val="16"/>
              </w:rPr>
              <w:t>RUANG</w:t>
            </w:r>
          </w:p>
        </w:tc>
        <w:tc>
          <w:tcPr>
            <w:tcW w:w="2268" w:type="dxa"/>
            <w:shd w:val="clear" w:color="auto" w:fill="D6FCED"/>
          </w:tcPr>
          <w:p w14:paraId="50E2ACCF" w14:textId="77777777" w:rsidR="00AD6A76" w:rsidRDefault="00AD6A76" w:rsidP="00AD6A76">
            <w:pPr>
              <w:pStyle w:val="TableParagraph"/>
              <w:spacing w:before="0"/>
              <w:rPr>
                <w:rFonts w:ascii="Times New Roman"/>
                <w:sz w:val="16"/>
              </w:rPr>
            </w:pPr>
          </w:p>
        </w:tc>
        <w:tc>
          <w:tcPr>
            <w:tcW w:w="1134" w:type="dxa"/>
            <w:shd w:val="clear" w:color="auto" w:fill="D6FCED"/>
          </w:tcPr>
          <w:p w14:paraId="230C5DAA" w14:textId="77777777" w:rsidR="00AD6A76" w:rsidRDefault="00AD6A76" w:rsidP="00AD6A76">
            <w:pPr>
              <w:pStyle w:val="TableParagraph"/>
              <w:spacing w:before="0"/>
              <w:rPr>
                <w:rFonts w:ascii="Times New Roman"/>
                <w:sz w:val="16"/>
              </w:rPr>
            </w:pPr>
          </w:p>
        </w:tc>
        <w:tc>
          <w:tcPr>
            <w:tcW w:w="1134" w:type="dxa"/>
            <w:shd w:val="clear" w:color="auto" w:fill="D6FCED"/>
          </w:tcPr>
          <w:p w14:paraId="2C71FBC8" w14:textId="77777777" w:rsidR="00AD6A76" w:rsidRDefault="00AD6A76" w:rsidP="00AD6A76">
            <w:pPr>
              <w:pStyle w:val="TableParagraph"/>
              <w:spacing w:before="0"/>
              <w:rPr>
                <w:rFonts w:ascii="Times New Roman"/>
                <w:sz w:val="16"/>
              </w:rPr>
            </w:pPr>
          </w:p>
        </w:tc>
        <w:tc>
          <w:tcPr>
            <w:tcW w:w="1417" w:type="dxa"/>
            <w:shd w:val="clear" w:color="auto" w:fill="D6FCED"/>
          </w:tcPr>
          <w:p w14:paraId="2BD4E3E6" w14:textId="77777777" w:rsidR="00AD6A76" w:rsidRDefault="00AD6A76" w:rsidP="00AD6A76">
            <w:pPr>
              <w:pStyle w:val="TableParagraph"/>
              <w:spacing w:before="0"/>
              <w:rPr>
                <w:rFonts w:ascii="Times New Roman"/>
                <w:sz w:val="16"/>
              </w:rPr>
            </w:pPr>
          </w:p>
        </w:tc>
        <w:tc>
          <w:tcPr>
            <w:tcW w:w="1134" w:type="dxa"/>
            <w:shd w:val="clear" w:color="auto" w:fill="D6FCED"/>
          </w:tcPr>
          <w:p w14:paraId="2137C9E5" w14:textId="77777777" w:rsidR="00AD6A76" w:rsidRDefault="00AD6A76" w:rsidP="00AD6A76">
            <w:pPr>
              <w:pStyle w:val="TableParagraph"/>
              <w:spacing w:before="0"/>
              <w:rPr>
                <w:rFonts w:ascii="Times New Roman"/>
                <w:sz w:val="16"/>
              </w:rPr>
            </w:pPr>
          </w:p>
        </w:tc>
        <w:tc>
          <w:tcPr>
            <w:tcW w:w="1581" w:type="dxa"/>
            <w:shd w:val="clear" w:color="auto" w:fill="D6FCED"/>
          </w:tcPr>
          <w:p w14:paraId="744919C6" w14:textId="77777777" w:rsidR="00AD6A76" w:rsidRDefault="00AD6A76" w:rsidP="00AD6A76">
            <w:pPr>
              <w:pStyle w:val="TableParagraph"/>
              <w:ind w:right="75"/>
              <w:jc w:val="right"/>
              <w:rPr>
                <w:rFonts w:ascii="Arial"/>
                <w:b/>
                <w:sz w:val="16"/>
              </w:rPr>
            </w:pPr>
            <w:r>
              <w:rPr>
                <w:rFonts w:ascii="Arial"/>
                <w:b/>
                <w:spacing w:val="-2"/>
                <w:sz w:val="16"/>
              </w:rPr>
              <w:t>7.522.478.040,00</w:t>
            </w:r>
          </w:p>
        </w:tc>
        <w:tc>
          <w:tcPr>
            <w:tcW w:w="1417" w:type="dxa"/>
            <w:shd w:val="clear" w:color="auto" w:fill="D6FCED"/>
          </w:tcPr>
          <w:p w14:paraId="336EBAFD" w14:textId="77777777" w:rsidR="00AD6A76" w:rsidRDefault="00AD6A76" w:rsidP="00AD6A76">
            <w:pPr>
              <w:pStyle w:val="TableParagraph"/>
              <w:spacing w:before="0"/>
              <w:rPr>
                <w:rFonts w:ascii="Times New Roman"/>
                <w:sz w:val="16"/>
              </w:rPr>
            </w:pPr>
          </w:p>
        </w:tc>
        <w:tc>
          <w:tcPr>
            <w:tcW w:w="1418" w:type="dxa"/>
            <w:shd w:val="clear" w:color="auto" w:fill="D6FCED"/>
          </w:tcPr>
          <w:p w14:paraId="3A0851B4" w14:textId="77777777" w:rsidR="00AD6A76" w:rsidRDefault="00AD6A76" w:rsidP="00AD6A76">
            <w:pPr>
              <w:pStyle w:val="TableParagraph"/>
              <w:spacing w:before="0"/>
              <w:rPr>
                <w:rFonts w:ascii="Times New Roman"/>
                <w:sz w:val="16"/>
              </w:rPr>
            </w:pPr>
          </w:p>
        </w:tc>
        <w:tc>
          <w:tcPr>
            <w:tcW w:w="1422" w:type="dxa"/>
            <w:shd w:val="clear" w:color="auto" w:fill="D6FCED"/>
          </w:tcPr>
          <w:p w14:paraId="6C333F67" w14:textId="77777777" w:rsidR="00AD6A76" w:rsidRDefault="00AD6A76" w:rsidP="00AD6A76">
            <w:pPr>
              <w:pStyle w:val="TableParagraph"/>
              <w:spacing w:before="0"/>
              <w:rPr>
                <w:rFonts w:ascii="Times New Roman"/>
                <w:sz w:val="16"/>
              </w:rPr>
            </w:pPr>
          </w:p>
        </w:tc>
        <w:tc>
          <w:tcPr>
            <w:tcW w:w="1271" w:type="dxa"/>
            <w:shd w:val="clear" w:color="auto" w:fill="D6FCED"/>
          </w:tcPr>
          <w:p w14:paraId="05144A88" w14:textId="77777777" w:rsidR="00AD6A76" w:rsidRDefault="00AD6A76" w:rsidP="00AD6A76">
            <w:pPr>
              <w:pStyle w:val="TableParagraph"/>
              <w:spacing w:before="0"/>
              <w:rPr>
                <w:rFonts w:ascii="Times New Roman"/>
                <w:sz w:val="16"/>
              </w:rPr>
            </w:pPr>
          </w:p>
        </w:tc>
        <w:tc>
          <w:tcPr>
            <w:tcW w:w="1449" w:type="dxa"/>
            <w:shd w:val="clear" w:color="auto" w:fill="D6FCED"/>
          </w:tcPr>
          <w:p w14:paraId="767BFD79" w14:textId="77777777" w:rsidR="00AD6A76" w:rsidRDefault="00AD6A76" w:rsidP="00AD6A76">
            <w:pPr>
              <w:pStyle w:val="TableParagraph"/>
              <w:spacing w:before="0"/>
              <w:rPr>
                <w:rFonts w:ascii="Times New Roman"/>
                <w:sz w:val="16"/>
              </w:rPr>
            </w:pPr>
          </w:p>
        </w:tc>
        <w:tc>
          <w:tcPr>
            <w:tcW w:w="1133" w:type="dxa"/>
            <w:shd w:val="clear" w:color="auto" w:fill="D6FCED"/>
          </w:tcPr>
          <w:p w14:paraId="0DB80265" w14:textId="77777777" w:rsidR="00AD6A76" w:rsidRDefault="00AD6A76" w:rsidP="00AD6A76">
            <w:pPr>
              <w:pStyle w:val="TableParagraph"/>
              <w:spacing w:before="0"/>
              <w:rPr>
                <w:rFonts w:ascii="Times New Roman"/>
                <w:sz w:val="16"/>
              </w:rPr>
            </w:pPr>
          </w:p>
        </w:tc>
        <w:tc>
          <w:tcPr>
            <w:tcW w:w="1983" w:type="dxa"/>
            <w:shd w:val="clear" w:color="auto" w:fill="D6FCED"/>
          </w:tcPr>
          <w:p w14:paraId="6740A4D8" w14:textId="77777777" w:rsidR="00AD6A76" w:rsidRDefault="00AD6A76" w:rsidP="00AD6A76">
            <w:pPr>
              <w:pStyle w:val="TableParagraph"/>
              <w:ind w:right="70"/>
              <w:jc w:val="right"/>
              <w:rPr>
                <w:rFonts w:ascii="Arial"/>
                <w:b/>
                <w:sz w:val="16"/>
              </w:rPr>
            </w:pPr>
            <w:r>
              <w:rPr>
                <w:rFonts w:ascii="Arial"/>
                <w:b/>
                <w:spacing w:val="-2"/>
                <w:sz w:val="16"/>
              </w:rPr>
              <w:t>7.153.427.180,00</w:t>
            </w:r>
          </w:p>
        </w:tc>
        <w:tc>
          <w:tcPr>
            <w:tcW w:w="2311" w:type="dxa"/>
            <w:shd w:val="clear" w:color="auto" w:fill="D6FCED"/>
          </w:tcPr>
          <w:p w14:paraId="3600EF9A" w14:textId="77777777" w:rsidR="00AD6A76" w:rsidRDefault="00AD6A76" w:rsidP="00AD6A76">
            <w:pPr>
              <w:pStyle w:val="TableParagraph"/>
              <w:spacing w:before="0"/>
              <w:rPr>
                <w:rFonts w:ascii="Times New Roman"/>
                <w:sz w:val="16"/>
              </w:rPr>
            </w:pPr>
          </w:p>
        </w:tc>
      </w:tr>
      <w:tr w:rsidR="00AD6A76" w14:paraId="40D633F7" w14:textId="77777777" w:rsidTr="000123B3">
        <w:trPr>
          <w:trHeight w:val="921"/>
        </w:trPr>
        <w:tc>
          <w:tcPr>
            <w:tcW w:w="567" w:type="dxa"/>
          </w:tcPr>
          <w:p w14:paraId="30C91C68" w14:textId="77777777" w:rsidR="00AD6A76" w:rsidRDefault="00AD6A76" w:rsidP="00AD6A76">
            <w:pPr>
              <w:pStyle w:val="TableParagraph"/>
              <w:ind w:left="12" w:right="1"/>
              <w:jc w:val="center"/>
              <w:rPr>
                <w:sz w:val="16"/>
              </w:rPr>
            </w:pPr>
            <w:r>
              <w:rPr>
                <w:spacing w:val="-5"/>
                <w:sz w:val="16"/>
              </w:rPr>
              <w:t>1.</w:t>
            </w:r>
          </w:p>
        </w:tc>
        <w:tc>
          <w:tcPr>
            <w:tcW w:w="1701" w:type="dxa"/>
          </w:tcPr>
          <w:p w14:paraId="2E5380A6" w14:textId="77777777" w:rsidR="00AD6A76" w:rsidRDefault="00AD6A76" w:rsidP="00AD6A76">
            <w:pPr>
              <w:pStyle w:val="TableParagraph"/>
              <w:ind w:left="98"/>
              <w:rPr>
                <w:rFonts w:ascii="Arial"/>
                <w:b/>
                <w:sz w:val="16"/>
              </w:rPr>
            </w:pPr>
            <w:r>
              <w:rPr>
                <w:rFonts w:ascii="Arial"/>
                <w:b/>
                <w:spacing w:val="-2"/>
                <w:sz w:val="16"/>
              </w:rPr>
              <w:t>1.03.01</w:t>
            </w:r>
          </w:p>
        </w:tc>
        <w:tc>
          <w:tcPr>
            <w:tcW w:w="2268" w:type="dxa"/>
          </w:tcPr>
          <w:p w14:paraId="547B22FD" w14:textId="77777777" w:rsidR="00AD6A76" w:rsidRDefault="00AD6A76" w:rsidP="00AD6A76">
            <w:pPr>
              <w:pStyle w:val="TableParagraph"/>
              <w:ind w:left="97" w:right="130"/>
              <w:rPr>
                <w:rFonts w:ascii="Arial"/>
                <w:b/>
                <w:sz w:val="16"/>
              </w:rPr>
            </w:pPr>
            <w:r>
              <w:rPr>
                <w:rFonts w:ascii="Arial"/>
                <w:b/>
                <w:sz w:val="16"/>
              </w:rPr>
              <w:t>PROGRAM PENUNJANG URUSAN</w:t>
            </w:r>
            <w:r>
              <w:rPr>
                <w:rFonts w:ascii="Arial"/>
                <w:b/>
                <w:spacing w:val="-12"/>
                <w:sz w:val="16"/>
              </w:rPr>
              <w:t xml:space="preserve"> </w:t>
            </w:r>
            <w:r>
              <w:rPr>
                <w:rFonts w:ascii="Arial"/>
                <w:b/>
                <w:sz w:val="16"/>
              </w:rPr>
              <w:t xml:space="preserve">PEMERINTAHAN </w:t>
            </w:r>
            <w:r>
              <w:rPr>
                <w:rFonts w:ascii="Arial"/>
                <w:b/>
                <w:spacing w:val="-2"/>
                <w:sz w:val="16"/>
              </w:rPr>
              <w:t>DAERAH KABUPATEN/KOTA</w:t>
            </w:r>
          </w:p>
        </w:tc>
        <w:tc>
          <w:tcPr>
            <w:tcW w:w="2268" w:type="dxa"/>
          </w:tcPr>
          <w:p w14:paraId="56FEDB23" w14:textId="77777777" w:rsidR="00476E0F" w:rsidRPr="00476E0F" w:rsidRDefault="00476E0F" w:rsidP="00476E0F">
            <w:pPr>
              <w:pStyle w:val="TableParagraph"/>
              <w:ind w:left="97"/>
              <w:rPr>
                <w:rFonts w:ascii="Arial"/>
                <w:b/>
                <w:i/>
                <w:sz w:val="16"/>
                <w:lang w:val="id-ID"/>
              </w:rPr>
            </w:pPr>
            <w:r w:rsidRPr="00476E0F">
              <w:rPr>
                <w:rFonts w:ascii="Arial"/>
                <w:b/>
                <w:i/>
                <w:sz w:val="16"/>
                <w:lang w:val="id-ID"/>
              </w:rPr>
              <w:t>Hasil penilaian SAKIP oleh</w:t>
            </w:r>
          </w:p>
          <w:p w14:paraId="12FA3714" w14:textId="68EB71E7" w:rsidR="00AD6A76" w:rsidRPr="00476E0F" w:rsidRDefault="00476E0F" w:rsidP="00476E0F">
            <w:pPr>
              <w:pStyle w:val="TableParagraph"/>
              <w:ind w:left="97"/>
              <w:rPr>
                <w:rFonts w:ascii="Arial"/>
                <w:b/>
                <w:i/>
                <w:sz w:val="16"/>
                <w:lang w:val="id-ID"/>
              </w:rPr>
            </w:pPr>
            <w:r w:rsidRPr="00476E0F">
              <w:rPr>
                <w:rFonts w:ascii="Arial"/>
                <w:b/>
                <w:i/>
                <w:sz w:val="16"/>
                <w:lang w:val="id-ID"/>
              </w:rPr>
              <w:t>Inspektorat untuk Kemantren</w:t>
            </w:r>
            <w:r>
              <w:rPr>
                <w:rFonts w:ascii="Arial"/>
                <w:b/>
                <w:i/>
                <w:sz w:val="16"/>
                <w:lang w:val="id-ID"/>
              </w:rPr>
              <w:t xml:space="preserve"> Mergangsan</w:t>
            </w:r>
          </w:p>
        </w:tc>
        <w:tc>
          <w:tcPr>
            <w:tcW w:w="1134" w:type="dxa"/>
          </w:tcPr>
          <w:p w14:paraId="241FB4B6" w14:textId="09598FF4" w:rsidR="00AD6A76" w:rsidRPr="00476E0F" w:rsidRDefault="00476E0F" w:rsidP="00AD6A76">
            <w:pPr>
              <w:pStyle w:val="TableParagraph"/>
              <w:ind w:left="97"/>
              <w:rPr>
                <w:rFonts w:ascii="Arial"/>
                <w:b/>
                <w:sz w:val="16"/>
                <w:lang w:val="id-ID"/>
              </w:rPr>
            </w:pPr>
            <w:r>
              <w:rPr>
                <w:rFonts w:ascii="Arial"/>
                <w:b/>
                <w:spacing w:val="-10"/>
                <w:sz w:val="16"/>
                <w:lang w:val="id-ID"/>
              </w:rPr>
              <w:t>A Nilai</w:t>
            </w:r>
          </w:p>
        </w:tc>
        <w:tc>
          <w:tcPr>
            <w:tcW w:w="1134" w:type="dxa"/>
          </w:tcPr>
          <w:p w14:paraId="6F6477AA" w14:textId="77777777" w:rsidR="00AD6A76" w:rsidRDefault="00AD6A76" w:rsidP="00AD6A76">
            <w:pPr>
              <w:pStyle w:val="TableParagraph"/>
              <w:spacing w:before="0"/>
              <w:rPr>
                <w:rFonts w:ascii="Times New Roman"/>
                <w:sz w:val="16"/>
              </w:rPr>
            </w:pPr>
          </w:p>
        </w:tc>
        <w:tc>
          <w:tcPr>
            <w:tcW w:w="1417" w:type="dxa"/>
          </w:tcPr>
          <w:p w14:paraId="7C4FB4E2" w14:textId="77777777" w:rsidR="00AD6A76" w:rsidRDefault="00AD6A76" w:rsidP="00AD6A76">
            <w:pPr>
              <w:pStyle w:val="TableParagraph"/>
              <w:spacing w:before="0"/>
              <w:rPr>
                <w:rFonts w:ascii="Times New Roman"/>
                <w:sz w:val="16"/>
              </w:rPr>
            </w:pPr>
          </w:p>
        </w:tc>
        <w:tc>
          <w:tcPr>
            <w:tcW w:w="1134" w:type="dxa"/>
          </w:tcPr>
          <w:p w14:paraId="18DB3352" w14:textId="22903574" w:rsidR="00AD6A76" w:rsidRPr="00476E0F" w:rsidRDefault="00476E0F" w:rsidP="00AD6A76">
            <w:pPr>
              <w:pStyle w:val="TableParagraph"/>
              <w:ind w:left="97"/>
              <w:rPr>
                <w:rFonts w:ascii="Arial"/>
                <w:b/>
                <w:sz w:val="16"/>
                <w:lang w:val="id-ID"/>
              </w:rPr>
            </w:pPr>
            <w:r>
              <w:rPr>
                <w:rFonts w:ascii="Arial"/>
                <w:b/>
                <w:spacing w:val="-10"/>
                <w:sz w:val="16"/>
                <w:lang w:val="id-ID"/>
              </w:rPr>
              <w:t>A Nilai</w:t>
            </w:r>
          </w:p>
        </w:tc>
        <w:tc>
          <w:tcPr>
            <w:tcW w:w="1581" w:type="dxa"/>
          </w:tcPr>
          <w:p w14:paraId="2C4C95F3" w14:textId="77777777" w:rsidR="00AD6A76" w:rsidRDefault="00AD6A76" w:rsidP="00AD6A76">
            <w:pPr>
              <w:pStyle w:val="TableParagraph"/>
              <w:ind w:right="75"/>
              <w:jc w:val="right"/>
              <w:rPr>
                <w:rFonts w:ascii="Arial"/>
                <w:b/>
                <w:sz w:val="16"/>
              </w:rPr>
            </w:pPr>
            <w:r>
              <w:rPr>
                <w:rFonts w:ascii="Arial"/>
                <w:b/>
                <w:spacing w:val="-2"/>
                <w:sz w:val="16"/>
              </w:rPr>
              <w:t>7.522.478.040,00</w:t>
            </w:r>
          </w:p>
        </w:tc>
        <w:tc>
          <w:tcPr>
            <w:tcW w:w="1417" w:type="dxa"/>
          </w:tcPr>
          <w:p w14:paraId="112157DB" w14:textId="77777777" w:rsidR="00AD6A76" w:rsidRDefault="00AD6A76" w:rsidP="00AD6A76">
            <w:pPr>
              <w:pStyle w:val="TableParagraph"/>
              <w:spacing w:before="0"/>
              <w:rPr>
                <w:rFonts w:ascii="Times New Roman"/>
                <w:sz w:val="16"/>
              </w:rPr>
            </w:pPr>
          </w:p>
        </w:tc>
        <w:tc>
          <w:tcPr>
            <w:tcW w:w="1418" w:type="dxa"/>
          </w:tcPr>
          <w:p w14:paraId="47343876" w14:textId="77777777" w:rsidR="00AD6A76" w:rsidRDefault="00AD6A76" w:rsidP="00AD6A76">
            <w:pPr>
              <w:pStyle w:val="TableParagraph"/>
              <w:spacing w:before="0"/>
              <w:rPr>
                <w:rFonts w:ascii="Times New Roman"/>
                <w:sz w:val="16"/>
              </w:rPr>
            </w:pPr>
          </w:p>
        </w:tc>
        <w:tc>
          <w:tcPr>
            <w:tcW w:w="1422" w:type="dxa"/>
          </w:tcPr>
          <w:p w14:paraId="3966E0C8" w14:textId="77777777" w:rsidR="00AD6A76" w:rsidRDefault="00AD6A76" w:rsidP="00AD6A76">
            <w:pPr>
              <w:pStyle w:val="TableParagraph"/>
              <w:spacing w:before="0"/>
              <w:rPr>
                <w:rFonts w:ascii="Times New Roman"/>
                <w:sz w:val="16"/>
              </w:rPr>
            </w:pPr>
          </w:p>
        </w:tc>
        <w:tc>
          <w:tcPr>
            <w:tcW w:w="1271" w:type="dxa"/>
          </w:tcPr>
          <w:p w14:paraId="3ACA314C" w14:textId="77777777" w:rsidR="00AD6A76" w:rsidRDefault="00AD6A76" w:rsidP="00AD6A76">
            <w:pPr>
              <w:pStyle w:val="TableParagraph"/>
              <w:spacing w:before="0"/>
              <w:rPr>
                <w:rFonts w:ascii="Times New Roman"/>
                <w:sz w:val="16"/>
              </w:rPr>
            </w:pPr>
          </w:p>
        </w:tc>
        <w:tc>
          <w:tcPr>
            <w:tcW w:w="1449" w:type="dxa"/>
          </w:tcPr>
          <w:p w14:paraId="79D205E0" w14:textId="77777777" w:rsidR="00AD6A76" w:rsidRDefault="00AD6A76" w:rsidP="00AD6A76">
            <w:pPr>
              <w:pStyle w:val="TableParagraph"/>
              <w:spacing w:before="0"/>
              <w:rPr>
                <w:rFonts w:ascii="Times New Roman"/>
                <w:sz w:val="16"/>
              </w:rPr>
            </w:pPr>
          </w:p>
        </w:tc>
        <w:tc>
          <w:tcPr>
            <w:tcW w:w="1133" w:type="dxa"/>
          </w:tcPr>
          <w:p w14:paraId="09385757" w14:textId="77777777" w:rsidR="00AD6A76" w:rsidRDefault="00AD6A76" w:rsidP="00AD6A76">
            <w:pPr>
              <w:pStyle w:val="TableParagraph"/>
              <w:ind w:left="99"/>
              <w:rPr>
                <w:rFonts w:ascii="Arial"/>
                <w:b/>
                <w:sz w:val="16"/>
              </w:rPr>
            </w:pPr>
            <w:r>
              <w:rPr>
                <w:rFonts w:ascii="Arial"/>
                <w:b/>
                <w:spacing w:val="-10"/>
                <w:sz w:val="16"/>
              </w:rPr>
              <w:t>-</w:t>
            </w:r>
          </w:p>
        </w:tc>
        <w:tc>
          <w:tcPr>
            <w:tcW w:w="1983" w:type="dxa"/>
          </w:tcPr>
          <w:p w14:paraId="517B6CE9" w14:textId="77777777" w:rsidR="00AD6A76" w:rsidRDefault="00AD6A76" w:rsidP="00AD6A76">
            <w:pPr>
              <w:pStyle w:val="TableParagraph"/>
              <w:ind w:right="70"/>
              <w:jc w:val="right"/>
              <w:rPr>
                <w:rFonts w:ascii="Arial"/>
                <w:b/>
                <w:sz w:val="16"/>
              </w:rPr>
            </w:pPr>
            <w:r>
              <w:rPr>
                <w:rFonts w:ascii="Arial"/>
                <w:b/>
                <w:spacing w:val="-2"/>
                <w:sz w:val="16"/>
              </w:rPr>
              <w:t>7.153.427.180,00</w:t>
            </w:r>
          </w:p>
        </w:tc>
        <w:tc>
          <w:tcPr>
            <w:tcW w:w="2311" w:type="dxa"/>
          </w:tcPr>
          <w:p w14:paraId="070E0B5A" w14:textId="77777777" w:rsidR="00AD6A76" w:rsidRDefault="00AD6A76" w:rsidP="00AD6A76">
            <w:pPr>
              <w:pStyle w:val="TableParagraph"/>
              <w:spacing w:before="0"/>
              <w:rPr>
                <w:rFonts w:ascii="Times New Roman"/>
                <w:sz w:val="16"/>
              </w:rPr>
            </w:pPr>
          </w:p>
        </w:tc>
      </w:tr>
      <w:tr w:rsidR="001E7CF1" w14:paraId="1F1BEC04" w14:textId="77777777" w:rsidTr="000123B3">
        <w:trPr>
          <w:trHeight w:val="2945"/>
        </w:trPr>
        <w:tc>
          <w:tcPr>
            <w:tcW w:w="567" w:type="dxa"/>
          </w:tcPr>
          <w:p w14:paraId="74947460" w14:textId="77777777" w:rsidR="001E7CF1" w:rsidRDefault="001E7CF1" w:rsidP="00AD6A76">
            <w:pPr>
              <w:pStyle w:val="TableParagraph"/>
              <w:spacing w:before="0"/>
              <w:rPr>
                <w:rFonts w:ascii="Times New Roman"/>
                <w:sz w:val="16"/>
              </w:rPr>
            </w:pPr>
          </w:p>
        </w:tc>
        <w:tc>
          <w:tcPr>
            <w:tcW w:w="1701" w:type="dxa"/>
          </w:tcPr>
          <w:p w14:paraId="7E418B6B" w14:textId="77777777" w:rsidR="001E7CF1" w:rsidRDefault="001E7CF1" w:rsidP="00AD6A76">
            <w:pPr>
              <w:pStyle w:val="TableParagraph"/>
              <w:ind w:left="98"/>
              <w:rPr>
                <w:sz w:val="16"/>
              </w:rPr>
            </w:pPr>
            <w:r>
              <w:rPr>
                <w:spacing w:val="-2"/>
                <w:sz w:val="16"/>
              </w:rPr>
              <w:t>1.03.01.2.01</w:t>
            </w:r>
          </w:p>
        </w:tc>
        <w:tc>
          <w:tcPr>
            <w:tcW w:w="2268" w:type="dxa"/>
          </w:tcPr>
          <w:p w14:paraId="338E9483" w14:textId="77777777" w:rsidR="001E7CF1" w:rsidRDefault="001E7CF1" w:rsidP="00AD6A76">
            <w:pPr>
              <w:pStyle w:val="TableParagraph"/>
              <w:ind w:left="97" w:right="98"/>
              <w:rPr>
                <w:sz w:val="16"/>
              </w:rPr>
            </w:pPr>
            <w:r>
              <w:rPr>
                <w:spacing w:val="-2"/>
                <w:sz w:val="16"/>
              </w:rPr>
              <w:t xml:space="preserve">Perencanaan, </w:t>
            </w:r>
            <w:r>
              <w:rPr>
                <w:sz w:val="16"/>
              </w:rPr>
              <w:t>Penganggaran,</w:t>
            </w:r>
            <w:r>
              <w:rPr>
                <w:spacing w:val="-12"/>
                <w:sz w:val="16"/>
              </w:rPr>
              <w:t xml:space="preserve"> </w:t>
            </w:r>
            <w:r>
              <w:rPr>
                <w:sz w:val="16"/>
              </w:rPr>
              <w:t>dan</w:t>
            </w:r>
            <w:r>
              <w:rPr>
                <w:spacing w:val="-11"/>
                <w:sz w:val="16"/>
              </w:rPr>
              <w:t xml:space="preserve"> </w:t>
            </w:r>
            <w:r>
              <w:rPr>
                <w:sz w:val="16"/>
              </w:rPr>
              <w:t>Evaluasi Kinerja Perangkat Daerah</w:t>
            </w:r>
          </w:p>
        </w:tc>
        <w:tc>
          <w:tcPr>
            <w:tcW w:w="2268" w:type="dxa"/>
          </w:tcPr>
          <w:p w14:paraId="7FE43D2D" w14:textId="0D14C6E7" w:rsidR="001E7CF1" w:rsidRPr="00476E0F" w:rsidRDefault="001E7CF1" w:rsidP="00476E0F">
            <w:pPr>
              <w:pStyle w:val="TableParagraph"/>
              <w:ind w:left="97"/>
              <w:rPr>
                <w:rFonts w:ascii="Arial"/>
                <w:i/>
                <w:sz w:val="16"/>
                <w:lang w:val="id-ID"/>
              </w:rPr>
            </w:pPr>
            <w:r w:rsidRPr="00476E0F">
              <w:rPr>
                <w:rFonts w:ascii="Arial"/>
                <w:i/>
                <w:sz w:val="16"/>
                <w:lang w:val="id-ID"/>
              </w:rPr>
              <w:t xml:space="preserve">Jumlah Dokumen Perencanaan,Penganggaran dan Evaluasi </w:t>
            </w:r>
            <w:r>
              <w:rPr>
                <w:rFonts w:ascii="Arial"/>
                <w:i/>
                <w:sz w:val="16"/>
                <w:lang w:val="id-ID"/>
              </w:rPr>
              <w:t>K</w:t>
            </w:r>
            <w:r w:rsidRPr="00476E0F">
              <w:rPr>
                <w:rFonts w:ascii="Arial"/>
                <w:i/>
                <w:sz w:val="16"/>
                <w:lang w:val="id-ID"/>
              </w:rPr>
              <w:t>inerjaPerangkat Daerah Selesai</w:t>
            </w:r>
          </w:p>
        </w:tc>
        <w:tc>
          <w:tcPr>
            <w:tcW w:w="1134" w:type="dxa"/>
          </w:tcPr>
          <w:p w14:paraId="720BF483" w14:textId="6261D1E3" w:rsidR="001E7CF1" w:rsidRDefault="001E7CF1" w:rsidP="001E7CF1">
            <w:pPr>
              <w:pStyle w:val="TableParagraph"/>
              <w:ind w:left="97"/>
              <w:rPr>
                <w:sz w:val="16"/>
              </w:rPr>
            </w:pPr>
            <w:r>
              <w:rPr>
                <w:sz w:val="16"/>
                <w:lang w:val="id-ID"/>
              </w:rPr>
              <w:t>12</w:t>
            </w:r>
            <w:r>
              <w:rPr>
                <w:spacing w:val="35"/>
                <w:sz w:val="16"/>
              </w:rPr>
              <w:t xml:space="preserve"> </w:t>
            </w:r>
            <w:r>
              <w:rPr>
                <w:spacing w:val="-2"/>
                <w:sz w:val="16"/>
              </w:rPr>
              <w:t>dokumen</w:t>
            </w:r>
          </w:p>
        </w:tc>
        <w:tc>
          <w:tcPr>
            <w:tcW w:w="1134" w:type="dxa"/>
          </w:tcPr>
          <w:p w14:paraId="4FB02785" w14:textId="77777777" w:rsidR="001E7CF1" w:rsidRDefault="001E7CF1" w:rsidP="00AD6A76">
            <w:pPr>
              <w:pStyle w:val="TableParagraph"/>
              <w:spacing w:before="0"/>
              <w:rPr>
                <w:rFonts w:ascii="Times New Roman"/>
                <w:sz w:val="16"/>
              </w:rPr>
            </w:pPr>
          </w:p>
        </w:tc>
        <w:tc>
          <w:tcPr>
            <w:tcW w:w="1417" w:type="dxa"/>
          </w:tcPr>
          <w:p w14:paraId="33E902BE" w14:textId="77777777" w:rsidR="001E7CF1" w:rsidRDefault="001E7CF1" w:rsidP="00AD6A76">
            <w:pPr>
              <w:pStyle w:val="TableParagraph"/>
              <w:spacing w:before="0"/>
              <w:rPr>
                <w:rFonts w:ascii="Times New Roman"/>
                <w:sz w:val="16"/>
              </w:rPr>
            </w:pPr>
          </w:p>
        </w:tc>
        <w:tc>
          <w:tcPr>
            <w:tcW w:w="1134" w:type="dxa"/>
          </w:tcPr>
          <w:p w14:paraId="0D1AFC4F" w14:textId="0700BB1B" w:rsidR="001E7CF1" w:rsidRPr="001E7CF1" w:rsidRDefault="001E7CF1" w:rsidP="00AD6A76">
            <w:pPr>
              <w:pStyle w:val="TableParagraph"/>
              <w:ind w:left="97"/>
              <w:rPr>
                <w:sz w:val="16"/>
                <w:lang w:val="id-ID"/>
              </w:rPr>
            </w:pPr>
            <w:r>
              <w:rPr>
                <w:sz w:val="16"/>
                <w:lang w:val="id-ID"/>
              </w:rPr>
              <w:t>12</w:t>
            </w:r>
            <w:r>
              <w:rPr>
                <w:spacing w:val="35"/>
                <w:sz w:val="16"/>
              </w:rPr>
              <w:t xml:space="preserve"> </w:t>
            </w:r>
            <w:r>
              <w:rPr>
                <w:spacing w:val="-2"/>
                <w:sz w:val="16"/>
              </w:rPr>
              <w:t>dokumen</w:t>
            </w:r>
          </w:p>
        </w:tc>
        <w:tc>
          <w:tcPr>
            <w:tcW w:w="1581" w:type="dxa"/>
          </w:tcPr>
          <w:p w14:paraId="5F4E0889" w14:textId="77777777" w:rsidR="001E7CF1" w:rsidRDefault="001E7CF1" w:rsidP="00AD6A76">
            <w:pPr>
              <w:pStyle w:val="TableParagraph"/>
              <w:ind w:right="76"/>
              <w:jc w:val="right"/>
              <w:rPr>
                <w:sz w:val="16"/>
              </w:rPr>
            </w:pPr>
            <w:r>
              <w:rPr>
                <w:spacing w:val="-2"/>
                <w:sz w:val="16"/>
              </w:rPr>
              <w:t>32.310.200,00</w:t>
            </w:r>
          </w:p>
        </w:tc>
        <w:tc>
          <w:tcPr>
            <w:tcW w:w="1417" w:type="dxa"/>
          </w:tcPr>
          <w:p w14:paraId="4FAA658E" w14:textId="77777777" w:rsidR="001E7CF1" w:rsidRDefault="001E7CF1" w:rsidP="00AD6A76">
            <w:pPr>
              <w:pStyle w:val="TableParagraph"/>
              <w:spacing w:before="0"/>
              <w:rPr>
                <w:rFonts w:ascii="Times New Roman"/>
                <w:sz w:val="16"/>
              </w:rPr>
            </w:pPr>
          </w:p>
        </w:tc>
        <w:tc>
          <w:tcPr>
            <w:tcW w:w="1418" w:type="dxa"/>
          </w:tcPr>
          <w:p w14:paraId="5706E71B" w14:textId="77777777" w:rsidR="001E7CF1" w:rsidRDefault="001E7CF1" w:rsidP="00AD6A76">
            <w:pPr>
              <w:pStyle w:val="TableParagraph"/>
              <w:spacing w:before="0"/>
              <w:rPr>
                <w:rFonts w:ascii="Times New Roman"/>
                <w:sz w:val="16"/>
              </w:rPr>
            </w:pPr>
          </w:p>
        </w:tc>
        <w:tc>
          <w:tcPr>
            <w:tcW w:w="1422" w:type="dxa"/>
          </w:tcPr>
          <w:p w14:paraId="3EDCCD93"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7C76748"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77D1F7B1" w14:textId="77777777" w:rsidR="001E7CF1" w:rsidRDefault="001E7CF1" w:rsidP="00AD6A76">
            <w:pPr>
              <w:pStyle w:val="TableParagraph"/>
              <w:ind w:left="99"/>
              <w:rPr>
                <w:sz w:val="16"/>
              </w:rPr>
            </w:pPr>
            <w:r>
              <w:rPr>
                <w:spacing w:val="-10"/>
                <w:sz w:val="16"/>
              </w:rPr>
              <w:t>-</w:t>
            </w:r>
          </w:p>
        </w:tc>
        <w:tc>
          <w:tcPr>
            <w:tcW w:w="1133" w:type="dxa"/>
          </w:tcPr>
          <w:p w14:paraId="4D182687" w14:textId="77777777" w:rsidR="001E7CF1" w:rsidRDefault="001E7CF1" w:rsidP="00AD6A76">
            <w:pPr>
              <w:pStyle w:val="TableParagraph"/>
              <w:ind w:left="99"/>
              <w:rPr>
                <w:sz w:val="16"/>
              </w:rPr>
            </w:pPr>
            <w:r>
              <w:rPr>
                <w:sz w:val="16"/>
              </w:rPr>
              <w:t>37</w:t>
            </w:r>
            <w:r>
              <w:rPr>
                <w:spacing w:val="35"/>
                <w:sz w:val="16"/>
              </w:rPr>
              <w:t xml:space="preserve">  </w:t>
            </w:r>
            <w:r>
              <w:rPr>
                <w:spacing w:val="-2"/>
                <w:sz w:val="16"/>
              </w:rPr>
              <w:t>dokumen</w:t>
            </w:r>
          </w:p>
        </w:tc>
        <w:tc>
          <w:tcPr>
            <w:tcW w:w="1983" w:type="dxa"/>
          </w:tcPr>
          <w:p w14:paraId="328AF22B" w14:textId="77777777" w:rsidR="001E7CF1" w:rsidRDefault="001E7CF1" w:rsidP="00AD6A76">
            <w:pPr>
              <w:pStyle w:val="TableParagraph"/>
              <w:ind w:right="72"/>
              <w:jc w:val="right"/>
              <w:rPr>
                <w:sz w:val="16"/>
              </w:rPr>
            </w:pPr>
            <w:r>
              <w:rPr>
                <w:spacing w:val="-2"/>
                <w:sz w:val="16"/>
              </w:rPr>
              <w:t>30.700.200,00</w:t>
            </w:r>
          </w:p>
        </w:tc>
        <w:tc>
          <w:tcPr>
            <w:tcW w:w="2311" w:type="dxa"/>
          </w:tcPr>
          <w:p w14:paraId="17792F65" w14:textId="77777777" w:rsidR="001E7CF1" w:rsidRDefault="001E7CF1" w:rsidP="00AD6A76">
            <w:pPr>
              <w:pStyle w:val="TableParagraph"/>
              <w:ind w:left="101" w:right="92"/>
              <w:rPr>
                <w:sz w:val="16"/>
              </w:rPr>
            </w:pPr>
            <w:r>
              <w:rPr>
                <w:spacing w:val="-2"/>
                <w:sz w:val="16"/>
              </w:rPr>
              <w:t>KEMANTREN MERGANGSAN</w:t>
            </w:r>
          </w:p>
        </w:tc>
      </w:tr>
      <w:tr w:rsidR="001E7CF1" w14:paraId="7FADEFD2" w14:textId="77777777" w:rsidTr="00AD6A76">
        <w:trPr>
          <w:trHeight w:val="369"/>
        </w:trPr>
        <w:tc>
          <w:tcPr>
            <w:tcW w:w="567" w:type="dxa"/>
          </w:tcPr>
          <w:p w14:paraId="0D3A2362" w14:textId="77777777" w:rsidR="001E7CF1" w:rsidRDefault="001E7CF1" w:rsidP="00AD6A76">
            <w:pPr>
              <w:pStyle w:val="TableParagraph"/>
              <w:spacing w:before="0"/>
              <w:rPr>
                <w:rFonts w:ascii="Times New Roman"/>
                <w:sz w:val="16"/>
              </w:rPr>
            </w:pPr>
          </w:p>
        </w:tc>
        <w:tc>
          <w:tcPr>
            <w:tcW w:w="1701" w:type="dxa"/>
          </w:tcPr>
          <w:p w14:paraId="0A6C167C" w14:textId="77777777" w:rsidR="001E7CF1" w:rsidRDefault="001E7CF1" w:rsidP="00AD6A76">
            <w:pPr>
              <w:pStyle w:val="TableParagraph"/>
              <w:ind w:left="98"/>
              <w:rPr>
                <w:sz w:val="16"/>
              </w:rPr>
            </w:pPr>
            <w:r>
              <w:rPr>
                <w:spacing w:val="-2"/>
                <w:sz w:val="16"/>
              </w:rPr>
              <w:t>1.03.01.2.01.0001</w:t>
            </w:r>
          </w:p>
        </w:tc>
        <w:tc>
          <w:tcPr>
            <w:tcW w:w="23340" w:type="dxa"/>
            <w:gridSpan w:val="15"/>
          </w:tcPr>
          <w:p w14:paraId="6FA74924" w14:textId="77777777" w:rsidR="001E7CF1" w:rsidRDefault="001E7CF1" w:rsidP="00AD6A76">
            <w:pPr>
              <w:pStyle w:val="TableParagraph"/>
              <w:ind w:left="97"/>
              <w:rPr>
                <w:sz w:val="16"/>
              </w:rPr>
            </w:pPr>
            <w:r>
              <w:rPr>
                <w:sz w:val="16"/>
              </w:rPr>
              <w:t xml:space="preserve">Penyusunan Dokumen Perencanaan Perangkat </w:t>
            </w:r>
            <w:r>
              <w:rPr>
                <w:spacing w:val="-2"/>
                <w:sz w:val="16"/>
              </w:rPr>
              <w:t>Daerah</w:t>
            </w:r>
          </w:p>
        </w:tc>
      </w:tr>
    </w:tbl>
    <w:p w14:paraId="4ED65455" w14:textId="77777777" w:rsidR="00AD6A76" w:rsidRDefault="00AD6A76" w:rsidP="00AD6A76">
      <w:pPr>
        <w:rPr>
          <w:sz w:val="16"/>
        </w:rPr>
        <w:sectPr w:rsidR="00AD6A76">
          <w:type w:val="continuous"/>
          <w:pgSz w:w="27220" w:h="15880" w:orient="landscape"/>
          <w:pgMar w:top="760" w:right="680" w:bottom="1408"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76FFD347" w14:textId="77777777" w:rsidTr="000123B3">
        <w:trPr>
          <w:trHeight w:val="552"/>
        </w:trPr>
        <w:tc>
          <w:tcPr>
            <w:tcW w:w="567" w:type="dxa"/>
            <w:vMerge w:val="restart"/>
            <w:shd w:val="clear" w:color="auto" w:fill="F4F4F4"/>
          </w:tcPr>
          <w:p w14:paraId="0F6E2343" w14:textId="77777777" w:rsidR="00AD6A76" w:rsidRDefault="00AD6A76" w:rsidP="00AD6A76">
            <w:pPr>
              <w:pStyle w:val="TableParagraph"/>
              <w:spacing w:before="0"/>
              <w:rPr>
                <w:rFonts w:ascii="Arial"/>
                <w:b/>
                <w:sz w:val="16"/>
              </w:rPr>
            </w:pPr>
          </w:p>
          <w:p w14:paraId="0F4B87C7" w14:textId="77777777" w:rsidR="00AD6A76" w:rsidRDefault="00AD6A76" w:rsidP="00AD6A76">
            <w:pPr>
              <w:pStyle w:val="TableParagraph"/>
              <w:spacing w:before="0"/>
              <w:rPr>
                <w:rFonts w:ascii="Arial"/>
                <w:b/>
                <w:sz w:val="16"/>
              </w:rPr>
            </w:pPr>
          </w:p>
          <w:p w14:paraId="5FA486E0" w14:textId="77777777" w:rsidR="00AD6A76" w:rsidRDefault="00AD6A76" w:rsidP="00AD6A76">
            <w:pPr>
              <w:pStyle w:val="TableParagraph"/>
              <w:spacing w:before="2"/>
              <w:rPr>
                <w:rFonts w:ascii="Arial"/>
                <w:b/>
                <w:sz w:val="16"/>
              </w:rPr>
            </w:pPr>
          </w:p>
          <w:p w14:paraId="45D7384F"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6C980EFB" w14:textId="77777777" w:rsidR="00AD6A76" w:rsidRDefault="00AD6A76" w:rsidP="00AD6A76">
            <w:pPr>
              <w:pStyle w:val="TableParagraph"/>
              <w:spacing w:before="0"/>
              <w:rPr>
                <w:rFonts w:ascii="Arial"/>
                <w:b/>
                <w:sz w:val="16"/>
              </w:rPr>
            </w:pPr>
          </w:p>
          <w:p w14:paraId="20839CAF" w14:textId="77777777" w:rsidR="00AD6A76" w:rsidRDefault="00AD6A76" w:rsidP="00AD6A76">
            <w:pPr>
              <w:pStyle w:val="TableParagraph"/>
              <w:spacing w:before="0"/>
              <w:rPr>
                <w:rFonts w:ascii="Arial"/>
                <w:b/>
                <w:sz w:val="16"/>
              </w:rPr>
            </w:pPr>
          </w:p>
          <w:p w14:paraId="741EB5D2" w14:textId="77777777" w:rsidR="00AD6A76" w:rsidRDefault="00AD6A76" w:rsidP="00AD6A76">
            <w:pPr>
              <w:pStyle w:val="TableParagraph"/>
              <w:spacing w:before="2"/>
              <w:rPr>
                <w:rFonts w:ascii="Arial"/>
                <w:b/>
                <w:sz w:val="16"/>
              </w:rPr>
            </w:pPr>
          </w:p>
          <w:p w14:paraId="593227BB"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742B273E" w14:textId="77777777" w:rsidR="00AD6A76" w:rsidRDefault="00AD6A76" w:rsidP="00AD6A76">
            <w:pPr>
              <w:pStyle w:val="TableParagraph"/>
              <w:spacing w:before="94"/>
              <w:rPr>
                <w:rFonts w:ascii="Arial"/>
                <w:b/>
                <w:sz w:val="16"/>
              </w:rPr>
            </w:pPr>
          </w:p>
          <w:p w14:paraId="368D6E75"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6AD35EEF" w14:textId="77777777" w:rsidR="00AD6A76" w:rsidRDefault="00AD6A76" w:rsidP="00AD6A76">
            <w:pPr>
              <w:pStyle w:val="TableParagraph"/>
              <w:spacing w:before="0"/>
              <w:rPr>
                <w:rFonts w:ascii="Arial"/>
                <w:b/>
                <w:sz w:val="16"/>
              </w:rPr>
            </w:pPr>
          </w:p>
          <w:p w14:paraId="49EDEE42" w14:textId="77777777" w:rsidR="00AD6A76" w:rsidRDefault="00AD6A76" w:rsidP="00AD6A76">
            <w:pPr>
              <w:pStyle w:val="TableParagraph"/>
              <w:spacing w:before="2"/>
              <w:rPr>
                <w:rFonts w:ascii="Arial"/>
                <w:b/>
                <w:sz w:val="16"/>
              </w:rPr>
            </w:pPr>
          </w:p>
          <w:p w14:paraId="47DA487F"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1C1C06E8" w14:textId="77777777" w:rsidR="00AD6A76" w:rsidRDefault="00AD6A76" w:rsidP="00AD6A76">
            <w:pPr>
              <w:pStyle w:val="TableParagraph"/>
              <w:spacing w:before="2"/>
              <w:rPr>
                <w:rFonts w:ascii="Arial"/>
                <w:b/>
                <w:sz w:val="16"/>
              </w:rPr>
            </w:pPr>
          </w:p>
          <w:p w14:paraId="7A41B2CB"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4574FEA5" w14:textId="77777777" w:rsidR="00AD6A76" w:rsidRDefault="00AD6A76" w:rsidP="00AD6A76">
            <w:pPr>
              <w:pStyle w:val="TableParagraph"/>
              <w:spacing w:before="94"/>
              <w:rPr>
                <w:rFonts w:ascii="Arial"/>
                <w:b/>
                <w:sz w:val="16"/>
              </w:rPr>
            </w:pPr>
          </w:p>
          <w:p w14:paraId="3459E52C"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77B98BAB" w14:textId="77777777" w:rsidR="00AD6A76" w:rsidRDefault="00AD6A76" w:rsidP="00AD6A76">
            <w:pPr>
              <w:pStyle w:val="TableParagraph"/>
              <w:spacing w:before="2"/>
              <w:rPr>
                <w:rFonts w:ascii="Arial"/>
                <w:b/>
                <w:sz w:val="16"/>
              </w:rPr>
            </w:pPr>
          </w:p>
          <w:p w14:paraId="2430124A"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633A5B66"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50D152F0" w14:textId="77777777" w:rsidR="00AD6A76" w:rsidRDefault="00AD6A76" w:rsidP="00AD6A76">
            <w:pPr>
              <w:pStyle w:val="TableParagraph"/>
              <w:spacing w:before="0"/>
              <w:rPr>
                <w:rFonts w:ascii="Arial"/>
                <w:b/>
                <w:sz w:val="16"/>
              </w:rPr>
            </w:pPr>
          </w:p>
          <w:p w14:paraId="096796D6" w14:textId="77777777" w:rsidR="00AD6A76" w:rsidRDefault="00AD6A76" w:rsidP="00AD6A76">
            <w:pPr>
              <w:pStyle w:val="TableParagraph"/>
              <w:spacing w:before="94"/>
              <w:rPr>
                <w:rFonts w:ascii="Arial"/>
                <w:b/>
                <w:sz w:val="16"/>
              </w:rPr>
            </w:pPr>
          </w:p>
          <w:p w14:paraId="66123474"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6373467E"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58642F61" w14:textId="77777777" w:rsidR="00AD6A76" w:rsidRDefault="00AD6A76" w:rsidP="00AD6A76">
            <w:pPr>
              <w:pStyle w:val="TableParagraph"/>
              <w:spacing w:before="0"/>
              <w:rPr>
                <w:rFonts w:ascii="Arial"/>
                <w:b/>
                <w:sz w:val="16"/>
              </w:rPr>
            </w:pPr>
          </w:p>
          <w:p w14:paraId="167A93C0" w14:textId="77777777" w:rsidR="00AD6A76" w:rsidRDefault="00AD6A76" w:rsidP="00AD6A76">
            <w:pPr>
              <w:pStyle w:val="TableParagraph"/>
              <w:spacing w:before="94"/>
              <w:rPr>
                <w:rFonts w:ascii="Arial"/>
                <w:b/>
                <w:sz w:val="16"/>
              </w:rPr>
            </w:pPr>
          </w:p>
          <w:p w14:paraId="7782FBB9"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2190EA55" w14:textId="77777777" w:rsidTr="000123B3">
        <w:trPr>
          <w:trHeight w:val="369"/>
        </w:trPr>
        <w:tc>
          <w:tcPr>
            <w:tcW w:w="567" w:type="dxa"/>
            <w:vMerge/>
            <w:tcBorders>
              <w:top w:val="nil"/>
            </w:tcBorders>
            <w:shd w:val="clear" w:color="auto" w:fill="F4F4F4"/>
          </w:tcPr>
          <w:p w14:paraId="4F593A5C" w14:textId="77777777" w:rsidR="00AD6A76" w:rsidRDefault="00AD6A76" w:rsidP="00AD6A76">
            <w:pPr>
              <w:rPr>
                <w:sz w:val="2"/>
                <w:szCs w:val="2"/>
              </w:rPr>
            </w:pPr>
          </w:p>
        </w:tc>
        <w:tc>
          <w:tcPr>
            <w:tcW w:w="1701" w:type="dxa"/>
            <w:vMerge/>
            <w:tcBorders>
              <w:top w:val="nil"/>
            </w:tcBorders>
            <w:shd w:val="clear" w:color="auto" w:fill="F4F4F4"/>
          </w:tcPr>
          <w:p w14:paraId="2D20C718" w14:textId="77777777" w:rsidR="00AD6A76" w:rsidRDefault="00AD6A76" w:rsidP="00AD6A76">
            <w:pPr>
              <w:rPr>
                <w:sz w:val="2"/>
                <w:szCs w:val="2"/>
              </w:rPr>
            </w:pPr>
          </w:p>
        </w:tc>
        <w:tc>
          <w:tcPr>
            <w:tcW w:w="2268" w:type="dxa"/>
            <w:vMerge/>
            <w:tcBorders>
              <w:top w:val="nil"/>
            </w:tcBorders>
            <w:shd w:val="clear" w:color="auto" w:fill="F4F4F4"/>
          </w:tcPr>
          <w:p w14:paraId="5D82BE3B" w14:textId="77777777" w:rsidR="00AD6A76" w:rsidRDefault="00AD6A76" w:rsidP="00AD6A76">
            <w:pPr>
              <w:rPr>
                <w:sz w:val="2"/>
                <w:szCs w:val="2"/>
              </w:rPr>
            </w:pPr>
          </w:p>
        </w:tc>
        <w:tc>
          <w:tcPr>
            <w:tcW w:w="2268" w:type="dxa"/>
            <w:vMerge/>
            <w:tcBorders>
              <w:top w:val="nil"/>
            </w:tcBorders>
            <w:shd w:val="clear" w:color="auto" w:fill="F4F4F4"/>
          </w:tcPr>
          <w:p w14:paraId="7BC8C774" w14:textId="77777777" w:rsidR="00AD6A76" w:rsidRDefault="00AD6A76" w:rsidP="00AD6A76">
            <w:pPr>
              <w:rPr>
                <w:sz w:val="2"/>
                <w:szCs w:val="2"/>
              </w:rPr>
            </w:pPr>
          </w:p>
        </w:tc>
        <w:tc>
          <w:tcPr>
            <w:tcW w:w="1134" w:type="dxa"/>
            <w:vMerge/>
            <w:tcBorders>
              <w:top w:val="nil"/>
            </w:tcBorders>
            <w:shd w:val="clear" w:color="auto" w:fill="F4F4F4"/>
          </w:tcPr>
          <w:p w14:paraId="6098AE2A" w14:textId="77777777" w:rsidR="00AD6A76" w:rsidRDefault="00AD6A76" w:rsidP="00AD6A76">
            <w:pPr>
              <w:rPr>
                <w:sz w:val="2"/>
                <w:szCs w:val="2"/>
              </w:rPr>
            </w:pPr>
          </w:p>
        </w:tc>
        <w:tc>
          <w:tcPr>
            <w:tcW w:w="1134" w:type="dxa"/>
            <w:vMerge/>
            <w:tcBorders>
              <w:top w:val="nil"/>
            </w:tcBorders>
            <w:shd w:val="clear" w:color="auto" w:fill="F4F4F4"/>
          </w:tcPr>
          <w:p w14:paraId="5C5E795E" w14:textId="77777777" w:rsidR="00AD6A76" w:rsidRDefault="00AD6A76" w:rsidP="00AD6A76">
            <w:pPr>
              <w:rPr>
                <w:sz w:val="2"/>
                <w:szCs w:val="2"/>
              </w:rPr>
            </w:pPr>
          </w:p>
        </w:tc>
        <w:tc>
          <w:tcPr>
            <w:tcW w:w="1417" w:type="dxa"/>
            <w:vMerge/>
            <w:tcBorders>
              <w:top w:val="nil"/>
            </w:tcBorders>
            <w:shd w:val="clear" w:color="auto" w:fill="F4F4F4"/>
          </w:tcPr>
          <w:p w14:paraId="2F62EB82" w14:textId="77777777" w:rsidR="00AD6A76" w:rsidRDefault="00AD6A76" w:rsidP="00AD6A76">
            <w:pPr>
              <w:rPr>
                <w:sz w:val="2"/>
                <w:szCs w:val="2"/>
              </w:rPr>
            </w:pPr>
          </w:p>
        </w:tc>
        <w:tc>
          <w:tcPr>
            <w:tcW w:w="1134" w:type="dxa"/>
            <w:vMerge w:val="restart"/>
            <w:shd w:val="clear" w:color="auto" w:fill="F4F4F4"/>
          </w:tcPr>
          <w:p w14:paraId="00F1A456"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513A1D01" w14:textId="77777777" w:rsidR="00AD6A76" w:rsidRDefault="00AD6A76" w:rsidP="00AD6A76">
            <w:pPr>
              <w:pStyle w:val="TableParagraph"/>
              <w:spacing w:before="86"/>
              <w:rPr>
                <w:rFonts w:ascii="Arial"/>
                <w:b/>
                <w:sz w:val="16"/>
              </w:rPr>
            </w:pPr>
          </w:p>
          <w:p w14:paraId="3D779E2F"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30FC48D1" w14:textId="77777777" w:rsidR="00AD6A76" w:rsidRDefault="00AD6A76" w:rsidP="00AD6A76">
            <w:pPr>
              <w:pStyle w:val="TableParagraph"/>
              <w:spacing w:before="86"/>
              <w:rPr>
                <w:rFonts w:ascii="Arial"/>
                <w:b/>
                <w:sz w:val="16"/>
              </w:rPr>
            </w:pPr>
          </w:p>
          <w:p w14:paraId="5982484D"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761C8BA9" w14:textId="77777777" w:rsidR="00AD6A76" w:rsidRDefault="00AD6A76" w:rsidP="00AD6A76">
            <w:pPr>
              <w:pStyle w:val="TableParagraph"/>
              <w:spacing w:before="86"/>
              <w:rPr>
                <w:rFonts w:ascii="Arial"/>
                <w:b/>
                <w:sz w:val="16"/>
              </w:rPr>
            </w:pPr>
          </w:p>
          <w:p w14:paraId="4026BC7E"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291A0F68"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67CDD641" w14:textId="77777777" w:rsidR="00AD6A76" w:rsidRDefault="00AD6A76" w:rsidP="00AD6A76">
            <w:pPr>
              <w:rPr>
                <w:sz w:val="2"/>
                <w:szCs w:val="2"/>
              </w:rPr>
            </w:pPr>
          </w:p>
        </w:tc>
        <w:tc>
          <w:tcPr>
            <w:tcW w:w="1133" w:type="dxa"/>
            <w:vMerge w:val="restart"/>
            <w:shd w:val="clear" w:color="auto" w:fill="F4F4F4"/>
          </w:tcPr>
          <w:p w14:paraId="5EA174C5" w14:textId="77777777" w:rsidR="00AD6A76" w:rsidRDefault="00AD6A76" w:rsidP="00AD6A76">
            <w:pPr>
              <w:pStyle w:val="TableParagraph"/>
              <w:spacing w:before="86"/>
              <w:rPr>
                <w:rFonts w:ascii="Arial"/>
                <w:b/>
                <w:sz w:val="16"/>
              </w:rPr>
            </w:pPr>
          </w:p>
          <w:p w14:paraId="73099EC0"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531C2F40" w14:textId="77777777" w:rsidR="00AD6A76" w:rsidRDefault="00AD6A76" w:rsidP="00AD6A76">
            <w:pPr>
              <w:pStyle w:val="TableParagraph"/>
              <w:spacing w:before="86"/>
              <w:rPr>
                <w:rFonts w:ascii="Arial"/>
                <w:b/>
                <w:sz w:val="16"/>
              </w:rPr>
            </w:pPr>
          </w:p>
          <w:p w14:paraId="7B4D7BB2"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668F4683" w14:textId="77777777" w:rsidR="00AD6A76" w:rsidRDefault="00AD6A76" w:rsidP="00AD6A76">
            <w:pPr>
              <w:rPr>
                <w:sz w:val="2"/>
                <w:szCs w:val="2"/>
              </w:rPr>
            </w:pPr>
          </w:p>
        </w:tc>
      </w:tr>
      <w:tr w:rsidR="00AD6A76" w14:paraId="2C201038" w14:textId="77777777" w:rsidTr="000123B3">
        <w:trPr>
          <w:trHeight w:val="368"/>
        </w:trPr>
        <w:tc>
          <w:tcPr>
            <w:tcW w:w="567" w:type="dxa"/>
            <w:vMerge/>
            <w:tcBorders>
              <w:top w:val="nil"/>
            </w:tcBorders>
            <w:shd w:val="clear" w:color="auto" w:fill="F4F4F4"/>
          </w:tcPr>
          <w:p w14:paraId="4F7A7115" w14:textId="77777777" w:rsidR="00AD6A76" w:rsidRDefault="00AD6A76" w:rsidP="00AD6A76">
            <w:pPr>
              <w:rPr>
                <w:sz w:val="2"/>
                <w:szCs w:val="2"/>
              </w:rPr>
            </w:pPr>
          </w:p>
        </w:tc>
        <w:tc>
          <w:tcPr>
            <w:tcW w:w="1701" w:type="dxa"/>
            <w:vMerge/>
            <w:tcBorders>
              <w:top w:val="nil"/>
            </w:tcBorders>
            <w:shd w:val="clear" w:color="auto" w:fill="F4F4F4"/>
          </w:tcPr>
          <w:p w14:paraId="275100EE" w14:textId="77777777" w:rsidR="00AD6A76" w:rsidRDefault="00AD6A76" w:rsidP="00AD6A76">
            <w:pPr>
              <w:rPr>
                <w:sz w:val="2"/>
                <w:szCs w:val="2"/>
              </w:rPr>
            </w:pPr>
          </w:p>
        </w:tc>
        <w:tc>
          <w:tcPr>
            <w:tcW w:w="2268" w:type="dxa"/>
            <w:vMerge/>
            <w:tcBorders>
              <w:top w:val="nil"/>
            </w:tcBorders>
            <w:shd w:val="clear" w:color="auto" w:fill="F4F4F4"/>
          </w:tcPr>
          <w:p w14:paraId="699D7D2E" w14:textId="77777777" w:rsidR="00AD6A76" w:rsidRDefault="00AD6A76" w:rsidP="00AD6A76">
            <w:pPr>
              <w:rPr>
                <w:sz w:val="2"/>
                <w:szCs w:val="2"/>
              </w:rPr>
            </w:pPr>
          </w:p>
        </w:tc>
        <w:tc>
          <w:tcPr>
            <w:tcW w:w="2268" w:type="dxa"/>
            <w:vMerge/>
            <w:tcBorders>
              <w:top w:val="nil"/>
            </w:tcBorders>
            <w:shd w:val="clear" w:color="auto" w:fill="F4F4F4"/>
          </w:tcPr>
          <w:p w14:paraId="59D83BEE" w14:textId="77777777" w:rsidR="00AD6A76" w:rsidRDefault="00AD6A76" w:rsidP="00AD6A76">
            <w:pPr>
              <w:rPr>
                <w:sz w:val="2"/>
                <w:szCs w:val="2"/>
              </w:rPr>
            </w:pPr>
          </w:p>
        </w:tc>
        <w:tc>
          <w:tcPr>
            <w:tcW w:w="1134" w:type="dxa"/>
            <w:vMerge/>
            <w:tcBorders>
              <w:top w:val="nil"/>
            </w:tcBorders>
            <w:shd w:val="clear" w:color="auto" w:fill="F4F4F4"/>
          </w:tcPr>
          <w:p w14:paraId="577FFAB7" w14:textId="77777777" w:rsidR="00AD6A76" w:rsidRDefault="00AD6A76" w:rsidP="00AD6A76">
            <w:pPr>
              <w:rPr>
                <w:sz w:val="2"/>
                <w:szCs w:val="2"/>
              </w:rPr>
            </w:pPr>
          </w:p>
        </w:tc>
        <w:tc>
          <w:tcPr>
            <w:tcW w:w="1134" w:type="dxa"/>
            <w:vMerge/>
            <w:tcBorders>
              <w:top w:val="nil"/>
            </w:tcBorders>
            <w:shd w:val="clear" w:color="auto" w:fill="F4F4F4"/>
          </w:tcPr>
          <w:p w14:paraId="63C235D7" w14:textId="77777777" w:rsidR="00AD6A76" w:rsidRDefault="00AD6A76" w:rsidP="00AD6A76">
            <w:pPr>
              <w:rPr>
                <w:sz w:val="2"/>
                <w:szCs w:val="2"/>
              </w:rPr>
            </w:pPr>
          </w:p>
        </w:tc>
        <w:tc>
          <w:tcPr>
            <w:tcW w:w="1417" w:type="dxa"/>
            <w:vMerge/>
            <w:tcBorders>
              <w:top w:val="nil"/>
            </w:tcBorders>
            <w:shd w:val="clear" w:color="auto" w:fill="F4F4F4"/>
          </w:tcPr>
          <w:p w14:paraId="2C986082" w14:textId="77777777" w:rsidR="00AD6A76" w:rsidRDefault="00AD6A76" w:rsidP="00AD6A76">
            <w:pPr>
              <w:rPr>
                <w:sz w:val="2"/>
                <w:szCs w:val="2"/>
              </w:rPr>
            </w:pPr>
          </w:p>
        </w:tc>
        <w:tc>
          <w:tcPr>
            <w:tcW w:w="1134" w:type="dxa"/>
            <w:vMerge/>
            <w:tcBorders>
              <w:top w:val="nil"/>
            </w:tcBorders>
            <w:shd w:val="clear" w:color="auto" w:fill="F4F4F4"/>
          </w:tcPr>
          <w:p w14:paraId="6CBB282D" w14:textId="77777777" w:rsidR="00AD6A76" w:rsidRDefault="00AD6A76" w:rsidP="00AD6A76">
            <w:pPr>
              <w:rPr>
                <w:sz w:val="2"/>
                <w:szCs w:val="2"/>
              </w:rPr>
            </w:pPr>
          </w:p>
        </w:tc>
        <w:tc>
          <w:tcPr>
            <w:tcW w:w="1581" w:type="dxa"/>
            <w:vMerge/>
            <w:tcBorders>
              <w:top w:val="nil"/>
            </w:tcBorders>
            <w:shd w:val="clear" w:color="auto" w:fill="F4F4F4"/>
          </w:tcPr>
          <w:p w14:paraId="63013517" w14:textId="77777777" w:rsidR="00AD6A76" w:rsidRDefault="00AD6A76" w:rsidP="00AD6A76">
            <w:pPr>
              <w:rPr>
                <w:sz w:val="2"/>
                <w:szCs w:val="2"/>
              </w:rPr>
            </w:pPr>
          </w:p>
        </w:tc>
        <w:tc>
          <w:tcPr>
            <w:tcW w:w="1417" w:type="dxa"/>
            <w:vMerge/>
            <w:tcBorders>
              <w:top w:val="nil"/>
            </w:tcBorders>
            <w:shd w:val="clear" w:color="auto" w:fill="F4F4F4"/>
          </w:tcPr>
          <w:p w14:paraId="405E9F2D" w14:textId="77777777" w:rsidR="00AD6A76" w:rsidRDefault="00AD6A76" w:rsidP="00AD6A76">
            <w:pPr>
              <w:rPr>
                <w:sz w:val="2"/>
                <w:szCs w:val="2"/>
              </w:rPr>
            </w:pPr>
          </w:p>
        </w:tc>
        <w:tc>
          <w:tcPr>
            <w:tcW w:w="1418" w:type="dxa"/>
            <w:vMerge/>
            <w:tcBorders>
              <w:top w:val="nil"/>
            </w:tcBorders>
            <w:shd w:val="clear" w:color="auto" w:fill="F4F4F4"/>
          </w:tcPr>
          <w:p w14:paraId="090D69CD" w14:textId="77777777" w:rsidR="00AD6A76" w:rsidRDefault="00AD6A76" w:rsidP="00AD6A76">
            <w:pPr>
              <w:rPr>
                <w:sz w:val="2"/>
                <w:szCs w:val="2"/>
              </w:rPr>
            </w:pPr>
          </w:p>
        </w:tc>
        <w:tc>
          <w:tcPr>
            <w:tcW w:w="1422" w:type="dxa"/>
            <w:shd w:val="clear" w:color="auto" w:fill="F4F4F4"/>
          </w:tcPr>
          <w:p w14:paraId="62A098E4"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46163E3E"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5E5E9B13" w14:textId="77777777" w:rsidR="00AD6A76" w:rsidRDefault="00AD6A76" w:rsidP="00AD6A76">
            <w:pPr>
              <w:rPr>
                <w:sz w:val="2"/>
                <w:szCs w:val="2"/>
              </w:rPr>
            </w:pPr>
          </w:p>
        </w:tc>
        <w:tc>
          <w:tcPr>
            <w:tcW w:w="1133" w:type="dxa"/>
            <w:vMerge/>
            <w:tcBorders>
              <w:top w:val="nil"/>
            </w:tcBorders>
            <w:shd w:val="clear" w:color="auto" w:fill="F4F4F4"/>
          </w:tcPr>
          <w:p w14:paraId="6E701DD6" w14:textId="77777777" w:rsidR="00AD6A76" w:rsidRDefault="00AD6A76" w:rsidP="00AD6A76">
            <w:pPr>
              <w:rPr>
                <w:sz w:val="2"/>
                <w:szCs w:val="2"/>
              </w:rPr>
            </w:pPr>
          </w:p>
        </w:tc>
        <w:tc>
          <w:tcPr>
            <w:tcW w:w="1983" w:type="dxa"/>
            <w:vMerge/>
            <w:tcBorders>
              <w:top w:val="nil"/>
            </w:tcBorders>
            <w:shd w:val="clear" w:color="auto" w:fill="F4F4F4"/>
          </w:tcPr>
          <w:p w14:paraId="5E359732" w14:textId="77777777" w:rsidR="00AD6A76" w:rsidRDefault="00AD6A76" w:rsidP="00AD6A76">
            <w:pPr>
              <w:rPr>
                <w:sz w:val="2"/>
                <w:szCs w:val="2"/>
              </w:rPr>
            </w:pPr>
          </w:p>
        </w:tc>
        <w:tc>
          <w:tcPr>
            <w:tcW w:w="2311" w:type="dxa"/>
            <w:vMerge/>
            <w:tcBorders>
              <w:top w:val="nil"/>
            </w:tcBorders>
            <w:shd w:val="clear" w:color="auto" w:fill="F4F4F4"/>
          </w:tcPr>
          <w:p w14:paraId="48F64E20" w14:textId="77777777" w:rsidR="00AD6A76" w:rsidRDefault="00AD6A76" w:rsidP="00AD6A76">
            <w:pPr>
              <w:rPr>
                <w:sz w:val="2"/>
                <w:szCs w:val="2"/>
              </w:rPr>
            </w:pPr>
          </w:p>
        </w:tc>
      </w:tr>
      <w:tr w:rsidR="00AD6A76" w14:paraId="5476C349" w14:textId="77777777" w:rsidTr="000123B3">
        <w:trPr>
          <w:trHeight w:val="369"/>
        </w:trPr>
        <w:tc>
          <w:tcPr>
            <w:tcW w:w="567" w:type="dxa"/>
            <w:shd w:val="clear" w:color="auto" w:fill="F4F4F4"/>
          </w:tcPr>
          <w:p w14:paraId="651B1214"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5A916C05"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17E9E518"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03068511"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2C2B8B42"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1D8A31A8"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599FB9DE"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5FAA708F"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28AD01E8" w14:textId="77777777" w:rsidR="00AD6A76" w:rsidRDefault="00AD6A76" w:rsidP="00AD6A76">
            <w:pPr>
              <w:pStyle w:val="TableParagraph"/>
              <w:ind w:left="945"/>
              <w:rPr>
                <w:sz w:val="16"/>
              </w:rPr>
            </w:pPr>
            <w:r>
              <w:rPr>
                <w:spacing w:val="-10"/>
                <w:sz w:val="16"/>
              </w:rPr>
              <w:t>9</w:t>
            </w:r>
          </w:p>
        </w:tc>
        <w:tc>
          <w:tcPr>
            <w:tcW w:w="1417" w:type="dxa"/>
            <w:shd w:val="clear" w:color="auto" w:fill="F4F4F4"/>
          </w:tcPr>
          <w:p w14:paraId="102EE099"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716B13B6"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33E02DEC"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3A4E7380"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6EB1DB40"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383519B7"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682857DF" w14:textId="77777777" w:rsidR="00AD6A76" w:rsidRDefault="00AD6A76" w:rsidP="00AD6A76">
            <w:pPr>
              <w:pStyle w:val="TableParagraph"/>
              <w:ind w:left="904"/>
              <w:rPr>
                <w:sz w:val="16"/>
              </w:rPr>
            </w:pPr>
            <w:r>
              <w:rPr>
                <w:spacing w:val="-5"/>
                <w:sz w:val="16"/>
              </w:rPr>
              <w:t>16</w:t>
            </w:r>
          </w:p>
        </w:tc>
        <w:tc>
          <w:tcPr>
            <w:tcW w:w="2311" w:type="dxa"/>
            <w:shd w:val="clear" w:color="auto" w:fill="F4F4F4"/>
          </w:tcPr>
          <w:p w14:paraId="6EBFF068" w14:textId="77777777" w:rsidR="00AD6A76" w:rsidRDefault="00AD6A76" w:rsidP="00AD6A76">
            <w:pPr>
              <w:pStyle w:val="TableParagraph"/>
              <w:ind w:left="21"/>
              <w:jc w:val="center"/>
              <w:rPr>
                <w:sz w:val="16"/>
              </w:rPr>
            </w:pPr>
            <w:r>
              <w:rPr>
                <w:spacing w:val="-5"/>
                <w:sz w:val="16"/>
              </w:rPr>
              <w:t>17</w:t>
            </w:r>
          </w:p>
        </w:tc>
      </w:tr>
      <w:tr w:rsidR="00AD6A76" w14:paraId="52E27EAE" w14:textId="77777777" w:rsidTr="000123B3">
        <w:trPr>
          <w:trHeight w:val="2945"/>
        </w:trPr>
        <w:tc>
          <w:tcPr>
            <w:tcW w:w="567" w:type="dxa"/>
          </w:tcPr>
          <w:p w14:paraId="6B2EAAF2" w14:textId="77777777" w:rsidR="00AD6A76" w:rsidRDefault="00AD6A76" w:rsidP="00AD6A76">
            <w:pPr>
              <w:pStyle w:val="TableParagraph"/>
              <w:spacing w:before="0"/>
              <w:rPr>
                <w:rFonts w:ascii="Times New Roman"/>
                <w:sz w:val="16"/>
              </w:rPr>
            </w:pPr>
          </w:p>
        </w:tc>
        <w:tc>
          <w:tcPr>
            <w:tcW w:w="1701" w:type="dxa"/>
          </w:tcPr>
          <w:p w14:paraId="78610789" w14:textId="77777777" w:rsidR="00AD6A76" w:rsidRDefault="00AD6A76" w:rsidP="00AD6A76">
            <w:pPr>
              <w:pStyle w:val="TableParagraph"/>
              <w:spacing w:before="0"/>
              <w:rPr>
                <w:rFonts w:ascii="Times New Roman"/>
                <w:sz w:val="16"/>
              </w:rPr>
            </w:pPr>
          </w:p>
        </w:tc>
        <w:tc>
          <w:tcPr>
            <w:tcW w:w="2268" w:type="dxa"/>
          </w:tcPr>
          <w:p w14:paraId="3D6B1C43" w14:textId="77777777" w:rsidR="00AD6A76" w:rsidRDefault="00AD6A76" w:rsidP="00AD6A76">
            <w:pPr>
              <w:pStyle w:val="TableParagraph"/>
              <w:spacing w:before="0"/>
              <w:rPr>
                <w:rFonts w:ascii="Times New Roman"/>
                <w:sz w:val="16"/>
              </w:rPr>
            </w:pPr>
          </w:p>
        </w:tc>
        <w:tc>
          <w:tcPr>
            <w:tcW w:w="2268" w:type="dxa"/>
          </w:tcPr>
          <w:p w14:paraId="51281C2B" w14:textId="77777777" w:rsidR="00AD6A76" w:rsidRDefault="00AD6A76" w:rsidP="00AD6A76">
            <w:pPr>
              <w:pStyle w:val="TableParagraph"/>
              <w:ind w:left="97" w:right="422"/>
              <w:rPr>
                <w:rFonts w:ascii="Arial"/>
                <w:i/>
                <w:sz w:val="16"/>
              </w:rPr>
            </w:pPr>
            <w:r>
              <w:rPr>
                <w:rFonts w:ascii="Arial"/>
                <w:i/>
                <w:sz w:val="16"/>
              </w:rPr>
              <w:t>Jumlah Dokumen Perencanaan</w:t>
            </w:r>
            <w:r>
              <w:rPr>
                <w:rFonts w:ascii="Arial"/>
                <w:i/>
                <w:spacing w:val="-12"/>
                <w:sz w:val="16"/>
              </w:rPr>
              <w:t xml:space="preserve"> </w:t>
            </w:r>
            <w:r>
              <w:rPr>
                <w:rFonts w:ascii="Arial"/>
                <w:i/>
                <w:sz w:val="16"/>
              </w:rPr>
              <w:t xml:space="preserve">Perangkat </w:t>
            </w:r>
            <w:r>
              <w:rPr>
                <w:rFonts w:ascii="Arial"/>
                <w:i/>
                <w:spacing w:val="-2"/>
                <w:sz w:val="16"/>
              </w:rPr>
              <w:t>Daerah</w:t>
            </w:r>
          </w:p>
        </w:tc>
        <w:tc>
          <w:tcPr>
            <w:tcW w:w="1134" w:type="dxa"/>
          </w:tcPr>
          <w:p w14:paraId="0ACD71B2" w14:textId="7A0F44DD" w:rsidR="00AD6A76" w:rsidRDefault="001E7CF1" w:rsidP="001E7CF1">
            <w:pPr>
              <w:pStyle w:val="TableParagraph"/>
              <w:ind w:left="97"/>
              <w:rPr>
                <w:rFonts w:ascii="Times New Roman"/>
                <w:sz w:val="16"/>
              </w:rPr>
            </w:pPr>
            <w:r>
              <w:rPr>
                <w:sz w:val="16"/>
              </w:rPr>
              <w:t xml:space="preserve">6 </w:t>
            </w:r>
            <w:r w:rsidRPr="001E7CF1">
              <w:rPr>
                <w:sz w:val="16"/>
              </w:rPr>
              <w:t>Dokumen</w:t>
            </w:r>
          </w:p>
        </w:tc>
        <w:tc>
          <w:tcPr>
            <w:tcW w:w="1134" w:type="dxa"/>
          </w:tcPr>
          <w:p w14:paraId="068F6580" w14:textId="77777777" w:rsidR="00AD6A76" w:rsidRDefault="00AD6A76" w:rsidP="00AD6A76">
            <w:pPr>
              <w:pStyle w:val="TableParagraph"/>
              <w:spacing w:before="0"/>
              <w:rPr>
                <w:rFonts w:ascii="Times New Roman"/>
                <w:sz w:val="16"/>
              </w:rPr>
            </w:pPr>
          </w:p>
        </w:tc>
        <w:tc>
          <w:tcPr>
            <w:tcW w:w="1417" w:type="dxa"/>
          </w:tcPr>
          <w:p w14:paraId="46359CF1" w14:textId="77777777" w:rsidR="00AD6A76" w:rsidRDefault="00AD6A76" w:rsidP="00AD6A76">
            <w:pPr>
              <w:pStyle w:val="TableParagraph"/>
              <w:spacing w:before="0"/>
              <w:rPr>
                <w:rFonts w:ascii="Times New Roman"/>
                <w:sz w:val="16"/>
              </w:rPr>
            </w:pPr>
          </w:p>
        </w:tc>
        <w:tc>
          <w:tcPr>
            <w:tcW w:w="1134" w:type="dxa"/>
          </w:tcPr>
          <w:p w14:paraId="11D2A14C" w14:textId="77777777" w:rsidR="00AD6A76" w:rsidRDefault="00AD6A76" w:rsidP="00AD6A76">
            <w:pPr>
              <w:pStyle w:val="TableParagraph"/>
              <w:ind w:left="97"/>
              <w:rPr>
                <w:sz w:val="16"/>
              </w:rPr>
            </w:pPr>
            <w:r>
              <w:rPr>
                <w:sz w:val="16"/>
              </w:rPr>
              <w:t xml:space="preserve">6 </w:t>
            </w:r>
            <w:r>
              <w:rPr>
                <w:spacing w:val="-2"/>
                <w:sz w:val="16"/>
              </w:rPr>
              <w:t>Dokumen</w:t>
            </w:r>
          </w:p>
        </w:tc>
        <w:tc>
          <w:tcPr>
            <w:tcW w:w="1581" w:type="dxa"/>
          </w:tcPr>
          <w:p w14:paraId="5882889F" w14:textId="77777777" w:rsidR="00AD6A76" w:rsidRPr="000123B3" w:rsidRDefault="00AD6A76" w:rsidP="000123B3">
            <w:pPr>
              <w:pStyle w:val="TableParagraph"/>
              <w:ind w:right="76"/>
              <w:jc w:val="right"/>
              <w:rPr>
                <w:spacing w:val="-2"/>
                <w:sz w:val="16"/>
              </w:rPr>
            </w:pPr>
            <w:r>
              <w:rPr>
                <w:spacing w:val="-2"/>
                <w:sz w:val="16"/>
              </w:rPr>
              <w:t>8.345.200,00</w:t>
            </w:r>
          </w:p>
        </w:tc>
        <w:tc>
          <w:tcPr>
            <w:tcW w:w="1417" w:type="dxa"/>
          </w:tcPr>
          <w:p w14:paraId="22C01574" w14:textId="77777777" w:rsidR="00AD6A76" w:rsidRDefault="00AD6A76"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3E03C6E0" w14:textId="77777777" w:rsidR="00AD6A76" w:rsidRDefault="00AD6A76"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31F16102" w14:textId="77777777" w:rsidR="00AD6A76" w:rsidRDefault="00AD6A76"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14235735" w14:textId="77777777" w:rsidR="00AD6A76" w:rsidRDefault="00AD6A76"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2AD538B0" w14:textId="77777777" w:rsidR="00AD6A76" w:rsidRDefault="00AD6A76" w:rsidP="00AD6A76">
            <w:pPr>
              <w:pStyle w:val="TableParagraph"/>
              <w:ind w:left="99"/>
              <w:rPr>
                <w:sz w:val="16"/>
              </w:rPr>
            </w:pPr>
            <w:r>
              <w:rPr>
                <w:spacing w:val="-10"/>
                <w:sz w:val="16"/>
              </w:rPr>
              <w:t>-</w:t>
            </w:r>
          </w:p>
        </w:tc>
        <w:tc>
          <w:tcPr>
            <w:tcW w:w="1133" w:type="dxa"/>
          </w:tcPr>
          <w:p w14:paraId="50EC86C3" w14:textId="77777777" w:rsidR="00AD6A76" w:rsidRDefault="00AD6A76" w:rsidP="00AD6A76">
            <w:pPr>
              <w:pStyle w:val="TableParagraph"/>
              <w:spacing w:before="0"/>
              <w:rPr>
                <w:rFonts w:ascii="Times New Roman"/>
                <w:sz w:val="16"/>
              </w:rPr>
            </w:pPr>
          </w:p>
        </w:tc>
        <w:tc>
          <w:tcPr>
            <w:tcW w:w="1983" w:type="dxa"/>
          </w:tcPr>
          <w:p w14:paraId="1CFAC3FA" w14:textId="77777777" w:rsidR="00AD6A76" w:rsidRDefault="00AD6A76" w:rsidP="00AD6A76">
            <w:pPr>
              <w:pStyle w:val="TableParagraph"/>
              <w:ind w:left="958"/>
              <w:rPr>
                <w:sz w:val="16"/>
              </w:rPr>
            </w:pPr>
            <w:r>
              <w:rPr>
                <w:spacing w:val="-2"/>
                <w:sz w:val="16"/>
              </w:rPr>
              <w:t>6.735.200,00</w:t>
            </w:r>
          </w:p>
        </w:tc>
        <w:tc>
          <w:tcPr>
            <w:tcW w:w="2311" w:type="dxa"/>
          </w:tcPr>
          <w:p w14:paraId="5B3D1F31" w14:textId="77777777" w:rsidR="00AD6A76" w:rsidRDefault="00AD6A76" w:rsidP="00AD6A76">
            <w:pPr>
              <w:pStyle w:val="TableParagraph"/>
              <w:ind w:left="101" w:right="92"/>
              <w:rPr>
                <w:sz w:val="16"/>
              </w:rPr>
            </w:pPr>
            <w:r>
              <w:rPr>
                <w:spacing w:val="-2"/>
                <w:sz w:val="16"/>
              </w:rPr>
              <w:t>KEMANTREN MERGANGSAN</w:t>
            </w:r>
          </w:p>
        </w:tc>
      </w:tr>
      <w:tr w:rsidR="00AD6A76" w14:paraId="26D44009" w14:textId="77777777" w:rsidTr="00AD6A76">
        <w:trPr>
          <w:trHeight w:val="368"/>
        </w:trPr>
        <w:tc>
          <w:tcPr>
            <w:tcW w:w="567" w:type="dxa"/>
          </w:tcPr>
          <w:p w14:paraId="5622B7EB" w14:textId="77777777" w:rsidR="00AD6A76" w:rsidRDefault="00AD6A76" w:rsidP="00AD6A76">
            <w:pPr>
              <w:pStyle w:val="TableParagraph"/>
              <w:spacing w:before="0"/>
              <w:rPr>
                <w:rFonts w:ascii="Times New Roman"/>
                <w:sz w:val="16"/>
              </w:rPr>
            </w:pPr>
          </w:p>
        </w:tc>
        <w:tc>
          <w:tcPr>
            <w:tcW w:w="1701" w:type="dxa"/>
          </w:tcPr>
          <w:p w14:paraId="0CF6A2FE" w14:textId="77777777" w:rsidR="00AD6A76" w:rsidRDefault="00AD6A76" w:rsidP="00AD6A76">
            <w:pPr>
              <w:pStyle w:val="TableParagraph"/>
              <w:ind w:left="98"/>
              <w:rPr>
                <w:sz w:val="16"/>
              </w:rPr>
            </w:pPr>
            <w:r>
              <w:rPr>
                <w:spacing w:val="-2"/>
                <w:sz w:val="16"/>
              </w:rPr>
              <w:t>1.03.01.2.01.0002</w:t>
            </w:r>
          </w:p>
        </w:tc>
        <w:tc>
          <w:tcPr>
            <w:tcW w:w="23340" w:type="dxa"/>
            <w:gridSpan w:val="15"/>
          </w:tcPr>
          <w:p w14:paraId="6CD79DF9" w14:textId="77777777" w:rsidR="00AD6A76" w:rsidRDefault="00AD6A76" w:rsidP="00AD6A76">
            <w:pPr>
              <w:pStyle w:val="TableParagraph"/>
              <w:ind w:left="97"/>
              <w:rPr>
                <w:sz w:val="16"/>
              </w:rPr>
            </w:pPr>
            <w:r>
              <w:rPr>
                <w:sz w:val="16"/>
              </w:rPr>
              <w:t>Koordinasi dan Penyusunan Dokumen RKA-</w:t>
            </w:r>
            <w:r>
              <w:rPr>
                <w:spacing w:val="-4"/>
                <w:sz w:val="16"/>
              </w:rPr>
              <w:t>SKPD</w:t>
            </w:r>
          </w:p>
        </w:tc>
      </w:tr>
      <w:tr w:rsidR="001E7CF1" w14:paraId="51455571" w14:textId="77777777" w:rsidTr="00260FF6">
        <w:trPr>
          <w:trHeight w:val="2944"/>
        </w:trPr>
        <w:tc>
          <w:tcPr>
            <w:tcW w:w="567" w:type="dxa"/>
          </w:tcPr>
          <w:p w14:paraId="37A9665F" w14:textId="77777777" w:rsidR="001E7CF1" w:rsidRDefault="001E7CF1" w:rsidP="00AD6A76">
            <w:pPr>
              <w:pStyle w:val="TableParagraph"/>
              <w:spacing w:before="0"/>
              <w:rPr>
                <w:rFonts w:ascii="Times New Roman"/>
                <w:sz w:val="16"/>
              </w:rPr>
            </w:pPr>
          </w:p>
        </w:tc>
        <w:tc>
          <w:tcPr>
            <w:tcW w:w="1701" w:type="dxa"/>
          </w:tcPr>
          <w:p w14:paraId="78C920D3" w14:textId="77777777" w:rsidR="001E7CF1" w:rsidRDefault="001E7CF1" w:rsidP="00AD6A76">
            <w:pPr>
              <w:pStyle w:val="TableParagraph"/>
              <w:spacing w:before="0"/>
              <w:rPr>
                <w:rFonts w:ascii="Times New Roman"/>
                <w:sz w:val="16"/>
              </w:rPr>
            </w:pPr>
          </w:p>
        </w:tc>
        <w:tc>
          <w:tcPr>
            <w:tcW w:w="2268" w:type="dxa"/>
          </w:tcPr>
          <w:p w14:paraId="56FD4872" w14:textId="77777777" w:rsidR="001E7CF1" w:rsidRDefault="001E7CF1" w:rsidP="00AD6A76">
            <w:pPr>
              <w:pStyle w:val="TableParagraph"/>
              <w:spacing w:before="0"/>
              <w:rPr>
                <w:rFonts w:ascii="Times New Roman"/>
                <w:sz w:val="16"/>
              </w:rPr>
            </w:pPr>
          </w:p>
        </w:tc>
        <w:tc>
          <w:tcPr>
            <w:tcW w:w="2268" w:type="dxa"/>
          </w:tcPr>
          <w:p w14:paraId="4DD118C0" w14:textId="77777777" w:rsidR="001E7CF1" w:rsidRDefault="001E7CF1" w:rsidP="00AD6A76">
            <w:pPr>
              <w:pStyle w:val="TableParagraph"/>
              <w:ind w:left="97"/>
              <w:rPr>
                <w:rFonts w:ascii="Arial"/>
                <w:i/>
                <w:sz w:val="16"/>
              </w:rPr>
            </w:pPr>
            <w:r>
              <w:rPr>
                <w:rFonts w:ascii="Arial"/>
                <w:i/>
                <w:sz w:val="16"/>
              </w:rPr>
              <w:t xml:space="preserve">Jumlah </w:t>
            </w:r>
            <w:r>
              <w:rPr>
                <w:rFonts w:ascii="Arial"/>
                <w:i/>
                <w:spacing w:val="-2"/>
                <w:sz w:val="16"/>
              </w:rPr>
              <w:t>Dokumen</w:t>
            </w:r>
          </w:p>
          <w:p w14:paraId="69AF67B2" w14:textId="77777777" w:rsidR="001E7CF1" w:rsidRDefault="001E7CF1" w:rsidP="00AD6A76">
            <w:pPr>
              <w:pStyle w:val="TableParagraph"/>
              <w:spacing w:before="0"/>
              <w:ind w:left="97" w:right="63"/>
              <w:rPr>
                <w:rFonts w:ascii="Arial"/>
                <w:i/>
                <w:sz w:val="16"/>
              </w:rPr>
            </w:pPr>
            <w:r>
              <w:rPr>
                <w:rFonts w:ascii="Arial"/>
                <w:i/>
                <w:sz w:val="16"/>
              </w:rPr>
              <w:t>RKA-SKPD dan Laporan Hasil</w:t>
            </w:r>
            <w:r>
              <w:rPr>
                <w:rFonts w:ascii="Arial"/>
                <w:i/>
                <w:spacing w:val="-12"/>
                <w:sz w:val="16"/>
              </w:rPr>
              <w:t xml:space="preserve"> </w:t>
            </w:r>
            <w:r>
              <w:rPr>
                <w:rFonts w:ascii="Arial"/>
                <w:i/>
                <w:sz w:val="16"/>
              </w:rPr>
              <w:t>Koordinasi</w:t>
            </w:r>
            <w:r>
              <w:rPr>
                <w:rFonts w:ascii="Arial"/>
                <w:i/>
                <w:spacing w:val="-11"/>
                <w:sz w:val="16"/>
              </w:rPr>
              <w:t xml:space="preserve"> </w:t>
            </w:r>
            <w:r>
              <w:rPr>
                <w:rFonts w:ascii="Arial"/>
                <w:i/>
                <w:sz w:val="16"/>
              </w:rPr>
              <w:t>Penyusunan Dokumen RKA-SKPD</w:t>
            </w:r>
          </w:p>
        </w:tc>
        <w:tc>
          <w:tcPr>
            <w:tcW w:w="1134" w:type="dxa"/>
          </w:tcPr>
          <w:p w14:paraId="092A11BA" w14:textId="0BF880C9" w:rsidR="001E7CF1" w:rsidRDefault="001E7CF1" w:rsidP="001E7CF1">
            <w:pPr>
              <w:pStyle w:val="TableParagraph"/>
              <w:ind w:left="97"/>
              <w:rPr>
                <w:rFonts w:ascii="Times New Roman"/>
                <w:sz w:val="16"/>
              </w:rPr>
            </w:pPr>
            <w:r>
              <w:rPr>
                <w:sz w:val="16"/>
              </w:rPr>
              <w:t xml:space="preserve">1 </w:t>
            </w:r>
            <w:r>
              <w:rPr>
                <w:spacing w:val="-2"/>
                <w:sz w:val="16"/>
              </w:rPr>
              <w:t>Dokumen</w:t>
            </w:r>
          </w:p>
        </w:tc>
        <w:tc>
          <w:tcPr>
            <w:tcW w:w="1134" w:type="dxa"/>
          </w:tcPr>
          <w:p w14:paraId="2DF6BBED" w14:textId="77777777" w:rsidR="001E7CF1" w:rsidRDefault="001E7CF1" w:rsidP="00AD6A76">
            <w:pPr>
              <w:pStyle w:val="TableParagraph"/>
              <w:spacing w:before="0"/>
              <w:rPr>
                <w:rFonts w:ascii="Times New Roman"/>
                <w:sz w:val="16"/>
              </w:rPr>
            </w:pPr>
          </w:p>
        </w:tc>
        <w:tc>
          <w:tcPr>
            <w:tcW w:w="1417" w:type="dxa"/>
          </w:tcPr>
          <w:p w14:paraId="6D944524" w14:textId="77777777" w:rsidR="001E7CF1" w:rsidRDefault="001E7CF1" w:rsidP="00AD6A76">
            <w:pPr>
              <w:pStyle w:val="TableParagraph"/>
              <w:spacing w:before="0"/>
              <w:rPr>
                <w:rFonts w:ascii="Times New Roman"/>
                <w:sz w:val="16"/>
              </w:rPr>
            </w:pPr>
          </w:p>
        </w:tc>
        <w:tc>
          <w:tcPr>
            <w:tcW w:w="1134" w:type="dxa"/>
          </w:tcPr>
          <w:p w14:paraId="6C2D724F" w14:textId="77777777" w:rsidR="001E7CF1" w:rsidRDefault="001E7CF1" w:rsidP="00AD6A76">
            <w:pPr>
              <w:pStyle w:val="TableParagraph"/>
              <w:ind w:left="97"/>
              <w:rPr>
                <w:sz w:val="16"/>
              </w:rPr>
            </w:pPr>
            <w:r>
              <w:rPr>
                <w:sz w:val="16"/>
              </w:rPr>
              <w:t xml:space="preserve">1 </w:t>
            </w:r>
            <w:r>
              <w:rPr>
                <w:spacing w:val="-2"/>
                <w:sz w:val="16"/>
              </w:rPr>
              <w:t>Dokumen</w:t>
            </w:r>
          </w:p>
        </w:tc>
        <w:tc>
          <w:tcPr>
            <w:tcW w:w="1581" w:type="dxa"/>
          </w:tcPr>
          <w:p w14:paraId="268720D6" w14:textId="77777777" w:rsidR="001E7CF1" w:rsidRPr="000123B3" w:rsidRDefault="001E7CF1" w:rsidP="000123B3">
            <w:pPr>
              <w:pStyle w:val="TableParagraph"/>
              <w:ind w:right="76"/>
              <w:jc w:val="right"/>
              <w:rPr>
                <w:spacing w:val="-2"/>
                <w:sz w:val="16"/>
              </w:rPr>
            </w:pPr>
            <w:r>
              <w:rPr>
                <w:spacing w:val="-2"/>
                <w:sz w:val="16"/>
              </w:rPr>
              <w:t>2.600.000,00</w:t>
            </w:r>
          </w:p>
        </w:tc>
        <w:tc>
          <w:tcPr>
            <w:tcW w:w="1417" w:type="dxa"/>
          </w:tcPr>
          <w:p w14:paraId="29036705"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0293E3EA"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E9B4B37"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6A17A91"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1BE7C15A" w14:textId="77777777" w:rsidR="001E7CF1" w:rsidRDefault="001E7CF1" w:rsidP="00AD6A76">
            <w:pPr>
              <w:pStyle w:val="TableParagraph"/>
              <w:ind w:left="99"/>
              <w:rPr>
                <w:sz w:val="16"/>
              </w:rPr>
            </w:pPr>
            <w:r>
              <w:rPr>
                <w:spacing w:val="-10"/>
                <w:sz w:val="16"/>
              </w:rPr>
              <w:t>-</w:t>
            </w:r>
          </w:p>
        </w:tc>
        <w:tc>
          <w:tcPr>
            <w:tcW w:w="1133" w:type="dxa"/>
          </w:tcPr>
          <w:p w14:paraId="24F167C6" w14:textId="77777777" w:rsidR="001E7CF1" w:rsidRDefault="001E7CF1" w:rsidP="00AD6A76">
            <w:pPr>
              <w:pStyle w:val="TableParagraph"/>
              <w:spacing w:before="0"/>
              <w:rPr>
                <w:rFonts w:ascii="Times New Roman"/>
                <w:sz w:val="16"/>
              </w:rPr>
            </w:pPr>
          </w:p>
        </w:tc>
        <w:tc>
          <w:tcPr>
            <w:tcW w:w="1983" w:type="dxa"/>
          </w:tcPr>
          <w:p w14:paraId="5C26D4BE" w14:textId="77777777" w:rsidR="001E7CF1" w:rsidRDefault="001E7CF1" w:rsidP="00AD6A76">
            <w:pPr>
              <w:pStyle w:val="TableParagraph"/>
              <w:ind w:left="958"/>
              <w:rPr>
                <w:sz w:val="16"/>
              </w:rPr>
            </w:pPr>
            <w:r>
              <w:rPr>
                <w:spacing w:val="-2"/>
                <w:sz w:val="16"/>
              </w:rPr>
              <w:t>2.600.000,00</w:t>
            </w:r>
          </w:p>
        </w:tc>
        <w:tc>
          <w:tcPr>
            <w:tcW w:w="2311" w:type="dxa"/>
          </w:tcPr>
          <w:p w14:paraId="58BC779B" w14:textId="77777777" w:rsidR="001E7CF1" w:rsidRDefault="001E7CF1" w:rsidP="00AD6A76">
            <w:pPr>
              <w:pStyle w:val="TableParagraph"/>
              <w:ind w:left="101" w:right="92"/>
              <w:rPr>
                <w:sz w:val="16"/>
              </w:rPr>
            </w:pPr>
            <w:r>
              <w:rPr>
                <w:spacing w:val="-2"/>
                <w:sz w:val="16"/>
              </w:rPr>
              <w:t>KEMANTREN MERGANGSAN</w:t>
            </w:r>
          </w:p>
        </w:tc>
      </w:tr>
      <w:tr w:rsidR="00AD6A76" w14:paraId="114BC197" w14:textId="77777777" w:rsidTr="00AD6A76">
        <w:trPr>
          <w:trHeight w:val="368"/>
        </w:trPr>
        <w:tc>
          <w:tcPr>
            <w:tcW w:w="567" w:type="dxa"/>
          </w:tcPr>
          <w:p w14:paraId="6BEBAB9C" w14:textId="77777777" w:rsidR="00AD6A76" w:rsidRDefault="00AD6A76" w:rsidP="00AD6A76">
            <w:pPr>
              <w:pStyle w:val="TableParagraph"/>
              <w:spacing w:before="0"/>
              <w:rPr>
                <w:rFonts w:ascii="Times New Roman"/>
                <w:sz w:val="16"/>
              </w:rPr>
            </w:pPr>
          </w:p>
        </w:tc>
        <w:tc>
          <w:tcPr>
            <w:tcW w:w="1701" w:type="dxa"/>
          </w:tcPr>
          <w:p w14:paraId="4B237E86" w14:textId="77777777" w:rsidR="00AD6A76" w:rsidRDefault="00AD6A76" w:rsidP="00AD6A76">
            <w:pPr>
              <w:pStyle w:val="TableParagraph"/>
              <w:ind w:left="98"/>
              <w:rPr>
                <w:sz w:val="16"/>
              </w:rPr>
            </w:pPr>
            <w:r>
              <w:rPr>
                <w:spacing w:val="-2"/>
                <w:sz w:val="16"/>
              </w:rPr>
              <w:t>1.03.01.2.01.0003</w:t>
            </w:r>
          </w:p>
        </w:tc>
        <w:tc>
          <w:tcPr>
            <w:tcW w:w="23340" w:type="dxa"/>
            <w:gridSpan w:val="15"/>
          </w:tcPr>
          <w:p w14:paraId="2BB9C874" w14:textId="77777777" w:rsidR="00AD6A76" w:rsidRDefault="00AD6A76" w:rsidP="00AD6A76">
            <w:pPr>
              <w:pStyle w:val="TableParagraph"/>
              <w:ind w:left="97"/>
              <w:rPr>
                <w:sz w:val="16"/>
              </w:rPr>
            </w:pPr>
            <w:r>
              <w:rPr>
                <w:sz w:val="16"/>
              </w:rPr>
              <w:t>Koordinasi dan Penyusunan Dokumen Perubahan RKA-</w:t>
            </w:r>
            <w:r>
              <w:rPr>
                <w:spacing w:val="-4"/>
                <w:sz w:val="16"/>
              </w:rPr>
              <w:t>SKPD</w:t>
            </w:r>
          </w:p>
        </w:tc>
      </w:tr>
      <w:tr w:rsidR="001E7CF1" w14:paraId="58294C8D" w14:textId="77777777" w:rsidTr="00260FF6">
        <w:trPr>
          <w:trHeight w:val="2945"/>
        </w:trPr>
        <w:tc>
          <w:tcPr>
            <w:tcW w:w="567" w:type="dxa"/>
          </w:tcPr>
          <w:p w14:paraId="224E8138" w14:textId="77777777" w:rsidR="001E7CF1" w:rsidRDefault="001E7CF1" w:rsidP="00AD6A76">
            <w:pPr>
              <w:pStyle w:val="TableParagraph"/>
              <w:spacing w:before="0"/>
              <w:rPr>
                <w:rFonts w:ascii="Times New Roman"/>
                <w:sz w:val="16"/>
              </w:rPr>
            </w:pPr>
          </w:p>
        </w:tc>
        <w:tc>
          <w:tcPr>
            <w:tcW w:w="1701" w:type="dxa"/>
          </w:tcPr>
          <w:p w14:paraId="38C00022" w14:textId="77777777" w:rsidR="001E7CF1" w:rsidRDefault="001E7CF1" w:rsidP="00AD6A76">
            <w:pPr>
              <w:pStyle w:val="TableParagraph"/>
              <w:spacing w:before="0"/>
              <w:rPr>
                <w:rFonts w:ascii="Times New Roman"/>
                <w:sz w:val="16"/>
              </w:rPr>
            </w:pPr>
          </w:p>
        </w:tc>
        <w:tc>
          <w:tcPr>
            <w:tcW w:w="2268" w:type="dxa"/>
          </w:tcPr>
          <w:p w14:paraId="38D1FA6F" w14:textId="77777777" w:rsidR="001E7CF1" w:rsidRDefault="001E7CF1" w:rsidP="00AD6A76">
            <w:pPr>
              <w:pStyle w:val="TableParagraph"/>
              <w:spacing w:before="0"/>
              <w:rPr>
                <w:rFonts w:ascii="Times New Roman"/>
                <w:sz w:val="16"/>
              </w:rPr>
            </w:pPr>
          </w:p>
        </w:tc>
        <w:tc>
          <w:tcPr>
            <w:tcW w:w="2268" w:type="dxa"/>
          </w:tcPr>
          <w:p w14:paraId="6A81453F" w14:textId="77777777" w:rsidR="001E7CF1" w:rsidRDefault="001E7CF1" w:rsidP="00AD6A76">
            <w:pPr>
              <w:pStyle w:val="TableParagraph"/>
              <w:ind w:left="97" w:right="63"/>
              <w:rPr>
                <w:rFonts w:ascii="Arial"/>
                <w:i/>
                <w:sz w:val="16"/>
              </w:rPr>
            </w:pPr>
            <w:r>
              <w:rPr>
                <w:rFonts w:ascii="Arial"/>
                <w:i/>
                <w:sz w:val="16"/>
              </w:rPr>
              <w:t>Jumlah</w:t>
            </w:r>
            <w:r>
              <w:rPr>
                <w:rFonts w:ascii="Arial"/>
                <w:i/>
                <w:spacing w:val="-10"/>
                <w:sz w:val="16"/>
              </w:rPr>
              <w:t xml:space="preserve"> </w:t>
            </w:r>
            <w:r>
              <w:rPr>
                <w:rFonts w:ascii="Arial"/>
                <w:i/>
                <w:sz w:val="16"/>
              </w:rPr>
              <w:t>Dokumen</w:t>
            </w:r>
            <w:r>
              <w:rPr>
                <w:rFonts w:ascii="Arial"/>
                <w:i/>
                <w:spacing w:val="-10"/>
                <w:sz w:val="16"/>
              </w:rPr>
              <w:t xml:space="preserve"> </w:t>
            </w:r>
            <w:r>
              <w:rPr>
                <w:rFonts w:ascii="Arial"/>
                <w:i/>
                <w:sz w:val="16"/>
              </w:rPr>
              <w:t>Perubahan RKA-SKPD dan Laporan Hasil</w:t>
            </w:r>
            <w:r>
              <w:rPr>
                <w:rFonts w:ascii="Arial"/>
                <w:i/>
                <w:spacing w:val="-12"/>
                <w:sz w:val="16"/>
              </w:rPr>
              <w:t xml:space="preserve"> </w:t>
            </w:r>
            <w:r>
              <w:rPr>
                <w:rFonts w:ascii="Arial"/>
                <w:i/>
                <w:sz w:val="16"/>
              </w:rPr>
              <w:t>Koordinasi</w:t>
            </w:r>
            <w:r>
              <w:rPr>
                <w:rFonts w:ascii="Arial"/>
                <w:i/>
                <w:spacing w:val="-11"/>
                <w:sz w:val="16"/>
              </w:rPr>
              <w:t xml:space="preserve"> </w:t>
            </w:r>
            <w:r>
              <w:rPr>
                <w:rFonts w:ascii="Arial"/>
                <w:i/>
                <w:sz w:val="16"/>
              </w:rPr>
              <w:t>Penyusunan Dokumen Perubahan</w:t>
            </w:r>
          </w:p>
          <w:p w14:paraId="7C4A6251" w14:textId="77777777" w:rsidR="001E7CF1" w:rsidRDefault="001E7CF1" w:rsidP="00AD6A76">
            <w:pPr>
              <w:pStyle w:val="TableParagraph"/>
              <w:spacing w:before="0"/>
              <w:ind w:left="97"/>
              <w:rPr>
                <w:rFonts w:ascii="Arial"/>
                <w:i/>
                <w:sz w:val="16"/>
              </w:rPr>
            </w:pPr>
            <w:r>
              <w:rPr>
                <w:rFonts w:ascii="Arial"/>
                <w:i/>
                <w:sz w:val="16"/>
              </w:rPr>
              <w:t>RKA-</w:t>
            </w:r>
            <w:r>
              <w:rPr>
                <w:rFonts w:ascii="Arial"/>
                <w:i/>
                <w:spacing w:val="-4"/>
                <w:sz w:val="16"/>
              </w:rPr>
              <w:t>SKPD</w:t>
            </w:r>
          </w:p>
        </w:tc>
        <w:tc>
          <w:tcPr>
            <w:tcW w:w="1134" w:type="dxa"/>
          </w:tcPr>
          <w:p w14:paraId="4CAAB4DC" w14:textId="72EAC2C3" w:rsidR="001E7CF1" w:rsidRPr="001E7CF1" w:rsidRDefault="001E7CF1" w:rsidP="001E7CF1">
            <w:pPr>
              <w:pStyle w:val="TableParagraph"/>
              <w:ind w:left="97"/>
              <w:rPr>
                <w:rFonts w:ascii="Times New Roman"/>
                <w:sz w:val="16"/>
                <w:lang w:val="id-ID"/>
              </w:rPr>
            </w:pPr>
            <w:r>
              <w:rPr>
                <w:sz w:val="16"/>
              </w:rPr>
              <w:t xml:space="preserve">1 </w:t>
            </w:r>
            <w:r>
              <w:rPr>
                <w:spacing w:val="-2"/>
                <w:sz w:val="16"/>
              </w:rPr>
              <w:t>Dokumen</w:t>
            </w:r>
          </w:p>
        </w:tc>
        <w:tc>
          <w:tcPr>
            <w:tcW w:w="1134" w:type="dxa"/>
          </w:tcPr>
          <w:p w14:paraId="4BE94A71" w14:textId="77777777" w:rsidR="001E7CF1" w:rsidRDefault="001E7CF1" w:rsidP="00AD6A76">
            <w:pPr>
              <w:pStyle w:val="TableParagraph"/>
              <w:spacing w:before="0"/>
              <w:rPr>
                <w:rFonts w:ascii="Times New Roman"/>
                <w:sz w:val="16"/>
              </w:rPr>
            </w:pPr>
          </w:p>
        </w:tc>
        <w:tc>
          <w:tcPr>
            <w:tcW w:w="1417" w:type="dxa"/>
          </w:tcPr>
          <w:p w14:paraId="4FD9A7D1" w14:textId="77777777" w:rsidR="001E7CF1" w:rsidRDefault="001E7CF1" w:rsidP="00AD6A76">
            <w:pPr>
              <w:pStyle w:val="TableParagraph"/>
              <w:spacing w:before="0"/>
              <w:rPr>
                <w:rFonts w:ascii="Times New Roman"/>
                <w:sz w:val="16"/>
              </w:rPr>
            </w:pPr>
          </w:p>
        </w:tc>
        <w:tc>
          <w:tcPr>
            <w:tcW w:w="1134" w:type="dxa"/>
          </w:tcPr>
          <w:p w14:paraId="6C07E3CD" w14:textId="77777777" w:rsidR="001E7CF1" w:rsidRDefault="001E7CF1" w:rsidP="00AD6A76">
            <w:pPr>
              <w:pStyle w:val="TableParagraph"/>
              <w:ind w:left="97"/>
              <w:rPr>
                <w:sz w:val="16"/>
              </w:rPr>
            </w:pPr>
            <w:r>
              <w:rPr>
                <w:sz w:val="16"/>
              </w:rPr>
              <w:t xml:space="preserve">1 </w:t>
            </w:r>
            <w:r>
              <w:rPr>
                <w:spacing w:val="-2"/>
                <w:sz w:val="16"/>
              </w:rPr>
              <w:t>Dokumen</w:t>
            </w:r>
          </w:p>
        </w:tc>
        <w:tc>
          <w:tcPr>
            <w:tcW w:w="1581" w:type="dxa"/>
          </w:tcPr>
          <w:p w14:paraId="05BB1860" w14:textId="77777777" w:rsidR="001E7CF1" w:rsidRPr="00260FF6" w:rsidRDefault="001E7CF1" w:rsidP="00260FF6">
            <w:pPr>
              <w:pStyle w:val="TableParagraph"/>
              <w:ind w:right="76"/>
              <w:jc w:val="right"/>
              <w:rPr>
                <w:spacing w:val="-2"/>
                <w:sz w:val="16"/>
              </w:rPr>
            </w:pPr>
            <w:r>
              <w:rPr>
                <w:spacing w:val="-2"/>
                <w:sz w:val="16"/>
              </w:rPr>
              <w:t>2.600.000,00</w:t>
            </w:r>
          </w:p>
        </w:tc>
        <w:tc>
          <w:tcPr>
            <w:tcW w:w="1417" w:type="dxa"/>
          </w:tcPr>
          <w:p w14:paraId="75A2D9BD"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038810B7"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15F5E312"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1514F1EC"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5F91B00B" w14:textId="77777777" w:rsidR="001E7CF1" w:rsidRDefault="001E7CF1" w:rsidP="00AD6A76">
            <w:pPr>
              <w:pStyle w:val="TableParagraph"/>
              <w:ind w:left="99"/>
              <w:rPr>
                <w:sz w:val="16"/>
              </w:rPr>
            </w:pPr>
            <w:r>
              <w:rPr>
                <w:spacing w:val="-10"/>
                <w:sz w:val="16"/>
              </w:rPr>
              <w:t>-</w:t>
            </w:r>
          </w:p>
        </w:tc>
        <w:tc>
          <w:tcPr>
            <w:tcW w:w="1133" w:type="dxa"/>
          </w:tcPr>
          <w:p w14:paraId="731B7082" w14:textId="77777777" w:rsidR="001E7CF1" w:rsidRDefault="001E7CF1" w:rsidP="00AD6A76">
            <w:pPr>
              <w:pStyle w:val="TableParagraph"/>
              <w:spacing w:before="0"/>
              <w:rPr>
                <w:rFonts w:ascii="Times New Roman"/>
                <w:sz w:val="16"/>
              </w:rPr>
            </w:pPr>
          </w:p>
        </w:tc>
        <w:tc>
          <w:tcPr>
            <w:tcW w:w="1983" w:type="dxa"/>
          </w:tcPr>
          <w:p w14:paraId="7EB8153F" w14:textId="77777777" w:rsidR="001E7CF1" w:rsidRDefault="001E7CF1" w:rsidP="00AD6A76">
            <w:pPr>
              <w:pStyle w:val="TableParagraph"/>
              <w:ind w:left="958"/>
              <w:rPr>
                <w:sz w:val="16"/>
              </w:rPr>
            </w:pPr>
            <w:r>
              <w:rPr>
                <w:spacing w:val="-2"/>
                <w:sz w:val="16"/>
              </w:rPr>
              <w:t>2.600.000,00</w:t>
            </w:r>
          </w:p>
        </w:tc>
        <w:tc>
          <w:tcPr>
            <w:tcW w:w="2311" w:type="dxa"/>
          </w:tcPr>
          <w:p w14:paraId="771412FC" w14:textId="77777777" w:rsidR="001E7CF1" w:rsidRDefault="001E7CF1" w:rsidP="00AD6A76">
            <w:pPr>
              <w:pStyle w:val="TableParagraph"/>
              <w:ind w:left="101" w:right="92"/>
              <w:rPr>
                <w:sz w:val="16"/>
              </w:rPr>
            </w:pPr>
            <w:r>
              <w:rPr>
                <w:spacing w:val="-2"/>
                <w:sz w:val="16"/>
              </w:rPr>
              <w:t>KEMANTREN MERGANGSAN</w:t>
            </w:r>
          </w:p>
        </w:tc>
      </w:tr>
      <w:tr w:rsidR="001E7CF1" w14:paraId="6993E2BF" w14:textId="77777777" w:rsidTr="00AD6A76">
        <w:trPr>
          <w:trHeight w:val="368"/>
        </w:trPr>
        <w:tc>
          <w:tcPr>
            <w:tcW w:w="567" w:type="dxa"/>
          </w:tcPr>
          <w:p w14:paraId="436A9291" w14:textId="77777777" w:rsidR="001E7CF1" w:rsidRDefault="001E7CF1" w:rsidP="00AD6A76">
            <w:pPr>
              <w:pStyle w:val="TableParagraph"/>
              <w:spacing w:before="0"/>
              <w:rPr>
                <w:rFonts w:ascii="Times New Roman"/>
                <w:sz w:val="16"/>
              </w:rPr>
            </w:pPr>
          </w:p>
        </w:tc>
        <w:tc>
          <w:tcPr>
            <w:tcW w:w="1701" w:type="dxa"/>
          </w:tcPr>
          <w:p w14:paraId="6A859A3E" w14:textId="77777777" w:rsidR="001E7CF1" w:rsidRDefault="001E7CF1" w:rsidP="00AD6A76">
            <w:pPr>
              <w:pStyle w:val="TableParagraph"/>
              <w:ind w:left="98"/>
              <w:rPr>
                <w:sz w:val="16"/>
              </w:rPr>
            </w:pPr>
            <w:r>
              <w:rPr>
                <w:spacing w:val="-2"/>
                <w:sz w:val="16"/>
              </w:rPr>
              <w:t>1.03.01.2.01.0004</w:t>
            </w:r>
          </w:p>
        </w:tc>
        <w:tc>
          <w:tcPr>
            <w:tcW w:w="23340" w:type="dxa"/>
            <w:gridSpan w:val="15"/>
          </w:tcPr>
          <w:p w14:paraId="227B2700" w14:textId="77777777" w:rsidR="001E7CF1" w:rsidRDefault="001E7CF1" w:rsidP="00AD6A76">
            <w:pPr>
              <w:pStyle w:val="TableParagraph"/>
              <w:ind w:left="97"/>
              <w:rPr>
                <w:sz w:val="16"/>
              </w:rPr>
            </w:pPr>
            <w:r>
              <w:rPr>
                <w:sz w:val="16"/>
              </w:rPr>
              <w:t>Koordinasi dan Penyusunan DPA-</w:t>
            </w:r>
            <w:r>
              <w:rPr>
                <w:spacing w:val="-4"/>
                <w:sz w:val="16"/>
              </w:rPr>
              <w:t>SKPD</w:t>
            </w:r>
          </w:p>
        </w:tc>
      </w:tr>
    </w:tbl>
    <w:p w14:paraId="696E989E" w14:textId="77777777" w:rsidR="00AD6A76" w:rsidRDefault="00AD6A76" w:rsidP="00AD6A76">
      <w:pPr>
        <w:rPr>
          <w:sz w:val="16"/>
        </w:rPr>
        <w:sectPr w:rsidR="00AD6A76">
          <w:type w:val="continuous"/>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1D8C790F" w14:textId="77777777" w:rsidTr="00260FF6">
        <w:trPr>
          <w:trHeight w:val="552"/>
        </w:trPr>
        <w:tc>
          <w:tcPr>
            <w:tcW w:w="567" w:type="dxa"/>
            <w:vMerge w:val="restart"/>
            <w:shd w:val="clear" w:color="auto" w:fill="F4F4F4"/>
          </w:tcPr>
          <w:p w14:paraId="52E1E06E" w14:textId="77777777" w:rsidR="00AD6A76" w:rsidRDefault="00AD6A76" w:rsidP="00AD6A76">
            <w:pPr>
              <w:pStyle w:val="TableParagraph"/>
              <w:spacing w:before="0"/>
              <w:rPr>
                <w:rFonts w:ascii="Arial"/>
                <w:b/>
                <w:sz w:val="16"/>
              </w:rPr>
            </w:pPr>
          </w:p>
          <w:p w14:paraId="3E6BBF8B" w14:textId="77777777" w:rsidR="00AD6A76" w:rsidRDefault="00AD6A76" w:rsidP="00AD6A76">
            <w:pPr>
              <w:pStyle w:val="TableParagraph"/>
              <w:spacing w:before="0"/>
              <w:rPr>
                <w:rFonts w:ascii="Arial"/>
                <w:b/>
                <w:sz w:val="16"/>
              </w:rPr>
            </w:pPr>
          </w:p>
          <w:p w14:paraId="469FFA55" w14:textId="77777777" w:rsidR="00AD6A76" w:rsidRDefault="00AD6A76" w:rsidP="00AD6A76">
            <w:pPr>
              <w:pStyle w:val="TableParagraph"/>
              <w:spacing w:before="2"/>
              <w:rPr>
                <w:rFonts w:ascii="Arial"/>
                <w:b/>
                <w:sz w:val="16"/>
              </w:rPr>
            </w:pPr>
          </w:p>
          <w:p w14:paraId="0253699F"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5507AAF6" w14:textId="77777777" w:rsidR="00AD6A76" w:rsidRDefault="00AD6A76" w:rsidP="00AD6A76">
            <w:pPr>
              <w:pStyle w:val="TableParagraph"/>
              <w:spacing w:before="0"/>
              <w:rPr>
                <w:rFonts w:ascii="Arial"/>
                <w:b/>
                <w:sz w:val="16"/>
              </w:rPr>
            </w:pPr>
          </w:p>
          <w:p w14:paraId="22369409" w14:textId="77777777" w:rsidR="00AD6A76" w:rsidRDefault="00AD6A76" w:rsidP="00AD6A76">
            <w:pPr>
              <w:pStyle w:val="TableParagraph"/>
              <w:spacing w:before="0"/>
              <w:rPr>
                <w:rFonts w:ascii="Arial"/>
                <w:b/>
                <w:sz w:val="16"/>
              </w:rPr>
            </w:pPr>
          </w:p>
          <w:p w14:paraId="22D9E0A2" w14:textId="77777777" w:rsidR="00AD6A76" w:rsidRDefault="00AD6A76" w:rsidP="00AD6A76">
            <w:pPr>
              <w:pStyle w:val="TableParagraph"/>
              <w:spacing w:before="2"/>
              <w:rPr>
                <w:rFonts w:ascii="Arial"/>
                <w:b/>
                <w:sz w:val="16"/>
              </w:rPr>
            </w:pPr>
          </w:p>
          <w:p w14:paraId="1B8B65A5"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4DC726A9" w14:textId="77777777" w:rsidR="00AD6A76" w:rsidRDefault="00AD6A76" w:rsidP="00AD6A76">
            <w:pPr>
              <w:pStyle w:val="TableParagraph"/>
              <w:spacing w:before="94"/>
              <w:rPr>
                <w:rFonts w:ascii="Arial"/>
                <w:b/>
                <w:sz w:val="16"/>
              </w:rPr>
            </w:pPr>
          </w:p>
          <w:p w14:paraId="6C22F251"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13B6EDDD" w14:textId="77777777" w:rsidR="00AD6A76" w:rsidRDefault="00AD6A76" w:rsidP="00AD6A76">
            <w:pPr>
              <w:pStyle w:val="TableParagraph"/>
              <w:spacing w:before="0"/>
              <w:rPr>
                <w:rFonts w:ascii="Arial"/>
                <w:b/>
                <w:sz w:val="16"/>
              </w:rPr>
            </w:pPr>
          </w:p>
          <w:p w14:paraId="6BCFE211" w14:textId="77777777" w:rsidR="00AD6A76" w:rsidRDefault="00AD6A76" w:rsidP="00AD6A76">
            <w:pPr>
              <w:pStyle w:val="TableParagraph"/>
              <w:spacing w:before="2"/>
              <w:rPr>
                <w:rFonts w:ascii="Arial"/>
                <w:b/>
                <w:sz w:val="16"/>
              </w:rPr>
            </w:pPr>
          </w:p>
          <w:p w14:paraId="21209B84"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7AFADBCF" w14:textId="77777777" w:rsidR="00AD6A76" w:rsidRDefault="00AD6A76" w:rsidP="00AD6A76">
            <w:pPr>
              <w:pStyle w:val="TableParagraph"/>
              <w:spacing w:before="2"/>
              <w:rPr>
                <w:rFonts w:ascii="Arial"/>
                <w:b/>
                <w:sz w:val="16"/>
              </w:rPr>
            </w:pPr>
          </w:p>
          <w:p w14:paraId="04CF91A2"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2A12AA07" w14:textId="77777777" w:rsidR="00AD6A76" w:rsidRDefault="00AD6A76" w:rsidP="00AD6A76">
            <w:pPr>
              <w:pStyle w:val="TableParagraph"/>
              <w:spacing w:before="94"/>
              <w:rPr>
                <w:rFonts w:ascii="Arial"/>
                <w:b/>
                <w:sz w:val="16"/>
              </w:rPr>
            </w:pPr>
          </w:p>
          <w:p w14:paraId="29118E89"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2195D5E5" w14:textId="77777777" w:rsidR="00AD6A76" w:rsidRDefault="00AD6A76" w:rsidP="00AD6A76">
            <w:pPr>
              <w:pStyle w:val="TableParagraph"/>
              <w:spacing w:before="2"/>
              <w:rPr>
                <w:rFonts w:ascii="Arial"/>
                <w:b/>
                <w:sz w:val="16"/>
              </w:rPr>
            </w:pPr>
          </w:p>
          <w:p w14:paraId="0C3B678B"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5DFFFF8F"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40FBF667" w14:textId="77777777" w:rsidR="00AD6A76" w:rsidRDefault="00AD6A76" w:rsidP="00AD6A76">
            <w:pPr>
              <w:pStyle w:val="TableParagraph"/>
              <w:spacing w:before="0"/>
              <w:rPr>
                <w:rFonts w:ascii="Arial"/>
                <w:b/>
                <w:sz w:val="16"/>
              </w:rPr>
            </w:pPr>
          </w:p>
          <w:p w14:paraId="1D28A503" w14:textId="77777777" w:rsidR="00AD6A76" w:rsidRDefault="00AD6A76" w:rsidP="00AD6A76">
            <w:pPr>
              <w:pStyle w:val="TableParagraph"/>
              <w:spacing w:before="94"/>
              <w:rPr>
                <w:rFonts w:ascii="Arial"/>
                <w:b/>
                <w:sz w:val="16"/>
              </w:rPr>
            </w:pPr>
          </w:p>
          <w:p w14:paraId="3B4F2487" w14:textId="77777777" w:rsidR="00AD6A76" w:rsidRDefault="00AD6A76" w:rsidP="00260FF6">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663930F9"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3B18A9CF" w14:textId="77777777" w:rsidR="00AD6A76" w:rsidRDefault="00AD6A76" w:rsidP="00AD6A76">
            <w:pPr>
              <w:pStyle w:val="TableParagraph"/>
              <w:spacing w:before="0"/>
              <w:rPr>
                <w:rFonts w:ascii="Arial"/>
                <w:b/>
                <w:sz w:val="16"/>
              </w:rPr>
            </w:pPr>
          </w:p>
          <w:p w14:paraId="3C372C83" w14:textId="77777777" w:rsidR="00AD6A76" w:rsidRDefault="00AD6A76" w:rsidP="00AD6A76">
            <w:pPr>
              <w:pStyle w:val="TableParagraph"/>
              <w:spacing w:before="94"/>
              <w:rPr>
                <w:rFonts w:ascii="Arial"/>
                <w:b/>
                <w:sz w:val="16"/>
              </w:rPr>
            </w:pPr>
          </w:p>
          <w:p w14:paraId="2BB36DEA"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28CA21E3" w14:textId="77777777" w:rsidTr="00260FF6">
        <w:trPr>
          <w:trHeight w:val="369"/>
        </w:trPr>
        <w:tc>
          <w:tcPr>
            <w:tcW w:w="567" w:type="dxa"/>
            <w:vMerge/>
            <w:tcBorders>
              <w:top w:val="nil"/>
            </w:tcBorders>
            <w:shd w:val="clear" w:color="auto" w:fill="F4F4F4"/>
          </w:tcPr>
          <w:p w14:paraId="310D0021" w14:textId="77777777" w:rsidR="00AD6A76" w:rsidRDefault="00AD6A76" w:rsidP="00AD6A76">
            <w:pPr>
              <w:rPr>
                <w:sz w:val="2"/>
                <w:szCs w:val="2"/>
              </w:rPr>
            </w:pPr>
          </w:p>
        </w:tc>
        <w:tc>
          <w:tcPr>
            <w:tcW w:w="1701" w:type="dxa"/>
            <w:vMerge/>
            <w:tcBorders>
              <w:top w:val="nil"/>
            </w:tcBorders>
            <w:shd w:val="clear" w:color="auto" w:fill="F4F4F4"/>
          </w:tcPr>
          <w:p w14:paraId="5ACAB6FF" w14:textId="77777777" w:rsidR="00AD6A76" w:rsidRDefault="00AD6A76" w:rsidP="00AD6A76">
            <w:pPr>
              <w:rPr>
                <w:sz w:val="2"/>
                <w:szCs w:val="2"/>
              </w:rPr>
            </w:pPr>
          </w:p>
        </w:tc>
        <w:tc>
          <w:tcPr>
            <w:tcW w:w="2268" w:type="dxa"/>
            <w:vMerge/>
            <w:tcBorders>
              <w:top w:val="nil"/>
            </w:tcBorders>
            <w:shd w:val="clear" w:color="auto" w:fill="F4F4F4"/>
          </w:tcPr>
          <w:p w14:paraId="2DDB39A4" w14:textId="77777777" w:rsidR="00AD6A76" w:rsidRDefault="00AD6A76" w:rsidP="00AD6A76">
            <w:pPr>
              <w:rPr>
                <w:sz w:val="2"/>
                <w:szCs w:val="2"/>
              </w:rPr>
            </w:pPr>
          </w:p>
        </w:tc>
        <w:tc>
          <w:tcPr>
            <w:tcW w:w="2268" w:type="dxa"/>
            <w:vMerge/>
            <w:tcBorders>
              <w:top w:val="nil"/>
            </w:tcBorders>
            <w:shd w:val="clear" w:color="auto" w:fill="F4F4F4"/>
          </w:tcPr>
          <w:p w14:paraId="4E3F1CB9" w14:textId="77777777" w:rsidR="00AD6A76" w:rsidRDefault="00AD6A76" w:rsidP="00AD6A76">
            <w:pPr>
              <w:rPr>
                <w:sz w:val="2"/>
                <w:szCs w:val="2"/>
              </w:rPr>
            </w:pPr>
          </w:p>
        </w:tc>
        <w:tc>
          <w:tcPr>
            <w:tcW w:w="1134" w:type="dxa"/>
            <w:vMerge/>
            <w:tcBorders>
              <w:top w:val="nil"/>
            </w:tcBorders>
            <w:shd w:val="clear" w:color="auto" w:fill="F4F4F4"/>
          </w:tcPr>
          <w:p w14:paraId="663DBE5F" w14:textId="77777777" w:rsidR="00AD6A76" w:rsidRDefault="00AD6A76" w:rsidP="00AD6A76">
            <w:pPr>
              <w:rPr>
                <w:sz w:val="2"/>
                <w:szCs w:val="2"/>
              </w:rPr>
            </w:pPr>
          </w:p>
        </w:tc>
        <w:tc>
          <w:tcPr>
            <w:tcW w:w="1134" w:type="dxa"/>
            <w:vMerge/>
            <w:tcBorders>
              <w:top w:val="nil"/>
            </w:tcBorders>
            <w:shd w:val="clear" w:color="auto" w:fill="F4F4F4"/>
          </w:tcPr>
          <w:p w14:paraId="69BD2231" w14:textId="77777777" w:rsidR="00AD6A76" w:rsidRDefault="00AD6A76" w:rsidP="00AD6A76">
            <w:pPr>
              <w:rPr>
                <w:sz w:val="2"/>
                <w:szCs w:val="2"/>
              </w:rPr>
            </w:pPr>
          </w:p>
        </w:tc>
        <w:tc>
          <w:tcPr>
            <w:tcW w:w="1417" w:type="dxa"/>
            <w:vMerge/>
            <w:tcBorders>
              <w:top w:val="nil"/>
            </w:tcBorders>
            <w:shd w:val="clear" w:color="auto" w:fill="F4F4F4"/>
          </w:tcPr>
          <w:p w14:paraId="17D5B048" w14:textId="77777777" w:rsidR="00AD6A76" w:rsidRDefault="00AD6A76" w:rsidP="00AD6A76">
            <w:pPr>
              <w:rPr>
                <w:sz w:val="2"/>
                <w:szCs w:val="2"/>
              </w:rPr>
            </w:pPr>
          </w:p>
        </w:tc>
        <w:tc>
          <w:tcPr>
            <w:tcW w:w="1134" w:type="dxa"/>
            <w:vMerge w:val="restart"/>
            <w:shd w:val="clear" w:color="auto" w:fill="F4F4F4"/>
          </w:tcPr>
          <w:p w14:paraId="7BD88502"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3C73892D" w14:textId="77777777" w:rsidR="00AD6A76" w:rsidRDefault="00AD6A76" w:rsidP="00AD6A76">
            <w:pPr>
              <w:pStyle w:val="TableParagraph"/>
              <w:spacing w:before="86"/>
              <w:rPr>
                <w:rFonts w:ascii="Arial"/>
                <w:b/>
                <w:sz w:val="16"/>
              </w:rPr>
            </w:pPr>
          </w:p>
          <w:p w14:paraId="3762491B"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509B6EC5" w14:textId="77777777" w:rsidR="00AD6A76" w:rsidRDefault="00AD6A76" w:rsidP="00AD6A76">
            <w:pPr>
              <w:pStyle w:val="TableParagraph"/>
              <w:spacing w:before="86"/>
              <w:rPr>
                <w:rFonts w:ascii="Arial"/>
                <w:b/>
                <w:sz w:val="16"/>
              </w:rPr>
            </w:pPr>
          </w:p>
          <w:p w14:paraId="75F54CDC"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5E929732" w14:textId="77777777" w:rsidR="00AD6A76" w:rsidRDefault="00AD6A76" w:rsidP="00AD6A76">
            <w:pPr>
              <w:pStyle w:val="TableParagraph"/>
              <w:spacing w:before="86"/>
              <w:rPr>
                <w:rFonts w:ascii="Arial"/>
                <w:b/>
                <w:sz w:val="16"/>
              </w:rPr>
            </w:pPr>
          </w:p>
          <w:p w14:paraId="38BF3BFF"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1B6D6F85"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505BF88A" w14:textId="77777777" w:rsidR="00AD6A76" w:rsidRDefault="00AD6A76" w:rsidP="00AD6A76">
            <w:pPr>
              <w:rPr>
                <w:sz w:val="2"/>
                <w:szCs w:val="2"/>
              </w:rPr>
            </w:pPr>
          </w:p>
        </w:tc>
        <w:tc>
          <w:tcPr>
            <w:tcW w:w="1133" w:type="dxa"/>
            <w:vMerge w:val="restart"/>
            <w:shd w:val="clear" w:color="auto" w:fill="F4F4F4"/>
          </w:tcPr>
          <w:p w14:paraId="735A9AF3" w14:textId="77777777" w:rsidR="00AD6A76" w:rsidRDefault="00AD6A76" w:rsidP="00AD6A76">
            <w:pPr>
              <w:pStyle w:val="TableParagraph"/>
              <w:spacing w:before="86"/>
              <w:rPr>
                <w:rFonts w:ascii="Arial"/>
                <w:b/>
                <w:sz w:val="16"/>
              </w:rPr>
            </w:pPr>
          </w:p>
          <w:p w14:paraId="75F74DCA"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2B7045C8" w14:textId="77777777" w:rsidR="00AD6A76" w:rsidRDefault="00AD6A76" w:rsidP="00AD6A76">
            <w:pPr>
              <w:pStyle w:val="TableParagraph"/>
              <w:spacing w:before="86"/>
              <w:rPr>
                <w:rFonts w:ascii="Arial"/>
                <w:b/>
                <w:sz w:val="16"/>
              </w:rPr>
            </w:pPr>
          </w:p>
          <w:p w14:paraId="0D31C5D4"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497F0405" w14:textId="77777777" w:rsidR="00AD6A76" w:rsidRDefault="00AD6A76" w:rsidP="00AD6A76">
            <w:pPr>
              <w:rPr>
                <w:sz w:val="2"/>
                <w:szCs w:val="2"/>
              </w:rPr>
            </w:pPr>
          </w:p>
        </w:tc>
      </w:tr>
      <w:tr w:rsidR="00AD6A76" w14:paraId="3C8FDC1B" w14:textId="77777777" w:rsidTr="00260FF6">
        <w:trPr>
          <w:trHeight w:val="368"/>
        </w:trPr>
        <w:tc>
          <w:tcPr>
            <w:tcW w:w="567" w:type="dxa"/>
            <w:vMerge/>
            <w:tcBorders>
              <w:top w:val="nil"/>
            </w:tcBorders>
            <w:shd w:val="clear" w:color="auto" w:fill="F4F4F4"/>
          </w:tcPr>
          <w:p w14:paraId="6D82D4C8" w14:textId="77777777" w:rsidR="00AD6A76" w:rsidRDefault="00AD6A76" w:rsidP="00AD6A76">
            <w:pPr>
              <w:rPr>
                <w:sz w:val="2"/>
                <w:szCs w:val="2"/>
              </w:rPr>
            </w:pPr>
          </w:p>
        </w:tc>
        <w:tc>
          <w:tcPr>
            <w:tcW w:w="1701" w:type="dxa"/>
            <w:vMerge/>
            <w:tcBorders>
              <w:top w:val="nil"/>
            </w:tcBorders>
            <w:shd w:val="clear" w:color="auto" w:fill="F4F4F4"/>
          </w:tcPr>
          <w:p w14:paraId="4F29FC42" w14:textId="77777777" w:rsidR="00AD6A76" w:rsidRDefault="00AD6A76" w:rsidP="00AD6A76">
            <w:pPr>
              <w:rPr>
                <w:sz w:val="2"/>
                <w:szCs w:val="2"/>
              </w:rPr>
            </w:pPr>
          </w:p>
        </w:tc>
        <w:tc>
          <w:tcPr>
            <w:tcW w:w="2268" w:type="dxa"/>
            <w:vMerge/>
            <w:tcBorders>
              <w:top w:val="nil"/>
            </w:tcBorders>
            <w:shd w:val="clear" w:color="auto" w:fill="F4F4F4"/>
          </w:tcPr>
          <w:p w14:paraId="18BF56B5" w14:textId="77777777" w:rsidR="00AD6A76" w:rsidRDefault="00AD6A76" w:rsidP="00AD6A76">
            <w:pPr>
              <w:rPr>
                <w:sz w:val="2"/>
                <w:szCs w:val="2"/>
              </w:rPr>
            </w:pPr>
          </w:p>
        </w:tc>
        <w:tc>
          <w:tcPr>
            <w:tcW w:w="2268" w:type="dxa"/>
            <w:vMerge/>
            <w:tcBorders>
              <w:top w:val="nil"/>
            </w:tcBorders>
            <w:shd w:val="clear" w:color="auto" w:fill="F4F4F4"/>
          </w:tcPr>
          <w:p w14:paraId="7F6E125A" w14:textId="77777777" w:rsidR="00AD6A76" w:rsidRDefault="00AD6A76" w:rsidP="00AD6A76">
            <w:pPr>
              <w:rPr>
                <w:sz w:val="2"/>
                <w:szCs w:val="2"/>
              </w:rPr>
            </w:pPr>
          </w:p>
        </w:tc>
        <w:tc>
          <w:tcPr>
            <w:tcW w:w="1134" w:type="dxa"/>
            <w:vMerge/>
            <w:tcBorders>
              <w:top w:val="nil"/>
            </w:tcBorders>
            <w:shd w:val="clear" w:color="auto" w:fill="F4F4F4"/>
          </w:tcPr>
          <w:p w14:paraId="3CC2F42B" w14:textId="77777777" w:rsidR="00AD6A76" w:rsidRDefault="00AD6A76" w:rsidP="00AD6A76">
            <w:pPr>
              <w:rPr>
                <w:sz w:val="2"/>
                <w:szCs w:val="2"/>
              </w:rPr>
            </w:pPr>
          </w:p>
        </w:tc>
        <w:tc>
          <w:tcPr>
            <w:tcW w:w="1134" w:type="dxa"/>
            <w:vMerge/>
            <w:tcBorders>
              <w:top w:val="nil"/>
            </w:tcBorders>
            <w:shd w:val="clear" w:color="auto" w:fill="F4F4F4"/>
          </w:tcPr>
          <w:p w14:paraId="1E1DD7A3" w14:textId="77777777" w:rsidR="00AD6A76" w:rsidRDefault="00AD6A76" w:rsidP="00AD6A76">
            <w:pPr>
              <w:rPr>
                <w:sz w:val="2"/>
                <w:szCs w:val="2"/>
              </w:rPr>
            </w:pPr>
          </w:p>
        </w:tc>
        <w:tc>
          <w:tcPr>
            <w:tcW w:w="1417" w:type="dxa"/>
            <w:vMerge/>
            <w:tcBorders>
              <w:top w:val="nil"/>
            </w:tcBorders>
            <w:shd w:val="clear" w:color="auto" w:fill="F4F4F4"/>
          </w:tcPr>
          <w:p w14:paraId="79E63CA9" w14:textId="77777777" w:rsidR="00AD6A76" w:rsidRDefault="00AD6A76" w:rsidP="00AD6A76">
            <w:pPr>
              <w:rPr>
                <w:sz w:val="2"/>
                <w:szCs w:val="2"/>
              </w:rPr>
            </w:pPr>
          </w:p>
        </w:tc>
        <w:tc>
          <w:tcPr>
            <w:tcW w:w="1134" w:type="dxa"/>
            <w:vMerge/>
            <w:tcBorders>
              <w:top w:val="nil"/>
            </w:tcBorders>
            <w:shd w:val="clear" w:color="auto" w:fill="F4F4F4"/>
          </w:tcPr>
          <w:p w14:paraId="10B2254B" w14:textId="77777777" w:rsidR="00AD6A76" w:rsidRDefault="00AD6A76" w:rsidP="00AD6A76">
            <w:pPr>
              <w:rPr>
                <w:sz w:val="2"/>
                <w:szCs w:val="2"/>
              </w:rPr>
            </w:pPr>
          </w:p>
        </w:tc>
        <w:tc>
          <w:tcPr>
            <w:tcW w:w="1581" w:type="dxa"/>
            <w:vMerge/>
            <w:tcBorders>
              <w:top w:val="nil"/>
            </w:tcBorders>
            <w:shd w:val="clear" w:color="auto" w:fill="F4F4F4"/>
          </w:tcPr>
          <w:p w14:paraId="1D4D7881" w14:textId="77777777" w:rsidR="00AD6A76" w:rsidRDefault="00AD6A76" w:rsidP="00AD6A76">
            <w:pPr>
              <w:rPr>
                <w:sz w:val="2"/>
                <w:szCs w:val="2"/>
              </w:rPr>
            </w:pPr>
          </w:p>
        </w:tc>
        <w:tc>
          <w:tcPr>
            <w:tcW w:w="1417" w:type="dxa"/>
            <w:vMerge/>
            <w:tcBorders>
              <w:top w:val="nil"/>
            </w:tcBorders>
            <w:shd w:val="clear" w:color="auto" w:fill="F4F4F4"/>
          </w:tcPr>
          <w:p w14:paraId="4014A090" w14:textId="77777777" w:rsidR="00AD6A76" w:rsidRDefault="00AD6A76" w:rsidP="00AD6A76">
            <w:pPr>
              <w:rPr>
                <w:sz w:val="2"/>
                <w:szCs w:val="2"/>
              </w:rPr>
            </w:pPr>
          </w:p>
        </w:tc>
        <w:tc>
          <w:tcPr>
            <w:tcW w:w="1418" w:type="dxa"/>
            <w:vMerge/>
            <w:tcBorders>
              <w:top w:val="nil"/>
            </w:tcBorders>
            <w:shd w:val="clear" w:color="auto" w:fill="F4F4F4"/>
          </w:tcPr>
          <w:p w14:paraId="72609AE3" w14:textId="77777777" w:rsidR="00AD6A76" w:rsidRDefault="00AD6A76" w:rsidP="00AD6A76">
            <w:pPr>
              <w:rPr>
                <w:sz w:val="2"/>
                <w:szCs w:val="2"/>
              </w:rPr>
            </w:pPr>
          </w:p>
        </w:tc>
        <w:tc>
          <w:tcPr>
            <w:tcW w:w="1422" w:type="dxa"/>
            <w:shd w:val="clear" w:color="auto" w:fill="F4F4F4"/>
          </w:tcPr>
          <w:p w14:paraId="7F22E9DA"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797245E8"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2FF0BCE9" w14:textId="77777777" w:rsidR="00AD6A76" w:rsidRDefault="00AD6A76" w:rsidP="00AD6A76">
            <w:pPr>
              <w:rPr>
                <w:sz w:val="2"/>
                <w:szCs w:val="2"/>
              </w:rPr>
            </w:pPr>
          </w:p>
        </w:tc>
        <w:tc>
          <w:tcPr>
            <w:tcW w:w="1133" w:type="dxa"/>
            <w:vMerge/>
            <w:tcBorders>
              <w:top w:val="nil"/>
            </w:tcBorders>
            <w:shd w:val="clear" w:color="auto" w:fill="F4F4F4"/>
          </w:tcPr>
          <w:p w14:paraId="418BF236" w14:textId="77777777" w:rsidR="00AD6A76" w:rsidRDefault="00AD6A76" w:rsidP="00AD6A76">
            <w:pPr>
              <w:rPr>
                <w:sz w:val="2"/>
                <w:szCs w:val="2"/>
              </w:rPr>
            </w:pPr>
          </w:p>
        </w:tc>
        <w:tc>
          <w:tcPr>
            <w:tcW w:w="1983" w:type="dxa"/>
            <w:vMerge/>
            <w:tcBorders>
              <w:top w:val="nil"/>
            </w:tcBorders>
            <w:shd w:val="clear" w:color="auto" w:fill="F4F4F4"/>
          </w:tcPr>
          <w:p w14:paraId="30D7EAF8" w14:textId="77777777" w:rsidR="00AD6A76" w:rsidRDefault="00AD6A76" w:rsidP="00AD6A76">
            <w:pPr>
              <w:rPr>
                <w:sz w:val="2"/>
                <w:szCs w:val="2"/>
              </w:rPr>
            </w:pPr>
          </w:p>
        </w:tc>
        <w:tc>
          <w:tcPr>
            <w:tcW w:w="2311" w:type="dxa"/>
            <w:vMerge/>
            <w:tcBorders>
              <w:top w:val="nil"/>
            </w:tcBorders>
            <w:shd w:val="clear" w:color="auto" w:fill="F4F4F4"/>
          </w:tcPr>
          <w:p w14:paraId="665DEE67" w14:textId="77777777" w:rsidR="00AD6A76" w:rsidRDefault="00AD6A76" w:rsidP="00AD6A76">
            <w:pPr>
              <w:rPr>
                <w:sz w:val="2"/>
                <w:szCs w:val="2"/>
              </w:rPr>
            </w:pPr>
          </w:p>
        </w:tc>
      </w:tr>
      <w:tr w:rsidR="00AD6A76" w14:paraId="1926A484" w14:textId="77777777" w:rsidTr="00260FF6">
        <w:trPr>
          <w:trHeight w:val="369"/>
        </w:trPr>
        <w:tc>
          <w:tcPr>
            <w:tcW w:w="567" w:type="dxa"/>
            <w:shd w:val="clear" w:color="auto" w:fill="F4F4F4"/>
          </w:tcPr>
          <w:p w14:paraId="75FBC6DB"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5708B199"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0392261C"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18CCA663"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7E17EFDD"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7759F18F"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5094F9F4"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7E45DAFB"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58EECB1D" w14:textId="77777777" w:rsidR="00AD6A76" w:rsidRDefault="00AD6A76" w:rsidP="00AD6A76">
            <w:pPr>
              <w:pStyle w:val="TableParagraph"/>
              <w:ind w:left="945"/>
              <w:rPr>
                <w:sz w:val="16"/>
              </w:rPr>
            </w:pPr>
            <w:r>
              <w:rPr>
                <w:spacing w:val="-10"/>
                <w:sz w:val="16"/>
              </w:rPr>
              <w:t>9</w:t>
            </w:r>
          </w:p>
        </w:tc>
        <w:tc>
          <w:tcPr>
            <w:tcW w:w="1417" w:type="dxa"/>
            <w:shd w:val="clear" w:color="auto" w:fill="F4F4F4"/>
          </w:tcPr>
          <w:p w14:paraId="5BF30228"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14A6A495"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580498C2"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43651FE5"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198570BB"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2F4275EC"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23B2BD39" w14:textId="77777777" w:rsidR="00AD6A76" w:rsidRDefault="00AD6A76" w:rsidP="00AD6A76">
            <w:pPr>
              <w:pStyle w:val="TableParagraph"/>
              <w:ind w:left="904"/>
              <w:rPr>
                <w:sz w:val="16"/>
              </w:rPr>
            </w:pPr>
            <w:r>
              <w:rPr>
                <w:spacing w:val="-5"/>
                <w:sz w:val="16"/>
              </w:rPr>
              <w:t>16</w:t>
            </w:r>
          </w:p>
        </w:tc>
        <w:tc>
          <w:tcPr>
            <w:tcW w:w="2311" w:type="dxa"/>
            <w:shd w:val="clear" w:color="auto" w:fill="F4F4F4"/>
          </w:tcPr>
          <w:p w14:paraId="1B11E90F" w14:textId="77777777" w:rsidR="00AD6A76" w:rsidRDefault="00AD6A76" w:rsidP="00AD6A76">
            <w:pPr>
              <w:pStyle w:val="TableParagraph"/>
              <w:ind w:left="21"/>
              <w:jc w:val="center"/>
              <w:rPr>
                <w:sz w:val="16"/>
              </w:rPr>
            </w:pPr>
            <w:r>
              <w:rPr>
                <w:spacing w:val="-5"/>
                <w:sz w:val="16"/>
              </w:rPr>
              <w:t>17</w:t>
            </w:r>
          </w:p>
        </w:tc>
      </w:tr>
      <w:tr w:rsidR="001E7CF1" w14:paraId="02A414AB" w14:textId="77777777" w:rsidTr="00260FF6">
        <w:trPr>
          <w:trHeight w:val="2945"/>
        </w:trPr>
        <w:tc>
          <w:tcPr>
            <w:tcW w:w="567" w:type="dxa"/>
          </w:tcPr>
          <w:p w14:paraId="7A821B0A" w14:textId="77777777" w:rsidR="001E7CF1" w:rsidRDefault="001E7CF1" w:rsidP="00AD6A76">
            <w:pPr>
              <w:pStyle w:val="TableParagraph"/>
              <w:spacing w:before="0"/>
              <w:rPr>
                <w:rFonts w:ascii="Times New Roman"/>
                <w:sz w:val="16"/>
              </w:rPr>
            </w:pPr>
          </w:p>
        </w:tc>
        <w:tc>
          <w:tcPr>
            <w:tcW w:w="1701" w:type="dxa"/>
          </w:tcPr>
          <w:p w14:paraId="6C544C96" w14:textId="77777777" w:rsidR="001E7CF1" w:rsidRDefault="001E7CF1" w:rsidP="00AD6A76">
            <w:pPr>
              <w:pStyle w:val="TableParagraph"/>
              <w:spacing w:before="0"/>
              <w:rPr>
                <w:rFonts w:ascii="Times New Roman"/>
                <w:sz w:val="16"/>
              </w:rPr>
            </w:pPr>
          </w:p>
        </w:tc>
        <w:tc>
          <w:tcPr>
            <w:tcW w:w="2268" w:type="dxa"/>
          </w:tcPr>
          <w:p w14:paraId="790AFD5E" w14:textId="77777777" w:rsidR="001E7CF1" w:rsidRDefault="001E7CF1" w:rsidP="00AD6A76">
            <w:pPr>
              <w:pStyle w:val="TableParagraph"/>
              <w:spacing w:before="0"/>
              <w:rPr>
                <w:rFonts w:ascii="Times New Roman"/>
                <w:sz w:val="16"/>
              </w:rPr>
            </w:pPr>
          </w:p>
        </w:tc>
        <w:tc>
          <w:tcPr>
            <w:tcW w:w="2268" w:type="dxa"/>
          </w:tcPr>
          <w:p w14:paraId="35A6E820" w14:textId="77777777" w:rsidR="001E7CF1" w:rsidRDefault="001E7CF1" w:rsidP="00AD6A76">
            <w:pPr>
              <w:pStyle w:val="TableParagraph"/>
              <w:ind w:left="97" w:right="45"/>
              <w:jc w:val="both"/>
              <w:rPr>
                <w:rFonts w:ascii="Arial"/>
                <w:i/>
                <w:sz w:val="16"/>
              </w:rPr>
            </w:pPr>
            <w:r>
              <w:rPr>
                <w:rFonts w:ascii="Arial"/>
                <w:i/>
                <w:sz w:val="16"/>
              </w:rPr>
              <w:t>Jumlah</w:t>
            </w:r>
            <w:r>
              <w:rPr>
                <w:rFonts w:ascii="Arial"/>
                <w:i/>
                <w:spacing w:val="-12"/>
                <w:sz w:val="16"/>
              </w:rPr>
              <w:t xml:space="preserve"> </w:t>
            </w:r>
            <w:r>
              <w:rPr>
                <w:rFonts w:ascii="Arial"/>
                <w:i/>
                <w:sz w:val="16"/>
              </w:rPr>
              <w:t>Dokumen</w:t>
            </w:r>
            <w:r>
              <w:rPr>
                <w:rFonts w:ascii="Arial"/>
                <w:i/>
                <w:spacing w:val="-11"/>
                <w:sz w:val="16"/>
              </w:rPr>
              <w:t xml:space="preserve"> </w:t>
            </w:r>
            <w:r>
              <w:rPr>
                <w:rFonts w:ascii="Arial"/>
                <w:i/>
                <w:sz w:val="16"/>
              </w:rPr>
              <w:t>DPA-SKPD dan</w:t>
            </w:r>
            <w:r>
              <w:rPr>
                <w:rFonts w:ascii="Arial"/>
                <w:i/>
                <w:spacing w:val="-10"/>
                <w:sz w:val="16"/>
              </w:rPr>
              <w:t xml:space="preserve"> </w:t>
            </w:r>
            <w:r>
              <w:rPr>
                <w:rFonts w:ascii="Arial"/>
                <w:i/>
                <w:sz w:val="16"/>
              </w:rPr>
              <w:t>Laporan</w:t>
            </w:r>
            <w:r>
              <w:rPr>
                <w:rFonts w:ascii="Arial"/>
                <w:i/>
                <w:spacing w:val="-10"/>
                <w:sz w:val="16"/>
              </w:rPr>
              <w:t xml:space="preserve"> </w:t>
            </w:r>
            <w:r>
              <w:rPr>
                <w:rFonts w:ascii="Arial"/>
                <w:i/>
                <w:sz w:val="16"/>
              </w:rPr>
              <w:t>Hasil</w:t>
            </w:r>
            <w:r>
              <w:rPr>
                <w:rFonts w:ascii="Arial"/>
                <w:i/>
                <w:spacing w:val="-10"/>
                <w:sz w:val="16"/>
              </w:rPr>
              <w:t xml:space="preserve"> </w:t>
            </w:r>
            <w:r>
              <w:rPr>
                <w:rFonts w:ascii="Arial"/>
                <w:i/>
                <w:sz w:val="16"/>
              </w:rPr>
              <w:t>Koordinasi Penyusunan Dokumen</w:t>
            </w:r>
          </w:p>
          <w:p w14:paraId="5F23D988" w14:textId="77777777" w:rsidR="001E7CF1" w:rsidRDefault="001E7CF1" w:rsidP="00AD6A76">
            <w:pPr>
              <w:pStyle w:val="TableParagraph"/>
              <w:spacing w:before="0"/>
              <w:ind w:left="97"/>
              <w:rPr>
                <w:rFonts w:ascii="Arial"/>
                <w:i/>
                <w:sz w:val="16"/>
              </w:rPr>
            </w:pPr>
            <w:r>
              <w:rPr>
                <w:rFonts w:ascii="Arial"/>
                <w:i/>
                <w:sz w:val="16"/>
              </w:rPr>
              <w:t>DPA-</w:t>
            </w:r>
            <w:r>
              <w:rPr>
                <w:rFonts w:ascii="Arial"/>
                <w:i/>
                <w:spacing w:val="-4"/>
                <w:sz w:val="16"/>
              </w:rPr>
              <w:t>SKPD</w:t>
            </w:r>
          </w:p>
        </w:tc>
        <w:tc>
          <w:tcPr>
            <w:tcW w:w="1134" w:type="dxa"/>
          </w:tcPr>
          <w:p w14:paraId="7D5D224D" w14:textId="3D580FE2" w:rsidR="001E7CF1" w:rsidRDefault="001E7CF1" w:rsidP="001E7CF1">
            <w:pPr>
              <w:pStyle w:val="TableParagraph"/>
              <w:ind w:left="97"/>
              <w:rPr>
                <w:rFonts w:ascii="Times New Roman"/>
                <w:sz w:val="16"/>
              </w:rPr>
            </w:pPr>
            <w:r>
              <w:rPr>
                <w:sz w:val="16"/>
              </w:rPr>
              <w:t xml:space="preserve">1 </w:t>
            </w:r>
            <w:r>
              <w:rPr>
                <w:spacing w:val="-2"/>
                <w:sz w:val="16"/>
              </w:rPr>
              <w:t>Dokumen</w:t>
            </w:r>
          </w:p>
        </w:tc>
        <w:tc>
          <w:tcPr>
            <w:tcW w:w="1134" w:type="dxa"/>
          </w:tcPr>
          <w:p w14:paraId="78F9D363" w14:textId="77777777" w:rsidR="001E7CF1" w:rsidRDefault="001E7CF1" w:rsidP="00AD6A76">
            <w:pPr>
              <w:pStyle w:val="TableParagraph"/>
              <w:spacing w:before="0"/>
              <w:rPr>
                <w:rFonts w:ascii="Times New Roman"/>
                <w:sz w:val="16"/>
              </w:rPr>
            </w:pPr>
          </w:p>
        </w:tc>
        <w:tc>
          <w:tcPr>
            <w:tcW w:w="1417" w:type="dxa"/>
          </w:tcPr>
          <w:p w14:paraId="232F8111" w14:textId="77777777" w:rsidR="001E7CF1" w:rsidRDefault="001E7CF1" w:rsidP="00AD6A76">
            <w:pPr>
              <w:pStyle w:val="TableParagraph"/>
              <w:spacing w:before="0"/>
              <w:rPr>
                <w:rFonts w:ascii="Times New Roman"/>
                <w:sz w:val="16"/>
              </w:rPr>
            </w:pPr>
          </w:p>
        </w:tc>
        <w:tc>
          <w:tcPr>
            <w:tcW w:w="1134" w:type="dxa"/>
          </w:tcPr>
          <w:p w14:paraId="707725A4" w14:textId="77777777" w:rsidR="001E7CF1" w:rsidRDefault="001E7CF1" w:rsidP="00AD6A76">
            <w:pPr>
              <w:pStyle w:val="TableParagraph"/>
              <w:ind w:left="97"/>
              <w:rPr>
                <w:sz w:val="16"/>
              </w:rPr>
            </w:pPr>
            <w:r>
              <w:rPr>
                <w:sz w:val="16"/>
              </w:rPr>
              <w:t xml:space="preserve">1 </w:t>
            </w:r>
            <w:r>
              <w:rPr>
                <w:spacing w:val="-2"/>
                <w:sz w:val="16"/>
              </w:rPr>
              <w:t>Dokumen</w:t>
            </w:r>
          </w:p>
        </w:tc>
        <w:tc>
          <w:tcPr>
            <w:tcW w:w="1581" w:type="dxa"/>
          </w:tcPr>
          <w:p w14:paraId="25EBF4D3" w14:textId="77777777" w:rsidR="001E7CF1" w:rsidRPr="00260FF6" w:rsidRDefault="001E7CF1" w:rsidP="00260FF6">
            <w:pPr>
              <w:pStyle w:val="TableParagraph"/>
              <w:ind w:right="76"/>
              <w:jc w:val="right"/>
              <w:rPr>
                <w:spacing w:val="-2"/>
                <w:sz w:val="16"/>
              </w:rPr>
            </w:pPr>
            <w:r>
              <w:rPr>
                <w:spacing w:val="-2"/>
                <w:sz w:val="16"/>
              </w:rPr>
              <w:t>6.525.000,00</w:t>
            </w:r>
          </w:p>
        </w:tc>
        <w:tc>
          <w:tcPr>
            <w:tcW w:w="1417" w:type="dxa"/>
          </w:tcPr>
          <w:p w14:paraId="681BFA06"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14539AF0"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666BAC19"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4BB61CCA"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247B45D4" w14:textId="77777777" w:rsidR="001E7CF1" w:rsidRDefault="001E7CF1" w:rsidP="00AD6A76">
            <w:pPr>
              <w:pStyle w:val="TableParagraph"/>
              <w:ind w:left="99"/>
              <w:rPr>
                <w:sz w:val="16"/>
              </w:rPr>
            </w:pPr>
            <w:r>
              <w:rPr>
                <w:spacing w:val="-10"/>
                <w:sz w:val="16"/>
              </w:rPr>
              <w:t>-</w:t>
            </w:r>
          </w:p>
        </w:tc>
        <w:tc>
          <w:tcPr>
            <w:tcW w:w="1133" w:type="dxa"/>
          </w:tcPr>
          <w:p w14:paraId="2832A4B1" w14:textId="77777777" w:rsidR="001E7CF1" w:rsidRDefault="001E7CF1" w:rsidP="00AD6A76">
            <w:pPr>
              <w:pStyle w:val="TableParagraph"/>
              <w:spacing w:before="0"/>
              <w:rPr>
                <w:rFonts w:ascii="Times New Roman"/>
                <w:sz w:val="16"/>
              </w:rPr>
            </w:pPr>
          </w:p>
        </w:tc>
        <w:tc>
          <w:tcPr>
            <w:tcW w:w="1983" w:type="dxa"/>
          </w:tcPr>
          <w:p w14:paraId="39E4E980" w14:textId="77777777" w:rsidR="001E7CF1" w:rsidRDefault="001E7CF1" w:rsidP="00AD6A76">
            <w:pPr>
              <w:pStyle w:val="TableParagraph"/>
              <w:ind w:left="958"/>
              <w:rPr>
                <w:sz w:val="16"/>
              </w:rPr>
            </w:pPr>
            <w:r>
              <w:rPr>
                <w:spacing w:val="-2"/>
                <w:sz w:val="16"/>
              </w:rPr>
              <w:t>6.525.000,00</w:t>
            </w:r>
          </w:p>
        </w:tc>
        <w:tc>
          <w:tcPr>
            <w:tcW w:w="2311" w:type="dxa"/>
          </w:tcPr>
          <w:p w14:paraId="1DDEAD1E" w14:textId="77777777" w:rsidR="001E7CF1" w:rsidRDefault="001E7CF1" w:rsidP="00AD6A76">
            <w:pPr>
              <w:pStyle w:val="TableParagraph"/>
              <w:ind w:left="101" w:right="92"/>
              <w:rPr>
                <w:sz w:val="16"/>
              </w:rPr>
            </w:pPr>
            <w:r>
              <w:rPr>
                <w:spacing w:val="-2"/>
                <w:sz w:val="16"/>
              </w:rPr>
              <w:t>KEMANTREN MERGANGSAN</w:t>
            </w:r>
          </w:p>
        </w:tc>
      </w:tr>
      <w:tr w:rsidR="001E7CF1" w14:paraId="1E300221" w14:textId="77777777" w:rsidTr="00AD6A76">
        <w:trPr>
          <w:trHeight w:val="368"/>
        </w:trPr>
        <w:tc>
          <w:tcPr>
            <w:tcW w:w="567" w:type="dxa"/>
          </w:tcPr>
          <w:p w14:paraId="6BB9A382" w14:textId="77777777" w:rsidR="001E7CF1" w:rsidRDefault="001E7CF1" w:rsidP="00AD6A76">
            <w:pPr>
              <w:pStyle w:val="TableParagraph"/>
              <w:spacing w:before="0"/>
              <w:rPr>
                <w:rFonts w:ascii="Times New Roman"/>
                <w:sz w:val="16"/>
              </w:rPr>
            </w:pPr>
          </w:p>
        </w:tc>
        <w:tc>
          <w:tcPr>
            <w:tcW w:w="1701" w:type="dxa"/>
          </w:tcPr>
          <w:p w14:paraId="4BC2A5B1" w14:textId="77777777" w:rsidR="001E7CF1" w:rsidRDefault="001E7CF1" w:rsidP="00AD6A76">
            <w:pPr>
              <w:pStyle w:val="TableParagraph"/>
              <w:ind w:left="98"/>
              <w:rPr>
                <w:sz w:val="16"/>
              </w:rPr>
            </w:pPr>
            <w:r>
              <w:rPr>
                <w:spacing w:val="-2"/>
                <w:sz w:val="16"/>
              </w:rPr>
              <w:t>1.03.01.2.01.0005</w:t>
            </w:r>
          </w:p>
        </w:tc>
        <w:tc>
          <w:tcPr>
            <w:tcW w:w="23340" w:type="dxa"/>
            <w:gridSpan w:val="15"/>
          </w:tcPr>
          <w:p w14:paraId="055B64A0" w14:textId="77777777" w:rsidR="001E7CF1" w:rsidRDefault="001E7CF1" w:rsidP="00AD6A76">
            <w:pPr>
              <w:pStyle w:val="TableParagraph"/>
              <w:ind w:left="97"/>
              <w:rPr>
                <w:sz w:val="16"/>
              </w:rPr>
            </w:pPr>
            <w:r>
              <w:rPr>
                <w:sz w:val="16"/>
              </w:rPr>
              <w:t xml:space="preserve">Koordinasi dan Penyusunan Perubahan DPA- </w:t>
            </w:r>
            <w:r>
              <w:rPr>
                <w:spacing w:val="-4"/>
                <w:sz w:val="16"/>
              </w:rPr>
              <w:t>SKPD</w:t>
            </w:r>
          </w:p>
        </w:tc>
      </w:tr>
      <w:tr w:rsidR="001E7CF1" w14:paraId="0E258642" w14:textId="77777777" w:rsidTr="00260FF6">
        <w:trPr>
          <w:trHeight w:val="2944"/>
        </w:trPr>
        <w:tc>
          <w:tcPr>
            <w:tcW w:w="567" w:type="dxa"/>
          </w:tcPr>
          <w:p w14:paraId="32CE61B7" w14:textId="77777777" w:rsidR="001E7CF1" w:rsidRDefault="001E7CF1" w:rsidP="00AD6A76">
            <w:pPr>
              <w:pStyle w:val="TableParagraph"/>
              <w:spacing w:before="0"/>
              <w:rPr>
                <w:rFonts w:ascii="Times New Roman"/>
                <w:sz w:val="16"/>
              </w:rPr>
            </w:pPr>
          </w:p>
        </w:tc>
        <w:tc>
          <w:tcPr>
            <w:tcW w:w="1701" w:type="dxa"/>
          </w:tcPr>
          <w:p w14:paraId="32876606" w14:textId="77777777" w:rsidR="001E7CF1" w:rsidRDefault="001E7CF1" w:rsidP="00AD6A76">
            <w:pPr>
              <w:pStyle w:val="TableParagraph"/>
              <w:spacing w:before="0"/>
              <w:rPr>
                <w:rFonts w:ascii="Times New Roman"/>
                <w:sz w:val="16"/>
              </w:rPr>
            </w:pPr>
          </w:p>
        </w:tc>
        <w:tc>
          <w:tcPr>
            <w:tcW w:w="2268" w:type="dxa"/>
          </w:tcPr>
          <w:p w14:paraId="0F61C508" w14:textId="77777777" w:rsidR="001E7CF1" w:rsidRDefault="001E7CF1" w:rsidP="00AD6A76">
            <w:pPr>
              <w:pStyle w:val="TableParagraph"/>
              <w:spacing w:before="0"/>
              <w:rPr>
                <w:rFonts w:ascii="Times New Roman"/>
                <w:sz w:val="16"/>
              </w:rPr>
            </w:pPr>
          </w:p>
        </w:tc>
        <w:tc>
          <w:tcPr>
            <w:tcW w:w="2268" w:type="dxa"/>
          </w:tcPr>
          <w:p w14:paraId="34D07702" w14:textId="77777777" w:rsidR="001E7CF1" w:rsidRDefault="001E7CF1" w:rsidP="00AD6A76">
            <w:pPr>
              <w:pStyle w:val="TableParagraph"/>
              <w:ind w:left="97" w:right="63"/>
              <w:rPr>
                <w:rFonts w:ascii="Arial"/>
                <w:i/>
                <w:sz w:val="16"/>
              </w:rPr>
            </w:pPr>
            <w:r>
              <w:rPr>
                <w:rFonts w:ascii="Arial"/>
                <w:i/>
                <w:sz w:val="16"/>
              </w:rPr>
              <w:t>Jumlah</w:t>
            </w:r>
            <w:r>
              <w:rPr>
                <w:rFonts w:ascii="Arial"/>
                <w:i/>
                <w:spacing w:val="-10"/>
                <w:sz w:val="16"/>
              </w:rPr>
              <w:t xml:space="preserve"> </w:t>
            </w:r>
            <w:r>
              <w:rPr>
                <w:rFonts w:ascii="Arial"/>
                <w:i/>
                <w:sz w:val="16"/>
              </w:rPr>
              <w:t>Dokumen</w:t>
            </w:r>
            <w:r>
              <w:rPr>
                <w:rFonts w:ascii="Arial"/>
                <w:i/>
                <w:spacing w:val="-10"/>
                <w:sz w:val="16"/>
              </w:rPr>
              <w:t xml:space="preserve"> </w:t>
            </w:r>
            <w:r>
              <w:rPr>
                <w:rFonts w:ascii="Arial"/>
                <w:i/>
                <w:sz w:val="16"/>
              </w:rPr>
              <w:t>Perubahan DPA-SKPD dan Laporan Hasil</w:t>
            </w:r>
            <w:r>
              <w:rPr>
                <w:rFonts w:ascii="Arial"/>
                <w:i/>
                <w:spacing w:val="-12"/>
                <w:sz w:val="16"/>
              </w:rPr>
              <w:t xml:space="preserve"> </w:t>
            </w:r>
            <w:r>
              <w:rPr>
                <w:rFonts w:ascii="Arial"/>
                <w:i/>
                <w:sz w:val="16"/>
              </w:rPr>
              <w:t>Koordinasi</w:t>
            </w:r>
            <w:r>
              <w:rPr>
                <w:rFonts w:ascii="Arial"/>
                <w:i/>
                <w:spacing w:val="-11"/>
                <w:sz w:val="16"/>
              </w:rPr>
              <w:t xml:space="preserve"> </w:t>
            </w:r>
            <w:r>
              <w:rPr>
                <w:rFonts w:ascii="Arial"/>
                <w:i/>
                <w:sz w:val="16"/>
              </w:rPr>
              <w:t>Penyusunan Dokumen Perubahan</w:t>
            </w:r>
          </w:p>
          <w:p w14:paraId="3C725CEC" w14:textId="77777777" w:rsidR="001E7CF1" w:rsidRDefault="001E7CF1" w:rsidP="00AD6A76">
            <w:pPr>
              <w:pStyle w:val="TableParagraph"/>
              <w:spacing w:before="0"/>
              <w:ind w:left="97"/>
              <w:rPr>
                <w:rFonts w:ascii="Arial"/>
                <w:i/>
                <w:sz w:val="16"/>
              </w:rPr>
            </w:pPr>
            <w:r>
              <w:rPr>
                <w:rFonts w:ascii="Arial"/>
                <w:i/>
                <w:sz w:val="16"/>
              </w:rPr>
              <w:t>DPA-</w:t>
            </w:r>
            <w:r>
              <w:rPr>
                <w:rFonts w:ascii="Arial"/>
                <w:i/>
                <w:spacing w:val="-4"/>
                <w:sz w:val="16"/>
              </w:rPr>
              <w:t>SKPD</w:t>
            </w:r>
          </w:p>
        </w:tc>
        <w:tc>
          <w:tcPr>
            <w:tcW w:w="1134" w:type="dxa"/>
          </w:tcPr>
          <w:p w14:paraId="0A63915F" w14:textId="4593535D" w:rsidR="001E7CF1" w:rsidRDefault="001E7CF1" w:rsidP="001E7CF1">
            <w:pPr>
              <w:pStyle w:val="TableParagraph"/>
              <w:ind w:left="97"/>
              <w:rPr>
                <w:rFonts w:ascii="Times New Roman"/>
                <w:sz w:val="16"/>
              </w:rPr>
            </w:pPr>
            <w:r>
              <w:rPr>
                <w:sz w:val="16"/>
              </w:rPr>
              <w:t xml:space="preserve">1 </w:t>
            </w:r>
            <w:r>
              <w:rPr>
                <w:spacing w:val="-2"/>
                <w:sz w:val="16"/>
              </w:rPr>
              <w:t>Dokumen</w:t>
            </w:r>
          </w:p>
        </w:tc>
        <w:tc>
          <w:tcPr>
            <w:tcW w:w="1134" w:type="dxa"/>
          </w:tcPr>
          <w:p w14:paraId="28CC8F81" w14:textId="77777777" w:rsidR="001E7CF1" w:rsidRDefault="001E7CF1" w:rsidP="00AD6A76">
            <w:pPr>
              <w:pStyle w:val="TableParagraph"/>
              <w:spacing w:before="0"/>
              <w:rPr>
                <w:rFonts w:ascii="Times New Roman"/>
                <w:sz w:val="16"/>
              </w:rPr>
            </w:pPr>
          </w:p>
        </w:tc>
        <w:tc>
          <w:tcPr>
            <w:tcW w:w="1417" w:type="dxa"/>
          </w:tcPr>
          <w:p w14:paraId="4AA9FEDC" w14:textId="77777777" w:rsidR="001E7CF1" w:rsidRDefault="001E7CF1" w:rsidP="00AD6A76">
            <w:pPr>
              <w:pStyle w:val="TableParagraph"/>
              <w:spacing w:before="0"/>
              <w:rPr>
                <w:rFonts w:ascii="Times New Roman"/>
                <w:sz w:val="16"/>
              </w:rPr>
            </w:pPr>
          </w:p>
        </w:tc>
        <w:tc>
          <w:tcPr>
            <w:tcW w:w="1134" w:type="dxa"/>
          </w:tcPr>
          <w:p w14:paraId="76A32432" w14:textId="77777777" w:rsidR="001E7CF1" w:rsidRDefault="001E7CF1" w:rsidP="00AD6A76">
            <w:pPr>
              <w:pStyle w:val="TableParagraph"/>
              <w:ind w:left="97"/>
              <w:rPr>
                <w:sz w:val="16"/>
              </w:rPr>
            </w:pPr>
            <w:r>
              <w:rPr>
                <w:sz w:val="16"/>
              </w:rPr>
              <w:t xml:space="preserve">1 </w:t>
            </w:r>
            <w:r>
              <w:rPr>
                <w:spacing w:val="-2"/>
                <w:sz w:val="16"/>
              </w:rPr>
              <w:t>Dokumen</w:t>
            </w:r>
          </w:p>
        </w:tc>
        <w:tc>
          <w:tcPr>
            <w:tcW w:w="1581" w:type="dxa"/>
          </w:tcPr>
          <w:p w14:paraId="6BB0900B" w14:textId="77777777" w:rsidR="001E7CF1" w:rsidRPr="00260FF6" w:rsidRDefault="001E7CF1" w:rsidP="00260FF6">
            <w:pPr>
              <w:pStyle w:val="TableParagraph"/>
              <w:ind w:right="76"/>
              <w:jc w:val="right"/>
              <w:rPr>
                <w:spacing w:val="-2"/>
                <w:sz w:val="16"/>
              </w:rPr>
            </w:pPr>
            <w:r>
              <w:rPr>
                <w:spacing w:val="-2"/>
                <w:sz w:val="16"/>
              </w:rPr>
              <w:t>2.600.000,00</w:t>
            </w:r>
          </w:p>
        </w:tc>
        <w:tc>
          <w:tcPr>
            <w:tcW w:w="1417" w:type="dxa"/>
          </w:tcPr>
          <w:p w14:paraId="6F92D5D4"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6F220C24"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0838B11A"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1EED4D7"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4267FDE5" w14:textId="77777777" w:rsidR="001E7CF1" w:rsidRDefault="001E7CF1" w:rsidP="00AD6A76">
            <w:pPr>
              <w:pStyle w:val="TableParagraph"/>
              <w:ind w:left="99"/>
              <w:rPr>
                <w:sz w:val="16"/>
              </w:rPr>
            </w:pPr>
            <w:r>
              <w:rPr>
                <w:spacing w:val="-10"/>
                <w:sz w:val="16"/>
              </w:rPr>
              <w:t>-</w:t>
            </w:r>
          </w:p>
        </w:tc>
        <w:tc>
          <w:tcPr>
            <w:tcW w:w="1133" w:type="dxa"/>
          </w:tcPr>
          <w:p w14:paraId="2A84001A" w14:textId="77777777" w:rsidR="001E7CF1" w:rsidRDefault="001E7CF1" w:rsidP="00AD6A76">
            <w:pPr>
              <w:pStyle w:val="TableParagraph"/>
              <w:spacing w:before="0"/>
              <w:rPr>
                <w:rFonts w:ascii="Times New Roman"/>
                <w:sz w:val="16"/>
              </w:rPr>
            </w:pPr>
          </w:p>
        </w:tc>
        <w:tc>
          <w:tcPr>
            <w:tcW w:w="1983" w:type="dxa"/>
          </w:tcPr>
          <w:p w14:paraId="2504C1FC" w14:textId="77777777" w:rsidR="001E7CF1" w:rsidRDefault="001E7CF1" w:rsidP="00AD6A76">
            <w:pPr>
              <w:pStyle w:val="TableParagraph"/>
              <w:ind w:left="958"/>
              <w:rPr>
                <w:sz w:val="16"/>
              </w:rPr>
            </w:pPr>
            <w:r>
              <w:rPr>
                <w:spacing w:val="-2"/>
                <w:sz w:val="16"/>
              </w:rPr>
              <w:t>2.600.000,00</w:t>
            </w:r>
          </w:p>
        </w:tc>
        <w:tc>
          <w:tcPr>
            <w:tcW w:w="2311" w:type="dxa"/>
          </w:tcPr>
          <w:p w14:paraId="4292A089" w14:textId="77777777" w:rsidR="001E7CF1" w:rsidRDefault="001E7CF1" w:rsidP="00AD6A76">
            <w:pPr>
              <w:pStyle w:val="TableParagraph"/>
              <w:ind w:left="101" w:right="92"/>
              <w:rPr>
                <w:sz w:val="16"/>
              </w:rPr>
            </w:pPr>
            <w:r>
              <w:rPr>
                <w:spacing w:val="-2"/>
                <w:sz w:val="16"/>
              </w:rPr>
              <w:t>KEMANTREN MERGANGSAN</w:t>
            </w:r>
          </w:p>
        </w:tc>
      </w:tr>
      <w:tr w:rsidR="001E7CF1" w14:paraId="008D0BF0" w14:textId="77777777" w:rsidTr="00AD6A76">
        <w:trPr>
          <w:trHeight w:val="368"/>
        </w:trPr>
        <w:tc>
          <w:tcPr>
            <w:tcW w:w="567" w:type="dxa"/>
          </w:tcPr>
          <w:p w14:paraId="509C4753" w14:textId="77777777" w:rsidR="001E7CF1" w:rsidRDefault="001E7CF1" w:rsidP="00AD6A76">
            <w:pPr>
              <w:pStyle w:val="TableParagraph"/>
              <w:spacing w:before="0"/>
              <w:rPr>
                <w:rFonts w:ascii="Times New Roman"/>
                <w:sz w:val="16"/>
              </w:rPr>
            </w:pPr>
          </w:p>
        </w:tc>
        <w:tc>
          <w:tcPr>
            <w:tcW w:w="1701" w:type="dxa"/>
          </w:tcPr>
          <w:p w14:paraId="16692195" w14:textId="77777777" w:rsidR="001E7CF1" w:rsidRDefault="001E7CF1" w:rsidP="00AD6A76">
            <w:pPr>
              <w:pStyle w:val="TableParagraph"/>
              <w:ind w:left="98"/>
              <w:rPr>
                <w:sz w:val="16"/>
              </w:rPr>
            </w:pPr>
            <w:r>
              <w:rPr>
                <w:spacing w:val="-2"/>
                <w:sz w:val="16"/>
              </w:rPr>
              <w:t>1.03.01.2.01.0006</w:t>
            </w:r>
          </w:p>
        </w:tc>
        <w:tc>
          <w:tcPr>
            <w:tcW w:w="23340" w:type="dxa"/>
            <w:gridSpan w:val="15"/>
          </w:tcPr>
          <w:p w14:paraId="5A3A1038" w14:textId="77777777" w:rsidR="001E7CF1" w:rsidRDefault="001E7CF1" w:rsidP="00AD6A76">
            <w:pPr>
              <w:pStyle w:val="TableParagraph"/>
              <w:ind w:left="97"/>
              <w:rPr>
                <w:sz w:val="16"/>
              </w:rPr>
            </w:pPr>
            <w:r>
              <w:rPr>
                <w:sz w:val="16"/>
              </w:rPr>
              <w:t xml:space="preserve">Koordinasi dan Penyusunan Laporan Capaian Kinerja dan Ikhtisar Realisasi Kinerja </w:t>
            </w:r>
            <w:r>
              <w:rPr>
                <w:spacing w:val="-4"/>
                <w:sz w:val="16"/>
              </w:rPr>
              <w:t>SKPD</w:t>
            </w:r>
          </w:p>
        </w:tc>
      </w:tr>
      <w:tr w:rsidR="001E7CF1" w14:paraId="4275FE65" w14:textId="77777777" w:rsidTr="00260FF6">
        <w:trPr>
          <w:trHeight w:val="2945"/>
        </w:trPr>
        <w:tc>
          <w:tcPr>
            <w:tcW w:w="567" w:type="dxa"/>
          </w:tcPr>
          <w:p w14:paraId="3E0FB6A0" w14:textId="77777777" w:rsidR="001E7CF1" w:rsidRDefault="001E7CF1" w:rsidP="00AD6A76">
            <w:pPr>
              <w:pStyle w:val="TableParagraph"/>
              <w:spacing w:before="0"/>
              <w:rPr>
                <w:rFonts w:ascii="Times New Roman"/>
                <w:sz w:val="16"/>
              </w:rPr>
            </w:pPr>
          </w:p>
        </w:tc>
        <w:tc>
          <w:tcPr>
            <w:tcW w:w="1701" w:type="dxa"/>
          </w:tcPr>
          <w:p w14:paraId="7BDDFA0E" w14:textId="77777777" w:rsidR="001E7CF1" w:rsidRDefault="001E7CF1" w:rsidP="00AD6A76">
            <w:pPr>
              <w:pStyle w:val="TableParagraph"/>
              <w:spacing w:before="0"/>
              <w:rPr>
                <w:rFonts w:ascii="Times New Roman"/>
                <w:sz w:val="16"/>
              </w:rPr>
            </w:pPr>
          </w:p>
        </w:tc>
        <w:tc>
          <w:tcPr>
            <w:tcW w:w="2268" w:type="dxa"/>
          </w:tcPr>
          <w:p w14:paraId="0DCEDFE7" w14:textId="77777777" w:rsidR="001E7CF1" w:rsidRDefault="001E7CF1" w:rsidP="00AD6A76">
            <w:pPr>
              <w:pStyle w:val="TableParagraph"/>
              <w:spacing w:before="0"/>
              <w:rPr>
                <w:rFonts w:ascii="Times New Roman"/>
                <w:sz w:val="16"/>
              </w:rPr>
            </w:pPr>
          </w:p>
        </w:tc>
        <w:tc>
          <w:tcPr>
            <w:tcW w:w="2268" w:type="dxa"/>
          </w:tcPr>
          <w:p w14:paraId="54705B49" w14:textId="77777777" w:rsidR="001E7CF1" w:rsidRDefault="001E7CF1" w:rsidP="00AD6A76">
            <w:pPr>
              <w:pStyle w:val="TableParagraph"/>
              <w:ind w:left="97" w:right="63"/>
              <w:rPr>
                <w:rFonts w:ascii="Arial"/>
                <w:i/>
                <w:sz w:val="16"/>
              </w:rPr>
            </w:pPr>
            <w:r>
              <w:rPr>
                <w:rFonts w:ascii="Arial"/>
                <w:i/>
                <w:sz w:val="16"/>
              </w:rPr>
              <w:t>Jumlah Laporan Capaian Kinerja</w:t>
            </w:r>
            <w:r>
              <w:rPr>
                <w:rFonts w:ascii="Arial"/>
                <w:i/>
                <w:spacing w:val="-4"/>
                <w:sz w:val="16"/>
              </w:rPr>
              <w:t xml:space="preserve"> </w:t>
            </w:r>
            <w:r>
              <w:rPr>
                <w:rFonts w:ascii="Arial"/>
                <w:i/>
                <w:sz w:val="16"/>
              </w:rPr>
              <w:t>dan</w:t>
            </w:r>
            <w:r>
              <w:rPr>
                <w:rFonts w:ascii="Arial"/>
                <w:i/>
                <w:spacing w:val="-4"/>
                <w:sz w:val="16"/>
              </w:rPr>
              <w:t xml:space="preserve"> </w:t>
            </w:r>
            <w:r>
              <w:rPr>
                <w:rFonts w:ascii="Arial"/>
                <w:i/>
                <w:sz w:val="16"/>
              </w:rPr>
              <w:t>Ikhtisar</w:t>
            </w:r>
            <w:r>
              <w:rPr>
                <w:rFonts w:ascii="Arial"/>
                <w:i/>
                <w:spacing w:val="-4"/>
                <w:sz w:val="16"/>
              </w:rPr>
              <w:t xml:space="preserve"> </w:t>
            </w:r>
            <w:r>
              <w:rPr>
                <w:rFonts w:ascii="Arial"/>
                <w:i/>
                <w:sz w:val="16"/>
              </w:rPr>
              <w:t>Realisasi Kinerja SKPD dan Laporan Hasil</w:t>
            </w:r>
            <w:r>
              <w:rPr>
                <w:rFonts w:ascii="Arial"/>
                <w:i/>
                <w:spacing w:val="-12"/>
                <w:sz w:val="16"/>
              </w:rPr>
              <w:t xml:space="preserve"> </w:t>
            </w:r>
            <w:r>
              <w:rPr>
                <w:rFonts w:ascii="Arial"/>
                <w:i/>
                <w:sz w:val="16"/>
              </w:rPr>
              <w:t>Koordinasi</w:t>
            </w:r>
            <w:r>
              <w:rPr>
                <w:rFonts w:ascii="Arial"/>
                <w:i/>
                <w:spacing w:val="-11"/>
                <w:sz w:val="16"/>
              </w:rPr>
              <w:t xml:space="preserve"> </w:t>
            </w:r>
            <w:r>
              <w:rPr>
                <w:rFonts w:ascii="Arial"/>
                <w:i/>
                <w:sz w:val="16"/>
              </w:rPr>
              <w:t>Penyusunan Laporan</w:t>
            </w:r>
            <w:r>
              <w:rPr>
                <w:rFonts w:ascii="Arial"/>
                <w:i/>
                <w:spacing w:val="-10"/>
                <w:sz w:val="16"/>
              </w:rPr>
              <w:t xml:space="preserve"> </w:t>
            </w:r>
            <w:r>
              <w:rPr>
                <w:rFonts w:ascii="Arial"/>
                <w:i/>
                <w:sz w:val="16"/>
              </w:rPr>
              <w:t>Capaian</w:t>
            </w:r>
            <w:r>
              <w:rPr>
                <w:rFonts w:ascii="Arial"/>
                <w:i/>
                <w:spacing w:val="-10"/>
                <w:sz w:val="16"/>
              </w:rPr>
              <w:t xml:space="preserve"> </w:t>
            </w:r>
            <w:r>
              <w:rPr>
                <w:rFonts w:ascii="Arial"/>
                <w:i/>
                <w:sz w:val="16"/>
              </w:rPr>
              <w:t>Kinerja</w:t>
            </w:r>
            <w:r>
              <w:rPr>
                <w:rFonts w:ascii="Arial"/>
                <w:i/>
                <w:spacing w:val="-10"/>
                <w:sz w:val="16"/>
              </w:rPr>
              <w:t xml:space="preserve"> </w:t>
            </w:r>
            <w:r>
              <w:rPr>
                <w:rFonts w:ascii="Arial"/>
                <w:i/>
                <w:sz w:val="16"/>
              </w:rPr>
              <w:t xml:space="preserve">dan Ikhtisar Realisasi Kinerja </w:t>
            </w:r>
            <w:r>
              <w:rPr>
                <w:rFonts w:ascii="Arial"/>
                <w:i/>
                <w:spacing w:val="-4"/>
                <w:sz w:val="16"/>
              </w:rPr>
              <w:t>SKPD</w:t>
            </w:r>
          </w:p>
        </w:tc>
        <w:tc>
          <w:tcPr>
            <w:tcW w:w="1134" w:type="dxa"/>
          </w:tcPr>
          <w:p w14:paraId="756AEC76" w14:textId="5A530ED1" w:rsidR="001E7CF1" w:rsidRDefault="001E7CF1" w:rsidP="001E7CF1">
            <w:pPr>
              <w:pStyle w:val="TableParagraph"/>
              <w:ind w:left="97"/>
              <w:rPr>
                <w:rFonts w:ascii="Times New Roman"/>
                <w:sz w:val="16"/>
              </w:rPr>
            </w:pPr>
            <w:r>
              <w:rPr>
                <w:sz w:val="16"/>
              </w:rPr>
              <w:t xml:space="preserve">4 </w:t>
            </w:r>
            <w:r>
              <w:rPr>
                <w:spacing w:val="-2"/>
                <w:sz w:val="16"/>
              </w:rPr>
              <w:t>Laporan</w:t>
            </w:r>
          </w:p>
        </w:tc>
        <w:tc>
          <w:tcPr>
            <w:tcW w:w="1134" w:type="dxa"/>
          </w:tcPr>
          <w:p w14:paraId="21FE6F1E" w14:textId="77777777" w:rsidR="001E7CF1" w:rsidRDefault="001E7CF1" w:rsidP="00AD6A76">
            <w:pPr>
              <w:pStyle w:val="TableParagraph"/>
              <w:spacing w:before="0"/>
              <w:rPr>
                <w:rFonts w:ascii="Times New Roman"/>
                <w:sz w:val="16"/>
              </w:rPr>
            </w:pPr>
          </w:p>
        </w:tc>
        <w:tc>
          <w:tcPr>
            <w:tcW w:w="1417" w:type="dxa"/>
          </w:tcPr>
          <w:p w14:paraId="38F99C4E" w14:textId="77777777" w:rsidR="001E7CF1" w:rsidRDefault="001E7CF1" w:rsidP="00AD6A76">
            <w:pPr>
              <w:pStyle w:val="TableParagraph"/>
              <w:spacing w:before="0"/>
              <w:rPr>
                <w:rFonts w:ascii="Times New Roman"/>
                <w:sz w:val="16"/>
              </w:rPr>
            </w:pPr>
          </w:p>
        </w:tc>
        <w:tc>
          <w:tcPr>
            <w:tcW w:w="1134" w:type="dxa"/>
          </w:tcPr>
          <w:p w14:paraId="5AEE1DF9" w14:textId="77777777" w:rsidR="001E7CF1" w:rsidRDefault="001E7CF1" w:rsidP="00AD6A76">
            <w:pPr>
              <w:pStyle w:val="TableParagraph"/>
              <w:ind w:left="97"/>
              <w:rPr>
                <w:sz w:val="16"/>
              </w:rPr>
            </w:pPr>
            <w:r>
              <w:rPr>
                <w:sz w:val="16"/>
              </w:rPr>
              <w:t xml:space="preserve">4 </w:t>
            </w:r>
            <w:r>
              <w:rPr>
                <w:spacing w:val="-2"/>
                <w:sz w:val="16"/>
              </w:rPr>
              <w:t>Laporan</w:t>
            </w:r>
          </w:p>
        </w:tc>
        <w:tc>
          <w:tcPr>
            <w:tcW w:w="1581" w:type="dxa"/>
          </w:tcPr>
          <w:p w14:paraId="7C00B7CA" w14:textId="77777777" w:rsidR="001E7CF1" w:rsidRPr="00260FF6" w:rsidRDefault="001E7CF1" w:rsidP="00260FF6">
            <w:pPr>
              <w:pStyle w:val="TableParagraph"/>
              <w:ind w:right="76"/>
              <w:jc w:val="right"/>
              <w:rPr>
                <w:spacing w:val="-2"/>
                <w:sz w:val="16"/>
              </w:rPr>
            </w:pPr>
            <w:r>
              <w:rPr>
                <w:spacing w:val="-2"/>
                <w:sz w:val="16"/>
              </w:rPr>
              <w:t>7.960.000,00</w:t>
            </w:r>
          </w:p>
        </w:tc>
        <w:tc>
          <w:tcPr>
            <w:tcW w:w="1417" w:type="dxa"/>
          </w:tcPr>
          <w:p w14:paraId="4297B486"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50F54122"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6BD0A7FD"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EC991AB"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55E6113B" w14:textId="77777777" w:rsidR="001E7CF1" w:rsidRDefault="001E7CF1" w:rsidP="00AD6A76">
            <w:pPr>
              <w:pStyle w:val="TableParagraph"/>
              <w:ind w:left="99"/>
              <w:rPr>
                <w:sz w:val="16"/>
              </w:rPr>
            </w:pPr>
            <w:r>
              <w:rPr>
                <w:spacing w:val="-10"/>
                <w:sz w:val="16"/>
              </w:rPr>
              <w:t>-</w:t>
            </w:r>
          </w:p>
        </w:tc>
        <w:tc>
          <w:tcPr>
            <w:tcW w:w="1133" w:type="dxa"/>
          </w:tcPr>
          <w:p w14:paraId="762FE28A" w14:textId="77777777" w:rsidR="001E7CF1" w:rsidRDefault="001E7CF1" w:rsidP="00AD6A76">
            <w:pPr>
              <w:pStyle w:val="TableParagraph"/>
              <w:spacing w:before="0"/>
              <w:rPr>
                <w:rFonts w:ascii="Times New Roman"/>
                <w:sz w:val="16"/>
              </w:rPr>
            </w:pPr>
          </w:p>
        </w:tc>
        <w:tc>
          <w:tcPr>
            <w:tcW w:w="1983" w:type="dxa"/>
          </w:tcPr>
          <w:p w14:paraId="2612CDBB" w14:textId="77777777" w:rsidR="001E7CF1" w:rsidRDefault="001E7CF1" w:rsidP="00AD6A76">
            <w:pPr>
              <w:pStyle w:val="TableParagraph"/>
              <w:ind w:left="958"/>
              <w:rPr>
                <w:sz w:val="16"/>
              </w:rPr>
            </w:pPr>
            <w:r>
              <w:rPr>
                <w:spacing w:val="-2"/>
                <w:sz w:val="16"/>
              </w:rPr>
              <w:t>7.960.000,00</w:t>
            </w:r>
          </w:p>
        </w:tc>
        <w:tc>
          <w:tcPr>
            <w:tcW w:w="2311" w:type="dxa"/>
          </w:tcPr>
          <w:p w14:paraId="3A6B53AE" w14:textId="77777777" w:rsidR="001E7CF1" w:rsidRDefault="001E7CF1" w:rsidP="00AD6A76">
            <w:pPr>
              <w:pStyle w:val="TableParagraph"/>
              <w:ind w:left="101" w:right="92"/>
              <w:rPr>
                <w:sz w:val="16"/>
              </w:rPr>
            </w:pPr>
            <w:r>
              <w:rPr>
                <w:spacing w:val="-2"/>
                <w:sz w:val="16"/>
              </w:rPr>
              <w:t>KEMANTREN MERGANGSAN</w:t>
            </w:r>
          </w:p>
        </w:tc>
      </w:tr>
      <w:tr w:rsidR="001E7CF1" w14:paraId="2958C6AC" w14:textId="77777777" w:rsidTr="00AD6A76">
        <w:trPr>
          <w:trHeight w:val="368"/>
        </w:trPr>
        <w:tc>
          <w:tcPr>
            <w:tcW w:w="567" w:type="dxa"/>
          </w:tcPr>
          <w:p w14:paraId="43AD4DC5" w14:textId="77777777" w:rsidR="001E7CF1" w:rsidRDefault="001E7CF1" w:rsidP="00AD6A76">
            <w:pPr>
              <w:pStyle w:val="TableParagraph"/>
              <w:spacing w:before="0"/>
              <w:rPr>
                <w:rFonts w:ascii="Times New Roman"/>
                <w:sz w:val="16"/>
              </w:rPr>
            </w:pPr>
          </w:p>
        </w:tc>
        <w:tc>
          <w:tcPr>
            <w:tcW w:w="1701" w:type="dxa"/>
          </w:tcPr>
          <w:p w14:paraId="6A8D59AD" w14:textId="77777777" w:rsidR="001E7CF1" w:rsidRDefault="001E7CF1" w:rsidP="00AD6A76">
            <w:pPr>
              <w:pStyle w:val="TableParagraph"/>
              <w:ind w:left="98"/>
              <w:rPr>
                <w:sz w:val="16"/>
              </w:rPr>
            </w:pPr>
            <w:r>
              <w:rPr>
                <w:spacing w:val="-2"/>
                <w:sz w:val="16"/>
              </w:rPr>
              <w:t>1.03.01.2.01.0007</w:t>
            </w:r>
          </w:p>
        </w:tc>
        <w:tc>
          <w:tcPr>
            <w:tcW w:w="23340" w:type="dxa"/>
            <w:gridSpan w:val="15"/>
          </w:tcPr>
          <w:p w14:paraId="4BB63D41" w14:textId="77777777" w:rsidR="001E7CF1" w:rsidRDefault="001E7CF1" w:rsidP="00AD6A76">
            <w:pPr>
              <w:pStyle w:val="TableParagraph"/>
              <w:ind w:left="97"/>
              <w:rPr>
                <w:sz w:val="16"/>
              </w:rPr>
            </w:pPr>
            <w:r>
              <w:rPr>
                <w:sz w:val="16"/>
              </w:rPr>
              <w:t xml:space="preserve">Evaluasi Kinerja Perangkat </w:t>
            </w:r>
            <w:r>
              <w:rPr>
                <w:spacing w:val="-2"/>
                <w:sz w:val="16"/>
              </w:rPr>
              <w:t>Daerah</w:t>
            </w:r>
          </w:p>
        </w:tc>
      </w:tr>
    </w:tbl>
    <w:p w14:paraId="4DCA8914"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2757FE2D" w14:textId="77777777" w:rsidTr="00260FF6">
        <w:trPr>
          <w:trHeight w:val="552"/>
        </w:trPr>
        <w:tc>
          <w:tcPr>
            <w:tcW w:w="567" w:type="dxa"/>
            <w:vMerge w:val="restart"/>
            <w:shd w:val="clear" w:color="auto" w:fill="F4F4F4"/>
          </w:tcPr>
          <w:p w14:paraId="6DF9A0E0" w14:textId="77777777" w:rsidR="00AD6A76" w:rsidRDefault="00AD6A76" w:rsidP="00AD6A76">
            <w:pPr>
              <w:pStyle w:val="TableParagraph"/>
              <w:spacing w:before="0"/>
              <w:rPr>
                <w:rFonts w:ascii="Arial"/>
                <w:b/>
                <w:sz w:val="16"/>
              </w:rPr>
            </w:pPr>
          </w:p>
          <w:p w14:paraId="1C9D9EB3" w14:textId="77777777" w:rsidR="00AD6A76" w:rsidRDefault="00AD6A76" w:rsidP="00AD6A76">
            <w:pPr>
              <w:pStyle w:val="TableParagraph"/>
              <w:spacing w:before="0"/>
              <w:rPr>
                <w:rFonts w:ascii="Arial"/>
                <w:b/>
                <w:sz w:val="16"/>
              </w:rPr>
            </w:pPr>
          </w:p>
          <w:p w14:paraId="65DDED1A" w14:textId="77777777" w:rsidR="00AD6A76" w:rsidRDefault="00AD6A76" w:rsidP="00AD6A76">
            <w:pPr>
              <w:pStyle w:val="TableParagraph"/>
              <w:spacing w:before="2"/>
              <w:rPr>
                <w:rFonts w:ascii="Arial"/>
                <w:b/>
                <w:sz w:val="16"/>
              </w:rPr>
            </w:pPr>
          </w:p>
          <w:p w14:paraId="0DDDE181"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1420CA4A" w14:textId="77777777" w:rsidR="00AD6A76" w:rsidRDefault="00AD6A76" w:rsidP="00AD6A76">
            <w:pPr>
              <w:pStyle w:val="TableParagraph"/>
              <w:spacing w:before="0"/>
              <w:rPr>
                <w:rFonts w:ascii="Arial"/>
                <w:b/>
                <w:sz w:val="16"/>
              </w:rPr>
            </w:pPr>
          </w:p>
          <w:p w14:paraId="48FD23BE" w14:textId="77777777" w:rsidR="00AD6A76" w:rsidRDefault="00AD6A76" w:rsidP="00AD6A76">
            <w:pPr>
              <w:pStyle w:val="TableParagraph"/>
              <w:spacing w:before="0"/>
              <w:rPr>
                <w:rFonts w:ascii="Arial"/>
                <w:b/>
                <w:sz w:val="16"/>
              </w:rPr>
            </w:pPr>
          </w:p>
          <w:p w14:paraId="325105F8" w14:textId="77777777" w:rsidR="00AD6A76" w:rsidRDefault="00AD6A76" w:rsidP="00AD6A76">
            <w:pPr>
              <w:pStyle w:val="TableParagraph"/>
              <w:spacing w:before="2"/>
              <w:rPr>
                <w:rFonts w:ascii="Arial"/>
                <w:b/>
                <w:sz w:val="16"/>
              </w:rPr>
            </w:pPr>
          </w:p>
          <w:p w14:paraId="695EBBAE"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7252F213" w14:textId="77777777" w:rsidR="00AD6A76" w:rsidRDefault="00AD6A76" w:rsidP="00AD6A76">
            <w:pPr>
              <w:pStyle w:val="TableParagraph"/>
              <w:spacing w:before="94"/>
              <w:rPr>
                <w:rFonts w:ascii="Arial"/>
                <w:b/>
                <w:sz w:val="16"/>
              </w:rPr>
            </w:pPr>
          </w:p>
          <w:p w14:paraId="731DCA5F"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58E987EF" w14:textId="77777777" w:rsidR="00AD6A76" w:rsidRDefault="00AD6A76" w:rsidP="00AD6A76">
            <w:pPr>
              <w:pStyle w:val="TableParagraph"/>
              <w:spacing w:before="0"/>
              <w:rPr>
                <w:rFonts w:ascii="Arial"/>
                <w:b/>
                <w:sz w:val="16"/>
              </w:rPr>
            </w:pPr>
          </w:p>
          <w:p w14:paraId="1210CB8C" w14:textId="77777777" w:rsidR="00AD6A76" w:rsidRDefault="00AD6A76" w:rsidP="00AD6A76">
            <w:pPr>
              <w:pStyle w:val="TableParagraph"/>
              <w:spacing w:before="2"/>
              <w:rPr>
                <w:rFonts w:ascii="Arial"/>
                <w:b/>
                <w:sz w:val="16"/>
              </w:rPr>
            </w:pPr>
          </w:p>
          <w:p w14:paraId="295D66AB"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7F38796C" w14:textId="77777777" w:rsidR="00AD6A76" w:rsidRDefault="00AD6A76" w:rsidP="00AD6A76">
            <w:pPr>
              <w:pStyle w:val="TableParagraph"/>
              <w:spacing w:before="2"/>
              <w:rPr>
                <w:rFonts w:ascii="Arial"/>
                <w:b/>
                <w:sz w:val="16"/>
              </w:rPr>
            </w:pPr>
          </w:p>
          <w:p w14:paraId="34971321"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22C5AC3C" w14:textId="77777777" w:rsidR="00AD6A76" w:rsidRDefault="00AD6A76" w:rsidP="00AD6A76">
            <w:pPr>
              <w:pStyle w:val="TableParagraph"/>
              <w:spacing w:before="94"/>
              <w:rPr>
                <w:rFonts w:ascii="Arial"/>
                <w:b/>
                <w:sz w:val="16"/>
              </w:rPr>
            </w:pPr>
          </w:p>
          <w:p w14:paraId="146D4C12"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400C12F3" w14:textId="77777777" w:rsidR="00AD6A76" w:rsidRDefault="00AD6A76" w:rsidP="00AD6A76">
            <w:pPr>
              <w:pStyle w:val="TableParagraph"/>
              <w:spacing w:before="2"/>
              <w:rPr>
                <w:rFonts w:ascii="Arial"/>
                <w:b/>
                <w:sz w:val="16"/>
              </w:rPr>
            </w:pPr>
          </w:p>
          <w:p w14:paraId="2A3FC7E6"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6BE4914D"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3AA73381" w14:textId="77777777" w:rsidR="00AD6A76" w:rsidRDefault="00AD6A76" w:rsidP="00AD6A76">
            <w:pPr>
              <w:pStyle w:val="TableParagraph"/>
              <w:spacing w:before="0"/>
              <w:rPr>
                <w:rFonts w:ascii="Arial"/>
                <w:b/>
                <w:sz w:val="16"/>
              </w:rPr>
            </w:pPr>
          </w:p>
          <w:p w14:paraId="3B6FB182" w14:textId="77777777" w:rsidR="00AD6A76" w:rsidRDefault="00AD6A76" w:rsidP="00AD6A76">
            <w:pPr>
              <w:pStyle w:val="TableParagraph"/>
              <w:spacing w:before="94"/>
              <w:rPr>
                <w:rFonts w:ascii="Arial"/>
                <w:b/>
                <w:sz w:val="16"/>
              </w:rPr>
            </w:pPr>
          </w:p>
          <w:p w14:paraId="46F9934E" w14:textId="77777777" w:rsidR="00AD6A76" w:rsidRDefault="00AD6A76" w:rsidP="00260FF6">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6F94F152"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3FFADCC3" w14:textId="77777777" w:rsidR="00AD6A76" w:rsidRDefault="00AD6A76" w:rsidP="00AD6A76">
            <w:pPr>
              <w:pStyle w:val="TableParagraph"/>
              <w:spacing w:before="0"/>
              <w:rPr>
                <w:rFonts w:ascii="Arial"/>
                <w:b/>
                <w:sz w:val="16"/>
              </w:rPr>
            </w:pPr>
          </w:p>
          <w:p w14:paraId="15F3F5FD" w14:textId="77777777" w:rsidR="00AD6A76" w:rsidRDefault="00AD6A76" w:rsidP="00AD6A76">
            <w:pPr>
              <w:pStyle w:val="TableParagraph"/>
              <w:spacing w:before="94"/>
              <w:rPr>
                <w:rFonts w:ascii="Arial"/>
                <w:b/>
                <w:sz w:val="16"/>
              </w:rPr>
            </w:pPr>
          </w:p>
          <w:p w14:paraId="4B30B9E2"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50735356" w14:textId="77777777" w:rsidTr="00260FF6">
        <w:trPr>
          <w:trHeight w:val="369"/>
        </w:trPr>
        <w:tc>
          <w:tcPr>
            <w:tcW w:w="567" w:type="dxa"/>
            <w:vMerge/>
            <w:tcBorders>
              <w:top w:val="nil"/>
            </w:tcBorders>
            <w:shd w:val="clear" w:color="auto" w:fill="F4F4F4"/>
          </w:tcPr>
          <w:p w14:paraId="75BECD7A" w14:textId="77777777" w:rsidR="00AD6A76" w:rsidRDefault="00AD6A76" w:rsidP="00AD6A76">
            <w:pPr>
              <w:rPr>
                <w:sz w:val="2"/>
                <w:szCs w:val="2"/>
              </w:rPr>
            </w:pPr>
          </w:p>
        </w:tc>
        <w:tc>
          <w:tcPr>
            <w:tcW w:w="1701" w:type="dxa"/>
            <w:vMerge/>
            <w:tcBorders>
              <w:top w:val="nil"/>
            </w:tcBorders>
            <w:shd w:val="clear" w:color="auto" w:fill="F4F4F4"/>
          </w:tcPr>
          <w:p w14:paraId="33DDA5F3" w14:textId="77777777" w:rsidR="00AD6A76" w:rsidRDefault="00AD6A76" w:rsidP="00AD6A76">
            <w:pPr>
              <w:rPr>
                <w:sz w:val="2"/>
                <w:szCs w:val="2"/>
              </w:rPr>
            </w:pPr>
          </w:p>
        </w:tc>
        <w:tc>
          <w:tcPr>
            <w:tcW w:w="2268" w:type="dxa"/>
            <w:vMerge/>
            <w:tcBorders>
              <w:top w:val="nil"/>
            </w:tcBorders>
            <w:shd w:val="clear" w:color="auto" w:fill="F4F4F4"/>
          </w:tcPr>
          <w:p w14:paraId="59343304" w14:textId="77777777" w:rsidR="00AD6A76" w:rsidRDefault="00AD6A76" w:rsidP="00AD6A76">
            <w:pPr>
              <w:rPr>
                <w:sz w:val="2"/>
                <w:szCs w:val="2"/>
              </w:rPr>
            </w:pPr>
          </w:p>
        </w:tc>
        <w:tc>
          <w:tcPr>
            <w:tcW w:w="2268" w:type="dxa"/>
            <w:vMerge/>
            <w:tcBorders>
              <w:top w:val="nil"/>
            </w:tcBorders>
            <w:shd w:val="clear" w:color="auto" w:fill="F4F4F4"/>
          </w:tcPr>
          <w:p w14:paraId="42961531" w14:textId="77777777" w:rsidR="00AD6A76" w:rsidRDefault="00AD6A76" w:rsidP="00AD6A76">
            <w:pPr>
              <w:rPr>
                <w:sz w:val="2"/>
                <w:szCs w:val="2"/>
              </w:rPr>
            </w:pPr>
          </w:p>
        </w:tc>
        <w:tc>
          <w:tcPr>
            <w:tcW w:w="1134" w:type="dxa"/>
            <w:vMerge/>
            <w:tcBorders>
              <w:top w:val="nil"/>
            </w:tcBorders>
            <w:shd w:val="clear" w:color="auto" w:fill="F4F4F4"/>
          </w:tcPr>
          <w:p w14:paraId="12B7D27E" w14:textId="77777777" w:rsidR="00AD6A76" w:rsidRDefault="00AD6A76" w:rsidP="00AD6A76">
            <w:pPr>
              <w:rPr>
                <w:sz w:val="2"/>
                <w:szCs w:val="2"/>
              </w:rPr>
            </w:pPr>
          </w:p>
        </w:tc>
        <w:tc>
          <w:tcPr>
            <w:tcW w:w="1134" w:type="dxa"/>
            <w:vMerge/>
            <w:tcBorders>
              <w:top w:val="nil"/>
            </w:tcBorders>
            <w:shd w:val="clear" w:color="auto" w:fill="F4F4F4"/>
          </w:tcPr>
          <w:p w14:paraId="3112EF83" w14:textId="77777777" w:rsidR="00AD6A76" w:rsidRDefault="00AD6A76" w:rsidP="00AD6A76">
            <w:pPr>
              <w:rPr>
                <w:sz w:val="2"/>
                <w:szCs w:val="2"/>
              </w:rPr>
            </w:pPr>
          </w:p>
        </w:tc>
        <w:tc>
          <w:tcPr>
            <w:tcW w:w="1417" w:type="dxa"/>
            <w:vMerge/>
            <w:tcBorders>
              <w:top w:val="nil"/>
            </w:tcBorders>
            <w:shd w:val="clear" w:color="auto" w:fill="F4F4F4"/>
          </w:tcPr>
          <w:p w14:paraId="3E7B2FDC" w14:textId="77777777" w:rsidR="00AD6A76" w:rsidRDefault="00AD6A76" w:rsidP="00AD6A76">
            <w:pPr>
              <w:rPr>
                <w:sz w:val="2"/>
                <w:szCs w:val="2"/>
              </w:rPr>
            </w:pPr>
          </w:p>
        </w:tc>
        <w:tc>
          <w:tcPr>
            <w:tcW w:w="1134" w:type="dxa"/>
            <w:vMerge w:val="restart"/>
            <w:shd w:val="clear" w:color="auto" w:fill="F4F4F4"/>
          </w:tcPr>
          <w:p w14:paraId="16E7D867"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576593D9" w14:textId="77777777" w:rsidR="00AD6A76" w:rsidRDefault="00AD6A76" w:rsidP="00AD6A76">
            <w:pPr>
              <w:pStyle w:val="TableParagraph"/>
              <w:spacing w:before="86"/>
              <w:rPr>
                <w:rFonts w:ascii="Arial"/>
                <w:b/>
                <w:sz w:val="16"/>
              </w:rPr>
            </w:pPr>
          </w:p>
          <w:p w14:paraId="6EE5E104"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03F659F5" w14:textId="77777777" w:rsidR="00AD6A76" w:rsidRDefault="00AD6A76" w:rsidP="00AD6A76">
            <w:pPr>
              <w:pStyle w:val="TableParagraph"/>
              <w:spacing w:before="86"/>
              <w:rPr>
                <w:rFonts w:ascii="Arial"/>
                <w:b/>
                <w:sz w:val="16"/>
              </w:rPr>
            </w:pPr>
          </w:p>
          <w:p w14:paraId="1CE5B717"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33ADB1D7" w14:textId="77777777" w:rsidR="00AD6A76" w:rsidRDefault="00AD6A76" w:rsidP="00AD6A76">
            <w:pPr>
              <w:pStyle w:val="TableParagraph"/>
              <w:spacing w:before="86"/>
              <w:rPr>
                <w:rFonts w:ascii="Arial"/>
                <w:b/>
                <w:sz w:val="16"/>
              </w:rPr>
            </w:pPr>
          </w:p>
          <w:p w14:paraId="298C5FB2"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093FFA4C"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7671E5C9" w14:textId="77777777" w:rsidR="00AD6A76" w:rsidRDefault="00AD6A76" w:rsidP="00AD6A76">
            <w:pPr>
              <w:rPr>
                <w:sz w:val="2"/>
                <w:szCs w:val="2"/>
              </w:rPr>
            </w:pPr>
          </w:p>
        </w:tc>
        <w:tc>
          <w:tcPr>
            <w:tcW w:w="1133" w:type="dxa"/>
            <w:vMerge w:val="restart"/>
            <w:shd w:val="clear" w:color="auto" w:fill="F4F4F4"/>
          </w:tcPr>
          <w:p w14:paraId="0A89485C" w14:textId="77777777" w:rsidR="00AD6A76" w:rsidRDefault="00AD6A76" w:rsidP="00AD6A76">
            <w:pPr>
              <w:pStyle w:val="TableParagraph"/>
              <w:spacing w:before="86"/>
              <w:rPr>
                <w:rFonts w:ascii="Arial"/>
                <w:b/>
                <w:sz w:val="16"/>
              </w:rPr>
            </w:pPr>
          </w:p>
          <w:p w14:paraId="4FA99A1B"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3889EFDA" w14:textId="77777777" w:rsidR="00AD6A76" w:rsidRDefault="00AD6A76" w:rsidP="00AD6A76">
            <w:pPr>
              <w:pStyle w:val="TableParagraph"/>
              <w:spacing w:before="86"/>
              <w:rPr>
                <w:rFonts w:ascii="Arial"/>
                <w:b/>
                <w:sz w:val="16"/>
              </w:rPr>
            </w:pPr>
          </w:p>
          <w:p w14:paraId="1EC34335"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43F606E5" w14:textId="77777777" w:rsidR="00AD6A76" w:rsidRDefault="00AD6A76" w:rsidP="00AD6A76">
            <w:pPr>
              <w:rPr>
                <w:sz w:val="2"/>
                <w:szCs w:val="2"/>
              </w:rPr>
            </w:pPr>
          </w:p>
        </w:tc>
      </w:tr>
      <w:tr w:rsidR="00AD6A76" w14:paraId="6C0E8491" w14:textId="77777777" w:rsidTr="00260FF6">
        <w:trPr>
          <w:trHeight w:val="368"/>
        </w:trPr>
        <w:tc>
          <w:tcPr>
            <w:tcW w:w="567" w:type="dxa"/>
            <w:vMerge/>
            <w:tcBorders>
              <w:top w:val="nil"/>
            </w:tcBorders>
            <w:shd w:val="clear" w:color="auto" w:fill="F4F4F4"/>
          </w:tcPr>
          <w:p w14:paraId="7350E367" w14:textId="77777777" w:rsidR="00AD6A76" w:rsidRDefault="00AD6A76" w:rsidP="00AD6A76">
            <w:pPr>
              <w:rPr>
                <w:sz w:val="2"/>
                <w:szCs w:val="2"/>
              </w:rPr>
            </w:pPr>
          </w:p>
        </w:tc>
        <w:tc>
          <w:tcPr>
            <w:tcW w:w="1701" w:type="dxa"/>
            <w:vMerge/>
            <w:tcBorders>
              <w:top w:val="nil"/>
            </w:tcBorders>
            <w:shd w:val="clear" w:color="auto" w:fill="F4F4F4"/>
          </w:tcPr>
          <w:p w14:paraId="0130EC78" w14:textId="77777777" w:rsidR="00AD6A76" w:rsidRDefault="00AD6A76" w:rsidP="00AD6A76">
            <w:pPr>
              <w:rPr>
                <w:sz w:val="2"/>
                <w:szCs w:val="2"/>
              </w:rPr>
            </w:pPr>
          </w:p>
        </w:tc>
        <w:tc>
          <w:tcPr>
            <w:tcW w:w="2268" w:type="dxa"/>
            <w:vMerge/>
            <w:tcBorders>
              <w:top w:val="nil"/>
            </w:tcBorders>
            <w:shd w:val="clear" w:color="auto" w:fill="F4F4F4"/>
          </w:tcPr>
          <w:p w14:paraId="4CEC696C" w14:textId="77777777" w:rsidR="00AD6A76" w:rsidRDefault="00AD6A76" w:rsidP="00AD6A76">
            <w:pPr>
              <w:rPr>
                <w:sz w:val="2"/>
                <w:szCs w:val="2"/>
              </w:rPr>
            </w:pPr>
          </w:p>
        </w:tc>
        <w:tc>
          <w:tcPr>
            <w:tcW w:w="2268" w:type="dxa"/>
            <w:vMerge/>
            <w:tcBorders>
              <w:top w:val="nil"/>
            </w:tcBorders>
            <w:shd w:val="clear" w:color="auto" w:fill="F4F4F4"/>
          </w:tcPr>
          <w:p w14:paraId="2495260F" w14:textId="77777777" w:rsidR="00AD6A76" w:rsidRDefault="00AD6A76" w:rsidP="00AD6A76">
            <w:pPr>
              <w:rPr>
                <w:sz w:val="2"/>
                <w:szCs w:val="2"/>
              </w:rPr>
            </w:pPr>
          </w:p>
        </w:tc>
        <w:tc>
          <w:tcPr>
            <w:tcW w:w="1134" w:type="dxa"/>
            <w:vMerge/>
            <w:tcBorders>
              <w:top w:val="nil"/>
            </w:tcBorders>
            <w:shd w:val="clear" w:color="auto" w:fill="F4F4F4"/>
          </w:tcPr>
          <w:p w14:paraId="08E1D9E1" w14:textId="77777777" w:rsidR="00AD6A76" w:rsidRDefault="00AD6A76" w:rsidP="00AD6A76">
            <w:pPr>
              <w:rPr>
                <w:sz w:val="2"/>
                <w:szCs w:val="2"/>
              </w:rPr>
            </w:pPr>
          </w:p>
        </w:tc>
        <w:tc>
          <w:tcPr>
            <w:tcW w:w="1134" w:type="dxa"/>
            <w:vMerge/>
            <w:tcBorders>
              <w:top w:val="nil"/>
            </w:tcBorders>
            <w:shd w:val="clear" w:color="auto" w:fill="F4F4F4"/>
          </w:tcPr>
          <w:p w14:paraId="5B704AB4" w14:textId="77777777" w:rsidR="00AD6A76" w:rsidRDefault="00AD6A76" w:rsidP="00AD6A76">
            <w:pPr>
              <w:rPr>
                <w:sz w:val="2"/>
                <w:szCs w:val="2"/>
              </w:rPr>
            </w:pPr>
          </w:p>
        </w:tc>
        <w:tc>
          <w:tcPr>
            <w:tcW w:w="1417" w:type="dxa"/>
            <w:vMerge/>
            <w:tcBorders>
              <w:top w:val="nil"/>
            </w:tcBorders>
            <w:shd w:val="clear" w:color="auto" w:fill="F4F4F4"/>
          </w:tcPr>
          <w:p w14:paraId="7DEEBD8B" w14:textId="77777777" w:rsidR="00AD6A76" w:rsidRDefault="00AD6A76" w:rsidP="00AD6A76">
            <w:pPr>
              <w:rPr>
                <w:sz w:val="2"/>
                <w:szCs w:val="2"/>
              </w:rPr>
            </w:pPr>
          </w:p>
        </w:tc>
        <w:tc>
          <w:tcPr>
            <w:tcW w:w="1134" w:type="dxa"/>
            <w:vMerge/>
            <w:tcBorders>
              <w:top w:val="nil"/>
            </w:tcBorders>
            <w:shd w:val="clear" w:color="auto" w:fill="F4F4F4"/>
          </w:tcPr>
          <w:p w14:paraId="4AEA7BC0" w14:textId="77777777" w:rsidR="00AD6A76" w:rsidRDefault="00AD6A76" w:rsidP="00AD6A76">
            <w:pPr>
              <w:rPr>
                <w:sz w:val="2"/>
                <w:szCs w:val="2"/>
              </w:rPr>
            </w:pPr>
          </w:p>
        </w:tc>
        <w:tc>
          <w:tcPr>
            <w:tcW w:w="1581" w:type="dxa"/>
            <w:vMerge/>
            <w:tcBorders>
              <w:top w:val="nil"/>
            </w:tcBorders>
            <w:shd w:val="clear" w:color="auto" w:fill="F4F4F4"/>
          </w:tcPr>
          <w:p w14:paraId="209A5124" w14:textId="77777777" w:rsidR="00AD6A76" w:rsidRDefault="00AD6A76" w:rsidP="00AD6A76">
            <w:pPr>
              <w:rPr>
                <w:sz w:val="2"/>
                <w:szCs w:val="2"/>
              </w:rPr>
            </w:pPr>
          </w:p>
        </w:tc>
        <w:tc>
          <w:tcPr>
            <w:tcW w:w="1417" w:type="dxa"/>
            <w:vMerge/>
            <w:tcBorders>
              <w:top w:val="nil"/>
            </w:tcBorders>
            <w:shd w:val="clear" w:color="auto" w:fill="F4F4F4"/>
          </w:tcPr>
          <w:p w14:paraId="5B278421" w14:textId="77777777" w:rsidR="00AD6A76" w:rsidRDefault="00AD6A76" w:rsidP="00AD6A76">
            <w:pPr>
              <w:rPr>
                <w:sz w:val="2"/>
                <w:szCs w:val="2"/>
              </w:rPr>
            </w:pPr>
          </w:p>
        </w:tc>
        <w:tc>
          <w:tcPr>
            <w:tcW w:w="1418" w:type="dxa"/>
            <w:vMerge/>
            <w:tcBorders>
              <w:top w:val="nil"/>
            </w:tcBorders>
            <w:shd w:val="clear" w:color="auto" w:fill="F4F4F4"/>
          </w:tcPr>
          <w:p w14:paraId="1604CCB8" w14:textId="77777777" w:rsidR="00AD6A76" w:rsidRDefault="00AD6A76" w:rsidP="00AD6A76">
            <w:pPr>
              <w:rPr>
                <w:sz w:val="2"/>
                <w:szCs w:val="2"/>
              </w:rPr>
            </w:pPr>
          </w:p>
        </w:tc>
        <w:tc>
          <w:tcPr>
            <w:tcW w:w="1422" w:type="dxa"/>
            <w:shd w:val="clear" w:color="auto" w:fill="F4F4F4"/>
          </w:tcPr>
          <w:p w14:paraId="512E6371"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7BA9D385"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3D247D9E" w14:textId="77777777" w:rsidR="00AD6A76" w:rsidRDefault="00AD6A76" w:rsidP="00AD6A76">
            <w:pPr>
              <w:rPr>
                <w:sz w:val="2"/>
                <w:szCs w:val="2"/>
              </w:rPr>
            </w:pPr>
          </w:p>
        </w:tc>
        <w:tc>
          <w:tcPr>
            <w:tcW w:w="1133" w:type="dxa"/>
            <w:vMerge/>
            <w:tcBorders>
              <w:top w:val="nil"/>
            </w:tcBorders>
            <w:shd w:val="clear" w:color="auto" w:fill="F4F4F4"/>
          </w:tcPr>
          <w:p w14:paraId="3BF3EA3E" w14:textId="77777777" w:rsidR="00AD6A76" w:rsidRDefault="00AD6A76" w:rsidP="00AD6A76">
            <w:pPr>
              <w:rPr>
                <w:sz w:val="2"/>
                <w:szCs w:val="2"/>
              </w:rPr>
            </w:pPr>
          </w:p>
        </w:tc>
        <w:tc>
          <w:tcPr>
            <w:tcW w:w="1983" w:type="dxa"/>
            <w:vMerge/>
            <w:tcBorders>
              <w:top w:val="nil"/>
            </w:tcBorders>
            <w:shd w:val="clear" w:color="auto" w:fill="F4F4F4"/>
          </w:tcPr>
          <w:p w14:paraId="176E302E" w14:textId="77777777" w:rsidR="00AD6A76" w:rsidRDefault="00AD6A76" w:rsidP="00AD6A76">
            <w:pPr>
              <w:rPr>
                <w:sz w:val="2"/>
                <w:szCs w:val="2"/>
              </w:rPr>
            </w:pPr>
          </w:p>
        </w:tc>
        <w:tc>
          <w:tcPr>
            <w:tcW w:w="2311" w:type="dxa"/>
            <w:vMerge/>
            <w:tcBorders>
              <w:top w:val="nil"/>
            </w:tcBorders>
            <w:shd w:val="clear" w:color="auto" w:fill="F4F4F4"/>
          </w:tcPr>
          <w:p w14:paraId="793B1E83" w14:textId="77777777" w:rsidR="00AD6A76" w:rsidRDefault="00AD6A76" w:rsidP="00AD6A76">
            <w:pPr>
              <w:rPr>
                <w:sz w:val="2"/>
                <w:szCs w:val="2"/>
              </w:rPr>
            </w:pPr>
          </w:p>
        </w:tc>
      </w:tr>
      <w:tr w:rsidR="00AD6A76" w14:paraId="47ED7A4F" w14:textId="77777777" w:rsidTr="00260FF6">
        <w:trPr>
          <w:trHeight w:val="369"/>
        </w:trPr>
        <w:tc>
          <w:tcPr>
            <w:tcW w:w="567" w:type="dxa"/>
            <w:shd w:val="clear" w:color="auto" w:fill="F4F4F4"/>
          </w:tcPr>
          <w:p w14:paraId="0400ADFC"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291F410A"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2F0EE1B8"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68F61573"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43A1D32A"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322ECBCC"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484D2D45"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53CE99F0"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37F47F47"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39C3A0A2"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20F63887"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20E34612"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4A03EEC4"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13EBA0F5"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518AA2FB"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4E9B5811"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388E58B2" w14:textId="77777777" w:rsidR="00AD6A76" w:rsidRDefault="00AD6A76" w:rsidP="00AD6A76">
            <w:pPr>
              <w:pStyle w:val="TableParagraph"/>
              <w:ind w:left="21"/>
              <w:jc w:val="center"/>
              <w:rPr>
                <w:sz w:val="16"/>
              </w:rPr>
            </w:pPr>
            <w:r>
              <w:rPr>
                <w:spacing w:val="-5"/>
                <w:sz w:val="16"/>
              </w:rPr>
              <w:t>17</w:t>
            </w:r>
          </w:p>
        </w:tc>
      </w:tr>
      <w:tr w:rsidR="00AD6A76" w14:paraId="65F00003" w14:textId="77777777" w:rsidTr="00260FF6">
        <w:trPr>
          <w:trHeight w:val="2945"/>
        </w:trPr>
        <w:tc>
          <w:tcPr>
            <w:tcW w:w="567" w:type="dxa"/>
          </w:tcPr>
          <w:p w14:paraId="7C79F3C6" w14:textId="77777777" w:rsidR="00AD6A76" w:rsidRDefault="00AD6A76" w:rsidP="00AD6A76">
            <w:pPr>
              <w:pStyle w:val="TableParagraph"/>
              <w:spacing w:before="0"/>
              <w:rPr>
                <w:rFonts w:ascii="Times New Roman"/>
                <w:sz w:val="16"/>
              </w:rPr>
            </w:pPr>
          </w:p>
        </w:tc>
        <w:tc>
          <w:tcPr>
            <w:tcW w:w="1701" w:type="dxa"/>
          </w:tcPr>
          <w:p w14:paraId="6D89F348" w14:textId="77777777" w:rsidR="00AD6A76" w:rsidRDefault="00AD6A76" w:rsidP="00AD6A76">
            <w:pPr>
              <w:pStyle w:val="TableParagraph"/>
              <w:spacing w:before="0"/>
              <w:rPr>
                <w:rFonts w:ascii="Times New Roman"/>
                <w:sz w:val="16"/>
              </w:rPr>
            </w:pPr>
          </w:p>
        </w:tc>
        <w:tc>
          <w:tcPr>
            <w:tcW w:w="2268" w:type="dxa"/>
          </w:tcPr>
          <w:p w14:paraId="6046F0D7" w14:textId="77777777" w:rsidR="00AD6A76" w:rsidRDefault="00AD6A76" w:rsidP="00AD6A76">
            <w:pPr>
              <w:pStyle w:val="TableParagraph"/>
              <w:spacing w:before="0"/>
              <w:rPr>
                <w:rFonts w:ascii="Times New Roman"/>
                <w:sz w:val="16"/>
              </w:rPr>
            </w:pPr>
          </w:p>
        </w:tc>
        <w:tc>
          <w:tcPr>
            <w:tcW w:w="2268" w:type="dxa"/>
          </w:tcPr>
          <w:p w14:paraId="1C92404C" w14:textId="77777777" w:rsidR="00AD6A76" w:rsidRDefault="00AD6A76" w:rsidP="00AD6A76">
            <w:pPr>
              <w:pStyle w:val="TableParagraph"/>
              <w:ind w:left="97" w:right="306"/>
              <w:rPr>
                <w:rFonts w:ascii="Arial"/>
                <w:i/>
                <w:sz w:val="16"/>
              </w:rPr>
            </w:pPr>
            <w:r>
              <w:rPr>
                <w:rFonts w:ascii="Arial"/>
                <w:i/>
                <w:sz w:val="16"/>
              </w:rPr>
              <w:t xml:space="preserve">Jumlah Laporan Evaluasi Kinerja Perangkat </w:t>
            </w:r>
            <w:r>
              <w:rPr>
                <w:rFonts w:ascii="Arial"/>
                <w:i/>
                <w:spacing w:val="-2"/>
                <w:sz w:val="16"/>
              </w:rPr>
              <w:t>Daerah</w:t>
            </w:r>
          </w:p>
        </w:tc>
        <w:tc>
          <w:tcPr>
            <w:tcW w:w="1134" w:type="dxa"/>
          </w:tcPr>
          <w:p w14:paraId="31B9756F" w14:textId="51B4444A" w:rsidR="00AD6A76" w:rsidRDefault="001E7CF1" w:rsidP="001E7CF1">
            <w:pPr>
              <w:pStyle w:val="TableParagraph"/>
              <w:ind w:left="97"/>
              <w:rPr>
                <w:rFonts w:ascii="Times New Roman"/>
                <w:sz w:val="16"/>
              </w:rPr>
            </w:pPr>
            <w:r>
              <w:rPr>
                <w:sz w:val="16"/>
              </w:rPr>
              <w:t xml:space="preserve">1 </w:t>
            </w:r>
            <w:r w:rsidRPr="001E7CF1">
              <w:rPr>
                <w:sz w:val="16"/>
              </w:rPr>
              <w:t>Laporan</w:t>
            </w:r>
          </w:p>
        </w:tc>
        <w:tc>
          <w:tcPr>
            <w:tcW w:w="1134" w:type="dxa"/>
          </w:tcPr>
          <w:p w14:paraId="32DAE44A" w14:textId="77777777" w:rsidR="00AD6A76" w:rsidRDefault="00AD6A76" w:rsidP="00AD6A76">
            <w:pPr>
              <w:pStyle w:val="TableParagraph"/>
              <w:spacing w:before="0"/>
              <w:rPr>
                <w:rFonts w:ascii="Times New Roman"/>
                <w:sz w:val="16"/>
              </w:rPr>
            </w:pPr>
          </w:p>
        </w:tc>
        <w:tc>
          <w:tcPr>
            <w:tcW w:w="1417" w:type="dxa"/>
          </w:tcPr>
          <w:p w14:paraId="1274B0DE" w14:textId="77777777" w:rsidR="00AD6A76" w:rsidRDefault="00AD6A76" w:rsidP="00AD6A76">
            <w:pPr>
              <w:pStyle w:val="TableParagraph"/>
              <w:spacing w:before="0"/>
              <w:rPr>
                <w:rFonts w:ascii="Times New Roman"/>
                <w:sz w:val="16"/>
              </w:rPr>
            </w:pPr>
          </w:p>
        </w:tc>
        <w:tc>
          <w:tcPr>
            <w:tcW w:w="1134" w:type="dxa"/>
          </w:tcPr>
          <w:p w14:paraId="21B20127" w14:textId="77777777" w:rsidR="00AD6A76" w:rsidRDefault="00AD6A76" w:rsidP="00AD6A76">
            <w:pPr>
              <w:pStyle w:val="TableParagraph"/>
              <w:ind w:left="97"/>
              <w:rPr>
                <w:sz w:val="16"/>
              </w:rPr>
            </w:pPr>
            <w:r>
              <w:rPr>
                <w:sz w:val="16"/>
              </w:rPr>
              <w:t xml:space="preserve">1 </w:t>
            </w:r>
            <w:r>
              <w:rPr>
                <w:spacing w:val="-2"/>
                <w:sz w:val="16"/>
              </w:rPr>
              <w:t>Laporan</w:t>
            </w:r>
          </w:p>
        </w:tc>
        <w:tc>
          <w:tcPr>
            <w:tcW w:w="1581" w:type="dxa"/>
          </w:tcPr>
          <w:p w14:paraId="44E2FA1A" w14:textId="77777777" w:rsidR="00AD6A76" w:rsidRDefault="00AD6A76" w:rsidP="00AD6A76">
            <w:pPr>
              <w:pStyle w:val="TableParagraph"/>
              <w:ind w:right="77"/>
              <w:jc w:val="right"/>
              <w:rPr>
                <w:sz w:val="16"/>
              </w:rPr>
            </w:pPr>
            <w:r>
              <w:rPr>
                <w:spacing w:val="-2"/>
                <w:sz w:val="16"/>
              </w:rPr>
              <w:t>1.680.000,00</w:t>
            </w:r>
          </w:p>
        </w:tc>
        <w:tc>
          <w:tcPr>
            <w:tcW w:w="1417" w:type="dxa"/>
          </w:tcPr>
          <w:p w14:paraId="52A1957B" w14:textId="77777777" w:rsidR="00AD6A76" w:rsidRDefault="00AD6A76"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1BF067F4" w14:textId="77777777" w:rsidR="00AD6A76" w:rsidRDefault="00AD6A76"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0D0AE11" w14:textId="77777777" w:rsidR="00AD6A76" w:rsidRDefault="00AD6A76"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10B2A562" w14:textId="77777777" w:rsidR="00AD6A76" w:rsidRDefault="00AD6A76"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07F66F6" w14:textId="77777777" w:rsidR="00AD6A76" w:rsidRDefault="00AD6A76" w:rsidP="00AD6A76">
            <w:pPr>
              <w:pStyle w:val="TableParagraph"/>
              <w:ind w:left="99"/>
              <w:rPr>
                <w:sz w:val="16"/>
              </w:rPr>
            </w:pPr>
            <w:r>
              <w:rPr>
                <w:spacing w:val="-10"/>
                <w:sz w:val="16"/>
              </w:rPr>
              <w:t>-</w:t>
            </w:r>
          </w:p>
        </w:tc>
        <w:tc>
          <w:tcPr>
            <w:tcW w:w="1133" w:type="dxa"/>
          </w:tcPr>
          <w:p w14:paraId="229DB459" w14:textId="77777777" w:rsidR="00AD6A76" w:rsidRDefault="00AD6A76" w:rsidP="00AD6A76">
            <w:pPr>
              <w:pStyle w:val="TableParagraph"/>
              <w:spacing w:before="0"/>
              <w:rPr>
                <w:rFonts w:ascii="Times New Roman"/>
                <w:sz w:val="16"/>
              </w:rPr>
            </w:pPr>
          </w:p>
        </w:tc>
        <w:tc>
          <w:tcPr>
            <w:tcW w:w="1983" w:type="dxa"/>
          </w:tcPr>
          <w:p w14:paraId="171C9107" w14:textId="77777777" w:rsidR="00AD6A76" w:rsidRDefault="00AD6A76" w:rsidP="00AD6A76">
            <w:pPr>
              <w:pStyle w:val="TableParagraph"/>
              <w:ind w:right="73"/>
              <w:jc w:val="right"/>
              <w:rPr>
                <w:sz w:val="16"/>
              </w:rPr>
            </w:pPr>
            <w:r>
              <w:rPr>
                <w:spacing w:val="-2"/>
                <w:sz w:val="16"/>
              </w:rPr>
              <w:t>1.680.000,00</w:t>
            </w:r>
          </w:p>
        </w:tc>
        <w:tc>
          <w:tcPr>
            <w:tcW w:w="2311" w:type="dxa"/>
          </w:tcPr>
          <w:p w14:paraId="3DF47317" w14:textId="77777777" w:rsidR="00AD6A76" w:rsidRDefault="00AD6A76" w:rsidP="00AD6A76">
            <w:pPr>
              <w:pStyle w:val="TableParagraph"/>
              <w:ind w:left="101" w:right="92"/>
              <w:rPr>
                <w:sz w:val="16"/>
              </w:rPr>
            </w:pPr>
            <w:r>
              <w:rPr>
                <w:spacing w:val="-2"/>
                <w:sz w:val="16"/>
              </w:rPr>
              <w:t>KEMANTREN MERGANGSAN</w:t>
            </w:r>
          </w:p>
        </w:tc>
      </w:tr>
      <w:tr w:rsidR="00AD6A76" w14:paraId="4262CA21" w14:textId="77777777" w:rsidTr="00260FF6">
        <w:trPr>
          <w:trHeight w:val="2945"/>
        </w:trPr>
        <w:tc>
          <w:tcPr>
            <w:tcW w:w="567" w:type="dxa"/>
          </w:tcPr>
          <w:p w14:paraId="433D57F2" w14:textId="77777777" w:rsidR="00AD6A76" w:rsidRDefault="00AD6A76" w:rsidP="00AD6A76">
            <w:pPr>
              <w:pStyle w:val="TableParagraph"/>
              <w:spacing w:before="0"/>
              <w:rPr>
                <w:rFonts w:ascii="Times New Roman"/>
                <w:sz w:val="16"/>
              </w:rPr>
            </w:pPr>
          </w:p>
        </w:tc>
        <w:tc>
          <w:tcPr>
            <w:tcW w:w="1701" w:type="dxa"/>
          </w:tcPr>
          <w:p w14:paraId="2363A520" w14:textId="77777777" w:rsidR="00AD6A76" w:rsidRDefault="00AD6A76" w:rsidP="00AD6A76">
            <w:pPr>
              <w:pStyle w:val="TableParagraph"/>
              <w:ind w:left="98"/>
              <w:rPr>
                <w:sz w:val="16"/>
              </w:rPr>
            </w:pPr>
            <w:r>
              <w:rPr>
                <w:spacing w:val="-2"/>
                <w:sz w:val="16"/>
              </w:rPr>
              <w:t>1.03.01.2.02</w:t>
            </w:r>
          </w:p>
        </w:tc>
        <w:tc>
          <w:tcPr>
            <w:tcW w:w="2268" w:type="dxa"/>
          </w:tcPr>
          <w:p w14:paraId="40C277AB" w14:textId="77777777" w:rsidR="00AD6A76" w:rsidRDefault="00AD6A76" w:rsidP="00AD6A76">
            <w:pPr>
              <w:pStyle w:val="TableParagraph"/>
              <w:ind w:left="97" w:right="502"/>
              <w:rPr>
                <w:sz w:val="16"/>
              </w:rPr>
            </w:pPr>
            <w:r>
              <w:rPr>
                <w:sz w:val="16"/>
              </w:rPr>
              <w:t>Administrasi</w:t>
            </w:r>
            <w:r>
              <w:rPr>
                <w:spacing w:val="-12"/>
                <w:sz w:val="16"/>
              </w:rPr>
              <w:t xml:space="preserve"> </w:t>
            </w:r>
            <w:r>
              <w:rPr>
                <w:sz w:val="16"/>
              </w:rPr>
              <w:t>Keuangan Perangkat Daerah</w:t>
            </w:r>
          </w:p>
        </w:tc>
        <w:tc>
          <w:tcPr>
            <w:tcW w:w="2268" w:type="dxa"/>
          </w:tcPr>
          <w:p w14:paraId="7F75BA0D" w14:textId="77777777" w:rsidR="00AD6A76" w:rsidRDefault="00AD6A76" w:rsidP="00AD6A76">
            <w:pPr>
              <w:pStyle w:val="TableParagraph"/>
              <w:ind w:left="97"/>
              <w:rPr>
                <w:rFonts w:ascii="Arial"/>
                <w:i/>
                <w:sz w:val="16"/>
              </w:rPr>
            </w:pPr>
            <w:r>
              <w:rPr>
                <w:rFonts w:ascii="Arial"/>
                <w:i/>
                <w:spacing w:val="-10"/>
                <w:sz w:val="16"/>
              </w:rPr>
              <w:t>-</w:t>
            </w:r>
          </w:p>
        </w:tc>
        <w:tc>
          <w:tcPr>
            <w:tcW w:w="1134" w:type="dxa"/>
          </w:tcPr>
          <w:p w14:paraId="626F8A3E" w14:textId="77777777" w:rsidR="00AD6A76" w:rsidRDefault="00AD6A76" w:rsidP="00AD6A76">
            <w:pPr>
              <w:pStyle w:val="TableParagraph"/>
              <w:ind w:left="97"/>
              <w:rPr>
                <w:sz w:val="16"/>
              </w:rPr>
            </w:pPr>
            <w:r>
              <w:rPr>
                <w:sz w:val="16"/>
              </w:rPr>
              <w:t>54</w:t>
            </w:r>
            <w:r>
              <w:rPr>
                <w:spacing w:val="35"/>
                <w:sz w:val="16"/>
              </w:rPr>
              <w:t xml:space="preserve">  </w:t>
            </w:r>
            <w:r>
              <w:rPr>
                <w:spacing w:val="-2"/>
                <w:sz w:val="16"/>
              </w:rPr>
              <w:t>laporan</w:t>
            </w:r>
          </w:p>
        </w:tc>
        <w:tc>
          <w:tcPr>
            <w:tcW w:w="1134" w:type="dxa"/>
          </w:tcPr>
          <w:p w14:paraId="6C1760BC" w14:textId="77777777" w:rsidR="00AD6A76" w:rsidRDefault="00AD6A76" w:rsidP="00AD6A76">
            <w:pPr>
              <w:pStyle w:val="TableParagraph"/>
              <w:spacing w:before="0"/>
              <w:rPr>
                <w:rFonts w:ascii="Times New Roman"/>
                <w:sz w:val="16"/>
              </w:rPr>
            </w:pPr>
          </w:p>
        </w:tc>
        <w:tc>
          <w:tcPr>
            <w:tcW w:w="1417" w:type="dxa"/>
          </w:tcPr>
          <w:p w14:paraId="57E701EF" w14:textId="77777777" w:rsidR="00AD6A76" w:rsidRDefault="00AD6A76" w:rsidP="00AD6A76">
            <w:pPr>
              <w:pStyle w:val="TableParagraph"/>
              <w:spacing w:before="0"/>
              <w:rPr>
                <w:rFonts w:ascii="Times New Roman"/>
                <w:sz w:val="16"/>
              </w:rPr>
            </w:pPr>
          </w:p>
        </w:tc>
        <w:tc>
          <w:tcPr>
            <w:tcW w:w="1134" w:type="dxa"/>
          </w:tcPr>
          <w:p w14:paraId="54420E8E" w14:textId="77777777" w:rsidR="00AD6A76" w:rsidRDefault="00AD6A76" w:rsidP="00AD6A76">
            <w:pPr>
              <w:pStyle w:val="TableParagraph"/>
              <w:ind w:left="97"/>
              <w:rPr>
                <w:sz w:val="16"/>
              </w:rPr>
            </w:pPr>
            <w:r>
              <w:rPr>
                <w:spacing w:val="-10"/>
                <w:sz w:val="16"/>
              </w:rPr>
              <w:t>-</w:t>
            </w:r>
          </w:p>
        </w:tc>
        <w:tc>
          <w:tcPr>
            <w:tcW w:w="1581" w:type="dxa"/>
          </w:tcPr>
          <w:p w14:paraId="05354A89" w14:textId="77777777" w:rsidR="00AD6A76" w:rsidRDefault="00AD6A76" w:rsidP="00AD6A76">
            <w:pPr>
              <w:pStyle w:val="TableParagraph"/>
              <w:ind w:right="75"/>
              <w:jc w:val="right"/>
              <w:rPr>
                <w:sz w:val="16"/>
              </w:rPr>
            </w:pPr>
            <w:r>
              <w:rPr>
                <w:spacing w:val="-2"/>
                <w:sz w:val="16"/>
              </w:rPr>
              <w:t>5.781.351.800,00</w:t>
            </w:r>
          </w:p>
        </w:tc>
        <w:tc>
          <w:tcPr>
            <w:tcW w:w="1417" w:type="dxa"/>
          </w:tcPr>
          <w:p w14:paraId="6879214A" w14:textId="77777777" w:rsidR="00AD6A76" w:rsidRDefault="00AD6A76" w:rsidP="00AD6A76">
            <w:pPr>
              <w:pStyle w:val="TableParagraph"/>
              <w:spacing w:before="0"/>
              <w:rPr>
                <w:rFonts w:ascii="Times New Roman"/>
                <w:sz w:val="16"/>
              </w:rPr>
            </w:pPr>
          </w:p>
        </w:tc>
        <w:tc>
          <w:tcPr>
            <w:tcW w:w="1418" w:type="dxa"/>
          </w:tcPr>
          <w:p w14:paraId="09FF0494" w14:textId="77777777" w:rsidR="00AD6A76" w:rsidRDefault="00AD6A76" w:rsidP="00AD6A76">
            <w:pPr>
              <w:pStyle w:val="TableParagraph"/>
              <w:spacing w:before="0"/>
              <w:rPr>
                <w:rFonts w:ascii="Times New Roman"/>
                <w:sz w:val="16"/>
              </w:rPr>
            </w:pPr>
          </w:p>
        </w:tc>
        <w:tc>
          <w:tcPr>
            <w:tcW w:w="1422" w:type="dxa"/>
          </w:tcPr>
          <w:p w14:paraId="175F5C70" w14:textId="77777777" w:rsidR="00AD6A76" w:rsidRDefault="00AD6A76"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4069F0C8" w14:textId="77777777" w:rsidR="00AD6A76" w:rsidRDefault="00AD6A76"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B46F60F" w14:textId="77777777" w:rsidR="00AD6A76" w:rsidRDefault="00AD6A76" w:rsidP="00AD6A76">
            <w:pPr>
              <w:pStyle w:val="TableParagraph"/>
              <w:ind w:left="99"/>
              <w:rPr>
                <w:sz w:val="16"/>
              </w:rPr>
            </w:pPr>
            <w:r>
              <w:rPr>
                <w:spacing w:val="-10"/>
                <w:sz w:val="16"/>
              </w:rPr>
              <w:t>-</w:t>
            </w:r>
          </w:p>
        </w:tc>
        <w:tc>
          <w:tcPr>
            <w:tcW w:w="1133" w:type="dxa"/>
          </w:tcPr>
          <w:p w14:paraId="2C5A6947" w14:textId="77777777" w:rsidR="00AD6A76" w:rsidRDefault="00AD6A76" w:rsidP="00AD6A76">
            <w:pPr>
              <w:pStyle w:val="TableParagraph"/>
              <w:ind w:left="99"/>
              <w:rPr>
                <w:sz w:val="16"/>
              </w:rPr>
            </w:pPr>
            <w:r>
              <w:rPr>
                <w:sz w:val="16"/>
              </w:rPr>
              <w:t>54</w:t>
            </w:r>
            <w:r>
              <w:rPr>
                <w:spacing w:val="35"/>
                <w:sz w:val="16"/>
              </w:rPr>
              <w:t xml:space="preserve">  </w:t>
            </w:r>
            <w:r>
              <w:rPr>
                <w:spacing w:val="-2"/>
                <w:sz w:val="16"/>
              </w:rPr>
              <w:t>laporan</w:t>
            </w:r>
          </w:p>
        </w:tc>
        <w:tc>
          <w:tcPr>
            <w:tcW w:w="1983" w:type="dxa"/>
          </w:tcPr>
          <w:p w14:paraId="23859BBE" w14:textId="77777777" w:rsidR="00AD6A76" w:rsidRDefault="00AD6A76" w:rsidP="00AD6A76">
            <w:pPr>
              <w:pStyle w:val="TableParagraph"/>
              <w:ind w:right="70"/>
              <w:jc w:val="right"/>
              <w:rPr>
                <w:sz w:val="16"/>
              </w:rPr>
            </w:pPr>
            <w:r>
              <w:rPr>
                <w:spacing w:val="-2"/>
                <w:sz w:val="16"/>
              </w:rPr>
              <w:t>5.424.210.000,00</w:t>
            </w:r>
          </w:p>
        </w:tc>
        <w:tc>
          <w:tcPr>
            <w:tcW w:w="2311" w:type="dxa"/>
          </w:tcPr>
          <w:p w14:paraId="57B47E6C" w14:textId="77777777" w:rsidR="00AD6A76" w:rsidRDefault="00AD6A76" w:rsidP="00AD6A76">
            <w:pPr>
              <w:pStyle w:val="TableParagraph"/>
              <w:ind w:left="101" w:right="92"/>
              <w:rPr>
                <w:sz w:val="16"/>
              </w:rPr>
            </w:pPr>
            <w:r>
              <w:rPr>
                <w:spacing w:val="-2"/>
                <w:sz w:val="16"/>
              </w:rPr>
              <w:t>KEMANTREN MERGANGSAN</w:t>
            </w:r>
          </w:p>
        </w:tc>
      </w:tr>
      <w:tr w:rsidR="00AD6A76" w14:paraId="12B87BDC" w14:textId="77777777" w:rsidTr="00AD6A76">
        <w:trPr>
          <w:trHeight w:val="368"/>
        </w:trPr>
        <w:tc>
          <w:tcPr>
            <w:tcW w:w="567" w:type="dxa"/>
          </w:tcPr>
          <w:p w14:paraId="62F1261C" w14:textId="77777777" w:rsidR="00AD6A76" w:rsidRDefault="00AD6A76" w:rsidP="00AD6A76">
            <w:pPr>
              <w:pStyle w:val="TableParagraph"/>
              <w:spacing w:before="0"/>
              <w:rPr>
                <w:rFonts w:ascii="Times New Roman"/>
                <w:sz w:val="16"/>
              </w:rPr>
            </w:pPr>
          </w:p>
        </w:tc>
        <w:tc>
          <w:tcPr>
            <w:tcW w:w="1701" w:type="dxa"/>
          </w:tcPr>
          <w:p w14:paraId="584FDD02" w14:textId="77777777" w:rsidR="00AD6A76" w:rsidRDefault="00AD6A76" w:rsidP="00AD6A76">
            <w:pPr>
              <w:pStyle w:val="TableParagraph"/>
              <w:ind w:left="98"/>
              <w:rPr>
                <w:sz w:val="16"/>
              </w:rPr>
            </w:pPr>
            <w:r>
              <w:rPr>
                <w:spacing w:val="-2"/>
                <w:sz w:val="16"/>
              </w:rPr>
              <w:t>1.03.01.2.02.0001</w:t>
            </w:r>
          </w:p>
        </w:tc>
        <w:tc>
          <w:tcPr>
            <w:tcW w:w="23340" w:type="dxa"/>
            <w:gridSpan w:val="15"/>
          </w:tcPr>
          <w:p w14:paraId="0ADE7198" w14:textId="77777777" w:rsidR="00AD6A76" w:rsidRDefault="00AD6A76" w:rsidP="00AD6A76">
            <w:pPr>
              <w:pStyle w:val="TableParagraph"/>
              <w:ind w:left="97"/>
              <w:rPr>
                <w:sz w:val="16"/>
              </w:rPr>
            </w:pPr>
            <w:r>
              <w:rPr>
                <w:sz w:val="16"/>
              </w:rPr>
              <w:t xml:space="preserve">Penyediaan Gaji dan Tunjangan </w:t>
            </w:r>
            <w:r>
              <w:rPr>
                <w:spacing w:val="-5"/>
                <w:sz w:val="16"/>
              </w:rPr>
              <w:t>ASN</w:t>
            </w:r>
          </w:p>
        </w:tc>
      </w:tr>
      <w:tr w:rsidR="001E7CF1" w14:paraId="13DA7B77" w14:textId="77777777" w:rsidTr="00260FF6">
        <w:trPr>
          <w:trHeight w:val="2945"/>
        </w:trPr>
        <w:tc>
          <w:tcPr>
            <w:tcW w:w="567" w:type="dxa"/>
          </w:tcPr>
          <w:p w14:paraId="4A745DC5" w14:textId="77777777" w:rsidR="001E7CF1" w:rsidRDefault="001E7CF1" w:rsidP="00AD6A76">
            <w:pPr>
              <w:pStyle w:val="TableParagraph"/>
              <w:spacing w:before="0"/>
              <w:rPr>
                <w:rFonts w:ascii="Times New Roman"/>
                <w:sz w:val="16"/>
              </w:rPr>
            </w:pPr>
          </w:p>
        </w:tc>
        <w:tc>
          <w:tcPr>
            <w:tcW w:w="1701" w:type="dxa"/>
          </w:tcPr>
          <w:p w14:paraId="6D3E26E8" w14:textId="77777777" w:rsidR="001E7CF1" w:rsidRDefault="001E7CF1" w:rsidP="00AD6A76">
            <w:pPr>
              <w:pStyle w:val="TableParagraph"/>
              <w:spacing w:before="0"/>
              <w:rPr>
                <w:rFonts w:ascii="Times New Roman"/>
                <w:sz w:val="16"/>
              </w:rPr>
            </w:pPr>
          </w:p>
        </w:tc>
        <w:tc>
          <w:tcPr>
            <w:tcW w:w="2268" w:type="dxa"/>
          </w:tcPr>
          <w:p w14:paraId="0467720B" w14:textId="77777777" w:rsidR="001E7CF1" w:rsidRDefault="001E7CF1" w:rsidP="00AD6A76">
            <w:pPr>
              <w:pStyle w:val="TableParagraph"/>
              <w:spacing w:before="0"/>
              <w:rPr>
                <w:rFonts w:ascii="Times New Roman"/>
                <w:sz w:val="16"/>
              </w:rPr>
            </w:pPr>
          </w:p>
        </w:tc>
        <w:tc>
          <w:tcPr>
            <w:tcW w:w="2268" w:type="dxa"/>
          </w:tcPr>
          <w:p w14:paraId="0F8EC8DF" w14:textId="77777777" w:rsidR="001E7CF1" w:rsidRDefault="001E7CF1" w:rsidP="00AD6A76">
            <w:pPr>
              <w:pStyle w:val="TableParagraph"/>
              <w:ind w:left="97" w:right="757"/>
              <w:jc w:val="both"/>
              <w:rPr>
                <w:rFonts w:ascii="Arial"/>
                <w:i/>
                <w:sz w:val="16"/>
              </w:rPr>
            </w:pPr>
            <w:r>
              <w:rPr>
                <w:rFonts w:ascii="Arial"/>
                <w:i/>
                <w:sz w:val="16"/>
              </w:rPr>
              <w:t>Jumlah</w:t>
            </w:r>
            <w:r>
              <w:rPr>
                <w:rFonts w:ascii="Arial"/>
                <w:i/>
                <w:spacing w:val="-12"/>
                <w:sz w:val="16"/>
              </w:rPr>
              <w:t xml:space="preserve"> </w:t>
            </w:r>
            <w:r>
              <w:rPr>
                <w:rFonts w:ascii="Arial"/>
                <w:i/>
                <w:sz w:val="16"/>
              </w:rPr>
              <w:t>Orang</w:t>
            </w:r>
            <w:r>
              <w:rPr>
                <w:rFonts w:ascii="Arial"/>
                <w:i/>
                <w:spacing w:val="-11"/>
                <w:sz w:val="16"/>
              </w:rPr>
              <w:t xml:space="preserve"> </w:t>
            </w:r>
            <w:r>
              <w:rPr>
                <w:rFonts w:ascii="Arial"/>
                <w:i/>
                <w:sz w:val="16"/>
              </w:rPr>
              <w:t>yang Menerima Gaji dan Tunjangan ASN</w:t>
            </w:r>
          </w:p>
        </w:tc>
        <w:tc>
          <w:tcPr>
            <w:tcW w:w="1134" w:type="dxa"/>
          </w:tcPr>
          <w:p w14:paraId="2033C88A" w14:textId="77777777" w:rsidR="001E7CF1" w:rsidRPr="001E7CF1" w:rsidRDefault="001E7CF1" w:rsidP="00391A95">
            <w:pPr>
              <w:pStyle w:val="TableParagraph"/>
              <w:ind w:left="97"/>
              <w:rPr>
                <w:sz w:val="16"/>
                <w:lang w:val="id-ID"/>
              </w:rPr>
            </w:pPr>
            <w:r>
              <w:rPr>
                <w:spacing w:val="-5"/>
                <w:sz w:val="16"/>
              </w:rPr>
              <w:t>3</w:t>
            </w:r>
            <w:r>
              <w:rPr>
                <w:spacing w:val="-5"/>
                <w:sz w:val="16"/>
                <w:lang w:val="id-ID"/>
              </w:rPr>
              <w:t>6</w:t>
            </w:r>
          </w:p>
          <w:p w14:paraId="73BCC151" w14:textId="7DA11AD7" w:rsidR="001E7CF1" w:rsidRDefault="001E7CF1" w:rsidP="00AD6A76">
            <w:pPr>
              <w:pStyle w:val="TableParagraph"/>
              <w:spacing w:before="0"/>
              <w:rPr>
                <w:rFonts w:ascii="Times New Roman"/>
                <w:sz w:val="16"/>
              </w:rPr>
            </w:pPr>
            <w:r>
              <w:rPr>
                <w:spacing w:val="-2"/>
                <w:sz w:val="16"/>
              </w:rPr>
              <w:t>Orang/bulan</w:t>
            </w:r>
          </w:p>
        </w:tc>
        <w:tc>
          <w:tcPr>
            <w:tcW w:w="1134" w:type="dxa"/>
          </w:tcPr>
          <w:p w14:paraId="2B512402" w14:textId="77777777" w:rsidR="001E7CF1" w:rsidRDefault="001E7CF1" w:rsidP="00AD6A76">
            <w:pPr>
              <w:pStyle w:val="TableParagraph"/>
              <w:spacing w:before="0"/>
              <w:rPr>
                <w:rFonts w:ascii="Times New Roman"/>
                <w:sz w:val="16"/>
              </w:rPr>
            </w:pPr>
          </w:p>
        </w:tc>
        <w:tc>
          <w:tcPr>
            <w:tcW w:w="1417" w:type="dxa"/>
          </w:tcPr>
          <w:p w14:paraId="62DF23A3" w14:textId="77777777" w:rsidR="001E7CF1" w:rsidRDefault="001E7CF1" w:rsidP="00AD6A76">
            <w:pPr>
              <w:pStyle w:val="TableParagraph"/>
              <w:spacing w:before="0"/>
              <w:rPr>
                <w:rFonts w:ascii="Times New Roman"/>
                <w:sz w:val="16"/>
              </w:rPr>
            </w:pPr>
          </w:p>
        </w:tc>
        <w:tc>
          <w:tcPr>
            <w:tcW w:w="1134" w:type="dxa"/>
          </w:tcPr>
          <w:p w14:paraId="256705EC" w14:textId="34FC1BB6" w:rsidR="001E7CF1" w:rsidRPr="001E7CF1" w:rsidRDefault="001E7CF1" w:rsidP="00AD6A76">
            <w:pPr>
              <w:pStyle w:val="TableParagraph"/>
              <w:ind w:left="97"/>
              <w:rPr>
                <w:sz w:val="16"/>
                <w:lang w:val="id-ID"/>
              </w:rPr>
            </w:pPr>
            <w:r>
              <w:rPr>
                <w:spacing w:val="-5"/>
                <w:sz w:val="16"/>
              </w:rPr>
              <w:t>3</w:t>
            </w:r>
            <w:r>
              <w:rPr>
                <w:spacing w:val="-5"/>
                <w:sz w:val="16"/>
                <w:lang w:val="id-ID"/>
              </w:rPr>
              <w:t>6</w:t>
            </w:r>
          </w:p>
          <w:p w14:paraId="7C5B032D" w14:textId="77777777" w:rsidR="001E7CF1" w:rsidRDefault="001E7CF1" w:rsidP="00AD6A76">
            <w:pPr>
              <w:pStyle w:val="TableParagraph"/>
              <w:spacing w:before="0"/>
              <w:ind w:left="97"/>
              <w:rPr>
                <w:sz w:val="16"/>
              </w:rPr>
            </w:pPr>
            <w:r>
              <w:rPr>
                <w:spacing w:val="-2"/>
                <w:sz w:val="16"/>
              </w:rPr>
              <w:t>Orang/bulan</w:t>
            </w:r>
          </w:p>
        </w:tc>
        <w:tc>
          <w:tcPr>
            <w:tcW w:w="1581" w:type="dxa"/>
          </w:tcPr>
          <w:p w14:paraId="4A95CA63" w14:textId="77777777" w:rsidR="001E7CF1" w:rsidRDefault="001E7CF1" w:rsidP="00AD6A76">
            <w:pPr>
              <w:pStyle w:val="TableParagraph"/>
              <w:ind w:right="75"/>
              <w:jc w:val="right"/>
              <w:rPr>
                <w:sz w:val="16"/>
              </w:rPr>
            </w:pPr>
            <w:r>
              <w:rPr>
                <w:spacing w:val="-2"/>
                <w:sz w:val="16"/>
              </w:rPr>
              <w:t>5.755.872.800,00</w:t>
            </w:r>
          </w:p>
        </w:tc>
        <w:tc>
          <w:tcPr>
            <w:tcW w:w="1417" w:type="dxa"/>
          </w:tcPr>
          <w:p w14:paraId="6F820750"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6A5F6F9C"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6A49B512"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8B467FB"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2C05C600" w14:textId="77777777" w:rsidR="001E7CF1" w:rsidRDefault="001E7CF1" w:rsidP="00AD6A76">
            <w:pPr>
              <w:pStyle w:val="TableParagraph"/>
              <w:ind w:left="99"/>
              <w:rPr>
                <w:sz w:val="16"/>
              </w:rPr>
            </w:pPr>
            <w:r>
              <w:rPr>
                <w:spacing w:val="-10"/>
                <w:sz w:val="16"/>
              </w:rPr>
              <w:t>-</w:t>
            </w:r>
          </w:p>
        </w:tc>
        <w:tc>
          <w:tcPr>
            <w:tcW w:w="1133" w:type="dxa"/>
          </w:tcPr>
          <w:p w14:paraId="7489C237" w14:textId="77777777" w:rsidR="001E7CF1" w:rsidRDefault="001E7CF1" w:rsidP="00AD6A76">
            <w:pPr>
              <w:pStyle w:val="TableParagraph"/>
              <w:spacing w:before="0"/>
              <w:rPr>
                <w:rFonts w:ascii="Times New Roman"/>
                <w:sz w:val="16"/>
              </w:rPr>
            </w:pPr>
          </w:p>
        </w:tc>
        <w:tc>
          <w:tcPr>
            <w:tcW w:w="1983" w:type="dxa"/>
          </w:tcPr>
          <w:p w14:paraId="63ECBE7A" w14:textId="77777777" w:rsidR="001E7CF1" w:rsidRDefault="001E7CF1" w:rsidP="00AD6A76">
            <w:pPr>
              <w:pStyle w:val="TableParagraph"/>
              <w:ind w:right="70"/>
              <w:jc w:val="right"/>
              <w:rPr>
                <w:sz w:val="16"/>
              </w:rPr>
            </w:pPr>
            <w:r>
              <w:rPr>
                <w:spacing w:val="-2"/>
                <w:sz w:val="16"/>
              </w:rPr>
              <w:t>5.398.731.000,00</w:t>
            </w:r>
          </w:p>
        </w:tc>
        <w:tc>
          <w:tcPr>
            <w:tcW w:w="2311" w:type="dxa"/>
          </w:tcPr>
          <w:p w14:paraId="0C5429F6" w14:textId="77777777" w:rsidR="001E7CF1" w:rsidRDefault="001E7CF1" w:rsidP="00AD6A76">
            <w:pPr>
              <w:pStyle w:val="TableParagraph"/>
              <w:ind w:left="101" w:right="92"/>
              <w:rPr>
                <w:sz w:val="16"/>
              </w:rPr>
            </w:pPr>
            <w:r>
              <w:rPr>
                <w:spacing w:val="-2"/>
                <w:sz w:val="16"/>
              </w:rPr>
              <w:t>KEMANTREN MERGANGSAN</w:t>
            </w:r>
          </w:p>
        </w:tc>
      </w:tr>
      <w:tr w:rsidR="001E7CF1" w14:paraId="133784B8" w14:textId="77777777" w:rsidTr="00AD6A76">
        <w:trPr>
          <w:trHeight w:val="368"/>
        </w:trPr>
        <w:tc>
          <w:tcPr>
            <w:tcW w:w="567" w:type="dxa"/>
          </w:tcPr>
          <w:p w14:paraId="3FBF4771" w14:textId="77777777" w:rsidR="001E7CF1" w:rsidRDefault="001E7CF1" w:rsidP="00AD6A76">
            <w:pPr>
              <w:pStyle w:val="TableParagraph"/>
              <w:spacing w:before="0"/>
              <w:rPr>
                <w:rFonts w:ascii="Times New Roman"/>
                <w:sz w:val="16"/>
              </w:rPr>
            </w:pPr>
          </w:p>
        </w:tc>
        <w:tc>
          <w:tcPr>
            <w:tcW w:w="1701" w:type="dxa"/>
          </w:tcPr>
          <w:p w14:paraId="28249145" w14:textId="77777777" w:rsidR="001E7CF1" w:rsidRDefault="001E7CF1" w:rsidP="00AD6A76">
            <w:pPr>
              <w:pStyle w:val="TableParagraph"/>
              <w:ind w:left="98"/>
              <w:rPr>
                <w:sz w:val="16"/>
              </w:rPr>
            </w:pPr>
            <w:r>
              <w:rPr>
                <w:spacing w:val="-2"/>
                <w:sz w:val="16"/>
              </w:rPr>
              <w:t>1.03.01.2.02.0002</w:t>
            </w:r>
          </w:p>
        </w:tc>
        <w:tc>
          <w:tcPr>
            <w:tcW w:w="23340" w:type="dxa"/>
            <w:gridSpan w:val="15"/>
          </w:tcPr>
          <w:p w14:paraId="1DE5C807" w14:textId="77777777" w:rsidR="001E7CF1" w:rsidRDefault="001E7CF1" w:rsidP="00AD6A76">
            <w:pPr>
              <w:pStyle w:val="TableParagraph"/>
              <w:ind w:left="97"/>
              <w:rPr>
                <w:sz w:val="16"/>
              </w:rPr>
            </w:pPr>
            <w:r>
              <w:rPr>
                <w:sz w:val="16"/>
              </w:rPr>
              <w:t xml:space="preserve">Penyediaan Administrasi Pelaksanaan Tugas </w:t>
            </w:r>
            <w:r>
              <w:rPr>
                <w:spacing w:val="-5"/>
                <w:sz w:val="16"/>
              </w:rPr>
              <w:t>ASN</w:t>
            </w:r>
          </w:p>
        </w:tc>
      </w:tr>
    </w:tbl>
    <w:p w14:paraId="53EB47F5"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268C844C" w14:textId="77777777" w:rsidTr="00260FF6">
        <w:trPr>
          <w:trHeight w:val="552"/>
        </w:trPr>
        <w:tc>
          <w:tcPr>
            <w:tcW w:w="567" w:type="dxa"/>
            <w:vMerge w:val="restart"/>
            <w:shd w:val="clear" w:color="auto" w:fill="F4F4F4"/>
          </w:tcPr>
          <w:p w14:paraId="043455ED" w14:textId="77777777" w:rsidR="00AD6A76" w:rsidRDefault="00AD6A76" w:rsidP="00AD6A76">
            <w:pPr>
              <w:pStyle w:val="TableParagraph"/>
              <w:spacing w:before="0"/>
              <w:rPr>
                <w:rFonts w:ascii="Arial"/>
                <w:b/>
                <w:sz w:val="16"/>
              </w:rPr>
            </w:pPr>
          </w:p>
          <w:p w14:paraId="66D1295B" w14:textId="77777777" w:rsidR="00AD6A76" w:rsidRDefault="00AD6A76" w:rsidP="00AD6A76">
            <w:pPr>
              <w:pStyle w:val="TableParagraph"/>
              <w:spacing w:before="0"/>
              <w:rPr>
                <w:rFonts w:ascii="Arial"/>
                <w:b/>
                <w:sz w:val="16"/>
              </w:rPr>
            </w:pPr>
          </w:p>
          <w:p w14:paraId="012C741C" w14:textId="77777777" w:rsidR="00AD6A76" w:rsidRDefault="00AD6A76" w:rsidP="00AD6A76">
            <w:pPr>
              <w:pStyle w:val="TableParagraph"/>
              <w:spacing w:before="2"/>
              <w:rPr>
                <w:rFonts w:ascii="Arial"/>
                <w:b/>
                <w:sz w:val="16"/>
              </w:rPr>
            </w:pPr>
          </w:p>
          <w:p w14:paraId="216F06CD"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3B64BBE5" w14:textId="77777777" w:rsidR="00AD6A76" w:rsidRDefault="00AD6A76" w:rsidP="00AD6A76">
            <w:pPr>
              <w:pStyle w:val="TableParagraph"/>
              <w:spacing w:before="0"/>
              <w:rPr>
                <w:rFonts w:ascii="Arial"/>
                <w:b/>
                <w:sz w:val="16"/>
              </w:rPr>
            </w:pPr>
          </w:p>
          <w:p w14:paraId="228901DE" w14:textId="77777777" w:rsidR="00AD6A76" w:rsidRDefault="00AD6A76" w:rsidP="00AD6A76">
            <w:pPr>
              <w:pStyle w:val="TableParagraph"/>
              <w:spacing w:before="0"/>
              <w:rPr>
                <w:rFonts w:ascii="Arial"/>
                <w:b/>
                <w:sz w:val="16"/>
              </w:rPr>
            </w:pPr>
          </w:p>
          <w:p w14:paraId="7D197052" w14:textId="77777777" w:rsidR="00AD6A76" w:rsidRDefault="00AD6A76" w:rsidP="00AD6A76">
            <w:pPr>
              <w:pStyle w:val="TableParagraph"/>
              <w:spacing w:before="2"/>
              <w:rPr>
                <w:rFonts w:ascii="Arial"/>
                <w:b/>
                <w:sz w:val="16"/>
              </w:rPr>
            </w:pPr>
          </w:p>
          <w:p w14:paraId="53F6EF5A"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43492962" w14:textId="77777777" w:rsidR="00AD6A76" w:rsidRDefault="00AD6A76" w:rsidP="00AD6A76">
            <w:pPr>
              <w:pStyle w:val="TableParagraph"/>
              <w:spacing w:before="94"/>
              <w:rPr>
                <w:rFonts w:ascii="Arial"/>
                <w:b/>
                <w:sz w:val="16"/>
              </w:rPr>
            </w:pPr>
          </w:p>
          <w:p w14:paraId="68C57EB3"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7B9A7AA8" w14:textId="77777777" w:rsidR="00AD6A76" w:rsidRDefault="00AD6A76" w:rsidP="00AD6A76">
            <w:pPr>
              <w:pStyle w:val="TableParagraph"/>
              <w:spacing w:before="0"/>
              <w:rPr>
                <w:rFonts w:ascii="Arial"/>
                <w:b/>
                <w:sz w:val="16"/>
              </w:rPr>
            </w:pPr>
          </w:p>
          <w:p w14:paraId="706072DE" w14:textId="77777777" w:rsidR="00AD6A76" w:rsidRDefault="00AD6A76" w:rsidP="00AD6A76">
            <w:pPr>
              <w:pStyle w:val="TableParagraph"/>
              <w:spacing w:before="2"/>
              <w:rPr>
                <w:rFonts w:ascii="Arial"/>
                <w:b/>
                <w:sz w:val="16"/>
              </w:rPr>
            </w:pPr>
          </w:p>
          <w:p w14:paraId="3F23A7F5"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55EF3ED7" w14:textId="77777777" w:rsidR="00AD6A76" w:rsidRDefault="00AD6A76" w:rsidP="00AD6A76">
            <w:pPr>
              <w:pStyle w:val="TableParagraph"/>
              <w:spacing w:before="2"/>
              <w:rPr>
                <w:rFonts w:ascii="Arial"/>
                <w:b/>
                <w:sz w:val="16"/>
              </w:rPr>
            </w:pPr>
          </w:p>
          <w:p w14:paraId="564A99F7"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07018D19" w14:textId="77777777" w:rsidR="00AD6A76" w:rsidRDefault="00AD6A76" w:rsidP="00AD6A76">
            <w:pPr>
              <w:pStyle w:val="TableParagraph"/>
              <w:spacing w:before="94"/>
              <w:rPr>
                <w:rFonts w:ascii="Arial"/>
                <w:b/>
                <w:sz w:val="16"/>
              </w:rPr>
            </w:pPr>
          </w:p>
          <w:p w14:paraId="618EAEEE"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39D9B8CD" w14:textId="77777777" w:rsidR="00AD6A76" w:rsidRDefault="00AD6A76" w:rsidP="00AD6A76">
            <w:pPr>
              <w:pStyle w:val="TableParagraph"/>
              <w:spacing w:before="2"/>
              <w:rPr>
                <w:rFonts w:ascii="Arial"/>
                <w:b/>
                <w:sz w:val="16"/>
              </w:rPr>
            </w:pPr>
          </w:p>
          <w:p w14:paraId="7093703A"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63456684"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787AC31F" w14:textId="77777777" w:rsidR="00AD6A76" w:rsidRDefault="00AD6A76" w:rsidP="00AD6A76">
            <w:pPr>
              <w:pStyle w:val="TableParagraph"/>
              <w:spacing w:before="0"/>
              <w:rPr>
                <w:rFonts w:ascii="Arial"/>
                <w:b/>
                <w:sz w:val="16"/>
              </w:rPr>
            </w:pPr>
          </w:p>
          <w:p w14:paraId="189C6F0E" w14:textId="77777777" w:rsidR="00AD6A76" w:rsidRDefault="00AD6A76" w:rsidP="00AD6A76">
            <w:pPr>
              <w:pStyle w:val="TableParagraph"/>
              <w:spacing w:before="94"/>
              <w:rPr>
                <w:rFonts w:ascii="Arial"/>
                <w:b/>
                <w:sz w:val="16"/>
              </w:rPr>
            </w:pPr>
          </w:p>
          <w:p w14:paraId="445D2A0D"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452316E1"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6E318DA0" w14:textId="77777777" w:rsidR="00AD6A76" w:rsidRDefault="00AD6A76" w:rsidP="00AD6A76">
            <w:pPr>
              <w:pStyle w:val="TableParagraph"/>
              <w:spacing w:before="0"/>
              <w:rPr>
                <w:rFonts w:ascii="Arial"/>
                <w:b/>
                <w:sz w:val="16"/>
              </w:rPr>
            </w:pPr>
          </w:p>
          <w:p w14:paraId="7E1335CC" w14:textId="77777777" w:rsidR="00AD6A76" w:rsidRDefault="00AD6A76" w:rsidP="00AD6A76">
            <w:pPr>
              <w:pStyle w:val="TableParagraph"/>
              <w:spacing w:before="94"/>
              <w:rPr>
                <w:rFonts w:ascii="Arial"/>
                <w:b/>
                <w:sz w:val="16"/>
              </w:rPr>
            </w:pPr>
          </w:p>
          <w:p w14:paraId="4203CAEB"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481B13E2" w14:textId="77777777" w:rsidTr="00260FF6">
        <w:trPr>
          <w:trHeight w:val="369"/>
        </w:trPr>
        <w:tc>
          <w:tcPr>
            <w:tcW w:w="567" w:type="dxa"/>
            <w:vMerge/>
            <w:tcBorders>
              <w:top w:val="nil"/>
            </w:tcBorders>
            <w:shd w:val="clear" w:color="auto" w:fill="F4F4F4"/>
          </w:tcPr>
          <w:p w14:paraId="77BC12CD" w14:textId="77777777" w:rsidR="00AD6A76" w:rsidRDefault="00AD6A76" w:rsidP="00AD6A76">
            <w:pPr>
              <w:rPr>
                <w:sz w:val="2"/>
                <w:szCs w:val="2"/>
              </w:rPr>
            </w:pPr>
          </w:p>
        </w:tc>
        <w:tc>
          <w:tcPr>
            <w:tcW w:w="1701" w:type="dxa"/>
            <w:vMerge/>
            <w:tcBorders>
              <w:top w:val="nil"/>
            </w:tcBorders>
            <w:shd w:val="clear" w:color="auto" w:fill="F4F4F4"/>
          </w:tcPr>
          <w:p w14:paraId="052A2F59" w14:textId="77777777" w:rsidR="00AD6A76" w:rsidRDefault="00AD6A76" w:rsidP="00AD6A76">
            <w:pPr>
              <w:rPr>
                <w:sz w:val="2"/>
                <w:szCs w:val="2"/>
              </w:rPr>
            </w:pPr>
          </w:p>
        </w:tc>
        <w:tc>
          <w:tcPr>
            <w:tcW w:w="2268" w:type="dxa"/>
            <w:vMerge/>
            <w:tcBorders>
              <w:top w:val="nil"/>
            </w:tcBorders>
            <w:shd w:val="clear" w:color="auto" w:fill="F4F4F4"/>
          </w:tcPr>
          <w:p w14:paraId="3E6719F6" w14:textId="77777777" w:rsidR="00AD6A76" w:rsidRDefault="00AD6A76" w:rsidP="00AD6A76">
            <w:pPr>
              <w:rPr>
                <w:sz w:val="2"/>
                <w:szCs w:val="2"/>
              </w:rPr>
            </w:pPr>
          </w:p>
        </w:tc>
        <w:tc>
          <w:tcPr>
            <w:tcW w:w="2268" w:type="dxa"/>
            <w:vMerge/>
            <w:tcBorders>
              <w:top w:val="nil"/>
            </w:tcBorders>
            <w:shd w:val="clear" w:color="auto" w:fill="F4F4F4"/>
          </w:tcPr>
          <w:p w14:paraId="145BC7CA" w14:textId="77777777" w:rsidR="00AD6A76" w:rsidRDefault="00AD6A76" w:rsidP="00AD6A76">
            <w:pPr>
              <w:rPr>
                <w:sz w:val="2"/>
                <w:szCs w:val="2"/>
              </w:rPr>
            </w:pPr>
          </w:p>
        </w:tc>
        <w:tc>
          <w:tcPr>
            <w:tcW w:w="1134" w:type="dxa"/>
            <w:vMerge/>
            <w:tcBorders>
              <w:top w:val="nil"/>
            </w:tcBorders>
            <w:shd w:val="clear" w:color="auto" w:fill="F4F4F4"/>
          </w:tcPr>
          <w:p w14:paraId="200C468F" w14:textId="77777777" w:rsidR="00AD6A76" w:rsidRDefault="00AD6A76" w:rsidP="00AD6A76">
            <w:pPr>
              <w:rPr>
                <w:sz w:val="2"/>
                <w:szCs w:val="2"/>
              </w:rPr>
            </w:pPr>
          </w:p>
        </w:tc>
        <w:tc>
          <w:tcPr>
            <w:tcW w:w="1134" w:type="dxa"/>
            <w:vMerge/>
            <w:tcBorders>
              <w:top w:val="nil"/>
            </w:tcBorders>
            <w:shd w:val="clear" w:color="auto" w:fill="F4F4F4"/>
          </w:tcPr>
          <w:p w14:paraId="11FB9BF1" w14:textId="77777777" w:rsidR="00AD6A76" w:rsidRDefault="00AD6A76" w:rsidP="00AD6A76">
            <w:pPr>
              <w:rPr>
                <w:sz w:val="2"/>
                <w:szCs w:val="2"/>
              </w:rPr>
            </w:pPr>
          </w:p>
        </w:tc>
        <w:tc>
          <w:tcPr>
            <w:tcW w:w="1417" w:type="dxa"/>
            <w:vMerge/>
            <w:tcBorders>
              <w:top w:val="nil"/>
            </w:tcBorders>
            <w:shd w:val="clear" w:color="auto" w:fill="F4F4F4"/>
          </w:tcPr>
          <w:p w14:paraId="7C9A24AB" w14:textId="77777777" w:rsidR="00AD6A76" w:rsidRDefault="00AD6A76" w:rsidP="00AD6A76">
            <w:pPr>
              <w:rPr>
                <w:sz w:val="2"/>
                <w:szCs w:val="2"/>
              </w:rPr>
            </w:pPr>
          </w:p>
        </w:tc>
        <w:tc>
          <w:tcPr>
            <w:tcW w:w="1134" w:type="dxa"/>
            <w:vMerge w:val="restart"/>
            <w:shd w:val="clear" w:color="auto" w:fill="F4F4F4"/>
          </w:tcPr>
          <w:p w14:paraId="407DB632"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31C38298" w14:textId="77777777" w:rsidR="00AD6A76" w:rsidRDefault="00AD6A76" w:rsidP="00AD6A76">
            <w:pPr>
              <w:pStyle w:val="TableParagraph"/>
              <w:spacing w:before="86"/>
              <w:rPr>
                <w:rFonts w:ascii="Arial"/>
                <w:b/>
                <w:sz w:val="16"/>
              </w:rPr>
            </w:pPr>
          </w:p>
          <w:p w14:paraId="3475C04F"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245F6E4B" w14:textId="77777777" w:rsidR="00AD6A76" w:rsidRDefault="00AD6A76" w:rsidP="00AD6A76">
            <w:pPr>
              <w:pStyle w:val="TableParagraph"/>
              <w:spacing w:before="86"/>
              <w:rPr>
                <w:rFonts w:ascii="Arial"/>
                <w:b/>
                <w:sz w:val="16"/>
              </w:rPr>
            </w:pPr>
          </w:p>
          <w:p w14:paraId="7C16F3AE"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178F6282" w14:textId="77777777" w:rsidR="00AD6A76" w:rsidRDefault="00AD6A76" w:rsidP="00AD6A76">
            <w:pPr>
              <w:pStyle w:val="TableParagraph"/>
              <w:spacing w:before="86"/>
              <w:rPr>
                <w:rFonts w:ascii="Arial"/>
                <w:b/>
                <w:sz w:val="16"/>
              </w:rPr>
            </w:pPr>
          </w:p>
          <w:p w14:paraId="72C2D849"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37F0582A"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1A730F9D" w14:textId="77777777" w:rsidR="00AD6A76" w:rsidRDefault="00AD6A76" w:rsidP="00AD6A76">
            <w:pPr>
              <w:rPr>
                <w:sz w:val="2"/>
                <w:szCs w:val="2"/>
              </w:rPr>
            </w:pPr>
          </w:p>
        </w:tc>
        <w:tc>
          <w:tcPr>
            <w:tcW w:w="1133" w:type="dxa"/>
            <w:vMerge w:val="restart"/>
            <w:shd w:val="clear" w:color="auto" w:fill="F4F4F4"/>
          </w:tcPr>
          <w:p w14:paraId="4B2AB108" w14:textId="77777777" w:rsidR="00AD6A76" w:rsidRDefault="00AD6A76" w:rsidP="00AD6A76">
            <w:pPr>
              <w:pStyle w:val="TableParagraph"/>
              <w:spacing w:before="86"/>
              <w:rPr>
                <w:rFonts w:ascii="Arial"/>
                <w:b/>
                <w:sz w:val="16"/>
              </w:rPr>
            </w:pPr>
          </w:p>
          <w:p w14:paraId="3FD6662F"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1F1AF098" w14:textId="77777777" w:rsidR="00AD6A76" w:rsidRDefault="00AD6A76" w:rsidP="00AD6A76">
            <w:pPr>
              <w:pStyle w:val="TableParagraph"/>
              <w:spacing w:before="86"/>
              <w:rPr>
                <w:rFonts w:ascii="Arial"/>
                <w:b/>
                <w:sz w:val="16"/>
              </w:rPr>
            </w:pPr>
          </w:p>
          <w:p w14:paraId="678CB0B0"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1B6335FE" w14:textId="77777777" w:rsidR="00AD6A76" w:rsidRDefault="00AD6A76" w:rsidP="00AD6A76">
            <w:pPr>
              <w:rPr>
                <w:sz w:val="2"/>
                <w:szCs w:val="2"/>
              </w:rPr>
            </w:pPr>
          </w:p>
        </w:tc>
      </w:tr>
      <w:tr w:rsidR="00AD6A76" w14:paraId="3B4BEB82" w14:textId="77777777" w:rsidTr="00260FF6">
        <w:trPr>
          <w:trHeight w:val="368"/>
        </w:trPr>
        <w:tc>
          <w:tcPr>
            <w:tcW w:w="567" w:type="dxa"/>
            <w:vMerge/>
            <w:tcBorders>
              <w:top w:val="nil"/>
            </w:tcBorders>
            <w:shd w:val="clear" w:color="auto" w:fill="F4F4F4"/>
          </w:tcPr>
          <w:p w14:paraId="51D6B14C" w14:textId="77777777" w:rsidR="00AD6A76" w:rsidRDefault="00AD6A76" w:rsidP="00AD6A76">
            <w:pPr>
              <w:rPr>
                <w:sz w:val="2"/>
                <w:szCs w:val="2"/>
              </w:rPr>
            </w:pPr>
          </w:p>
        </w:tc>
        <w:tc>
          <w:tcPr>
            <w:tcW w:w="1701" w:type="dxa"/>
            <w:vMerge/>
            <w:tcBorders>
              <w:top w:val="nil"/>
            </w:tcBorders>
            <w:shd w:val="clear" w:color="auto" w:fill="F4F4F4"/>
          </w:tcPr>
          <w:p w14:paraId="345C958A" w14:textId="77777777" w:rsidR="00AD6A76" w:rsidRDefault="00AD6A76" w:rsidP="00AD6A76">
            <w:pPr>
              <w:rPr>
                <w:sz w:val="2"/>
                <w:szCs w:val="2"/>
              </w:rPr>
            </w:pPr>
          </w:p>
        </w:tc>
        <w:tc>
          <w:tcPr>
            <w:tcW w:w="2268" w:type="dxa"/>
            <w:vMerge/>
            <w:tcBorders>
              <w:top w:val="nil"/>
            </w:tcBorders>
            <w:shd w:val="clear" w:color="auto" w:fill="F4F4F4"/>
          </w:tcPr>
          <w:p w14:paraId="5EE19C4F" w14:textId="77777777" w:rsidR="00AD6A76" w:rsidRDefault="00AD6A76" w:rsidP="00AD6A76">
            <w:pPr>
              <w:rPr>
                <w:sz w:val="2"/>
                <w:szCs w:val="2"/>
              </w:rPr>
            </w:pPr>
          </w:p>
        </w:tc>
        <w:tc>
          <w:tcPr>
            <w:tcW w:w="2268" w:type="dxa"/>
            <w:vMerge/>
            <w:tcBorders>
              <w:top w:val="nil"/>
            </w:tcBorders>
            <w:shd w:val="clear" w:color="auto" w:fill="F4F4F4"/>
          </w:tcPr>
          <w:p w14:paraId="10365FFD" w14:textId="77777777" w:rsidR="00AD6A76" w:rsidRDefault="00AD6A76" w:rsidP="00AD6A76">
            <w:pPr>
              <w:rPr>
                <w:sz w:val="2"/>
                <w:szCs w:val="2"/>
              </w:rPr>
            </w:pPr>
          </w:p>
        </w:tc>
        <w:tc>
          <w:tcPr>
            <w:tcW w:w="1134" w:type="dxa"/>
            <w:vMerge/>
            <w:tcBorders>
              <w:top w:val="nil"/>
            </w:tcBorders>
            <w:shd w:val="clear" w:color="auto" w:fill="F4F4F4"/>
          </w:tcPr>
          <w:p w14:paraId="110D25DC" w14:textId="77777777" w:rsidR="00AD6A76" w:rsidRDefault="00AD6A76" w:rsidP="00AD6A76">
            <w:pPr>
              <w:rPr>
                <w:sz w:val="2"/>
                <w:szCs w:val="2"/>
              </w:rPr>
            </w:pPr>
          </w:p>
        </w:tc>
        <w:tc>
          <w:tcPr>
            <w:tcW w:w="1134" w:type="dxa"/>
            <w:vMerge/>
            <w:tcBorders>
              <w:top w:val="nil"/>
            </w:tcBorders>
            <w:shd w:val="clear" w:color="auto" w:fill="F4F4F4"/>
          </w:tcPr>
          <w:p w14:paraId="40721E32" w14:textId="77777777" w:rsidR="00AD6A76" w:rsidRDefault="00AD6A76" w:rsidP="00AD6A76">
            <w:pPr>
              <w:rPr>
                <w:sz w:val="2"/>
                <w:szCs w:val="2"/>
              </w:rPr>
            </w:pPr>
          </w:p>
        </w:tc>
        <w:tc>
          <w:tcPr>
            <w:tcW w:w="1417" w:type="dxa"/>
            <w:vMerge/>
            <w:tcBorders>
              <w:top w:val="nil"/>
            </w:tcBorders>
            <w:shd w:val="clear" w:color="auto" w:fill="F4F4F4"/>
          </w:tcPr>
          <w:p w14:paraId="74FD439F" w14:textId="77777777" w:rsidR="00AD6A76" w:rsidRDefault="00AD6A76" w:rsidP="00AD6A76">
            <w:pPr>
              <w:rPr>
                <w:sz w:val="2"/>
                <w:szCs w:val="2"/>
              </w:rPr>
            </w:pPr>
          </w:p>
        </w:tc>
        <w:tc>
          <w:tcPr>
            <w:tcW w:w="1134" w:type="dxa"/>
            <w:vMerge/>
            <w:tcBorders>
              <w:top w:val="nil"/>
            </w:tcBorders>
            <w:shd w:val="clear" w:color="auto" w:fill="F4F4F4"/>
          </w:tcPr>
          <w:p w14:paraId="33181456" w14:textId="77777777" w:rsidR="00AD6A76" w:rsidRDefault="00AD6A76" w:rsidP="00AD6A76">
            <w:pPr>
              <w:rPr>
                <w:sz w:val="2"/>
                <w:szCs w:val="2"/>
              </w:rPr>
            </w:pPr>
          </w:p>
        </w:tc>
        <w:tc>
          <w:tcPr>
            <w:tcW w:w="1581" w:type="dxa"/>
            <w:vMerge/>
            <w:tcBorders>
              <w:top w:val="nil"/>
            </w:tcBorders>
            <w:shd w:val="clear" w:color="auto" w:fill="F4F4F4"/>
          </w:tcPr>
          <w:p w14:paraId="3DD0FE89" w14:textId="77777777" w:rsidR="00AD6A76" w:rsidRDefault="00AD6A76" w:rsidP="00AD6A76">
            <w:pPr>
              <w:rPr>
                <w:sz w:val="2"/>
                <w:szCs w:val="2"/>
              </w:rPr>
            </w:pPr>
          </w:p>
        </w:tc>
        <w:tc>
          <w:tcPr>
            <w:tcW w:w="1417" w:type="dxa"/>
            <w:vMerge/>
            <w:tcBorders>
              <w:top w:val="nil"/>
            </w:tcBorders>
            <w:shd w:val="clear" w:color="auto" w:fill="F4F4F4"/>
          </w:tcPr>
          <w:p w14:paraId="15C198B3" w14:textId="77777777" w:rsidR="00AD6A76" w:rsidRDefault="00AD6A76" w:rsidP="00AD6A76">
            <w:pPr>
              <w:rPr>
                <w:sz w:val="2"/>
                <w:szCs w:val="2"/>
              </w:rPr>
            </w:pPr>
          </w:p>
        </w:tc>
        <w:tc>
          <w:tcPr>
            <w:tcW w:w="1418" w:type="dxa"/>
            <w:vMerge/>
            <w:tcBorders>
              <w:top w:val="nil"/>
            </w:tcBorders>
            <w:shd w:val="clear" w:color="auto" w:fill="F4F4F4"/>
          </w:tcPr>
          <w:p w14:paraId="3F0BD714" w14:textId="77777777" w:rsidR="00AD6A76" w:rsidRDefault="00AD6A76" w:rsidP="00AD6A76">
            <w:pPr>
              <w:rPr>
                <w:sz w:val="2"/>
                <w:szCs w:val="2"/>
              </w:rPr>
            </w:pPr>
          </w:p>
        </w:tc>
        <w:tc>
          <w:tcPr>
            <w:tcW w:w="1422" w:type="dxa"/>
            <w:shd w:val="clear" w:color="auto" w:fill="F4F4F4"/>
          </w:tcPr>
          <w:p w14:paraId="4447021E"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7329094B"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08567EA1" w14:textId="77777777" w:rsidR="00AD6A76" w:rsidRDefault="00AD6A76" w:rsidP="00AD6A76">
            <w:pPr>
              <w:rPr>
                <w:sz w:val="2"/>
                <w:szCs w:val="2"/>
              </w:rPr>
            </w:pPr>
          </w:p>
        </w:tc>
        <w:tc>
          <w:tcPr>
            <w:tcW w:w="1133" w:type="dxa"/>
            <w:vMerge/>
            <w:tcBorders>
              <w:top w:val="nil"/>
            </w:tcBorders>
            <w:shd w:val="clear" w:color="auto" w:fill="F4F4F4"/>
          </w:tcPr>
          <w:p w14:paraId="7944AE0B" w14:textId="77777777" w:rsidR="00AD6A76" w:rsidRDefault="00AD6A76" w:rsidP="00AD6A76">
            <w:pPr>
              <w:rPr>
                <w:sz w:val="2"/>
                <w:szCs w:val="2"/>
              </w:rPr>
            </w:pPr>
          </w:p>
        </w:tc>
        <w:tc>
          <w:tcPr>
            <w:tcW w:w="1983" w:type="dxa"/>
            <w:vMerge/>
            <w:tcBorders>
              <w:top w:val="nil"/>
            </w:tcBorders>
            <w:shd w:val="clear" w:color="auto" w:fill="F4F4F4"/>
          </w:tcPr>
          <w:p w14:paraId="5AD5C7BE" w14:textId="77777777" w:rsidR="00AD6A76" w:rsidRDefault="00AD6A76" w:rsidP="00AD6A76">
            <w:pPr>
              <w:rPr>
                <w:sz w:val="2"/>
                <w:szCs w:val="2"/>
              </w:rPr>
            </w:pPr>
          </w:p>
        </w:tc>
        <w:tc>
          <w:tcPr>
            <w:tcW w:w="2311" w:type="dxa"/>
            <w:vMerge/>
            <w:tcBorders>
              <w:top w:val="nil"/>
            </w:tcBorders>
            <w:shd w:val="clear" w:color="auto" w:fill="F4F4F4"/>
          </w:tcPr>
          <w:p w14:paraId="565CA5A7" w14:textId="77777777" w:rsidR="00AD6A76" w:rsidRDefault="00AD6A76" w:rsidP="00AD6A76">
            <w:pPr>
              <w:rPr>
                <w:sz w:val="2"/>
                <w:szCs w:val="2"/>
              </w:rPr>
            </w:pPr>
          </w:p>
        </w:tc>
      </w:tr>
      <w:tr w:rsidR="00AD6A76" w14:paraId="392EC6F3" w14:textId="77777777" w:rsidTr="00260FF6">
        <w:trPr>
          <w:trHeight w:val="369"/>
        </w:trPr>
        <w:tc>
          <w:tcPr>
            <w:tcW w:w="567" w:type="dxa"/>
            <w:shd w:val="clear" w:color="auto" w:fill="F4F4F4"/>
          </w:tcPr>
          <w:p w14:paraId="6A96AD05"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31788E01"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78EC997F"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27C994E0"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7B61130A"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56245347"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4A9BB351"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523B132D"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3F5B7CA4" w14:textId="77777777" w:rsidR="00AD6A76" w:rsidRDefault="00AD6A76" w:rsidP="00AD6A76">
            <w:pPr>
              <w:pStyle w:val="TableParagraph"/>
              <w:ind w:left="945"/>
              <w:rPr>
                <w:sz w:val="16"/>
              </w:rPr>
            </w:pPr>
            <w:r>
              <w:rPr>
                <w:spacing w:val="-10"/>
                <w:sz w:val="16"/>
              </w:rPr>
              <w:t>9</w:t>
            </w:r>
          </w:p>
        </w:tc>
        <w:tc>
          <w:tcPr>
            <w:tcW w:w="1417" w:type="dxa"/>
            <w:shd w:val="clear" w:color="auto" w:fill="F4F4F4"/>
          </w:tcPr>
          <w:p w14:paraId="33C96A82"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5107C947"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32C190A5"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46D6DA57"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3B8311A0"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2E47EEAF"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189C74F6" w14:textId="77777777" w:rsidR="00AD6A76" w:rsidRDefault="00AD6A76" w:rsidP="00AD6A76">
            <w:pPr>
              <w:pStyle w:val="TableParagraph"/>
              <w:ind w:left="904"/>
              <w:rPr>
                <w:sz w:val="16"/>
              </w:rPr>
            </w:pPr>
            <w:r>
              <w:rPr>
                <w:spacing w:val="-5"/>
                <w:sz w:val="16"/>
              </w:rPr>
              <w:t>16</w:t>
            </w:r>
          </w:p>
        </w:tc>
        <w:tc>
          <w:tcPr>
            <w:tcW w:w="2311" w:type="dxa"/>
            <w:shd w:val="clear" w:color="auto" w:fill="F4F4F4"/>
          </w:tcPr>
          <w:p w14:paraId="453FBC7C" w14:textId="77777777" w:rsidR="00AD6A76" w:rsidRDefault="00AD6A76" w:rsidP="00AD6A76">
            <w:pPr>
              <w:pStyle w:val="TableParagraph"/>
              <w:ind w:left="21"/>
              <w:jc w:val="center"/>
              <w:rPr>
                <w:sz w:val="16"/>
              </w:rPr>
            </w:pPr>
            <w:r>
              <w:rPr>
                <w:spacing w:val="-5"/>
                <w:sz w:val="16"/>
              </w:rPr>
              <w:t>17</w:t>
            </w:r>
          </w:p>
        </w:tc>
      </w:tr>
      <w:tr w:rsidR="001E7CF1" w14:paraId="6862F645" w14:textId="77777777" w:rsidTr="00260FF6">
        <w:trPr>
          <w:trHeight w:val="2945"/>
        </w:trPr>
        <w:tc>
          <w:tcPr>
            <w:tcW w:w="567" w:type="dxa"/>
          </w:tcPr>
          <w:p w14:paraId="52933350" w14:textId="77777777" w:rsidR="001E7CF1" w:rsidRDefault="001E7CF1" w:rsidP="00AD6A76">
            <w:pPr>
              <w:pStyle w:val="TableParagraph"/>
              <w:spacing w:before="0"/>
              <w:rPr>
                <w:rFonts w:ascii="Times New Roman"/>
                <w:sz w:val="16"/>
              </w:rPr>
            </w:pPr>
          </w:p>
        </w:tc>
        <w:tc>
          <w:tcPr>
            <w:tcW w:w="1701" w:type="dxa"/>
          </w:tcPr>
          <w:p w14:paraId="74247880" w14:textId="77777777" w:rsidR="001E7CF1" w:rsidRDefault="001E7CF1" w:rsidP="00AD6A76">
            <w:pPr>
              <w:pStyle w:val="TableParagraph"/>
              <w:spacing w:before="0"/>
              <w:rPr>
                <w:rFonts w:ascii="Times New Roman"/>
                <w:sz w:val="16"/>
              </w:rPr>
            </w:pPr>
          </w:p>
        </w:tc>
        <w:tc>
          <w:tcPr>
            <w:tcW w:w="2268" w:type="dxa"/>
          </w:tcPr>
          <w:p w14:paraId="362FAAAE" w14:textId="77777777" w:rsidR="001E7CF1" w:rsidRDefault="001E7CF1" w:rsidP="00AD6A76">
            <w:pPr>
              <w:pStyle w:val="TableParagraph"/>
              <w:spacing w:before="0"/>
              <w:rPr>
                <w:rFonts w:ascii="Times New Roman"/>
                <w:sz w:val="16"/>
              </w:rPr>
            </w:pPr>
          </w:p>
        </w:tc>
        <w:tc>
          <w:tcPr>
            <w:tcW w:w="2268" w:type="dxa"/>
          </w:tcPr>
          <w:p w14:paraId="5DB3A981" w14:textId="77777777" w:rsidR="001E7CF1" w:rsidRDefault="001E7CF1" w:rsidP="00AD6A76">
            <w:pPr>
              <w:pStyle w:val="TableParagraph"/>
              <w:ind w:left="97" w:right="363"/>
              <w:rPr>
                <w:rFonts w:ascii="Arial"/>
                <w:i/>
                <w:sz w:val="16"/>
              </w:rPr>
            </w:pPr>
            <w:r>
              <w:rPr>
                <w:rFonts w:ascii="Arial"/>
                <w:i/>
                <w:sz w:val="16"/>
              </w:rPr>
              <w:t>Jumlah Dokumen Hasil Penyediaan</w:t>
            </w:r>
            <w:r>
              <w:rPr>
                <w:rFonts w:ascii="Arial"/>
                <w:i/>
                <w:spacing w:val="-11"/>
                <w:sz w:val="16"/>
              </w:rPr>
              <w:t xml:space="preserve"> </w:t>
            </w:r>
            <w:r>
              <w:rPr>
                <w:rFonts w:ascii="Arial"/>
                <w:i/>
                <w:sz w:val="16"/>
              </w:rPr>
              <w:t xml:space="preserve">Administrasi Pelaksanaan Tugas </w:t>
            </w:r>
            <w:r>
              <w:rPr>
                <w:rFonts w:ascii="Arial"/>
                <w:i/>
                <w:spacing w:val="-5"/>
                <w:sz w:val="16"/>
              </w:rPr>
              <w:t>ASN</w:t>
            </w:r>
          </w:p>
        </w:tc>
        <w:tc>
          <w:tcPr>
            <w:tcW w:w="1134" w:type="dxa"/>
          </w:tcPr>
          <w:p w14:paraId="507AA0F7" w14:textId="6F1FE508" w:rsidR="001E7CF1" w:rsidRDefault="001E7CF1" w:rsidP="00AD6A76">
            <w:pPr>
              <w:pStyle w:val="TableParagraph"/>
              <w:spacing w:before="0"/>
              <w:rPr>
                <w:rFonts w:ascii="Times New Roman"/>
                <w:sz w:val="16"/>
              </w:rPr>
            </w:pPr>
            <w:r>
              <w:rPr>
                <w:sz w:val="16"/>
              </w:rPr>
              <w:t xml:space="preserve">12 </w:t>
            </w:r>
            <w:r>
              <w:rPr>
                <w:spacing w:val="-2"/>
                <w:sz w:val="16"/>
              </w:rPr>
              <w:t>Dokumen</w:t>
            </w:r>
          </w:p>
        </w:tc>
        <w:tc>
          <w:tcPr>
            <w:tcW w:w="1134" w:type="dxa"/>
          </w:tcPr>
          <w:p w14:paraId="0B7DFB2D" w14:textId="77777777" w:rsidR="001E7CF1" w:rsidRDefault="001E7CF1" w:rsidP="00AD6A76">
            <w:pPr>
              <w:pStyle w:val="TableParagraph"/>
              <w:spacing w:before="0"/>
              <w:rPr>
                <w:rFonts w:ascii="Times New Roman"/>
                <w:sz w:val="16"/>
              </w:rPr>
            </w:pPr>
          </w:p>
        </w:tc>
        <w:tc>
          <w:tcPr>
            <w:tcW w:w="1417" w:type="dxa"/>
          </w:tcPr>
          <w:p w14:paraId="7B199FD9" w14:textId="77777777" w:rsidR="001E7CF1" w:rsidRDefault="001E7CF1" w:rsidP="00AD6A76">
            <w:pPr>
              <w:pStyle w:val="TableParagraph"/>
              <w:spacing w:before="0"/>
              <w:rPr>
                <w:rFonts w:ascii="Times New Roman"/>
                <w:sz w:val="16"/>
              </w:rPr>
            </w:pPr>
          </w:p>
        </w:tc>
        <w:tc>
          <w:tcPr>
            <w:tcW w:w="1134" w:type="dxa"/>
          </w:tcPr>
          <w:p w14:paraId="21163202" w14:textId="77777777" w:rsidR="001E7CF1" w:rsidRDefault="001E7CF1" w:rsidP="00AD6A76">
            <w:pPr>
              <w:pStyle w:val="TableParagraph"/>
              <w:ind w:left="27" w:right="42"/>
              <w:jc w:val="center"/>
              <w:rPr>
                <w:sz w:val="16"/>
              </w:rPr>
            </w:pPr>
            <w:r>
              <w:rPr>
                <w:sz w:val="16"/>
              </w:rPr>
              <w:t xml:space="preserve">12 </w:t>
            </w:r>
            <w:r>
              <w:rPr>
                <w:spacing w:val="-2"/>
                <w:sz w:val="16"/>
              </w:rPr>
              <w:t>Dokumen</w:t>
            </w:r>
          </w:p>
        </w:tc>
        <w:tc>
          <w:tcPr>
            <w:tcW w:w="1581" w:type="dxa"/>
          </w:tcPr>
          <w:p w14:paraId="6B893909" w14:textId="77777777" w:rsidR="001E7CF1" w:rsidRPr="00260FF6" w:rsidRDefault="001E7CF1" w:rsidP="00260FF6">
            <w:pPr>
              <w:pStyle w:val="TableParagraph"/>
              <w:ind w:right="75"/>
              <w:jc w:val="right"/>
              <w:rPr>
                <w:spacing w:val="-2"/>
                <w:sz w:val="16"/>
              </w:rPr>
            </w:pPr>
            <w:r>
              <w:rPr>
                <w:spacing w:val="-2"/>
                <w:sz w:val="16"/>
              </w:rPr>
              <w:t>6.750.000,00</w:t>
            </w:r>
          </w:p>
        </w:tc>
        <w:tc>
          <w:tcPr>
            <w:tcW w:w="1417" w:type="dxa"/>
          </w:tcPr>
          <w:p w14:paraId="0A5E04F6"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53F0FA0D"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EB5B6C3"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7C314235"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08C5F6A0" w14:textId="77777777" w:rsidR="001E7CF1" w:rsidRDefault="001E7CF1" w:rsidP="00AD6A76">
            <w:pPr>
              <w:pStyle w:val="TableParagraph"/>
              <w:ind w:left="99"/>
              <w:rPr>
                <w:sz w:val="16"/>
              </w:rPr>
            </w:pPr>
            <w:r>
              <w:rPr>
                <w:spacing w:val="-10"/>
                <w:sz w:val="16"/>
              </w:rPr>
              <w:t>-</w:t>
            </w:r>
          </w:p>
        </w:tc>
        <w:tc>
          <w:tcPr>
            <w:tcW w:w="1133" w:type="dxa"/>
          </w:tcPr>
          <w:p w14:paraId="2D9305E8" w14:textId="77777777" w:rsidR="001E7CF1" w:rsidRDefault="001E7CF1" w:rsidP="00AD6A76">
            <w:pPr>
              <w:pStyle w:val="TableParagraph"/>
              <w:spacing w:before="0"/>
              <w:rPr>
                <w:rFonts w:ascii="Times New Roman"/>
                <w:sz w:val="16"/>
              </w:rPr>
            </w:pPr>
          </w:p>
        </w:tc>
        <w:tc>
          <w:tcPr>
            <w:tcW w:w="1983" w:type="dxa"/>
          </w:tcPr>
          <w:p w14:paraId="7C566E71" w14:textId="77777777" w:rsidR="001E7CF1" w:rsidRDefault="001E7CF1" w:rsidP="00AD6A76">
            <w:pPr>
              <w:pStyle w:val="TableParagraph"/>
              <w:ind w:left="958"/>
              <w:rPr>
                <w:sz w:val="16"/>
              </w:rPr>
            </w:pPr>
            <w:r>
              <w:rPr>
                <w:spacing w:val="-2"/>
                <w:sz w:val="16"/>
              </w:rPr>
              <w:t>6.750.000,00</w:t>
            </w:r>
          </w:p>
        </w:tc>
        <w:tc>
          <w:tcPr>
            <w:tcW w:w="2311" w:type="dxa"/>
          </w:tcPr>
          <w:p w14:paraId="1AD7EB1A" w14:textId="77777777" w:rsidR="001E7CF1" w:rsidRDefault="001E7CF1" w:rsidP="00AD6A76">
            <w:pPr>
              <w:pStyle w:val="TableParagraph"/>
              <w:ind w:left="101" w:right="92"/>
              <w:rPr>
                <w:sz w:val="16"/>
              </w:rPr>
            </w:pPr>
            <w:r>
              <w:rPr>
                <w:spacing w:val="-2"/>
                <w:sz w:val="16"/>
              </w:rPr>
              <w:t>KEMANTREN MERGANGSAN</w:t>
            </w:r>
          </w:p>
        </w:tc>
      </w:tr>
      <w:tr w:rsidR="001E7CF1" w14:paraId="6D4D4EAC" w14:textId="77777777" w:rsidTr="00AD6A76">
        <w:trPr>
          <w:trHeight w:val="737"/>
        </w:trPr>
        <w:tc>
          <w:tcPr>
            <w:tcW w:w="567" w:type="dxa"/>
          </w:tcPr>
          <w:p w14:paraId="378EAD41" w14:textId="77777777" w:rsidR="001E7CF1" w:rsidRDefault="001E7CF1" w:rsidP="00AD6A76">
            <w:pPr>
              <w:pStyle w:val="TableParagraph"/>
              <w:spacing w:before="0"/>
              <w:rPr>
                <w:rFonts w:ascii="Times New Roman"/>
                <w:sz w:val="16"/>
              </w:rPr>
            </w:pPr>
          </w:p>
        </w:tc>
        <w:tc>
          <w:tcPr>
            <w:tcW w:w="1701" w:type="dxa"/>
          </w:tcPr>
          <w:p w14:paraId="77995793" w14:textId="77777777" w:rsidR="001E7CF1" w:rsidRDefault="001E7CF1" w:rsidP="00AD6A76">
            <w:pPr>
              <w:pStyle w:val="TableParagraph"/>
              <w:ind w:left="98"/>
              <w:rPr>
                <w:sz w:val="16"/>
              </w:rPr>
            </w:pPr>
            <w:r>
              <w:rPr>
                <w:spacing w:val="-2"/>
                <w:sz w:val="16"/>
              </w:rPr>
              <w:t>1.03.01.2.02.0003</w:t>
            </w:r>
          </w:p>
        </w:tc>
        <w:tc>
          <w:tcPr>
            <w:tcW w:w="23340" w:type="dxa"/>
            <w:gridSpan w:val="15"/>
          </w:tcPr>
          <w:p w14:paraId="50C18EBF" w14:textId="77777777" w:rsidR="001E7CF1" w:rsidRDefault="001E7CF1" w:rsidP="00AD6A76">
            <w:pPr>
              <w:pStyle w:val="TableParagraph"/>
              <w:ind w:left="97"/>
              <w:rPr>
                <w:sz w:val="16"/>
              </w:rPr>
            </w:pPr>
            <w:r>
              <w:rPr>
                <w:sz w:val="16"/>
              </w:rPr>
              <w:t xml:space="preserve">Pelaksanaan Penatausahaan </w:t>
            </w:r>
            <w:r>
              <w:rPr>
                <w:spacing w:val="-5"/>
                <w:sz w:val="16"/>
              </w:rPr>
              <w:t>dan</w:t>
            </w:r>
          </w:p>
          <w:p w14:paraId="2C8E2867" w14:textId="77777777" w:rsidR="001E7CF1" w:rsidRDefault="001E7CF1" w:rsidP="00AD6A76">
            <w:pPr>
              <w:pStyle w:val="TableParagraph"/>
              <w:spacing w:before="0"/>
              <w:rPr>
                <w:rFonts w:ascii="Arial"/>
                <w:b/>
                <w:sz w:val="16"/>
              </w:rPr>
            </w:pPr>
          </w:p>
          <w:p w14:paraId="64B0CA49" w14:textId="77777777" w:rsidR="001E7CF1" w:rsidRDefault="001E7CF1" w:rsidP="00AD6A76">
            <w:pPr>
              <w:pStyle w:val="TableParagraph"/>
              <w:spacing w:before="0"/>
              <w:ind w:left="97"/>
              <w:rPr>
                <w:sz w:val="16"/>
              </w:rPr>
            </w:pPr>
            <w:r>
              <w:rPr>
                <w:sz w:val="16"/>
              </w:rPr>
              <w:t xml:space="preserve">Pengujian/Verifikasi Keuangan </w:t>
            </w:r>
            <w:r>
              <w:rPr>
                <w:spacing w:val="-4"/>
                <w:sz w:val="16"/>
              </w:rPr>
              <w:t>SKPD</w:t>
            </w:r>
          </w:p>
        </w:tc>
      </w:tr>
      <w:tr w:rsidR="001E7CF1" w14:paraId="38F2991D" w14:textId="77777777" w:rsidTr="00260FF6">
        <w:trPr>
          <w:trHeight w:val="2944"/>
        </w:trPr>
        <w:tc>
          <w:tcPr>
            <w:tcW w:w="567" w:type="dxa"/>
          </w:tcPr>
          <w:p w14:paraId="49D01BDD" w14:textId="77777777" w:rsidR="001E7CF1" w:rsidRDefault="001E7CF1" w:rsidP="00AD6A76">
            <w:pPr>
              <w:pStyle w:val="TableParagraph"/>
              <w:spacing w:before="0"/>
              <w:rPr>
                <w:rFonts w:ascii="Times New Roman"/>
                <w:sz w:val="16"/>
              </w:rPr>
            </w:pPr>
          </w:p>
        </w:tc>
        <w:tc>
          <w:tcPr>
            <w:tcW w:w="1701" w:type="dxa"/>
          </w:tcPr>
          <w:p w14:paraId="4FC9BF08" w14:textId="77777777" w:rsidR="001E7CF1" w:rsidRDefault="001E7CF1" w:rsidP="00AD6A76">
            <w:pPr>
              <w:pStyle w:val="TableParagraph"/>
              <w:spacing w:before="0"/>
              <w:rPr>
                <w:rFonts w:ascii="Times New Roman"/>
                <w:sz w:val="16"/>
              </w:rPr>
            </w:pPr>
          </w:p>
        </w:tc>
        <w:tc>
          <w:tcPr>
            <w:tcW w:w="2268" w:type="dxa"/>
          </w:tcPr>
          <w:p w14:paraId="09B27645" w14:textId="77777777" w:rsidR="001E7CF1" w:rsidRDefault="001E7CF1" w:rsidP="00AD6A76">
            <w:pPr>
              <w:pStyle w:val="TableParagraph"/>
              <w:spacing w:before="0"/>
              <w:rPr>
                <w:rFonts w:ascii="Times New Roman"/>
                <w:sz w:val="16"/>
              </w:rPr>
            </w:pPr>
          </w:p>
        </w:tc>
        <w:tc>
          <w:tcPr>
            <w:tcW w:w="2268" w:type="dxa"/>
          </w:tcPr>
          <w:p w14:paraId="1E6FD8CF" w14:textId="77777777" w:rsidR="001E7CF1" w:rsidRDefault="001E7CF1" w:rsidP="00AD6A76">
            <w:pPr>
              <w:pStyle w:val="TableParagraph"/>
              <w:ind w:left="97" w:right="715"/>
              <w:rPr>
                <w:rFonts w:ascii="Arial"/>
                <w:i/>
                <w:sz w:val="16"/>
              </w:rPr>
            </w:pPr>
            <w:r>
              <w:rPr>
                <w:rFonts w:ascii="Arial"/>
                <w:i/>
                <w:sz w:val="16"/>
              </w:rPr>
              <w:t>Jumlah Dokumen Penatausahaan</w:t>
            </w:r>
            <w:r>
              <w:rPr>
                <w:rFonts w:ascii="Arial"/>
                <w:i/>
                <w:spacing w:val="-12"/>
                <w:sz w:val="16"/>
              </w:rPr>
              <w:t xml:space="preserve"> </w:t>
            </w:r>
            <w:r>
              <w:rPr>
                <w:rFonts w:ascii="Arial"/>
                <w:i/>
                <w:sz w:val="16"/>
              </w:rPr>
              <w:t xml:space="preserve">dan </w:t>
            </w:r>
            <w:r>
              <w:rPr>
                <w:rFonts w:ascii="Arial"/>
                <w:i/>
                <w:spacing w:val="-2"/>
                <w:sz w:val="16"/>
              </w:rPr>
              <w:t xml:space="preserve">Pengujian/Verifikasi </w:t>
            </w:r>
            <w:r>
              <w:rPr>
                <w:rFonts w:ascii="Arial"/>
                <w:i/>
                <w:sz w:val="16"/>
              </w:rPr>
              <w:t>Keuangan SKPD</w:t>
            </w:r>
          </w:p>
        </w:tc>
        <w:tc>
          <w:tcPr>
            <w:tcW w:w="1134" w:type="dxa"/>
          </w:tcPr>
          <w:p w14:paraId="43DD4954" w14:textId="02DDA5DC" w:rsidR="001E7CF1" w:rsidRDefault="001E7CF1" w:rsidP="00AD6A76">
            <w:pPr>
              <w:pStyle w:val="TableParagraph"/>
              <w:spacing w:before="0"/>
              <w:rPr>
                <w:rFonts w:ascii="Times New Roman"/>
                <w:sz w:val="16"/>
              </w:rPr>
            </w:pPr>
            <w:r>
              <w:rPr>
                <w:sz w:val="16"/>
              </w:rPr>
              <w:t xml:space="preserve">12 </w:t>
            </w:r>
            <w:r>
              <w:rPr>
                <w:spacing w:val="-2"/>
                <w:sz w:val="16"/>
              </w:rPr>
              <w:t>Dokumen</w:t>
            </w:r>
          </w:p>
        </w:tc>
        <w:tc>
          <w:tcPr>
            <w:tcW w:w="1134" w:type="dxa"/>
          </w:tcPr>
          <w:p w14:paraId="1B52E3F9" w14:textId="77777777" w:rsidR="001E7CF1" w:rsidRDefault="001E7CF1" w:rsidP="00AD6A76">
            <w:pPr>
              <w:pStyle w:val="TableParagraph"/>
              <w:spacing w:before="0"/>
              <w:rPr>
                <w:rFonts w:ascii="Times New Roman"/>
                <w:sz w:val="16"/>
              </w:rPr>
            </w:pPr>
          </w:p>
        </w:tc>
        <w:tc>
          <w:tcPr>
            <w:tcW w:w="1417" w:type="dxa"/>
          </w:tcPr>
          <w:p w14:paraId="560093BC" w14:textId="77777777" w:rsidR="001E7CF1" w:rsidRDefault="001E7CF1" w:rsidP="00AD6A76">
            <w:pPr>
              <w:pStyle w:val="TableParagraph"/>
              <w:spacing w:before="0"/>
              <w:rPr>
                <w:rFonts w:ascii="Times New Roman"/>
                <w:sz w:val="16"/>
              </w:rPr>
            </w:pPr>
          </w:p>
        </w:tc>
        <w:tc>
          <w:tcPr>
            <w:tcW w:w="1134" w:type="dxa"/>
          </w:tcPr>
          <w:p w14:paraId="6F3069B0" w14:textId="77777777" w:rsidR="001E7CF1" w:rsidRDefault="001E7CF1" w:rsidP="00AD6A76">
            <w:pPr>
              <w:pStyle w:val="TableParagraph"/>
              <w:ind w:left="27" w:right="42"/>
              <w:jc w:val="center"/>
              <w:rPr>
                <w:sz w:val="16"/>
              </w:rPr>
            </w:pPr>
            <w:r>
              <w:rPr>
                <w:sz w:val="16"/>
              </w:rPr>
              <w:t xml:space="preserve">12 </w:t>
            </w:r>
            <w:r>
              <w:rPr>
                <w:spacing w:val="-2"/>
                <w:sz w:val="16"/>
              </w:rPr>
              <w:t>Dokumen</w:t>
            </w:r>
          </w:p>
        </w:tc>
        <w:tc>
          <w:tcPr>
            <w:tcW w:w="1581" w:type="dxa"/>
          </w:tcPr>
          <w:p w14:paraId="2F536F56" w14:textId="77777777" w:rsidR="001E7CF1" w:rsidRPr="00260FF6" w:rsidRDefault="001E7CF1" w:rsidP="00260FF6">
            <w:pPr>
              <w:pStyle w:val="TableParagraph"/>
              <w:ind w:right="75"/>
              <w:jc w:val="right"/>
              <w:rPr>
                <w:spacing w:val="-2"/>
                <w:sz w:val="16"/>
              </w:rPr>
            </w:pPr>
            <w:r>
              <w:rPr>
                <w:spacing w:val="-2"/>
                <w:sz w:val="16"/>
              </w:rPr>
              <w:t>6.600.000,00</w:t>
            </w:r>
          </w:p>
        </w:tc>
        <w:tc>
          <w:tcPr>
            <w:tcW w:w="1417" w:type="dxa"/>
          </w:tcPr>
          <w:p w14:paraId="2EE30D63"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57854BF5"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2FBFCA4D"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6BC0ACB5"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59AE998F" w14:textId="77777777" w:rsidR="001E7CF1" w:rsidRDefault="001E7CF1" w:rsidP="00AD6A76">
            <w:pPr>
              <w:pStyle w:val="TableParagraph"/>
              <w:ind w:left="99"/>
              <w:rPr>
                <w:sz w:val="16"/>
              </w:rPr>
            </w:pPr>
            <w:r>
              <w:rPr>
                <w:spacing w:val="-10"/>
                <w:sz w:val="16"/>
              </w:rPr>
              <w:t>-</w:t>
            </w:r>
          </w:p>
        </w:tc>
        <w:tc>
          <w:tcPr>
            <w:tcW w:w="1133" w:type="dxa"/>
          </w:tcPr>
          <w:p w14:paraId="1A45DBE4" w14:textId="77777777" w:rsidR="001E7CF1" w:rsidRDefault="001E7CF1" w:rsidP="00AD6A76">
            <w:pPr>
              <w:pStyle w:val="TableParagraph"/>
              <w:spacing w:before="0"/>
              <w:rPr>
                <w:rFonts w:ascii="Times New Roman"/>
                <w:sz w:val="16"/>
              </w:rPr>
            </w:pPr>
          </w:p>
        </w:tc>
        <w:tc>
          <w:tcPr>
            <w:tcW w:w="1983" w:type="dxa"/>
          </w:tcPr>
          <w:p w14:paraId="0511849C" w14:textId="77777777" w:rsidR="001E7CF1" w:rsidRDefault="001E7CF1" w:rsidP="00AD6A76">
            <w:pPr>
              <w:pStyle w:val="TableParagraph"/>
              <w:ind w:left="958"/>
              <w:rPr>
                <w:sz w:val="16"/>
              </w:rPr>
            </w:pPr>
            <w:r>
              <w:rPr>
                <w:spacing w:val="-2"/>
                <w:sz w:val="16"/>
              </w:rPr>
              <w:t>6.600.000,00</w:t>
            </w:r>
          </w:p>
        </w:tc>
        <w:tc>
          <w:tcPr>
            <w:tcW w:w="2311" w:type="dxa"/>
          </w:tcPr>
          <w:p w14:paraId="0C1912CA" w14:textId="77777777" w:rsidR="001E7CF1" w:rsidRDefault="001E7CF1" w:rsidP="00AD6A76">
            <w:pPr>
              <w:pStyle w:val="TableParagraph"/>
              <w:ind w:left="101" w:right="92"/>
              <w:rPr>
                <w:sz w:val="16"/>
              </w:rPr>
            </w:pPr>
            <w:r>
              <w:rPr>
                <w:spacing w:val="-2"/>
                <w:sz w:val="16"/>
              </w:rPr>
              <w:t>KEMANTREN MERGANGSAN</w:t>
            </w:r>
          </w:p>
        </w:tc>
      </w:tr>
      <w:tr w:rsidR="001E7CF1" w14:paraId="4B1184F9" w14:textId="77777777" w:rsidTr="00AD6A76">
        <w:trPr>
          <w:trHeight w:val="368"/>
        </w:trPr>
        <w:tc>
          <w:tcPr>
            <w:tcW w:w="567" w:type="dxa"/>
          </w:tcPr>
          <w:p w14:paraId="4DE8BD2F" w14:textId="77777777" w:rsidR="001E7CF1" w:rsidRDefault="001E7CF1" w:rsidP="00AD6A76">
            <w:pPr>
              <w:pStyle w:val="TableParagraph"/>
              <w:spacing w:before="0"/>
              <w:rPr>
                <w:rFonts w:ascii="Times New Roman"/>
                <w:sz w:val="16"/>
              </w:rPr>
            </w:pPr>
          </w:p>
        </w:tc>
        <w:tc>
          <w:tcPr>
            <w:tcW w:w="1701" w:type="dxa"/>
          </w:tcPr>
          <w:p w14:paraId="74AE9122" w14:textId="77777777" w:rsidR="001E7CF1" w:rsidRDefault="001E7CF1" w:rsidP="00AD6A76">
            <w:pPr>
              <w:pStyle w:val="TableParagraph"/>
              <w:ind w:left="98"/>
              <w:rPr>
                <w:sz w:val="16"/>
              </w:rPr>
            </w:pPr>
            <w:r>
              <w:rPr>
                <w:spacing w:val="-2"/>
                <w:sz w:val="16"/>
              </w:rPr>
              <w:t>1.03.01.2.02.0004</w:t>
            </w:r>
          </w:p>
        </w:tc>
        <w:tc>
          <w:tcPr>
            <w:tcW w:w="23340" w:type="dxa"/>
            <w:gridSpan w:val="15"/>
          </w:tcPr>
          <w:p w14:paraId="6802B61E" w14:textId="77777777" w:rsidR="001E7CF1" w:rsidRDefault="001E7CF1" w:rsidP="00AD6A76">
            <w:pPr>
              <w:pStyle w:val="TableParagraph"/>
              <w:ind w:left="97"/>
              <w:rPr>
                <w:sz w:val="16"/>
              </w:rPr>
            </w:pPr>
            <w:r>
              <w:rPr>
                <w:sz w:val="16"/>
              </w:rPr>
              <w:t xml:space="preserve">Koordinasi dan Pelaksanaan Akuntansi </w:t>
            </w:r>
            <w:r>
              <w:rPr>
                <w:spacing w:val="-4"/>
                <w:sz w:val="16"/>
              </w:rPr>
              <w:t>SKPD</w:t>
            </w:r>
          </w:p>
        </w:tc>
      </w:tr>
      <w:tr w:rsidR="001E7CF1" w14:paraId="1881F9A0" w14:textId="77777777" w:rsidTr="00260FF6">
        <w:trPr>
          <w:trHeight w:val="2945"/>
        </w:trPr>
        <w:tc>
          <w:tcPr>
            <w:tcW w:w="567" w:type="dxa"/>
          </w:tcPr>
          <w:p w14:paraId="7A2729C2" w14:textId="77777777" w:rsidR="001E7CF1" w:rsidRDefault="001E7CF1" w:rsidP="00AD6A76">
            <w:pPr>
              <w:pStyle w:val="TableParagraph"/>
              <w:spacing w:before="0"/>
              <w:rPr>
                <w:rFonts w:ascii="Times New Roman"/>
                <w:sz w:val="16"/>
              </w:rPr>
            </w:pPr>
          </w:p>
        </w:tc>
        <w:tc>
          <w:tcPr>
            <w:tcW w:w="1701" w:type="dxa"/>
          </w:tcPr>
          <w:p w14:paraId="4B79E77E" w14:textId="77777777" w:rsidR="001E7CF1" w:rsidRDefault="001E7CF1" w:rsidP="00AD6A76">
            <w:pPr>
              <w:pStyle w:val="TableParagraph"/>
              <w:spacing w:before="0"/>
              <w:rPr>
                <w:rFonts w:ascii="Times New Roman"/>
                <w:sz w:val="16"/>
              </w:rPr>
            </w:pPr>
          </w:p>
        </w:tc>
        <w:tc>
          <w:tcPr>
            <w:tcW w:w="2268" w:type="dxa"/>
          </w:tcPr>
          <w:p w14:paraId="1EB2BBE5" w14:textId="77777777" w:rsidR="001E7CF1" w:rsidRDefault="001E7CF1" w:rsidP="00AD6A76">
            <w:pPr>
              <w:pStyle w:val="TableParagraph"/>
              <w:spacing w:before="0"/>
              <w:rPr>
                <w:rFonts w:ascii="Times New Roman"/>
                <w:sz w:val="16"/>
              </w:rPr>
            </w:pPr>
          </w:p>
        </w:tc>
        <w:tc>
          <w:tcPr>
            <w:tcW w:w="2268" w:type="dxa"/>
          </w:tcPr>
          <w:p w14:paraId="49DF01FA" w14:textId="77777777" w:rsidR="001E7CF1" w:rsidRDefault="001E7CF1" w:rsidP="00AD6A76">
            <w:pPr>
              <w:pStyle w:val="TableParagraph"/>
              <w:ind w:left="97"/>
              <w:rPr>
                <w:rFonts w:ascii="Arial"/>
                <w:i/>
                <w:sz w:val="16"/>
              </w:rPr>
            </w:pPr>
            <w:r>
              <w:rPr>
                <w:rFonts w:ascii="Arial"/>
                <w:i/>
                <w:sz w:val="16"/>
              </w:rPr>
              <w:t>Jumlah</w:t>
            </w:r>
            <w:r>
              <w:rPr>
                <w:rFonts w:ascii="Arial"/>
                <w:i/>
                <w:spacing w:val="-12"/>
                <w:sz w:val="16"/>
              </w:rPr>
              <w:t xml:space="preserve"> </w:t>
            </w:r>
            <w:r>
              <w:rPr>
                <w:rFonts w:ascii="Arial"/>
                <w:i/>
                <w:sz w:val="16"/>
              </w:rPr>
              <w:t>Dokumen</w:t>
            </w:r>
            <w:r>
              <w:rPr>
                <w:rFonts w:ascii="Arial"/>
                <w:i/>
                <w:spacing w:val="-11"/>
                <w:sz w:val="16"/>
              </w:rPr>
              <w:t xml:space="preserve"> </w:t>
            </w:r>
            <w:r>
              <w:rPr>
                <w:rFonts w:ascii="Arial"/>
                <w:i/>
                <w:sz w:val="16"/>
              </w:rPr>
              <w:t xml:space="preserve">Koordinasi dan Pelaksanaan Akuntansi </w:t>
            </w:r>
            <w:r>
              <w:rPr>
                <w:rFonts w:ascii="Arial"/>
                <w:i/>
                <w:spacing w:val="-4"/>
                <w:sz w:val="16"/>
              </w:rPr>
              <w:t>SKPD</w:t>
            </w:r>
          </w:p>
        </w:tc>
        <w:tc>
          <w:tcPr>
            <w:tcW w:w="1134" w:type="dxa"/>
          </w:tcPr>
          <w:p w14:paraId="0B5BC018" w14:textId="25B4FD97" w:rsidR="001E7CF1" w:rsidRDefault="001E7CF1" w:rsidP="00AD6A76">
            <w:pPr>
              <w:pStyle w:val="TableParagraph"/>
              <w:spacing w:before="0"/>
              <w:rPr>
                <w:rFonts w:ascii="Times New Roman"/>
                <w:sz w:val="16"/>
              </w:rPr>
            </w:pPr>
            <w:r>
              <w:rPr>
                <w:sz w:val="16"/>
              </w:rPr>
              <w:t xml:space="preserve">12 </w:t>
            </w:r>
            <w:r>
              <w:rPr>
                <w:spacing w:val="-2"/>
                <w:sz w:val="16"/>
              </w:rPr>
              <w:t>Dokumen</w:t>
            </w:r>
          </w:p>
        </w:tc>
        <w:tc>
          <w:tcPr>
            <w:tcW w:w="1134" w:type="dxa"/>
          </w:tcPr>
          <w:p w14:paraId="59E51E40" w14:textId="77777777" w:rsidR="001E7CF1" w:rsidRDefault="001E7CF1" w:rsidP="00AD6A76">
            <w:pPr>
              <w:pStyle w:val="TableParagraph"/>
              <w:spacing w:before="0"/>
              <w:rPr>
                <w:rFonts w:ascii="Times New Roman"/>
                <w:sz w:val="16"/>
              </w:rPr>
            </w:pPr>
          </w:p>
        </w:tc>
        <w:tc>
          <w:tcPr>
            <w:tcW w:w="1417" w:type="dxa"/>
          </w:tcPr>
          <w:p w14:paraId="45C66CAB" w14:textId="77777777" w:rsidR="001E7CF1" w:rsidRDefault="001E7CF1" w:rsidP="00AD6A76">
            <w:pPr>
              <w:pStyle w:val="TableParagraph"/>
              <w:spacing w:before="0"/>
              <w:rPr>
                <w:rFonts w:ascii="Times New Roman"/>
                <w:sz w:val="16"/>
              </w:rPr>
            </w:pPr>
          </w:p>
        </w:tc>
        <w:tc>
          <w:tcPr>
            <w:tcW w:w="1134" w:type="dxa"/>
          </w:tcPr>
          <w:p w14:paraId="6843B9C8" w14:textId="77777777" w:rsidR="001E7CF1" w:rsidRDefault="001E7CF1" w:rsidP="00AD6A76">
            <w:pPr>
              <w:pStyle w:val="TableParagraph"/>
              <w:ind w:left="27" w:right="42"/>
              <w:jc w:val="center"/>
              <w:rPr>
                <w:sz w:val="16"/>
              </w:rPr>
            </w:pPr>
            <w:r>
              <w:rPr>
                <w:sz w:val="16"/>
              </w:rPr>
              <w:t xml:space="preserve">12 </w:t>
            </w:r>
            <w:r>
              <w:rPr>
                <w:spacing w:val="-2"/>
                <w:sz w:val="16"/>
              </w:rPr>
              <w:t>Dokumen</w:t>
            </w:r>
          </w:p>
        </w:tc>
        <w:tc>
          <w:tcPr>
            <w:tcW w:w="1581" w:type="dxa"/>
          </w:tcPr>
          <w:p w14:paraId="093B0972" w14:textId="77777777" w:rsidR="001E7CF1" w:rsidRPr="00260FF6" w:rsidRDefault="001E7CF1" w:rsidP="00260FF6">
            <w:pPr>
              <w:pStyle w:val="TableParagraph"/>
              <w:ind w:right="75"/>
              <w:jc w:val="right"/>
              <w:rPr>
                <w:spacing w:val="-2"/>
                <w:sz w:val="16"/>
              </w:rPr>
            </w:pPr>
            <w:r>
              <w:rPr>
                <w:spacing w:val="-2"/>
                <w:sz w:val="16"/>
              </w:rPr>
              <w:t>1.920.000,00</w:t>
            </w:r>
          </w:p>
        </w:tc>
        <w:tc>
          <w:tcPr>
            <w:tcW w:w="1417" w:type="dxa"/>
          </w:tcPr>
          <w:p w14:paraId="38E62172"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6F9DF3BE"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199CBE5B"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D3F6620"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743DB4E3" w14:textId="77777777" w:rsidR="001E7CF1" w:rsidRDefault="001E7CF1" w:rsidP="00AD6A76">
            <w:pPr>
              <w:pStyle w:val="TableParagraph"/>
              <w:ind w:left="99"/>
              <w:rPr>
                <w:sz w:val="16"/>
              </w:rPr>
            </w:pPr>
            <w:r>
              <w:rPr>
                <w:spacing w:val="-10"/>
                <w:sz w:val="16"/>
              </w:rPr>
              <w:t>-</w:t>
            </w:r>
          </w:p>
        </w:tc>
        <w:tc>
          <w:tcPr>
            <w:tcW w:w="1133" w:type="dxa"/>
          </w:tcPr>
          <w:p w14:paraId="7E514B71" w14:textId="77777777" w:rsidR="001E7CF1" w:rsidRDefault="001E7CF1" w:rsidP="00AD6A76">
            <w:pPr>
              <w:pStyle w:val="TableParagraph"/>
              <w:spacing w:before="0"/>
              <w:rPr>
                <w:rFonts w:ascii="Times New Roman"/>
                <w:sz w:val="16"/>
              </w:rPr>
            </w:pPr>
          </w:p>
        </w:tc>
        <w:tc>
          <w:tcPr>
            <w:tcW w:w="1983" w:type="dxa"/>
          </w:tcPr>
          <w:p w14:paraId="0FC82C4F" w14:textId="77777777" w:rsidR="001E7CF1" w:rsidRDefault="001E7CF1" w:rsidP="00AD6A76">
            <w:pPr>
              <w:pStyle w:val="TableParagraph"/>
              <w:ind w:left="958"/>
              <w:rPr>
                <w:sz w:val="16"/>
              </w:rPr>
            </w:pPr>
            <w:r>
              <w:rPr>
                <w:spacing w:val="-2"/>
                <w:sz w:val="16"/>
              </w:rPr>
              <w:t>1.920.000,00</w:t>
            </w:r>
          </w:p>
        </w:tc>
        <w:tc>
          <w:tcPr>
            <w:tcW w:w="2311" w:type="dxa"/>
          </w:tcPr>
          <w:p w14:paraId="0D5888BA" w14:textId="77777777" w:rsidR="001E7CF1" w:rsidRDefault="001E7CF1" w:rsidP="00AD6A76">
            <w:pPr>
              <w:pStyle w:val="TableParagraph"/>
              <w:ind w:left="101" w:right="92"/>
              <w:rPr>
                <w:sz w:val="16"/>
              </w:rPr>
            </w:pPr>
            <w:r>
              <w:rPr>
                <w:spacing w:val="-2"/>
                <w:sz w:val="16"/>
              </w:rPr>
              <w:t>KEMANTREN MERGANGSAN</w:t>
            </w:r>
          </w:p>
        </w:tc>
      </w:tr>
      <w:tr w:rsidR="001E7CF1" w14:paraId="78041B7B" w14:textId="77777777" w:rsidTr="00AD6A76">
        <w:trPr>
          <w:trHeight w:val="368"/>
        </w:trPr>
        <w:tc>
          <w:tcPr>
            <w:tcW w:w="567" w:type="dxa"/>
          </w:tcPr>
          <w:p w14:paraId="4D522F7D" w14:textId="77777777" w:rsidR="001E7CF1" w:rsidRDefault="001E7CF1" w:rsidP="00AD6A76">
            <w:pPr>
              <w:pStyle w:val="TableParagraph"/>
              <w:spacing w:before="0"/>
              <w:rPr>
                <w:rFonts w:ascii="Times New Roman"/>
                <w:sz w:val="16"/>
              </w:rPr>
            </w:pPr>
          </w:p>
        </w:tc>
        <w:tc>
          <w:tcPr>
            <w:tcW w:w="1701" w:type="dxa"/>
          </w:tcPr>
          <w:p w14:paraId="64F4A95F" w14:textId="77777777" w:rsidR="001E7CF1" w:rsidRDefault="001E7CF1" w:rsidP="00AD6A76">
            <w:pPr>
              <w:pStyle w:val="TableParagraph"/>
              <w:ind w:left="98"/>
              <w:rPr>
                <w:sz w:val="16"/>
              </w:rPr>
            </w:pPr>
            <w:r>
              <w:rPr>
                <w:spacing w:val="-2"/>
                <w:sz w:val="16"/>
              </w:rPr>
              <w:t>1.03.01.2.02.0005</w:t>
            </w:r>
          </w:p>
        </w:tc>
        <w:tc>
          <w:tcPr>
            <w:tcW w:w="23340" w:type="dxa"/>
            <w:gridSpan w:val="15"/>
          </w:tcPr>
          <w:p w14:paraId="19128EFC" w14:textId="77777777" w:rsidR="001E7CF1" w:rsidRDefault="001E7CF1" w:rsidP="00AD6A76">
            <w:pPr>
              <w:pStyle w:val="TableParagraph"/>
              <w:ind w:left="97"/>
              <w:rPr>
                <w:sz w:val="16"/>
              </w:rPr>
            </w:pPr>
            <w:r>
              <w:rPr>
                <w:sz w:val="16"/>
              </w:rPr>
              <w:t xml:space="preserve">Koordinasi dan Penyusunan Laporan Keuangan Akhir Tahun </w:t>
            </w:r>
            <w:r>
              <w:rPr>
                <w:spacing w:val="-4"/>
                <w:sz w:val="16"/>
              </w:rPr>
              <w:t>SKPD</w:t>
            </w:r>
          </w:p>
        </w:tc>
      </w:tr>
    </w:tbl>
    <w:p w14:paraId="509F37E4"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3EEFF795" w14:textId="77777777" w:rsidTr="00260FF6">
        <w:trPr>
          <w:trHeight w:val="552"/>
        </w:trPr>
        <w:tc>
          <w:tcPr>
            <w:tcW w:w="567" w:type="dxa"/>
            <w:vMerge w:val="restart"/>
            <w:shd w:val="clear" w:color="auto" w:fill="F4F4F4"/>
          </w:tcPr>
          <w:p w14:paraId="07300990" w14:textId="77777777" w:rsidR="00AD6A76" w:rsidRDefault="00AD6A76" w:rsidP="00AD6A76">
            <w:pPr>
              <w:pStyle w:val="TableParagraph"/>
              <w:spacing w:before="0"/>
              <w:rPr>
                <w:rFonts w:ascii="Arial"/>
                <w:b/>
                <w:sz w:val="16"/>
              </w:rPr>
            </w:pPr>
          </w:p>
          <w:p w14:paraId="58EB83B9" w14:textId="77777777" w:rsidR="00AD6A76" w:rsidRDefault="00AD6A76" w:rsidP="00AD6A76">
            <w:pPr>
              <w:pStyle w:val="TableParagraph"/>
              <w:spacing w:before="0"/>
              <w:rPr>
                <w:rFonts w:ascii="Arial"/>
                <w:b/>
                <w:sz w:val="16"/>
              </w:rPr>
            </w:pPr>
          </w:p>
          <w:p w14:paraId="5E2922B4" w14:textId="77777777" w:rsidR="00AD6A76" w:rsidRDefault="00AD6A76" w:rsidP="00AD6A76">
            <w:pPr>
              <w:pStyle w:val="TableParagraph"/>
              <w:spacing w:before="2"/>
              <w:rPr>
                <w:rFonts w:ascii="Arial"/>
                <w:b/>
                <w:sz w:val="16"/>
              </w:rPr>
            </w:pPr>
          </w:p>
          <w:p w14:paraId="6B252CB4"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0C30E304" w14:textId="77777777" w:rsidR="00AD6A76" w:rsidRDefault="00AD6A76" w:rsidP="00AD6A76">
            <w:pPr>
              <w:pStyle w:val="TableParagraph"/>
              <w:spacing w:before="0"/>
              <w:rPr>
                <w:rFonts w:ascii="Arial"/>
                <w:b/>
                <w:sz w:val="16"/>
              </w:rPr>
            </w:pPr>
          </w:p>
          <w:p w14:paraId="4A81BA0A" w14:textId="77777777" w:rsidR="00AD6A76" w:rsidRDefault="00AD6A76" w:rsidP="00AD6A76">
            <w:pPr>
              <w:pStyle w:val="TableParagraph"/>
              <w:spacing w:before="0"/>
              <w:rPr>
                <w:rFonts w:ascii="Arial"/>
                <w:b/>
                <w:sz w:val="16"/>
              </w:rPr>
            </w:pPr>
          </w:p>
          <w:p w14:paraId="6DCAE434" w14:textId="77777777" w:rsidR="00AD6A76" w:rsidRDefault="00AD6A76" w:rsidP="00AD6A76">
            <w:pPr>
              <w:pStyle w:val="TableParagraph"/>
              <w:spacing w:before="2"/>
              <w:rPr>
                <w:rFonts w:ascii="Arial"/>
                <w:b/>
                <w:sz w:val="16"/>
              </w:rPr>
            </w:pPr>
          </w:p>
          <w:p w14:paraId="1BA17F2D"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1D98A490" w14:textId="77777777" w:rsidR="00AD6A76" w:rsidRDefault="00AD6A76" w:rsidP="00AD6A76">
            <w:pPr>
              <w:pStyle w:val="TableParagraph"/>
              <w:spacing w:before="94"/>
              <w:rPr>
                <w:rFonts w:ascii="Arial"/>
                <w:b/>
                <w:sz w:val="16"/>
              </w:rPr>
            </w:pPr>
          </w:p>
          <w:p w14:paraId="03EDD92B"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56B10A94" w14:textId="77777777" w:rsidR="00AD6A76" w:rsidRDefault="00AD6A76" w:rsidP="00AD6A76">
            <w:pPr>
              <w:pStyle w:val="TableParagraph"/>
              <w:spacing w:before="0"/>
              <w:rPr>
                <w:rFonts w:ascii="Arial"/>
                <w:b/>
                <w:sz w:val="16"/>
              </w:rPr>
            </w:pPr>
          </w:p>
          <w:p w14:paraId="60EFC64D" w14:textId="77777777" w:rsidR="00AD6A76" w:rsidRDefault="00AD6A76" w:rsidP="00AD6A76">
            <w:pPr>
              <w:pStyle w:val="TableParagraph"/>
              <w:spacing w:before="2"/>
              <w:rPr>
                <w:rFonts w:ascii="Arial"/>
                <w:b/>
                <w:sz w:val="16"/>
              </w:rPr>
            </w:pPr>
          </w:p>
          <w:p w14:paraId="69975F72"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6F3592B2" w14:textId="77777777" w:rsidR="00AD6A76" w:rsidRDefault="00AD6A76" w:rsidP="00AD6A76">
            <w:pPr>
              <w:pStyle w:val="TableParagraph"/>
              <w:spacing w:before="2"/>
              <w:rPr>
                <w:rFonts w:ascii="Arial"/>
                <w:b/>
                <w:sz w:val="16"/>
              </w:rPr>
            </w:pPr>
          </w:p>
          <w:p w14:paraId="7549A149"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24BD59A5" w14:textId="77777777" w:rsidR="00AD6A76" w:rsidRDefault="00AD6A76" w:rsidP="00AD6A76">
            <w:pPr>
              <w:pStyle w:val="TableParagraph"/>
              <w:spacing w:before="94"/>
              <w:rPr>
                <w:rFonts w:ascii="Arial"/>
                <w:b/>
                <w:sz w:val="16"/>
              </w:rPr>
            </w:pPr>
          </w:p>
          <w:p w14:paraId="0F24C69E"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10E44D4E" w14:textId="77777777" w:rsidR="00AD6A76" w:rsidRDefault="00AD6A76" w:rsidP="00AD6A76">
            <w:pPr>
              <w:pStyle w:val="TableParagraph"/>
              <w:spacing w:before="2"/>
              <w:rPr>
                <w:rFonts w:ascii="Arial"/>
                <w:b/>
                <w:sz w:val="16"/>
              </w:rPr>
            </w:pPr>
          </w:p>
          <w:p w14:paraId="21765BC4"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54AB2B0B"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459F31B8" w14:textId="77777777" w:rsidR="00AD6A76" w:rsidRDefault="00AD6A76" w:rsidP="00AD6A76">
            <w:pPr>
              <w:pStyle w:val="TableParagraph"/>
              <w:spacing w:before="0"/>
              <w:rPr>
                <w:rFonts w:ascii="Arial"/>
                <w:b/>
                <w:sz w:val="16"/>
              </w:rPr>
            </w:pPr>
          </w:p>
          <w:p w14:paraId="074328D4" w14:textId="77777777" w:rsidR="00AD6A76" w:rsidRDefault="00AD6A76" w:rsidP="00AD6A76">
            <w:pPr>
              <w:pStyle w:val="TableParagraph"/>
              <w:spacing w:before="94"/>
              <w:rPr>
                <w:rFonts w:ascii="Arial"/>
                <w:b/>
                <w:sz w:val="16"/>
              </w:rPr>
            </w:pPr>
          </w:p>
          <w:p w14:paraId="3681FD58"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33E0F8E1"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58B89665" w14:textId="77777777" w:rsidR="00AD6A76" w:rsidRDefault="00AD6A76" w:rsidP="00AD6A76">
            <w:pPr>
              <w:pStyle w:val="TableParagraph"/>
              <w:spacing w:before="0"/>
              <w:rPr>
                <w:rFonts w:ascii="Arial"/>
                <w:b/>
                <w:sz w:val="16"/>
              </w:rPr>
            </w:pPr>
          </w:p>
          <w:p w14:paraId="3C6E858C" w14:textId="77777777" w:rsidR="00AD6A76" w:rsidRDefault="00AD6A76" w:rsidP="00AD6A76">
            <w:pPr>
              <w:pStyle w:val="TableParagraph"/>
              <w:spacing w:before="94"/>
              <w:rPr>
                <w:rFonts w:ascii="Arial"/>
                <w:b/>
                <w:sz w:val="16"/>
              </w:rPr>
            </w:pPr>
          </w:p>
          <w:p w14:paraId="77061210"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767610C0" w14:textId="77777777" w:rsidTr="00260FF6">
        <w:trPr>
          <w:trHeight w:val="369"/>
        </w:trPr>
        <w:tc>
          <w:tcPr>
            <w:tcW w:w="567" w:type="dxa"/>
            <w:vMerge/>
            <w:tcBorders>
              <w:top w:val="nil"/>
            </w:tcBorders>
            <w:shd w:val="clear" w:color="auto" w:fill="F4F4F4"/>
          </w:tcPr>
          <w:p w14:paraId="16F9EE11" w14:textId="77777777" w:rsidR="00AD6A76" w:rsidRDefault="00AD6A76" w:rsidP="00AD6A76">
            <w:pPr>
              <w:rPr>
                <w:sz w:val="2"/>
                <w:szCs w:val="2"/>
              </w:rPr>
            </w:pPr>
          </w:p>
        </w:tc>
        <w:tc>
          <w:tcPr>
            <w:tcW w:w="1701" w:type="dxa"/>
            <w:vMerge/>
            <w:tcBorders>
              <w:top w:val="nil"/>
            </w:tcBorders>
            <w:shd w:val="clear" w:color="auto" w:fill="F4F4F4"/>
          </w:tcPr>
          <w:p w14:paraId="0D2EBAFA" w14:textId="77777777" w:rsidR="00AD6A76" w:rsidRDefault="00AD6A76" w:rsidP="00AD6A76">
            <w:pPr>
              <w:rPr>
                <w:sz w:val="2"/>
                <w:szCs w:val="2"/>
              </w:rPr>
            </w:pPr>
          </w:p>
        </w:tc>
        <w:tc>
          <w:tcPr>
            <w:tcW w:w="2268" w:type="dxa"/>
            <w:vMerge/>
            <w:tcBorders>
              <w:top w:val="nil"/>
            </w:tcBorders>
            <w:shd w:val="clear" w:color="auto" w:fill="F4F4F4"/>
          </w:tcPr>
          <w:p w14:paraId="54C7B028" w14:textId="77777777" w:rsidR="00AD6A76" w:rsidRDefault="00AD6A76" w:rsidP="00AD6A76">
            <w:pPr>
              <w:rPr>
                <w:sz w:val="2"/>
                <w:szCs w:val="2"/>
              </w:rPr>
            </w:pPr>
          </w:p>
        </w:tc>
        <w:tc>
          <w:tcPr>
            <w:tcW w:w="2268" w:type="dxa"/>
            <w:vMerge/>
            <w:tcBorders>
              <w:top w:val="nil"/>
            </w:tcBorders>
            <w:shd w:val="clear" w:color="auto" w:fill="F4F4F4"/>
          </w:tcPr>
          <w:p w14:paraId="0BBDD63C" w14:textId="77777777" w:rsidR="00AD6A76" w:rsidRDefault="00AD6A76" w:rsidP="00AD6A76">
            <w:pPr>
              <w:rPr>
                <w:sz w:val="2"/>
                <w:szCs w:val="2"/>
              </w:rPr>
            </w:pPr>
          </w:p>
        </w:tc>
        <w:tc>
          <w:tcPr>
            <w:tcW w:w="1134" w:type="dxa"/>
            <w:vMerge/>
            <w:tcBorders>
              <w:top w:val="nil"/>
            </w:tcBorders>
            <w:shd w:val="clear" w:color="auto" w:fill="F4F4F4"/>
          </w:tcPr>
          <w:p w14:paraId="0CD07E43" w14:textId="77777777" w:rsidR="00AD6A76" w:rsidRDefault="00AD6A76" w:rsidP="00AD6A76">
            <w:pPr>
              <w:rPr>
                <w:sz w:val="2"/>
                <w:szCs w:val="2"/>
              </w:rPr>
            </w:pPr>
          </w:p>
        </w:tc>
        <w:tc>
          <w:tcPr>
            <w:tcW w:w="1134" w:type="dxa"/>
            <w:vMerge/>
            <w:tcBorders>
              <w:top w:val="nil"/>
            </w:tcBorders>
            <w:shd w:val="clear" w:color="auto" w:fill="F4F4F4"/>
          </w:tcPr>
          <w:p w14:paraId="3588883D" w14:textId="77777777" w:rsidR="00AD6A76" w:rsidRDefault="00AD6A76" w:rsidP="00AD6A76">
            <w:pPr>
              <w:rPr>
                <w:sz w:val="2"/>
                <w:szCs w:val="2"/>
              </w:rPr>
            </w:pPr>
          </w:p>
        </w:tc>
        <w:tc>
          <w:tcPr>
            <w:tcW w:w="1417" w:type="dxa"/>
            <w:vMerge/>
            <w:tcBorders>
              <w:top w:val="nil"/>
            </w:tcBorders>
            <w:shd w:val="clear" w:color="auto" w:fill="F4F4F4"/>
          </w:tcPr>
          <w:p w14:paraId="51DF52F7" w14:textId="77777777" w:rsidR="00AD6A76" w:rsidRDefault="00AD6A76" w:rsidP="00AD6A76">
            <w:pPr>
              <w:rPr>
                <w:sz w:val="2"/>
                <w:szCs w:val="2"/>
              </w:rPr>
            </w:pPr>
          </w:p>
        </w:tc>
        <w:tc>
          <w:tcPr>
            <w:tcW w:w="1134" w:type="dxa"/>
            <w:vMerge w:val="restart"/>
            <w:shd w:val="clear" w:color="auto" w:fill="F4F4F4"/>
          </w:tcPr>
          <w:p w14:paraId="7F7EC084"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3CAC92A5" w14:textId="77777777" w:rsidR="00AD6A76" w:rsidRDefault="00AD6A76" w:rsidP="00AD6A76">
            <w:pPr>
              <w:pStyle w:val="TableParagraph"/>
              <w:spacing w:before="86"/>
              <w:rPr>
                <w:rFonts w:ascii="Arial"/>
                <w:b/>
                <w:sz w:val="16"/>
              </w:rPr>
            </w:pPr>
          </w:p>
          <w:p w14:paraId="4382A62C"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062DC4D9" w14:textId="77777777" w:rsidR="00AD6A76" w:rsidRDefault="00AD6A76" w:rsidP="00AD6A76">
            <w:pPr>
              <w:pStyle w:val="TableParagraph"/>
              <w:spacing w:before="86"/>
              <w:rPr>
                <w:rFonts w:ascii="Arial"/>
                <w:b/>
                <w:sz w:val="16"/>
              </w:rPr>
            </w:pPr>
          </w:p>
          <w:p w14:paraId="24E56AA9"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1039A738" w14:textId="77777777" w:rsidR="00AD6A76" w:rsidRDefault="00AD6A76" w:rsidP="00AD6A76">
            <w:pPr>
              <w:pStyle w:val="TableParagraph"/>
              <w:spacing w:before="86"/>
              <w:rPr>
                <w:rFonts w:ascii="Arial"/>
                <w:b/>
                <w:sz w:val="16"/>
              </w:rPr>
            </w:pPr>
          </w:p>
          <w:p w14:paraId="0ED0D04F"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7BD42CAE"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15C30214" w14:textId="77777777" w:rsidR="00AD6A76" w:rsidRDefault="00AD6A76" w:rsidP="00AD6A76">
            <w:pPr>
              <w:rPr>
                <w:sz w:val="2"/>
                <w:szCs w:val="2"/>
              </w:rPr>
            </w:pPr>
          </w:p>
        </w:tc>
        <w:tc>
          <w:tcPr>
            <w:tcW w:w="1133" w:type="dxa"/>
            <w:vMerge w:val="restart"/>
            <w:shd w:val="clear" w:color="auto" w:fill="F4F4F4"/>
          </w:tcPr>
          <w:p w14:paraId="75337E46" w14:textId="77777777" w:rsidR="00AD6A76" w:rsidRDefault="00AD6A76" w:rsidP="00AD6A76">
            <w:pPr>
              <w:pStyle w:val="TableParagraph"/>
              <w:spacing w:before="86"/>
              <w:rPr>
                <w:rFonts w:ascii="Arial"/>
                <w:b/>
                <w:sz w:val="16"/>
              </w:rPr>
            </w:pPr>
          </w:p>
          <w:p w14:paraId="5380286F"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769BFE77" w14:textId="77777777" w:rsidR="00AD6A76" w:rsidRDefault="00AD6A76" w:rsidP="00AD6A76">
            <w:pPr>
              <w:pStyle w:val="TableParagraph"/>
              <w:spacing w:before="86"/>
              <w:rPr>
                <w:rFonts w:ascii="Arial"/>
                <w:b/>
                <w:sz w:val="16"/>
              </w:rPr>
            </w:pPr>
          </w:p>
          <w:p w14:paraId="597E1AC2"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55D5644F" w14:textId="77777777" w:rsidR="00AD6A76" w:rsidRDefault="00AD6A76" w:rsidP="00AD6A76">
            <w:pPr>
              <w:rPr>
                <w:sz w:val="2"/>
                <w:szCs w:val="2"/>
              </w:rPr>
            </w:pPr>
          </w:p>
        </w:tc>
      </w:tr>
      <w:tr w:rsidR="00AD6A76" w14:paraId="4729271D" w14:textId="77777777" w:rsidTr="00260FF6">
        <w:trPr>
          <w:trHeight w:val="368"/>
        </w:trPr>
        <w:tc>
          <w:tcPr>
            <w:tcW w:w="567" w:type="dxa"/>
            <w:vMerge/>
            <w:tcBorders>
              <w:top w:val="nil"/>
            </w:tcBorders>
            <w:shd w:val="clear" w:color="auto" w:fill="F4F4F4"/>
          </w:tcPr>
          <w:p w14:paraId="2A6D7EBA" w14:textId="77777777" w:rsidR="00AD6A76" w:rsidRDefault="00AD6A76" w:rsidP="00AD6A76">
            <w:pPr>
              <w:rPr>
                <w:sz w:val="2"/>
                <w:szCs w:val="2"/>
              </w:rPr>
            </w:pPr>
          </w:p>
        </w:tc>
        <w:tc>
          <w:tcPr>
            <w:tcW w:w="1701" w:type="dxa"/>
            <w:vMerge/>
            <w:tcBorders>
              <w:top w:val="nil"/>
            </w:tcBorders>
            <w:shd w:val="clear" w:color="auto" w:fill="F4F4F4"/>
          </w:tcPr>
          <w:p w14:paraId="45A36B7A" w14:textId="77777777" w:rsidR="00AD6A76" w:rsidRDefault="00AD6A76" w:rsidP="00AD6A76">
            <w:pPr>
              <w:rPr>
                <w:sz w:val="2"/>
                <w:szCs w:val="2"/>
              </w:rPr>
            </w:pPr>
          </w:p>
        </w:tc>
        <w:tc>
          <w:tcPr>
            <w:tcW w:w="2268" w:type="dxa"/>
            <w:vMerge/>
            <w:tcBorders>
              <w:top w:val="nil"/>
            </w:tcBorders>
            <w:shd w:val="clear" w:color="auto" w:fill="F4F4F4"/>
          </w:tcPr>
          <w:p w14:paraId="295F1338" w14:textId="77777777" w:rsidR="00AD6A76" w:rsidRDefault="00AD6A76" w:rsidP="00AD6A76">
            <w:pPr>
              <w:rPr>
                <w:sz w:val="2"/>
                <w:szCs w:val="2"/>
              </w:rPr>
            </w:pPr>
          </w:p>
        </w:tc>
        <w:tc>
          <w:tcPr>
            <w:tcW w:w="2268" w:type="dxa"/>
            <w:vMerge/>
            <w:tcBorders>
              <w:top w:val="nil"/>
            </w:tcBorders>
            <w:shd w:val="clear" w:color="auto" w:fill="F4F4F4"/>
          </w:tcPr>
          <w:p w14:paraId="3F711466" w14:textId="77777777" w:rsidR="00AD6A76" w:rsidRDefault="00AD6A76" w:rsidP="00AD6A76">
            <w:pPr>
              <w:rPr>
                <w:sz w:val="2"/>
                <w:szCs w:val="2"/>
              </w:rPr>
            </w:pPr>
          </w:p>
        </w:tc>
        <w:tc>
          <w:tcPr>
            <w:tcW w:w="1134" w:type="dxa"/>
            <w:vMerge/>
            <w:tcBorders>
              <w:top w:val="nil"/>
            </w:tcBorders>
            <w:shd w:val="clear" w:color="auto" w:fill="F4F4F4"/>
          </w:tcPr>
          <w:p w14:paraId="70286AB6" w14:textId="77777777" w:rsidR="00AD6A76" w:rsidRDefault="00AD6A76" w:rsidP="00AD6A76">
            <w:pPr>
              <w:rPr>
                <w:sz w:val="2"/>
                <w:szCs w:val="2"/>
              </w:rPr>
            </w:pPr>
          </w:p>
        </w:tc>
        <w:tc>
          <w:tcPr>
            <w:tcW w:w="1134" w:type="dxa"/>
            <w:vMerge/>
            <w:tcBorders>
              <w:top w:val="nil"/>
            </w:tcBorders>
            <w:shd w:val="clear" w:color="auto" w:fill="F4F4F4"/>
          </w:tcPr>
          <w:p w14:paraId="5992CA44" w14:textId="77777777" w:rsidR="00AD6A76" w:rsidRDefault="00AD6A76" w:rsidP="00AD6A76">
            <w:pPr>
              <w:rPr>
                <w:sz w:val="2"/>
                <w:szCs w:val="2"/>
              </w:rPr>
            </w:pPr>
          </w:p>
        </w:tc>
        <w:tc>
          <w:tcPr>
            <w:tcW w:w="1417" w:type="dxa"/>
            <w:vMerge/>
            <w:tcBorders>
              <w:top w:val="nil"/>
            </w:tcBorders>
            <w:shd w:val="clear" w:color="auto" w:fill="F4F4F4"/>
          </w:tcPr>
          <w:p w14:paraId="6F66802C" w14:textId="77777777" w:rsidR="00AD6A76" w:rsidRDefault="00AD6A76" w:rsidP="00AD6A76">
            <w:pPr>
              <w:rPr>
                <w:sz w:val="2"/>
                <w:szCs w:val="2"/>
              </w:rPr>
            </w:pPr>
          </w:p>
        </w:tc>
        <w:tc>
          <w:tcPr>
            <w:tcW w:w="1134" w:type="dxa"/>
            <w:vMerge/>
            <w:tcBorders>
              <w:top w:val="nil"/>
            </w:tcBorders>
            <w:shd w:val="clear" w:color="auto" w:fill="F4F4F4"/>
          </w:tcPr>
          <w:p w14:paraId="4A500049" w14:textId="77777777" w:rsidR="00AD6A76" w:rsidRDefault="00AD6A76" w:rsidP="00AD6A76">
            <w:pPr>
              <w:rPr>
                <w:sz w:val="2"/>
                <w:szCs w:val="2"/>
              </w:rPr>
            </w:pPr>
          </w:p>
        </w:tc>
        <w:tc>
          <w:tcPr>
            <w:tcW w:w="1581" w:type="dxa"/>
            <w:vMerge/>
            <w:tcBorders>
              <w:top w:val="nil"/>
            </w:tcBorders>
            <w:shd w:val="clear" w:color="auto" w:fill="F4F4F4"/>
          </w:tcPr>
          <w:p w14:paraId="7A27C45C" w14:textId="77777777" w:rsidR="00AD6A76" w:rsidRDefault="00AD6A76" w:rsidP="00AD6A76">
            <w:pPr>
              <w:rPr>
                <w:sz w:val="2"/>
                <w:szCs w:val="2"/>
              </w:rPr>
            </w:pPr>
          </w:p>
        </w:tc>
        <w:tc>
          <w:tcPr>
            <w:tcW w:w="1417" w:type="dxa"/>
            <w:vMerge/>
            <w:tcBorders>
              <w:top w:val="nil"/>
            </w:tcBorders>
            <w:shd w:val="clear" w:color="auto" w:fill="F4F4F4"/>
          </w:tcPr>
          <w:p w14:paraId="62A50770" w14:textId="77777777" w:rsidR="00AD6A76" w:rsidRDefault="00AD6A76" w:rsidP="00AD6A76">
            <w:pPr>
              <w:rPr>
                <w:sz w:val="2"/>
                <w:szCs w:val="2"/>
              </w:rPr>
            </w:pPr>
          </w:p>
        </w:tc>
        <w:tc>
          <w:tcPr>
            <w:tcW w:w="1418" w:type="dxa"/>
            <w:vMerge/>
            <w:tcBorders>
              <w:top w:val="nil"/>
            </w:tcBorders>
            <w:shd w:val="clear" w:color="auto" w:fill="F4F4F4"/>
          </w:tcPr>
          <w:p w14:paraId="701B4401" w14:textId="77777777" w:rsidR="00AD6A76" w:rsidRDefault="00AD6A76" w:rsidP="00AD6A76">
            <w:pPr>
              <w:rPr>
                <w:sz w:val="2"/>
                <w:szCs w:val="2"/>
              </w:rPr>
            </w:pPr>
          </w:p>
        </w:tc>
        <w:tc>
          <w:tcPr>
            <w:tcW w:w="1422" w:type="dxa"/>
            <w:shd w:val="clear" w:color="auto" w:fill="F4F4F4"/>
          </w:tcPr>
          <w:p w14:paraId="610CBEEA"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41050E38"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79FF53CE" w14:textId="77777777" w:rsidR="00AD6A76" w:rsidRDefault="00AD6A76" w:rsidP="00AD6A76">
            <w:pPr>
              <w:rPr>
                <w:sz w:val="2"/>
                <w:szCs w:val="2"/>
              </w:rPr>
            </w:pPr>
          </w:p>
        </w:tc>
        <w:tc>
          <w:tcPr>
            <w:tcW w:w="1133" w:type="dxa"/>
            <w:vMerge/>
            <w:tcBorders>
              <w:top w:val="nil"/>
            </w:tcBorders>
            <w:shd w:val="clear" w:color="auto" w:fill="F4F4F4"/>
          </w:tcPr>
          <w:p w14:paraId="533F0164" w14:textId="77777777" w:rsidR="00AD6A76" w:rsidRDefault="00AD6A76" w:rsidP="00AD6A76">
            <w:pPr>
              <w:rPr>
                <w:sz w:val="2"/>
                <w:szCs w:val="2"/>
              </w:rPr>
            </w:pPr>
          </w:p>
        </w:tc>
        <w:tc>
          <w:tcPr>
            <w:tcW w:w="1983" w:type="dxa"/>
            <w:vMerge/>
            <w:tcBorders>
              <w:top w:val="nil"/>
            </w:tcBorders>
            <w:shd w:val="clear" w:color="auto" w:fill="F4F4F4"/>
          </w:tcPr>
          <w:p w14:paraId="33254766" w14:textId="77777777" w:rsidR="00AD6A76" w:rsidRDefault="00AD6A76" w:rsidP="00AD6A76">
            <w:pPr>
              <w:rPr>
                <w:sz w:val="2"/>
                <w:szCs w:val="2"/>
              </w:rPr>
            </w:pPr>
          </w:p>
        </w:tc>
        <w:tc>
          <w:tcPr>
            <w:tcW w:w="2311" w:type="dxa"/>
            <w:vMerge/>
            <w:tcBorders>
              <w:top w:val="nil"/>
            </w:tcBorders>
            <w:shd w:val="clear" w:color="auto" w:fill="F4F4F4"/>
          </w:tcPr>
          <w:p w14:paraId="3830E760" w14:textId="77777777" w:rsidR="00AD6A76" w:rsidRDefault="00AD6A76" w:rsidP="00AD6A76">
            <w:pPr>
              <w:rPr>
                <w:sz w:val="2"/>
                <w:szCs w:val="2"/>
              </w:rPr>
            </w:pPr>
          </w:p>
        </w:tc>
      </w:tr>
      <w:tr w:rsidR="00AD6A76" w14:paraId="4573E547" w14:textId="77777777" w:rsidTr="00260FF6">
        <w:trPr>
          <w:trHeight w:val="369"/>
        </w:trPr>
        <w:tc>
          <w:tcPr>
            <w:tcW w:w="567" w:type="dxa"/>
            <w:shd w:val="clear" w:color="auto" w:fill="F4F4F4"/>
          </w:tcPr>
          <w:p w14:paraId="10CE6A31"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59CC876E"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1674788E"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0D41A127"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29D0062C"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2C8997E2"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35948109"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1D26F822"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7B09FD3A"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494481D9"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64362B56"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0D29635A"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07D536C3"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19A279C2"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0925D3AF"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0B3689A3"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464AFA5F" w14:textId="77777777" w:rsidR="00AD6A76" w:rsidRDefault="00AD6A76" w:rsidP="00AD6A76">
            <w:pPr>
              <w:pStyle w:val="TableParagraph"/>
              <w:ind w:left="21"/>
              <w:jc w:val="center"/>
              <w:rPr>
                <w:sz w:val="16"/>
              </w:rPr>
            </w:pPr>
            <w:r>
              <w:rPr>
                <w:spacing w:val="-5"/>
                <w:sz w:val="16"/>
              </w:rPr>
              <w:t>17</w:t>
            </w:r>
          </w:p>
        </w:tc>
      </w:tr>
      <w:tr w:rsidR="00AD6A76" w14:paraId="7F617995" w14:textId="77777777" w:rsidTr="00260FF6">
        <w:trPr>
          <w:trHeight w:val="2945"/>
        </w:trPr>
        <w:tc>
          <w:tcPr>
            <w:tcW w:w="567" w:type="dxa"/>
          </w:tcPr>
          <w:p w14:paraId="0A2FBBAC" w14:textId="77777777" w:rsidR="00AD6A76" w:rsidRDefault="00AD6A76" w:rsidP="00AD6A76">
            <w:pPr>
              <w:pStyle w:val="TableParagraph"/>
              <w:spacing w:before="0"/>
              <w:rPr>
                <w:rFonts w:ascii="Times New Roman"/>
                <w:sz w:val="16"/>
              </w:rPr>
            </w:pPr>
          </w:p>
        </w:tc>
        <w:tc>
          <w:tcPr>
            <w:tcW w:w="1701" w:type="dxa"/>
          </w:tcPr>
          <w:p w14:paraId="643F7805" w14:textId="77777777" w:rsidR="00AD6A76" w:rsidRDefault="00AD6A76" w:rsidP="00AD6A76">
            <w:pPr>
              <w:pStyle w:val="TableParagraph"/>
              <w:spacing w:before="0"/>
              <w:rPr>
                <w:rFonts w:ascii="Times New Roman"/>
                <w:sz w:val="16"/>
              </w:rPr>
            </w:pPr>
          </w:p>
        </w:tc>
        <w:tc>
          <w:tcPr>
            <w:tcW w:w="2268" w:type="dxa"/>
          </w:tcPr>
          <w:p w14:paraId="71EC3D0B" w14:textId="77777777" w:rsidR="00AD6A76" w:rsidRDefault="00AD6A76" w:rsidP="00AD6A76">
            <w:pPr>
              <w:pStyle w:val="TableParagraph"/>
              <w:spacing w:before="0"/>
              <w:rPr>
                <w:rFonts w:ascii="Times New Roman"/>
                <w:sz w:val="16"/>
              </w:rPr>
            </w:pPr>
          </w:p>
        </w:tc>
        <w:tc>
          <w:tcPr>
            <w:tcW w:w="2268" w:type="dxa"/>
          </w:tcPr>
          <w:p w14:paraId="0EEEB80D" w14:textId="77777777" w:rsidR="00AD6A76" w:rsidRDefault="00AD6A76" w:rsidP="00AD6A76">
            <w:pPr>
              <w:pStyle w:val="TableParagraph"/>
              <w:ind w:left="97"/>
              <w:rPr>
                <w:rFonts w:ascii="Arial"/>
                <w:i/>
                <w:sz w:val="16"/>
              </w:rPr>
            </w:pPr>
            <w:r>
              <w:rPr>
                <w:rFonts w:ascii="Arial"/>
                <w:i/>
                <w:sz w:val="16"/>
              </w:rPr>
              <w:t>Jumlah Laporan Keuangan Akhir Tahun SKPD dan Laporan Hasil Koordinasi Penyusunan Laporan Keuangan</w:t>
            </w:r>
            <w:r>
              <w:rPr>
                <w:rFonts w:ascii="Arial"/>
                <w:i/>
                <w:spacing w:val="-12"/>
                <w:sz w:val="16"/>
              </w:rPr>
              <w:t xml:space="preserve"> </w:t>
            </w:r>
            <w:r>
              <w:rPr>
                <w:rFonts w:ascii="Arial"/>
                <w:i/>
                <w:sz w:val="16"/>
              </w:rPr>
              <w:t>Akhir</w:t>
            </w:r>
            <w:r>
              <w:rPr>
                <w:rFonts w:ascii="Arial"/>
                <w:i/>
                <w:spacing w:val="-11"/>
                <w:sz w:val="16"/>
              </w:rPr>
              <w:t xml:space="preserve"> </w:t>
            </w:r>
            <w:r>
              <w:rPr>
                <w:rFonts w:ascii="Arial"/>
                <w:i/>
                <w:sz w:val="16"/>
              </w:rPr>
              <w:t>Tahun</w:t>
            </w:r>
            <w:r>
              <w:rPr>
                <w:rFonts w:ascii="Arial"/>
                <w:i/>
                <w:spacing w:val="-11"/>
                <w:sz w:val="16"/>
              </w:rPr>
              <w:t xml:space="preserve"> </w:t>
            </w:r>
            <w:r>
              <w:rPr>
                <w:rFonts w:ascii="Arial"/>
                <w:i/>
                <w:sz w:val="16"/>
              </w:rPr>
              <w:t>SKPD</w:t>
            </w:r>
          </w:p>
        </w:tc>
        <w:tc>
          <w:tcPr>
            <w:tcW w:w="1134" w:type="dxa"/>
          </w:tcPr>
          <w:p w14:paraId="7717714F" w14:textId="359211CA" w:rsidR="00AD6A76" w:rsidRDefault="001E7CF1" w:rsidP="00AD6A76">
            <w:pPr>
              <w:pStyle w:val="TableParagraph"/>
              <w:spacing w:before="0"/>
              <w:rPr>
                <w:rFonts w:ascii="Times New Roman"/>
                <w:sz w:val="16"/>
              </w:rPr>
            </w:pPr>
            <w:r>
              <w:rPr>
                <w:sz w:val="16"/>
              </w:rPr>
              <w:t xml:space="preserve">1 </w:t>
            </w:r>
            <w:r>
              <w:rPr>
                <w:spacing w:val="-2"/>
                <w:sz w:val="16"/>
              </w:rPr>
              <w:t>Laporan</w:t>
            </w:r>
          </w:p>
        </w:tc>
        <w:tc>
          <w:tcPr>
            <w:tcW w:w="1134" w:type="dxa"/>
          </w:tcPr>
          <w:p w14:paraId="5962D271" w14:textId="77777777" w:rsidR="00AD6A76" w:rsidRDefault="00AD6A76" w:rsidP="00AD6A76">
            <w:pPr>
              <w:pStyle w:val="TableParagraph"/>
              <w:spacing w:before="0"/>
              <w:rPr>
                <w:rFonts w:ascii="Times New Roman"/>
                <w:sz w:val="16"/>
              </w:rPr>
            </w:pPr>
          </w:p>
        </w:tc>
        <w:tc>
          <w:tcPr>
            <w:tcW w:w="1417" w:type="dxa"/>
          </w:tcPr>
          <w:p w14:paraId="3F3024DF" w14:textId="77777777" w:rsidR="00AD6A76" w:rsidRDefault="00AD6A76" w:rsidP="00AD6A76">
            <w:pPr>
              <w:pStyle w:val="TableParagraph"/>
              <w:spacing w:before="0"/>
              <w:rPr>
                <w:rFonts w:ascii="Times New Roman"/>
                <w:sz w:val="16"/>
              </w:rPr>
            </w:pPr>
          </w:p>
        </w:tc>
        <w:tc>
          <w:tcPr>
            <w:tcW w:w="1134" w:type="dxa"/>
          </w:tcPr>
          <w:p w14:paraId="35036776" w14:textId="77777777" w:rsidR="00AD6A76" w:rsidRDefault="00AD6A76" w:rsidP="00AD6A76">
            <w:pPr>
              <w:pStyle w:val="TableParagraph"/>
              <w:ind w:left="97"/>
              <w:rPr>
                <w:sz w:val="16"/>
              </w:rPr>
            </w:pPr>
            <w:r>
              <w:rPr>
                <w:sz w:val="16"/>
              </w:rPr>
              <w:t xml:space="preserve">1 </w:t>
            </w:r>
            <w:r>
              <w:rPr>
                <w:spacing w:val="-2"/>
                <w:sz w:val="16"/>
              </w:rPr>
              <w:t>Laporan</w:t>
            </w:r>
          </w:p>
        </w:tc>
        <w:tc>
          <w:tcPr>
            <w:tcW w:w="1581" w:type="dxa"/>
          </w:tcPr>
          <w:p w14:paraId="5EA4FBA6" w14:textId="77777777" w:rsidR="00AD6A76" w:rsidRDefault="00AD6A76" w:rsidP="00AD6A76">
            <w:pPr>
              <w:pStyle w:val="TableParagraph"/>
              <w:ind w:right="77"/>
              <w:jc w:val="right"/>
              <w:rPr>
                <w:sz w:val="16"/>
              </w:rPr>
            </w:pPr>
            <w:r>
              <w:rPr>
                <w:spacing w:val="-2"/>
                <w:sz w:val="16"/>
              </w:rPr>
              <w:t>1.920.000,00</w:t>
            </w:r>
          </w:p>
        </w:tc>
        <w:tc>
          <w:tcPr>
            <w:tcW w:w="1417" w:type="dxa"/>
          </w:tcPr>
          <w:p w14:paraId="7A56EAB7" w14:textId="77777777" w:rsidR="00AD6A76" w:rsidRDefault="00AD6A76"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73775F65" w14:textId="77777777" w:rsidR="00AD6A76" w:rsidRDefault="00AD6A76"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45939BB4" w14:textId="77777777" w:rsidR="00AD6A76" w:rsidRDefault="00AD6A76"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4AC92587" w14:textId="77777777" w:rsidR="00AD6A76" w:rsidRDefault="00AD6A76"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21B17D6B" w14:textId="77777777" w:rsidR="00AD6A76" w:rsidRDefault="00AD6A76" w:rsidP="00AD6A76">
            <w:pPr>
              <w:pStyle w:val="TableParagraph"/>
              <w:ind w:left="99"/>
              <w:rPr>
                <w:sz w:val="16"/>
              </w:rPr>
            </w:pPr>
            <w:r>
              <w:rPr>
                <w:spacing w:val="-10"/>
                <w:sz w:val="16"/>
              </w:rPr>
              <w:t>-</w:t>
            </w:r>
          </w:p>
        </w:tc>
        <w:tc>
          <w:tcPr>
            <w:tcW w:w="1133" w:type="dxa"/>
          </w:tcPr>
          <w:p w14:paraId="31252F63" w14:textId="77777777" w:rsidR="00AD6A76" w:rsidRDefault="00AD6A76" w:rsidP="00AD6A76">
            <w:pPr>
              <w:pStyle w:val="TableParagraph"/>
              <w:spacing w:before="0"/>
              <w:rPr>
                <w:rFonts w:ascii="Times New Roman"/>
                <w:sz w:val="16"/>
              </w:rPr>
            </w:pPr>
          </w:p>
        </w:tc>
        <w:tc>
          <w:tcPr>
            <w:tcW w:w="1983" w:type="dxa"/>
          </w:tcPr>
          <w:p w14:paraId="7A97C7AC" w14:textId="77777777" w:rsidR="00AD6A76" w:rsidRDefault="00AD6A76" w:rsidP="00AD6A76">
            <w:pPr>
              <w:pStyle w:val="TableParagraph"/>
              <w:ind w:right="73"/>
              <w:jc w:val="right"/>
              <w:rPr>
                <w:sz w:val="16"/>
              </w:rPr>
            </w:pPr>
            <w:r>
              <w:rPr>
                <w:spacing w:val="-2"/>
                <w:sz w:val="16"/>
              </w:rPr>
              <w:t>1.920.000,00</w:t>
            </w:r>
          </w:p>
        </w:tc>
        <w:tc>
          <w:tcPr>
            <w:tcW w:w="2311" w:type="dxa"/>
          </w:tcPr>
          <w:p w14:paraId="2BD4021A" w14:textId="77777777" w:rsidR="00AD6A76" w:rsidRDefault="00AD6A76" w:rsidP="00AD6A76">
            <w:pPr>
              <w:pStyle w:val="TableParagraph"/>
              <w:ind w:left="101" w:right="92"/>
              <w:rPr>
                <w:sz w:val="16"/>
              </w:rPr>
            </w:pPr>
            <w:r>
              <w:rPr>
                <w:spacing w:val="-2"/>
                <w:sz w:val="16"/>
              </w:rPr>
              <w:t>KEMANTREN MERGANGSAN</w:t>
            </w:r>
          </w:p>
        </w:tc>
      </w:tr>
      <w:tr w:rsidR="00AD6A76" w14:paraId="7364E3B3" w14:textId="77777777" w:rsidTr="00AD6A76">
        <w:trPr>
          <w:trHeight w:val="368"/>
        </w:trPr>
        <w:tc>
          <w:tcPr>
            <w:tcW w:w="567" w:type="dxa"/>
          </w:tcPr>
          <w:p w14:paraId="598236AC" w14:textId="77777777" w:rsidR="00AD6A76" w:rsidRDefault="00AD6A76" w:rsidP="00AD6A76">
            <w:pPr>
              <w:pStyle w:val="TableParagraph"/>
              <w:spacing w:before="0"/>
              <w:rPr>
                <w:rFonts w:ascii="Times New Roman"/>
                <w:sz w:val="16"/>
              </w:rPr>
            </w:pPr>
          </w:p>
        </w:tc>
        <w:tc>
          <w:tcPr>
            <w:tcW w:w="1701" w:type="dxa"/>
          </w:tcPr>
          <w:p w14:paraId="737853E6" w14:textId="77777777" w:rsidR="00AD6A76" w:rsidRDefault="00AD6A76" w:rsidP="00AD6A76">
            <w:pPr>
              <w:pStyle w:val="TableParagraph"/>
              <w:ind w:left="98"/>
              <w:rPr>
                <w:sz w:val="16"/>
              </w:rPr>
            </w:pPr>
            <w:r>
              <w:rPr>
                <w:spacing w:val="-2"/>
                <w:sz w:val="16"/>
              </w:rPr>
              <w:t>1.03.01.2.02.0006</w:t>
            </w:r>
          </w:p>
        </w:tc>
        <w:tc>
          <w:tcPr>
            <w:tcW w:w="23340" w:type="dxa"/>
            <w:gridSpan w:val="15"/>
          </w:tcPr>
          <w:p w14:paraId="6A37A293" w14:textId="77777777" w:rsidR="00AD6A76" w:rsidRDefault="00AD6A76" w:rsidP="00AD6A76">
            <w:pPr>
              <w:pStyle w:val="TableParagraph"/>
              <w:ind w:left="97"/>
              <w:rPr>
                <w:sz w:val="16"/>
              </w:rPr>
            </w:pPr>
            <w:r>
              <w:rPr>
                <w:sz w:val="16"/>
              </w:rPr>
              <w:t xml:space="preserve">Pengelolaan dan Penyiapan Bahan Tanggapan </w:t>
            </w:r>
            <w:r>
              <w:rPr>
                <w:spacing w:val="-2"/>
                <w:sz w:val="16"/>
              </w:rPr>
              <w:t>Pemeriksaan</w:t>
            </w:r>
          </w:p>
        </w:tc>
      </w:tr>
      <w:tr w:rsidR="001E7CF1" w14:paraId="52408767" w14:textId="77777777" w:rsidTr="00260FF6">
        <w:trPr>
          <w:trHeight w:val="2944"/>
        </w:trPr>
        <w:tc>
          <w:tcPr>
            <w:tcW w:w="567" w:type="dxa"/>
          </w:tcPr>
          <w:p w14:paraId="0080455D" w14:textId="77777777" w:rsidR="001E7CF1" w:rsidRDefault="001E7CF1" w:rsidP="00AD6A76">
            <w:pPr>
              <w:pStyle w:val="TableParagraph"/>
              <w:spacing w:before="0"/>
              <w:rPr>
                <w:rFonts w:ascii="Times New Roman"/>
                <w:sz w:val="16"/>
              </w:rPr>
            </w:pPr>
          </w:p>
        </w:tc>
        <w:tc>
          <w:tcPr>
            <w:tcW w:w="1701" w:type="dxa"/>
          </w:tcPr>
          <w:p w14:paraId="53F1B3A9" w14:textId="77777777" w:rsidR="001E7CF1" w:rsidRDefault="001E7CF1" w:rsidP="00AD6A76">
            <w:pPr>
              <w:pStyle w:val="TableParagraph"/>
              <w:spacing w:before="0"/>
              <w:rPr>
                <w:rFonts w:ascii="Times New Roman"/>
                <w:sz w:val="16"/>
              </w:rPr>
            </w:pPr>
          </w:p>
        </w:tc>
        <w:tc>
          <w:tcPr>
            <w:tcW w:w="2268" w:type="dxa"/>
          </w:tcPr>
          <w:p w14:paraId="7A86410B" w14:textId="77777777" w:rsidR="001E7CF1" w:rsidRDefault="001E7CF1" w:rsidP="00AD6A76">
            <w:pPr>
              <w:pStyle w:val="TableParagraph"/>
              <w:spacing w:before="0"/>
              <w:rPr>
                <w:rFonts w:ascii="Times New Roman"/>
                <w:sz w:val="16"/>
              </w:rPr>
            </w:pPr>
          </w:p>
        </w:tc>
        <w:tc>
          <w:tcPr>
            <w:tcW w:w="2268" w:type="dxa"/>
          </w:tcPr>
          <w:p w14:paraId="0B7A48D2" w14:textId="77777777" w:rsidR="001E7CF1" w:rsidRDefault="001E7CF1" w:rsidP="00AD6A76">
            <w:pPr>
              <w:pStyle w:val="TableParagraph"/>
              <w:ind w:left="97"/>
              <w:rPr>
                <w:rFonts w:ascii="Arial"/>
                <w:i/>
                <w:sz w:val="16"/>
              </w:rPr>
            </w:pPr>
            <w:r>
              <w:rPr>
                <w:rFonts w:ascii="Arial"/>
                <w:i/>
                <w:sz w:val="16"/>
              </w:rPr>
              <w:t>Jumlah Dokumen Bahan Tanggapan</w:t>
            </w:r>
            <w:r>
              <w:rPr>
                <w:rFonts w:ascii="Arial"/>
                <w:i/>
                <w:spacing w:val="-12"/>
                <w:sz w:val="16"/>
              </w:rPr>
              <w:t xml:space="preserve"> </w:t>
            </w:r>
            <w:r>
              <w:rPr>
                <w:rFonts w:ascii="Arial"/>
                <w:i/>
                <w:sz w:val="16"/>
              </w:rPr>
              <w:t>Pemeriksaan</w:t>
            </w:r>
            <w:r>
              <w:rPr>
                <w:rFonts w:ascii="Arial"/>
                <w:i/>
                <w:spacing w:val="-11"/>
                <w:sz w:val="16"/>
              </w:rPr>
              <w:t xml:space="preserve"> </w:t>
            </w:r>
            <w:r>
              <w:rPr>
                <w:rFonts w:ascii="Arial"/>
                <w:i/>
                <w:sz w:val="16"/>
              </w:rPr>
              <w:t>dan Tindak Lanjut Pemeriksaan</w:t>
            </w:r>
          </w:p>
        </w:tc>
        <w:tc>
          <w:tcPr>
            <w:tcW w:w="1134" w:type="dxa"/>
          </w:tcPr>
          <w:p w14:paraId="6D4863A6" w14:textId="57BCEA66" w:rsidR="001E7CF1" w:rsidRDefault="001E7CF1" w:rsidP="00AD6A76">
            <w:pPr>
              <w:pStyle w:val="TableParagraph"/>
              <w:spacing w:before="0"/>
              <w:rPr>
                <w:rFonts w:ascii="Times New Roman"/>
                <w:sz w:val="16"/>
              </w:rPr>
            </w:pPr>
            <w:r>
              <w:rPr>
                <w:sz w:val="16"/>
              </w:rPr>
              <w:t xml:space="preserve">2 </w:t>
            </w:r>
            <w:r>
              <w:rPr>
                <w:spacing w:val="-2"/>
                <w:sz w:val="16"/>
              </w:rPr>
              <w:t>Dokumen</w:t>
            </w:r>
          </w:p>
        </w:tc>
        <w:tc>
          <w:tcPr>
            <w:tcW w:w="1134" w:type="dxa"/>
          </w:tcPr>
          <w:p w14:paraId="0D23BC76" w14:textId="77777777" w:rsidR="001E7CF1" w:rsidRDefault="001E7CF1" w:rsidP="00AD6A76">
            <w:pPr>
              <w:pStyle w:val="TableParagraph"/>
              <w:spacing w:before="0"/>
              <w:rPr>
                <w:rFonts w:ascii="Times New Roman"/>
                <w:sz w:val="16"/>
              </w:rPr>
            </w:pPr>
          </w:p>
        </w:tc>
        <w:tc>
          <w:tcPr>
            <w:tcW w:w="1417" w:type="dxa"/>
          </w:tcPr>
          <w:p w14:paraId="2F01B6BC" w14:textId="77777777" w:rsidR="001E7CF1" w:rsidRDefault="001E7CF1" w:rsidP="00AD6A76">
            <w:pPr>
              <w:pStyle w:val="TableParagraph"/>
              <w:spacing w:before="0"/>
              <w:rPr>
                <w:rFonts w:ascii="Times New Roman"/>
                <w:sz w:val="16"/>
              </w:rPr>
            </w:pPr>
          </w:p>
        </w:tc>
        <w:tc>
          <w:tcPr>
            <w:tcW w:w="1134" w:type="dxa"/>
          </w:tcPr>
          <w:p w14:paraId="6FCC2927" w14:textId="77777777" w:rsidR="001E7CF1" w:rsidRDefault="001E7CF1" w:rsidP="00AD6A76">
            <w:pPr>
              <w:pStyle w:val="TableParagraph"/>
              <w:ind w:left="97"/>
              <w:rPr>
                <w:sz w:val="16"/>
              </w:rPr>
            </w:pPr>
            <w:r>
              <w:rPr>
                <w:sz w:val="16"/>
              </w:rPr>
              <w:t xml:space="preserve">2 </w:t>
            </w:r>
            <w:r>
              <w:rPr>
                <w:spacing w:val="-2"/>
                <w:sz w:val="16"/>
              </w:rPr>
              <w:t>Dokumen</w:t>
            </w:r>
          </w:p>
        </w:tc>
        <w:tc>
          <w:tcPr>
            <w:tcW w:w="1581" w:type="dxa"/>
          </w:tcPr>
          <w:p w14:paraId="0653BBBA" w14:textId="77777777" w:rsidR="001E7CF1" w:rsidRDefault="001E7CF1" w:rsidP="00AD6A76">
            <w:pPr>
              <w:pStyle w:val="TableParagraph"/>
              <w:ind w:right="78"/>
              <w:jc w:val="right"/>
              <w:rPr>
                <w:sz w:val="16"/>
              </w:rPr>
            </w:pPr>
            <w:r>
              <w:rPr>
                <w:spacing w:val="-2"/>
                <w:sz w:val="16"/>
              </w:rPr>
              <w:t>999.000,00</w:t>
            </w:r>
          </w:p>
        </w:tc>
        <w:tc>
          <w:tcPr>
            <w:tcW w:w="1417" w:type="dxa"/>
          </w:tcPr>
          <w:p w14:paraId="55557A1A"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4B3A25BD"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10C6ABE3"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0BCF058"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5B5D2161" w14:textId="77777777" w:rsidR="001E7CF1" w:rsidRDefault="001E7CF1" w:rsidP="00AD6A76">
            <w:pPr>
              <w:pStyle w:val="TableParagraph"/>
              <w:ind w:left="99"/>
              <w:rPr>
                <w:sz w:val="16"/>
              </w:rPr>
            </w:pPr>
            <w:r>
              <w:rPr>
                <w:spacing w:val="-10"/>
                <w:sz w:val="16"/>
              </w:rPr>
              <w:t>-</w:t>
            </w:r>
          </w:p>
        </w:tc>
        <w:tc>
          <w:tcPr>
            <w:tcW w:w="1133" w:type="dxa"/>
          </w:tcPr>
          <w:p w14:paraId="1ED67609" w14:textId="77777777" w:rsidR="001E7CF1" w:rsidRDefault="001E7CF1" w:rsidP="00AD6A76">
            <w:pPr>
              <w:pStyle w:val="TableParagraph"/>
              <w:spacing w:before="0"/>
              <w:rPr>
                <w:rFonts w:ascii="Times New Roman"/>
                <w:sz w:val="16"/>
              </w:rPr>
            </w:pPr>
          </w:p>
        </w:tc>
        <w:tc>
          <w:tcPr>
            <w:tcW w:w="1983" w:type="dxa"/>
          </w:tcPr>
          <w:p w14:paraId="247AEB0C" w14:textId="77777777" w:rsidR="001E7CF1" w:rsidRDefault="001E7CF1" w:rsidP="00AD6A76">
            <w:pPr>
              <w:pStyle w:val="TableParagraph"/>
              <w:ind w:right="73"/>
              <w:jc w:val="right"/>
              <w:rPr>
                <w:sz w:val="16"/>
              </w:rPr>
            </w:pPr>
            <w:r>
              <w:rPr>
                <w:spacing w:val="-2"/>
                <w:sz w:val="16"/>
              </w:rPr>
              <w:t>999.000,00</w:t>
            </w:r>
          </w:p>
        </w:tc>
        <w:tc>
          <w:tcPr>
            <w:tcW w:w="2311" w:type="dxa"/>
          </w:tcPr>
          <w:p w14:paraId="1A97F28B" w14:textId="77777777" w:rsidR="001E7CF1" w:rsidRDefault="001E7CF1" w:rsidP="00AD6A76">
            <w:pPr>
              <w:pStyle w:val="TableParagraph"/>
              <w:ind w:left="101" w:right="92"/>
              <w:rPr>
                <w:sz w:val="16"/>
              </w:rPr>
            </w:pPr>
            <w:r>
              <w:rPr>
                <w:spacing w:val="-2"/>
                <w:sz w:val="16"/>
              </w:rPr>
              <w:t>KEMANTREN MERGANGSAN</w:t>
            </w:r>
          </w:p>
        </w:tc>
      </w:tr>
      <w:tr w:rsidR="001E7CF1" w14:paraId="301D2584" w14:textId="77777777" w:rsidTr="00AD6A76">
        <w:trPr>
          <w:trHeight w:val="368"/>
        </w:trPr>
        <w:tc>
          <w:tcPr>
            <w:tcW w:w="567" w:type="dxa"/>
          </w:tcPr>
          <w:p w14:paraId="10974A25" w14:textId="77777777" w:rsidR="001E7CF1" w:rsidRDefault="001E7CF1" w:rsidP="00AD6A76">
            <w:pPr>
              <w:pStyle w:val="TableParagraph"/>
              <w:spacing w:before="0"/>
              <w:rPr>
                <w:rFonts w:ascii="Times New Roman"/>
                <w:sz w:val="16"/>
              </w:rPr>
            </w:pPr>
          </w:p>
        </w:tc>
        <w:tc>
          <w:tcPr>
            <w:tcW w:w="1701" w:type="dxa"/>
          </w:tcPr>
          <w:p w14:paraId="17042B1C" w14:textId="77777777" w:rsidR="001E7CF1" w:rsidRDefault="001E7CF1" w:rsidP="00AD6A76">
            <w:pPr>
              <w:pStyle w:val="TableParagraph"/>
              <w:ind w:left="98"/>
              <w:rPr>
                <w:sz w:val="16"/>
              </w:rPr>
            </w:pPr>
            <w:r>
              <w:rPr>
                <w:spacing w:val="-2"/>
                <w:sz w:val="16"/>
              </w:rPr>
              <w:t>1.03.01.2.02.0007</w:t>
            </w:r>
          </w:p>
        </w:tc>
        <w:tc>
          <w:tcPr>
            <w:tcW w:w="23340" w:type="dxa"/>
            <w:gridSpan w:val="15"/>
          </w:tcPr>
          <w:p w14:paraId="15F69775" w14:textId="77777777" w:rsidR="001E7CF1" w:rsidRDefault="001E7CF1" w:rsidP="00AD6A76">
            <w:pPr>
              <w:pStyle w:val="TableParagraph"/>
              <w:ind w:left="97"/>
              <w:rPr>
                <w:sz w:val="16"/>
              </w:rPr>
            </w:pPr>
            <w:r>
              <w:rPr>
                <w:sz w:val="16"/>
              </w:rPr>
              <w:t xml:space="preserve">Koordinasi dan Penyusunan Laporan Keuangan Bulanan/ Triwulanan/ Semesteran </w:t>
            </w:r>
            <w:r>
              <w:rPr>
                <w:spacing w:val="-4"/>
                <w:sz w:val="16"/>
              </w:rPr>
              <w:t>SKPD</w:t>
            </w:r>
          </w:p>
        </w:tc>
      </w:tr>
      <w:tr w:rsidR="001E7CF1" w14:paraId="2179530E" w14:textId="77777777" w:rsidTr="00260FF6">
        <w:trPr>
          <w:trHeight w:val="2945"/>
        </w:trPr>
        <w:tc>
          <w:tcPr>
            <w:tcW w:w="567" w:type="dxa"/>
          </w:tcPr>
          <w:p w14:paraId="693513C4" w14:textId="77777777" w:rsidR="001E7CF1" w:rsidRDefault="001E7CF1" w:rsidP="00AD6A76">
            <w:pPr>
              <w:pStyle w:val="TableParagraph"/>
              <w:spacing w:before="0"/>
              <w:rPr>
                <w:rFonts w:ascii="Times New Roman"/>
                <w:sz w:val="16"/>
              </w:rPr>
            </w:pPr>
          </w:p>
        </w:tc>
        <w:tc>
          <w:tcPr>
            <w:tcW w:w="1701" w:type="dxa"/>
          </w:tcPr>
          <w:p w14:paraId="344425BD" w14:textId="77777777" w:rsidR="001E7CF1" w:rsidRDefault="001E7CF1" w:rsidP="00AD6A76">
            <w:pPr>
              <w:pStyle w:val="TableParagraph"/>
              <w:spacing w:before="0"/>
              <w:rPr>
                <w:rFonts w:ascii="Times New Roman"/>
                <w:sz w:val="16"/>
              </w:rPr>
            </w:pPr>
          </w:p>
        </w:tc>
        <w:tc>
          <w:tcPr>
            <w:tcW w:w="2268" w:type="dxa"/>
          </w:tcPr>
          <w:p w14:paraId="35688DD7" w14:textId="77777777" w:rsidR="001E7CF1" w:rsidRDefault="001E7CF1" w:rsidP="00AD6A76">
            <w:pPr>
              <w:pStyle w:val="TableParagraph"/>
              <w:spacing w:before="0"/>
              <w:rPr>
                <w:rFonts w:ascii="Times New Roman"/>
                <w:sz w:val="16"/>
              </w:rPr>
            </w:pPr>
          </w:p>
        </w:tc>
        <w:tc>
          <w:tcPr>
            <w:tcW w:w="2268" w:type="dxa"/>
          </w:tcPr>
          <w:p w14:paraId="07164434" w14:textId="77777777" w:rsidR="001E7CF1" w:rsidRDefault="001E7CF1" w:rsidP="00AD6A76">
            <w:pPr>
              <w:pStyle w:val="TableParagraph"/>
              <w:ind w:left="97" w:right="48"/>
              <w:rPr>
                <w:rFonts w:ascii="Arial"/>
                <w:i/>
                <w:sz w:val="16"/>
              </w:rPr>
            </w:pPr>
            <w:r>
              <w:rPr>
                <w:rFonts w:ascii="Arial"/>
                <w:i/>
                <w:sz w:val="16"/>
              </w:rPr>
              <w:t>Jumlah Laporan Keuangan Bulanan/ Triwulanan/ Semesteran SKPD dan Laporan Koordinasi Penyusunan Laporan Keuangan</w:t>
            </w:r>
            <w:r>
              <w:rPr>
                <w:rFonts w:ascii="Arial"/>
                <w:i/>
                <w:spacing w:val="-12"/>
                <w:sz w:val="16"/>
              </w:rPr>
              <w:t xml:space="preserve"> </w:t>
            </w:r>
            <w:r>
              <w:rPr>
                <w:rFonts w:ascii="Arial"/>
                <w:i/>
                <w:sz w:val="16"/>
              </w:rPr>
              <w:t>Bulanan/Triwulana n/Semesteran SKPD</w:t>
            </w:r>
          </w:p>
        </w:tc>
        <w:tc>
          <w:tcPr>
            <w:tcW w:w="1134" w:type="dxa"/>
          </w:tcPr>
          <w:p w14:paraId="7C434339" w14:textId="1A473221" w:rsidR="001E7CF1" w:rsidRDefault="001E7CF1" w:rsidP="00AD6A76">
            <w:pPr>
              <w:pStyle w:val="TableParagraph"/>
              <w:spacing w:before="0"/>
              <w:rPr>
                <w:rFonts w:ascii="Times New Roman"/>
                <w:sz w:val="16"/>
              </w:rPr>
            </w:pPr>
            <w:r>
              <w:rPr>
                <w:sz w:val="16"/>
              </w:rPr>
              <w:t xml:space="preserve">4 </w:t>
            </w:r>
            <w:r>
              <w:rPr>
                <w:spacing w:val="-2"/>
                <w:sz w:val="16"/>
              </w:rPr>
              <w:t>Laporan</w:t>
            </w:r>
          </w:p>
        </w:tc>
        <w:tc>
          <w:tcPr>
            <w:tcW w:w="1134" w:type="dxa"/>
          </w:tcPr>
          <w:p w14:paraId="3B76D4B9" w14:textId="77777777" w:rsidR="001E7CF1" w:rsidRDefault="001E7CF1" w:rsidP="00AD6A76">
            <w:pPr>
              <w:pStyle w:val="TableParagraph"/>
              <w:spacing w:before="0"/>
              <w:rPr>
                <w:rFonts w:ascii="Times New Roman"/>
                <w:sz w:val="16"/>
              </w:rPr>
            </w:pPr>
          </w:p>
        </w:tc>
        <w:tc>
          <w:tcPr>
            <w:tcW w:w="1417" w:type="dxa"/>
          </w:tcPr>
          <w:p w14:paraId="58CB9027" w14:textId="77777777" w:rsidR="001E7CF1" w:rsidRDefault="001E7CF1" w:rsidP="00AD6A76">
            <w:pPr>
              <w:pStyle w:val="TableParagraph"/>
              <w:spacing w:before="0"/>
              <w:rPr>
                <w:rFonts w:ascii="Times New Roman"/>
                <w:sz w:val="16"/>
              </w:rPr>
            </w:pPr>
          </w:p>
        </w:tc>
        <w:tc>
          <w:tcPr>
            <w:tcW w:w="1134" w:type="dxa"/>
          </w:tcPr>
          <w:p w14:paraId="146604EF" w14:textId="77777777" w:rsidR="001E7CF1" w:rsidRDefault="001E7CF1" w:rsidP="00AD6A76">
            <w:pPr>
              <w:pStyle w:val="TableParagraph"/>
              <w:ind w:left="97"/>
              <w:rPr>
                <w:sz w:val="16"/>
              </w:rPr>
            </w:pPr>
            <w:r>
              <w:rPr>
                <w:sz w:val="16"/>
              </w:rPr>
              <w:t xml:space="preserve">4 </w:t>
            </w:r>
            <w:r>
              <w:rPr>
                <w:spacing w:val="-2"/>
                <w:sz w:val="16"/>
              </w:rPr>
              <w:t>Laporan</w:t>
            </w:r>
          </w:p>
        </w:tc>
        <w:tc>
          <w:tcPr>
            <w:tcW w:w="1581" w:type="dxa"/>
          </w:tcPr>
          <w:p w14:paraId="28D7F35B" w14:textId="77777777" w:rsidR="001E7CF1" w:rsidRDefault="001E7CF1" w:rsidP="00AD6A76">
            <w:pPr>
              <w:pStyle w:val="TableParagraph"/>
              <w:ind w:right="77"/>
              <w:jc w:val="right"/>
              <w:rPr>
                <w:sz w:val="16"/>
              </w:rPr>
            </w:pPr>
            <w:r>
              <w:rPr>
                <w:spacing w:val="-2"/>
                <w:sz w:val="16"/>
              </w:rPr>
              <w:t>6.255.000,00</w:t>
            </w:r>
          </w:p>
        </w:tc>
        <w:tc>
          <w:tcPr>
            <w:tcW w:w="1417" w:type="dxa"/>
          </w:tcPr>
          <w:p w14:paraId="7F9FBC2D"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2E030D8C"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462B8FCC"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10385A15"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5CE48A5B" w14:textId="77777777" w:rsidR="001E7CF1" w:rsidRDefault="001E7CF1" w:rsidP="00AD6A76">
            <w:pPr>
              <w:pStyle w:val="TableParagraph"/>
              <w:ind w:left="99"/>
              <w:rPr>
                <w:sz w:val="16"/>
              </w:rPr>
            </w:pPr>
            <w:r>
              <w:rPr>
                <w:spacing w:val="-10"/>
                <w:sz w:val="16"/>
              </w:rPr>
              <w:t>-</w:t>
            </w:r>
          </w:p>
        </w:tc>
        <w:tc>
          <w:tcPr>
            <w:tcW w:w="1133" w:type="dxa"/>
          </w:tcPr>
          <w:p w14:paraId="469C9DC6" w14:textId="77777777" w:rsidR="001E7CF1" w:rsidRDefault="001E7CF1" w:rsidP="00AD6A76">
            <w:pPr>
              <w:pStyle w:val="TableParagraph"/>
              <w:spacing w:before="0"/>
              <w:rPr>
                <w:rFonts w:ascii="Times New Roman"/>
                <w:sz w:val="16"/>
              </w:rPr>
            </w:pPr>
          </w:p>
        </w:tc>
        <w:tc>
          <w:tcPr>
            <w:tcW w:w="1983" w:type="dxa"/>
          </w:tcPr>
          <w:p w14:paraId="015D912C" w14:textId="77777777" w:rsidR="001E7CF1" w:rsidRDefault="001E7CF1" w:rsidP="00AD6A76">
            <w:pPr>
              <w:pStyle w:val="TableParagraph"/>
              <w:ind w:right="73"/>
              <w:jc w:val="right"/>
              <w:rPr>
                <w:sz w:val="16"/>
              </w:rPr>
            </w:pPr>
            <w:r>
              <w:rPr>
                <w:spacing w:val="-2"/>
                <w:sz w:val="16"/>
              </w:rPr>
              <w:t>6.255.000,00</w:t>
            </w:r>
          </w:p>
        </w:tc>
        <w:tc>
          <w:tcPr>
            <w:tcW w:w="2311" w:type="dxa"/>
          </w:tcPr>
          <w:p w14:paraId="7D96E919" w14:textId="77777777" w:rsidR="001E7CF1" w:rsidRDefault="001E7CF1" w:rsidP="00AD6A76">
            <w:pPr>
              <w:pStyle w:val="TableParagraph"/>
              <w:ind w:left="101" w:right="92"/>
              <w:rPr>
                <w:sz w:val="16"/>
              </w:rPr>
            </w:pPr>
            <w:r>
              <w:rPr>
                <w:spacing w:val="-2"/>
                <w:sz w:val="16"/>
              </w:rPr>
              <w:t>KEMANTREN MERGANGSAN</w:t>
            </w:r>
          </w:p>
        </w:tc>
      </w:tr>
      <w:tr w:rsidR="001E7CF1" w14:paraId="5C1B9DEE" w14:textId="77777777" w:rsidTr="00AD6A76">
        <w:trPr>
          <w:trHeight w:val="368"/>
        </w:trPr>
        <w:tc>
          <w:tcPr>
            <w:tcW w:w="567" w:type="dxa"/>
          </w:tcPr>
          <w:p w14:paraId="4673FF8D" w14:textId="77777777" w:rsidR="001E7CF1" w:rsidRDefault="001E7CF1" w:rsidP="00AD6A76">
            <w:pPr>
              <w:pStyle w:val="TableParagraph"/>
              <w:spacing w:before="0"/>
              <w:rPr>
                <w:rFonts w:ascii="Times New Roman"/>
                <w:sz w:val="16"/>
              </w:rPr>
            </w:pPr>
          </w:p>
        </w:tc>
        <w:tc>
          <w:tcPr>
            <w:tcW w:w="1701" w:type="dxa"/>
          </w:tcPr>
          <w:p w14:paraId="6B1F984A" w14:textId="77777777" w:rsidR="001E7CF1" w:rsidRDefault="001E7CF1" w:rsidP="00AD6A76">
            <w:pPr>
              <w:pStyle w:val="TableParagraph"/>
              <w:ind w:left="98"/>
              <w:rPr>
                <w:sz w:val="16"/>
              </w:rPr>
            </w:pPr>
            <w:r>
              <w:rPr>
                <w:spacing w:val="-2"/>
                <w:sz w:val="16"/>
              </w:rPr>
              <w:t>1.03.01.2.02.0008</w:t>
            </w:r>
          </w:p>
        </w:tc>
        <w:tc>
          <w:tcPr>
            <w:tcW w:w="23340" w:type="dxa"/>
            <w:gridSpan w:val="15"/>
          </w:tcPr>
          <w:p w14:paraId="36224772" w14:textId="77777777" w:rsidR="001E7CF1" w:rsidRDefault="001E7CF1" w:rsidP="00AD6A76">
            <w:pPr>
              <w:pStyle w:val="TableParagraph"/>
              <w:ind w:left="97"/>
              <w:rPr>
                <w:sz w:val="16"/>
              </w:rPr>
            </w:pPr>
            <w:r>
              <w:rPr>
                <w:sz w:val="16"/>
              </w:rPr>
              <w:t xml:space="preserve">Penyusunan Pelaporan dan Analisis Prognosis Realisasi </w:t>
            </w:r>
            <w:r>
              <w:rPr>
                <w:spacing w:val="-2"/>
                <w:sz w:val="16"/>
              </w:rPr>
              <w:t>Anggaran</w:t>
            </w:r>
          </w:p>
        </w:tc>
      </w:tr>
    </w:tbl>
    <w:p w14:paraId="2A86922C"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39A2AFB3" w14:textId="77777777" w:rsidTr="00260FF6">
        <w:trPr>
          <w:trHeight w:val="552"/>
        </w:trPr>
        <w:tc>
          <w:tcPr>
            <w:tcW w:w="567" w:type="dxa"/>
            <w:vMerge w:val="restart"/>
            <w:shd w:val="clear" w:color="auto" w:fill="F4F4F4"/>
          </w:tcPr>
          <w:p w14:paraId="07A26C3E" w14:textId="77777777" w:rsidR="00AD6A76" w:rsidRDefault="00AD6A76" w:rsidP="00AD6A76">
            <w:pPr>
              <w:pStyle w:val="TableParagraph"/>
              <w:spacing w:before="0"/>
              <w:rPr>
                <w:rFonts w:ascii="Arial"/>
                <w:b/>
                <w:sz w:val="16"/>
              </w:rPr>
            </w:pPr>
          </w:p>
          <w:p w14:paraId="7D1F3A38" w14:textId="77777777" w:rsidR="00AD6A76" w:rsidRDefault="00AD6A76" w:rsidP="00AD6A76">
            <w:pPr>
              <w:pStyle w:val="TableParagraph"/>
              <w:spacing w:before="0"/>
              <w:rPr>
                <w:rFonts w:ascii="Arial"/>
                <w:b/>
                <w:sz w:val="16"/>
              </w:rPr>
            </w:pPr>
          </w:p>
          <w:p w14:paraId="32098349" w14:textId="77777777" w:rsidR="00AD6A76" w:rsidRDefault="00AD6A76" w:rsidP="00AD6A76">
            <w:pPr>
              <w:pStyle w:val="TableParagraph"/>
              <w:spacing w:before="2"/>
              <w:rPr>
                <w:rFonts w:ascii="Arial"/>
                <w:b/>
                <w:sz w:val="16"/>
              </w:rPr>
            </w:pPr>
          </w:p>
          <w:p w14:paraId="31FE549F"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05012E15" w14:textId="77777777" w:rsidR="00AD6A76" w:rsidRDefault="00AD6A76" w:rsidP="00AD6A76">
            <w:pPr>
              <w:pStyle w:val="TableParagraph"/>
              <w:spacing w:before="0"/>
              <w:rPr>
                <w:rFonts w:ascii="Arial"/>
                <w:b/>
                <w:sz w:val="16"/>
              </w:rPr>
            </w:pPr>
          </w:p>
          <w:p w14:paraId="195198B3" w14:textId="77777777" w:rsidR="00AD6A76" w:rsidRDefault="00AD6A76" w:rsidP="00AD6A76">
            <w:pPr>
              <w:pStyle w:val="TableParagraph"/>
              <w:spacing w:before="0"/>
              <w:rPr>
                <w:rFonts w:ascii="Arial"/>
                <w:b/>
                <w:sz w:val="16"/>
              </w:rPr>
            </w:pPr>
          </w:p>
          <w:p w14:paraId="6A5BBFED" w14:textId="77777777" w:rsidR="00AD6A76" w:rsidRDefault="00AD6A76" w:rsidP="00AD6A76">
            <w:pPr>
              <w:pStyle w:val="TableParagraph"/>
              <w:spacing w:before="2"/>
              <w:rPr>
                <w:rFonts w:ascii="Arial"/>
                <w:b/>
                <w:sz w:val="16"/>
              </w:rPr>
            </w:pPr>
          </w:p>
          <w:p w14:paraId="5CDECA14"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69FB3914" w14:textId="77777777" w:rsidR="00AD6A76" w:rsidRDefault="00AD6A76" w:rsidP="00AD6A76">
            <w:pPr>
              <w:pStyle w:val="TableParagraph"/>
              <w:spacing w:before="94"/>
              <w:rPr>
                <w:rFonts w:ascii="Arial"/>
                <w:b/>
                <w:sz w:val="16"/>
              </w:rPr>
            </w:pPr>
          </w:p>
          <w:p w14:paraId="65C9AFF8"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0570B907" w14:textId="77777777" w:rsidR="00AD6A76" w:rsidRDefault="00AD6A76" w:rsidP="00AD6A76">
            <w:pPr>
              <w:pStyle w:val="TableParagraph"/>
              <w:spacing w:before="0"/>
              <w:rPr>
                <w:rFonts w:ascii="Arial"/>
                <w:b/>
                <w:sz w:val="16"/>
              </w:rPr>
            </w:pPr>
          </w:p>
          <w:p w14:paraId="507705A7" w14:textId="77777777" w:rsidR="00AD6A76" w:rsidRDefault="00AD6A76" w:rsidP="00AD6A76">
            <w:pPr>
              <w:pStyle w:val="TableParagraph"/>
              <w:spacing w:before="2"/>
              <w:rPr>
                <w:rFonts w:ascii="Arial"/>
                <w:b/>
                <w:sz w:val="16"/>
              </w:rPr>
            </w:pPr>
          </w:p>
          <w:p w14:paraId="0120B5C8"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5EEA7286" w14:textId="77777777" w:rsidR="00AD6A76" w:rsidRDefault="00AD6A76" w:rsidP="00AD6A76">
            <w:pPr>
              <w:pStyle w:val="TableParagraph"/>
              <w:spacing w:before="2"/>
              <w:rPr>
                <w:rFonts w:ascii="Arial"/>
                <w:b/>
                <w:sz w:val="16"/>
              </w:rPr>
            </w:pPr>
          </w:p>
          <w:p w14:paraId="633879B6"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08A22A2A" w14:textId="77777777" w:rsidR="00AD6A76" w:rsidRDefault="00AD6A76" w:rsidP="00AD6A76">
            <w:pPr>
              <w:pStyle w:val="TableParagraph"/>
              <w:spacing w:before="94"/>
              <w:rPr>
                <w:rFonts w:ascii="Arial"/>
                <w:b/>
                <w:sz w:val="16"/>
              </w:rPr>
            </w:pPr>
          </w:p>
          <w:p w14:paraId="50384813"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1A31F14C" w14:textId="77777777" w:rsidR="00AD6A76" w:rsidRDefault="00AD6A76" w:rsidP="00AD6A76">
            <w:pPr>
              <w:pStyle w:val="TableParagraph"/>
              <w:spacing w:before="2"/>
              <w:rPr>
                <w:rFonts w:ascii="Arial"/>
                <w:b/>
                <w:sz w:val="16"/>
              </w:rPr>
            </w:pPr>
          </w:p>
          <w:p w14:paraId="0902B5C6"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48041325"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5F5F3E58" w14:textId="77777777" w:rsidR="00AD6A76" w:rsidRDefault="00AD6A76" w:rsidP="00AD6A76">
            <w:pPr>
              <w:pStyle w:val="TableParagraph"/>
              <w:spacing w:before="0"/>
              <w:rPr>
                <w:rFonts w:ascii="Arial"/>
                <w:b/>
                <w:sz w:val="16"/>
              </w:rPr>
            </w:pPr>
          </w:p>
          <w:p w14:paraId="63E78FE1" w14:textId="77777777" w:rsidR="00AD6A76" w:rsidRDefault="00AD6A76" w:rsidP="00AD6A76">
            <w:pPr>
              <w:pStyle w:val="TableParagraph"/>
              <w:spacing w:before="94"/>
              <w:rPr>
                <w:rFonts w:ascii="Arial"/>
                <w:b/>
                <w:sz w:val="16"/>
              </w:rPr>
            </w:pPr>
          </w:p>
          <w:p w14:paraId="4587A9BE"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0087B34C"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70F612D8" w14:textId="77777777" w:rsidR="00AD6A76" w:rsidRDefault="00AD6A76" w:rsidP="00AD6A76">
            <w:pPr>
              <w:pStyle w:val="TableParagraph"/>
              <w:spacing w:before="0"/>
              <w:rPr>
                <w:rFonts w:ascii="Arial"/>
                <w:b/>
                <w:sz w:val="16"/>
              </w:rPr>
            </w:pPr>
          </w:p>
          <w:p w14:paraId="2B3DD711" w14:textId="77777777" w:rsidR="00AD6A76" w:rsidRDefault="00AD6A76" w:rsidP="00AD6A76">
            <w:pPr>
              <w:pStyle w:val="TableParagraph"/>
              <w:spacing w:before="94"/>
              <w:rPr>
                <w:rFonts w:ascii="Arial"/>
                <w:b/>
                <w:sz w:val="16"/>
              </w:rPr>
            </w:pPr>
          </w:p>
          <w:p w14:paraId="7E706A15"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1A5269CA" w14:textId="77777777" w:rsidTr="00260FF6">
        <w:trPr>
          <w:trHeight w:val="369"/>
        </w:trPr>
        <w:tc>
          <w:tcPr>
            <w:tcW w:w="567" w:type="dxa"/>
            <w:vMerge/>
            <w:tcBorders>
              <w:top w:val="nil"/>
            </w:tcBorders>
            <w:shd w:val="clear" w:color="auto" w:fill="F4F4F4"/>
          </w:tcPr>
          <w:p w14:paraId="313B3A79" w14:textId="77777777" w:rsidR="00AD6A76" w:rsidRDefault="00AD6A76" w:rsidP="00AD6A76">
            <w:pPr>
              <w:rPr>
                <w:sz w:val="2"/>
                <w:szCs w:val="2"/>
              </w:rPr>
            </w:pPr>
          </w:p>
        </w:tc>
        <w:tc>
          <w:tcPr>
            <w:tcW w:w="1701" w:type="dxa"/>
            <w:vMerge/>
            <w:tcBorders>
              <w:top w:val="nil"/>
            </w:tcBorders>
            <w:shd w:val="clear" w:color="auto" w:fill="F4F4F4"/>
          </w:tcPr>
          <w:p w14:paraId="483F02A2" w14:textId="77777777" w:rsidR="00AD6A76" w:rsidRDefault="00AD6A76" w:rsidP="00AD6A76">
            <w:pPr>
              <w:rPr>
                <w:sz w:val="2"/>
                <w:szCs w:val="2"/>
              </w:rPr>
            </w:pPr>
          </w:p>
        </w:tc>
        <w:tc>
          <w:tcPr>
            <w:tcW w:w="2268" w:type="dxa"/>
            <w:vMerge/>
            <w:tcBorders>
              <w:top w:val="nil"/>
            </w:tcBorders>
            <w:shd w:val="clear" w:color="auto" w:fill="F4F4F4"/>
          </w:tcPr>
          <w:p w14:paraId="3454D00D" w14:textId="77777777" w:rsidR="00AD6A76" w:rsidRDefault="00AD6A76" w:rsidP="00AD6A76">
            <w:pPr>
              <w:rPr>
                <w:sz w:val="2"/>
                <w:szCs w:val="2"/>
              </w:rPr>
            </w:pPr>
          </w:p>
        </w:tc>
        <w:tc>
          <w:tcPr>
            <w:tcW w:w="2268" w:type="dxa"/>
            <w:vMerge/>
            <w:tcBorders>
              <w:top w:val="nil"/>
            </w:tcBorders>
            <w:shd w:val="clear" w:color="auto" w:fill="F4F4F4"/>
          </w:tcPr>
          <w:p w14:paraId="34BE5C57" w14:textId="77777777" w:rsidR="00AD6A76" w:rsidRDefault="00AD6A76" w:rsidP="00AD6A76">
            <w:pPr>
              <w:rPr>
                <w:sz w:val="2"/>
                <w:szCs w:val="2"/>
              </w:rPr>
            </w:pPr>
          </w:p>
        </w:tc>
        <w:tc>
          <w:tcPr>
            <w:tcW w:w="1134" w:type="dxa"/>
            <w:vMerge/>
            <w:tcBorders>
              <w:top w:val="nil"/>
            </w:tcBorders>
            <w:shd w:val="clear" w:color="auto" w:fill="F4F4F4"/>
          </w:tcPr>
          <w:p w14:paraId="05E93260" w14:textId="77777777" w:rsidR="00AD6A76" w:rsidRDefault="00AD6A76" w:rsidP="00AD6A76">
            <w:pPr>
              <w:rPr>
                <w:sz w:val="2"/>
                <w:szCs w:val="2"/>
              </w:rPr>
            </w:pPr>
          </w:p>
        </w:tc>
        <w:tc>
          <w:tcPr>
            <w:tcW w:w="1134" w:type="dxa"/>
            <w:vMerge/>
            <w:tcBorders>
              <w:top w:val="nil"/>
            </w:tcBorders>
            <w:shd w:val="clear" w:color="auto" w:fill="F4F4F4"/>
          </w:tcPr>
          <w:p w14:paraId="5E3E4C43" w14:textId="77777777" w:rsidR="00AD6A76" w:rsidRDefault="00AD6A76" w:rsidP="00AD6A76">
            <w:pPr>
              <w:rPr>
                <w:sz w:val="2"/>
                <w:szCs w:val="2"/>
              </w:rPr>
            </w:pPr>
          </w:p>
        </w:tc>
        <w:tc>
          <w:tcPr>
            <w:tcW w:w="1417" w:type="dxa"/>
            <w:vMerge/>
            <w:tcBorders>
              <w:top w:val="nil"/>
            </w:tcBorders>
            <w:shd w:val="clear" w:color="auto" w:fill="F4F4F4"/>
          </w:tcPr>
          <w:p w14:paraId="170099CF" w14:textId="77777777" w:rsidR="00AD6A76" w:rsidRDefault="00AD6A76" w:rsidP="00AD6A76">
            <w:pPr>
              <w:rPr>
                <w:sz w:val="2"/>
                <w:szCs w:val="2"/>
              </w:rPr>
            </w:pPr>
          </w:p>
        </w:tc>
        <w:tc>
          <w:tcPr>
            <w:tcW w:w="1134" w:type="dxa"/>
            <w:vMerge w:val="restart"/>
            <w:shd w:val="clear" w:color="auto" w:fill="F4F4F4"/>
          </w:tcPr>
          <w:p w14:paraId="0D194A28"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1E3E9D9A" w14:textId="77777777" w:rsidR="00AD6A76" w:rsidRDefault="00AD6A76" w:rsidP="00AD6A76">
            <w:pPr>
              <w:pStyle w:val="TableParagraph"/>
              <w:spacing w:before="86"/>
              <w:rPr>
                <w:rFonts w:ascii="Arial"/>
                <w:b/>
                <w:sz w:val="16"/>
              </w:rPr>
            </w:pPr>
          </w:p>
          <w:p w14:paraId="6330D1D8"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62EF2E72" w14:textId="77777777" w:rsidR="00AD6A76" w:rsidRDefault="00AD6A76" w:rsidP="00AD6A76">
            <w:pPr>
              <w:pStyle w:val="TableParagraph"/>
              <w:spacing w:before="86"/>
              <w:rPr>
                <w:rFonts w:ascii="Arial"/>
                <w:b/>
                <w:sz w:val="16"/>
              </w:rPr>
            </w:pPr>
          </w:p>
          <w:p w14:paraId="0CD5C999"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00A3A191" w14:textId="77777777" w:rsidR="00AD6A76" w:rsidRDefault="00AD6A76" w:rsidP="00AD6A76">
            <w:pPr>
              <w:pStyle w:val="TableParagraph"/>
              <w:spacing w:before="86"/>
              <w:rPr>
                <w:rFonts w:ascii="Arial"/>
                <w:b/>
                <w:sz w:val="16"/>
              </w:rPr>
            </w:pPr>
          </w:p>
          <w:p w14:paraId="2079E6E2"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7F9B3036"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7F95713A" w14:textId="77777777" w:rsidR="00AD6A76" w:rsidRDefault="00AD6A76" w:rsidP="00AD6A76">
            <w:pPr>
              <w:rPr>
                <w:sz w:val="2"/>
                <w:szCs w:val="2"/>
              </w:rPr>
            </w:pPr>
          </w:p>
        </w:tc>
        <w:tc>
          <w:tcPr>
            <w:tcW w:w="1133" w:type="dxa"/>
            <w:vMerge w:val="restart"/>
            <w:shd w:val="clear" w:color="auto" w:fill="F4F4F4"/>
          </w:tcPr>
          <w:p w14:paraId="2325ABFE" w14:textId="77777777" w:rsidR="00AD6A76" w:rsidRDefault="00AD6A76" w:rsidP="00AD6A76">
            <w:pPr>
              <w:pStyle w:val="TableParagraph"/>
              <w:spacing w:before="86"/>
              <w:rPr>
                <w:rFonts w:ascii="Arial"/>
                <w:b/>
                <w:sz w:val="16"/>
              </w:rPr>
            </w:pPr>
          </w:p>
          <w:p w14:paraId="7743F4BB"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05109263" w14:textId="77777777" w:rsidR="00AD6A76" w:rsidRDefault="00AD6A76" w:rsidP="00AD6A76">
            <w:pPr>
              <w:pStyle w:val="TableParagraph"/>
              <w:spacing w:before="86"/>
              <w:rPr>
                <w:rFonts w:ascii="Arial"/>
                <w:b/>
                <w:sz w:val="16"/>
              </w:rPr>
            </w:pPr>
          </w:p>
          <w:p w14:paraId="67CC9B88"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2F7799C2" w14:textId="77777777" w:rsidR="00AD6A76" w:rsidRDefault="00AD6A76" w:rsidP="00AD6A76">
            <w:pPr>
              <w:rPr>
                <w:sz w:val="2"/>
                <w:szCs w:val="2"/>
              </w:rPr>
            </w:pPr>
          </w:p>
        </w:tc>
      </w:tr>
      <w:tr w:rsidR="00AD6A76" w14:paraId="1615620C" w14:textId="77777777" w:rsidTr="00260FF6">
        <w:trPr>
          <w:trHeight w:val="368"/>
        </w:trPr>
        <w:tc>
          <w:tcPr>
            <w:tcW w:w="567" w:type="dxa"/>
            <w:vMerge/>
            <w:tcBorders>
              <w:top w:val="nil"/>
            </w:tcBorders>
            <w:shd w:val="clear" w:color="auto" w:fill="F4F4F4"/>
          </w:tcPr>
          <w:p w14:paraId="66B13AB4" w14:textId="77777777" w:rsidR="00AD6A76" w:rsidRDefault="00AD6A76" w:rsidP="00AD6A76">
            <w:pPr>
              <w:rPr>
                <w:sz w:val="2"/>
                <w:szCs w:val="2"/>
              </w:rPr>
            </w:pPr>
          </w:p>
        </w:tc>
        <w:tc>
          <w:tcPr>
            <w:tcW w:w="1701" w:type="dxa"/>
            <w:vMerge/>
            <w:tcBorders>
              <w:top w:val="nil"/>
            </w:tcBorders>
            <w:shd w:val="clear" w:color="auto" w:fill="F4F4F4"/>
          </w:tcPr>
          <w:p w14:paraId="382600CE" w14:textId="77777777" w:rsidR="00AD6A76" w:rsidRDefault="00AD6A76" w:rsidP="00AD6A76">
            <w:pPr>
              <w:rPr>
                <w:sz w:val="2"/>
                <w:szCs w:val="2"/>
              </w:rPr>
            </w:pPr>
          </w:p>
        </w:tc>
        <w:tc>
          <w:tcPr>
            <w:tcW w:w="2268" w:type="dxa"/>
            <w:vMerge/>
            <w:tcBorders>
              <w:top w:val="nil"/>
            </w:tcBorders>
            <w:shd w:val="clear" w:color="auto" w:fill="F4F4F4"/>
          </w:tcPr>
          <w:p w14:paraId="24F9AA84" w14:textId="77777777" w:rsidR="00AD6A76" w:rsidRDefault="00AD6A76" w:rsidP="00AD6A76">
            <w:pPr>
              <w:rPr>
                <w:sz w:val="2"/>
                <w:szCs w:val="2"/>
              </w:rPr>
            </w:pPr>
          </w:p>
        </w:tc>
        <w:tc>
          <w:tcPr>
            <w:tcW w:w="2268" w:type="dxa"/>
            <w:vMerge/>
            <w:tcBorders>
              <w:top w:val="nil"/>
            </w:tcBorders>
            <w:shd w:val="clear" w:color="auto" w:fill="F4F4F4"/>
          </w:tcPr>
          <w:p w14:paraId="190F4EF7" w14:textId="77777777" w:rsidR="00AD6A76" w:rsidRDefault="00AD6A76" w:rsidP="00AD6A76">
            <w:pPr>
              <w:rPr>
                <w:sz w:val="2"/>
                <w:szCs w:val="2"/>
              </w:rPr>
            </w:pPr>
          </w:p>
        </w:tc>
        <w:tc>
          <w:tcPr>
            <w:tcW w:w="1134" w:type="dxa"/>
            <w:vMerge/>
            <w:tcBorders>
              <w:top w:val="nil"/>
            </w:tcBorders>
            <w:shd w:val="clear" w:color="auto" w:fill="F4F4F4"/>
          </w:tcPr>
          <w:p w14:paraId="7B55185E" w14:textId="77777777" w:rsidR="00AD6A76" w:rsidRDefault="00AD6A76" w:rsidP="00AD6A76">
            <w:pPr>
              <w:rPr>
                <w:sz w:val="2"/>
                <w:szCs w:val="2"/>
              </w:rPr>
            </w:pPr>
          </w:p>
        </w:tc>
        <w:tc>
          <w:tcPr>
            <w:tcW w:w="1134" w:type="dxa"/>
            <w:vMerge/>
            <w:tcBorders>
              <w:top w:val="nil"/>
            </w:tcBorders>
            <w:shd w:val="clear" w:color="auto" w:fill="F4F4F4"/>
          </w:tcPr>
          <w:p w14:paraId="0A94C8A9" w14:textId="77777777" w:rsidR="00AD6A76" w:rsidRDefault="00AD6A76" w:rsidP="00AD6A76">
            <w:pPr>
              <w:rPr>
                <w:sz w:val="2"/>
                <w:szCs w:val="2"/>
              </w:rPr>
            </w:pPr>
          </w:p>
        </w:tc>
        <w:tc>
          <w:tcPr>
            <w:tcW w:w="1417" w:type="dxa"/>
            <w:vMerge/>
            <w:tcBorders>
              <w:top w:val="nil"/>
            </w:tcBorders>
            <w:shd w:val="clear" w:color="auto" w:fill="F4F4F4"/>
          </w:tcPr>
          <w:p w14:paraId="08E2AE46" w14:textId="77777777" w:rsidR="00AD6A76" w:rsidRDefault="00AD6A76" w:rsidP="00AD6A76">
            <w:pPr>
              <w:rPr>
                <w:sz w:val="2"/>
                <w:szCs w:val="2"/>
              </w:rPr>
            </w:pPr>
          </w:p>
        </w:tc>
        <w:tc>
          <w:tcPr>
            <w:tcW w:w="1134" w:type="dxa"/>
            <w:vMerge/>
            <w:tcBorders>
              <w:top w:val="nil"/>
            </w:tcBorders>
            <w:shd w:val="clear" w:color="auto" w:fill="F4F4F4"/>
          </w:tcPr>
          <w:p w14:paraId="7B4473B7" w14:textId="77777777" w:rsidR="00AD6A76" w:rsidRDefault="00AD6A76" w:rsidP="00AD6A76">
            <w:pPr>
              <w:rPr>
                <w:sz w:val="2"/>
                <w:szCs w:val="2"/>
              </w:rPr>
            </w:pPr>
          </w:p>
        </w:tc>
        <w:tc>
          <w:tcPr>
            <w:tcW w:w="1581" w:type="dxa"/>
            <w:vMerge/>
            <w:tcBorders>
              <w:top w:val="nil"/>
            </w:tcBorders>
            <w:shd w:val="clear" w:color="auto" w:fill="F4F4F4"/>
          </w:tcPr>
          <w:p w14:paraId="0C182DD8" w14:textId="77777777" w:rsidR="00AD6A76" w:rsidRDefault="00AD6A76" w:rsidP="00AD6A76">
            <w:pPr>
              <w:rPr>
                <w:sz w:val="2"/>
                <w:szCs w:val="2"/>
              </w:rPr>
            </w:pPr>
          </w:p>
        </w:tc>
        <w:tc>
          <w:tcPr>
            <w:tcW w:w="1417" w:type="dxa"/>
            <w:vMerge/>
            <w:tcBorders>
              <w:top w:val="nil"/>
            </w:tcBorders>
            <w:shd w:val="clear" w:color="auto" w:fill="F4F4F4"/>
          </w:tcPr>
          <w:p w14:paraId="16A35C69" w14:textId="77777777" w:rsidR="00AD6A76" w:rsidRDefault="00AD6A76" w:rsidP="00AD6A76">
            <w:pPr>
              <w:rPr>
                <w:sz w:val="2"/>
                <w:szCs w:val="2"/>
              </w:rPr>
            </w:pPr>
          </w:p>
        </w:tc>
        <w:tc>
          <w:tcPr>
            <w:tcW w:w="1418" w:type="dxa"/>
            <w:vMerge/>
            <w:tcBorders>
              <w:top w:val="nil"/>
            </w:tcBorders>
            <w:shd w:val="clear" w:color="auto" w:fill="F4F4F4"/>
          </w:tcPr>
          <w:p w14:paraId="141CF0AE" w14:textId="77777777" w:rsidR="00AD6A76" w:rsidRDefault="00AD6A76" w:rsidP="00AD6A76">
            <w:pPr>
              <w:rPr>
                <w:sz w:val="2"/>
                <w:szCs w:val="2"/>
              </w:rPr>
            </w:pPr>
          </w:p>
        </w:tc>
        <w:tc>
          <w:tcPr>
            <w:tcW w:w="1422" w:type="dxa"/>
            <w:shd w:val="clear" w:color="auto" w:fill="F4F4F4"/>
          </w:tcPr>
          <w:p w14:paraId="3549F018"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708C9AFD"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5D22C6AE" w14:textId="77777777" w:rsidR="00AD6A76" w:rsidRDefault="00AD6A76" w:rsidP="00AD6A76">
            <w:pPr>
              <w:rPr>
                <w:sz w:val="2"/>
                <w:szCs w:val="2"/>
              </w:rPr>
            </w:pPr>
          </w:p>
        </w:tc>
        <w:tc>
          <w:tcPr>
            <w:tcW w:w="1133" w:type="dxa"/>
            <w:vMerge/>
            <w:tcBorders>
              <w:top w:val="nil"/>
            </w:tcBorders>
            <w:shd w:val="clear" w:color="auto" w:fill="F4F4F4"/>
          </w:tcPr>
          <w:p w14:paraId="1A2CFB46" w14:textId="77777777" w:rsidR="00AD6A76" w:rsidRDefault="00AD6A76" w:rsidP="00AD6A76">
            <w:pPr>
              <w:rPr>
                <w:sz w:val="2"/>
                <w:szCs w:val="2"/>
              </w:rPr>
            </w:pPr>
          </w:p>
        </w:tc>
        <w:tc>
          <w:tcPr>
            <w:tcW w:w="1983" w:type="dxa"/>
            <w:vMerge/>
            <w:tcBorders>
              <w:top w:val="nil"/>
            </w:tcBorders>
            <w:shd w:val="clear" w:color="auto" w:fill="F4F4F4"/>
          </w:tcPr>
          <w:p w14:paraId="4AB05BC9" w14:textId="77777777" w:rsidR="00AD6A76" w:rsidRDefault="00AD6A76" w:rsidP="00AD6A76">
            <w:pPr>
              <w:rPr>
                <w:sz w:val="2"/>
                <w:szCs w:val="2"/>
              </w:rPr>
            </w:pPr>
          </w:p>
        </w:tc>
        <w:tc>
          <w:tcPr>
            <w:tcW w:w="2311" w:type="dxa"/>
            <w:vMerge/>
            <w:tcBorders>
              <w:top w:val="nil"/>
            </w:tcBorders>
            <w:shd w:val="clear" w:color="auto" w:fill="F4F4F4"/>
          </w:tcPr>
          <w:p w14:paraId="6ABE0010" w14:textId="77777777" w:rsidR="00AD6A76" w:rsidRDefault="00AD6A76" w:rsidP="00AD6A76">
            <w:pPr>
              <w:rPr>
                <w:sz w:val="2"/>
                <w:szCs w:val="2"/>
              </w:rPr>
            </w:pPr>
          </w:p>
        </w:tc>
      </w:tr>
      <w:tr w:rsidR="00AD6A76" w14:paraId="78DFBAA6" w14:textId="77777777" w:rsidTr="00260FF6">
        <w:trPr>
          <w:trHeight w:val="369"/>
        </w:trPr>
        <w:tc>
          <w:tcPr>
            <w:tcW w:w="567" w:type="dxa"/>
            <w:shd w:val="clear" w:color="auto" w:fill="F4F4F4"/>
          </w:tcPr>
          <w:p w14:paraId="4D5F1FFB"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555AADCF"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12CABEEF"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070B9D69"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63A27CAA"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6B957673"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5FEDFACF"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47BBB9BB"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07D10F4E"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7A44EB0A"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40F9D851"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4BEC74AA"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49448469"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64988423"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4A12244E"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3507AC43"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02685DB6" w14:textId="77777777" w:rsidR="00AD6A76" w:rsidRDefault="00AD6A76" w:rsidP="00AD6A76">
            <w:pPr>
              <w:pStyle w:val="TableParagraph"/>
              <w:ind w:left="21"/>
              <w:jc w:val="center"/>
              <w:rPr>
                <w:sz w:val="16"/>
              </w:rPr>
            </w:pPr>
            <w:r>
              <w:rPr>
                <w:spacing w:val="-5"/>
                <w:sz w:val="16"/>
              </w:rPr>
              <w:t>17</w:t>
            </w:r>
          </w:p>
        </w:tc>
      </w:tr>
      <w:tr w:rsidR="001E7CF1" w14:paraId="56E05635" w14:textId="77777777" w:rsidTr="00260FF6">
        <w:trPr>
          <w:trHeight w:val="2945"/>
        </w:trPr>
        <w:tc>
          <w:tcPr>
            <w:tcW w:w="567" w:type="dxa"/>
          </w:tcPr>
          <w:p w14:paraId="3A08609A" w14:textId="77777777" w:rsidR="001E7CF1" w:rsidRDefault="001E7CF1" w:rsidP="00AD6A76">
            <w:pPr>
              <w:pStyle w:val="TableParagraph"/>
              <w:spacing w:before="0"/>
              <w:rPr>
                <w:rFonts w:ascii="Times New Roman"/>
                <w:sz w:val="16"/>
              </w:rPr>
            </w:pPr>
          </w:p>
        </w:tc>
        <w:tc>
          <w:tcPr>
            <w:tcW w:w="1701" w:type="dxa"/>
          </w:tcPr>
          <w:p w14:paraId="6E6ECCE2" w14:textId="77777777" w:rsidR="001E7CF1" w:rsidRDefault="001E7CF1" w:rsidP="00AD6A76">
            <w:pPr>
              <w:pStyle w:val="TableParagraph"/>
              <w:spacing w:before="0"/>
              <w:rPr>
                <w:rFonts w:ascii="Times New Roman"/>
                <w:sz w:val="16"/>
              </w:rPr>
            </w:pPr>
          </w:p>
        </w:tc>
        <w:tc>
          <w:tcPr>
            <w:tcW w:w="2268" w:type="dxa"/>
          </w:tcPr>
          <w:p w14:paraId="2BB6EB3F" w14:textId="77777777" w:rsidR="001E7CF1" w:rsidRDefault="001E7CF1" w:rsidP="00AD6A76">
            <w:pPr>
              <w:pStyle w:val="TableParagraph"/>
              <w:spacing w:before="0"/>
              <w:rPr>
                <w:rFonts w:ascii="Times New Roman"/>
                <w:sz w:val="16"/>
              </w:rPr>
            </w:pPr>
          </w:p>
        </w:tc>
        <w:tc>
          <w:tcPr>
            <w:tcW w:w="2268" w:type="dxa"/>
          </w:tcPr>
          <w:p w14:paraId="236B8E27" w14:textId="77777777" w:rsidR="001E7CF1" w:rsidRDefault="001E7CF1" w:rsidP="00AD6A76">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Dokumen</w:t>
            </w:r>
            <w:r>
              <w:rPr>
                <w:rFonts w:ascii="Arial"/>
                <w:i/>
                <w:spacing w:val="-11"/>
                <w:sz w:val="16"/>
              </w:rPr>
              <w:t xml:space="preserve"> </w:t>
            </w:r>
            <w:r>
              <w:rPr>
                <w:rFonts w:ascii="Arial"/>
                <w:i/>
                <w:sz w:val="16"/>
              </w:rPr>
              <w:t>Pelaporan dan Analisis Prognosis Realisasi Anggaran</w:t>
            </w:r>
          </w:p>
        </w:tc>
        <w:tc>
          <w:tcPr>
            <w:tcW w:w="1134" w:type="dxa"/>
          </w:tcPr>
          <w:p w14:paraId="703945D5" w14:textId="5DB480B4" w:rsidR="001E7CF1" w:rsidRDefault="001E7CF1" w:rsidP="00AD6A76">
            <w:pPr>
              <w:pStyle w:val="TableParagraph"/>
              <w:spacing w:before="0"/>
              <w:rPr>
                <w:rFonts w:ascii="Times New Roman"/>
                <w:sz w:val="16"/>
              </w:rPr>
            </w:pPr>
            <w:r>
              <w:rPr>
                <w:sz w:val="16"/>
              </w:rPr>
              <w:t xml:space="preserve">1 </w:t>
            </w:r>
            <w:r>
              <w:rPr>
                <w:spacing w:val="-2"/>
                <w:sz w:val="16"/>
              </w:rPr>
              <w:t>Dokumen</w:t>
            </w:r>
          </w:p>
        </w:tc>
        <w:tc>
          <w:tcPr>
            <w:tcW w:w="1134" w:type="dxa"/>
          </w:tcPr>
          <w:p w14:paraId="6038EA26" w14:textId="77777777" w:rsidR="001E7CF1" w:rsidRDefault="001E7CF1" w:rsidP="00AD6A76">
            <w:pPr>
              <w:pStyle w:val="TableParagraph"/>
              <w:spacing w:before="0"/>
              <w:rPr>
                <w:rFonts w:ascii="Times New Roman"/>
                <w:sz w:val="16"/>
              </w:rPr>
            </w:pPr>
          </w:p>
        </w:tc>
        <w:tc>
          <w:tcPr>
            <w:tcW w:w="1417" w:type="dxa"/>
          </w:tcPr>
          <w:p w14:paraId="027B91B2" w14:textId="77777777" w:rsidR="001E7CF1" w:rsidRDefault="001E7CF1" w:rsidP="00AD6A76">
            <w:pPr>
              <w:pStyle w:val="TableParagraph"/>
              <w:spacing w:before="0"/>
              <w:rPr>
                <w:rFonts w:ascii="Times New Roman"/>
                <w:sz w:val="16"/>
              </w:rPr>
            </w:pPr>
          </w:p>
        </w:tc>
        <w:tc>
          <w:tcPr>
            <w:tcW w:w="1134" w:type="dxa"/>
          </w:tcPr>
          <w:p w14:paraId="5990FDA1" w14:textId="77777777" w:rsidR="001E7CF1" w:rsidRDefault="001E7CF1" w:rsidP="00AD6A76">
            <w:pPr>
              <w:pStyle w:val="TableParagraph"/>
              <w:ind w:left="97"/>
              <w:rPr>
                <w:sz w:val="16"/>
              </w:rPr>
            </w:pPr>
            <w:r>
              <w:rPr>
                <w:sz w:val="16"/>
              </w:rPr>
              <w:t xml:space="preserve">1 </w:t>
            </w:r>
            <w:r>
              <w:rPr>
                <w:spacing w:val="-2"/>
                <w:sz w:val="16"/>
              </w:rPr>
              <w:t>Dokumen</w:t>
            </w:r>
          </w:p>
        </w:tc>
        <w:tc>
          <w:tcPr>
            <w:tcW w:w="1581" w:type="dxa"/>
          </w:tcPr>
          <w:p w14:paraId="2A5EEA86" w14:textId="77777777" w:rsidR="001E7CF1" w:rsidRDefault="001E7CF1" w:rsidP="00AD6A76">
            <w:pPr>
              <w:pStyle w:val="TableParagraph"/>
              <w:ind w:right="77"/>
              <w:jc w:val="right"/>
              <w:rPr>
                <w:sz w:val="16"/>
              </w:rPr>
            </w:pPr>
            <w:r>
              <w:rPr>
                <w:spacing w:val="-2"/>
                <w:sz w:val="16"/>
              </w:rPr>
              <w:t>1.035.000,00</w:t>
            </w:r>
          </w:p>
        </w:tc>
        <w:tc>
          <w:tcPr>
            <w:tcW w:w="1417" w:type="dxa"/>
          </w:tcPr>
          <w:p w14:paraId="1657E9C7"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45B03BA1"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14EC5C25"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4A97A3F3"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6797712" w14:textId="77777777" w:rsidR="001E7CF1" w:rsidRDefault="001E7CF1" w:rsidP="00AD6A76">
            <w:pPr>
              <w:pStyle w:val="TableParagraph"/>
              <w:ind w:left="99"/>
              <w:rPr>
                <w:sz w:val="16"/>
              </w:rPr>
            </w:pPr>
            <w:r>
              <w:rPr>
                <w:spacing w:val="-10"/>
                <w:sz w:val="16"/>
              </w:rPr>
              <w:t>-</w:t>
            </w:r>
          </w:p>
        </w:tc>
        <w:tc>
          <w:tcPr>
            <w:tcW w:w="1133" w:type="dxa"/>
          </w:tcPr>
          <w:p w14:paraId="6CD9C68D" w14:textId="77777777" w:rsidR="001E7CF1" w:rsidRDefault="001E7CF1" w:rsidP="00AD6A76">
            <w:pPr>
              <w:pStyle w:val="TableParagraph"/>
              <w:spacing w:before="0"/>
              <w:rPr>
                <w:rFonts w:ascii="Times New Roman"/>
                <w:sz w:val="16"/>
              </w:rPr>
            </w:pPr>
          </w:p>
        </w:tc>
        <w:tc>
          <w:tcPr>
            <w:tcW w:w="1983" w:type="dxa"/>
          </w:tcPr>
          <w:p w14:paraId="79A30754" w14:textId="77777777" w:rsidR="001E7CF1" w:rsidRDefault="001E7CF1" w:rsidP="00AD6A76">
            <w:pPr>
              <w:pStyle w:val="TableParagraph"/>
              <w:ind w:right="73"/>
              <w:jc w:val="right"/>
              <w:rPr>
                <w:sz w:val="16"/>
              </w:rPr>
            </w:pPr>
            <w:r>
              <w:rPr>
                <w:spacing w:val="-2"/>
                <w:sz w:val="16"/>
              </w:rPr>
              <w:t>1.035.000,00</w:t>
            </w:r>
          </w:p>
        </w:tc>
        <w:tc>
          <w:tcPr>
            <w:tcW w:w="2311" w:type="dxa"/>
          </w:tcPr>
          <w:p w14:paraId="7E5D284F" w14:textId="77777777" w:rsidR="001E7CF1" w:rsidRDefault="001E7CF1" w:rsidP="00AD6A76">
            <w:pPr>
              <w:pStyle w:val="TableParagraph"/>
              <w:ind w:left="101" w:right="92"/>
              <w:rPr>
                <w:sz w:val="16"/>
              </w:rPr>
            </w:pPr>
            <w:r>
              <w:rPr>
                <w:spacing w:val="-2"/>
                <w:sz w:val="16"/>
              </w:rPr>
              <w:t>KEMANTREN MERGANGSAN</w:t>
            </w:r>
          </w:p>
        </w:tc>
      </w:tr>
      <w:tr w:rsidR="001E7CF1" w14:paraId="56E5670B" w14:textId="77777777" w:rsidTr="00260FF6">
        <w:trPr>
          <w:trHeight w:val="2945"/>
        </w:trPr>
        <w:tc>
          <w:tcPr>
            <w:tcW w:w="567" w:type="dxa"/>
          </w:tcPr>
          <w:p w14:paraId="775824AA" w14:textId="77777777" w:rsidR="001E7CF1" w:rsidRDefault="001E7CF1" w:rsidP="00AD6A76">
            <w:pPr>
              <w:pStyle w:val="TableParagraph"/>
              <w:spacing w:before="0"/>
              <w:rPr>
                <w:rFonts w:ascii="Times New Roman"/>
                <w:sz w:val="16"/>
              </w:rPr>
            </w:pPr>
          </w:p>
        </w:tc>
        <w:tc>
          <w:tcPr>
            <w:tcW w:w="1701" w:type="dxa"/>
          </w:tcPr>
          <w:p w14:paraId="0B837FCD" w14:textId="77777777" w:rsidR="001E7CF1" w:rsidRDefault="001E7CF1" w:rsidP="00AD6A76">
            <w:pPr>
              <w:pStyle w:val="TableParagraph"/>
              <w:ind w:left="98"/>
              <w:rPr>
                <w:sz w:val="16"/>
              </w:rPr>
            </w:pPr>
            <w:r>
              <w:rPr>
                <w:spacing w:val="-2"/>
                <w:sz w:val="16"/>
              </w:rPr>
              <w:t>1.03.01.2.03</w:t>
            </w:r>
          </w:p>
        </w:tc>
        <w:tc>
          <w:tcPr>
            <w:tcW w:w="2268" w:type="dxa"/>
          </w:tcPr>
          <w:p w14:paraId="4ECAA0A2" w14:textId="77777777" w:rsidR="001E7CF1" w:rsidRDefault="001E7CF1" w:rsidP="00AD6A76">
            <w:pPr>
              <w:pStyle w:val="TableParagraph"/>
              <w:ind w:left="97" w:right="130"/>
              <w:rPr>
                <w:sz w:val="16"/>
              </w:rPr>
            </w:pPr>
            <w:r>
              <w:rPr>
                <w:sz w:val="16"/>
              </w:rPr>
              <w:t>Administrasi</w:t>
            </w:r>
            <w:r>
              <w:rPr>
                <w:spacing w:val="-12"/>
                <w:sz w:val="16"/>
              </w:rPr>
              <w:t xml:space="preserve"> </w:t>
            </w:r>
            <w:r>
              <w:rPr>
                <w:sz w:val="16"/>
              </w:rPr>
              <w:t>Barang</w:t>
            </w:r>
            <w:r>
              <w:rPr>
                <w:spacing w:val="-11"/>
                <w:sz w:val="16"/>
              </w:rPr>
              <w:t xml:space="preserve"> </w:t>
            </w:r>
            <w:r>
              <w:rPr>
                <w:sz w:val="16"/>
              </w:rPr>
              <w:t xml:space="preserve">Milik Daerah pada Perangkat </w:t>
            </w:r>
            <w:r>
              <w:rPr>
                <w:spacing w:val="-2"/>
                <w:sz w:val="16"/>
              </w:rPr>
              <w:t>Daerah</w:t>
            </w:r>
          </w:p>
        </w:tc>
        <w:tc>
          <w:tcPr>
            <w:tcW w:w="2268" w:type="dxa"/>
          </w:tcPr>
          <w:p w14:paraId="0A38D475" w14:textId="77777777" w:rsidR="001E7CF1" w:rsidRPr="001E7CF1" w:rsidRDefault="001E7CF1" w:rsidP="001E7CF1">
            <w:pPr>
              <w:pStyle w:val="TableParagraph"/>
              <w:ind w:left="97"/>
              <w:rPr>
                <w:rFonts w:ascii="Arial"/>
                <w:i/>
                <w:sz w:val="16"/>
                <w:lang w:val="id-ID"/>
              </w:rPr>
            </w:pPr>
            <w:r w:rsidRPr="001E7CF1">
              <w:rPr>
                <w:rFonts w:ascii="Arial"/>
                <w:i/>
                <w:sz w:val="16"/>
                <w:lang w:val="id-ID"/>
              </w:rPr>
              <w:t>Jumlah Laporan Administrasi Barang</w:t>
            </w:r>
          </w:p>
          <w:p w14:paraId="4E81336D" w14:textId="413B3C62" w:rsidR="001E7CF1" w:rsidRPr="001E7CF1" w:rsidRDefault="001E7CF1" w:rsidP="001E7CF1">
            <w:pPr>
              <w:pStyle w:val="TableParagraph"/>
              <w:ind w:left="97"/>
              <w:rPr>
                <w:rFonts w:ascii="Arial"/>
                <w:i/>
                <w:sz w:val="16"/>
                <w:lang w:val="id-ID"/>
              </w:rPr>
            </w:pPr>
            <w:r w:rsidRPr="001E7CF1">
              <w:rPr>
                <w:rFonts w:ascii="Arial"/>
                <w:i/>
                <w:sz w:val="16"/>
                <w:lang w:val="id-ID"/>
              </w:rPr>
              <w:t>Milik Daerah Selesai</w:t>
            </w:r>
          </w:p>
        </w:tc>
        <w:tc>
          <w:tcPr>
            <w:tcW w:w="1134" w:type="dxa"/>
          </w:tcPr>
          <w:p w14:paraId="4D9ECEDD" w14:textId="77777777" w:rsidR="001E7CF1" w:rsidRDefault="001E7CF1" w:rsidP="00AD6A76">
            <w:pPr>
              <w:pStyle w:val="TableParagraph"/>
              <w:ind w:left="97"/>
              <w:rPr>
                <w:sz w:val="16"/>
              </w:rPr>
            </w:pPr>
            <w:r>
              <w:rPr>
                <w:sz w:val="16"/>
              </w:rPr>
              <w:t>12</w:t>
            </w:r>
            <w:r>
              <w:rPr>
                <w:spacing w:val="35"/>
                <w:sz w:val="16"/>
              </w:rPr>
              <w:t xml:space="preserve">  </w:t>
            </w:r>
            <w:r>
              <w:rPr>
                <w:spacing w:val="-2"/>
                <w:sz w:val="16"/>
              </w:rPr>
              <w:t>laporan</w:t>
            </w:r>
          </w:p>
        </w:tc>
        <w:tc>
          <w:tcPr>
            <w:tcW w:w="1134" w:type="dxa"/>
          </w:tcPr>
          <w:p w14:paraId="6072CE33" w14:textId="77777777" w:rsidR="001E7CF1" w:rsidRDefault="001E7CF1" w:rsidP="00AD6A76">
            <w:pPr>
              <w:pStyle w:val="TableParagraph"/>
              <w:spacing w:before="0"/>
              <w:rPr>
                <w:rFonts w:ascii="Times New Roman"/>
                <w:sz w:val="16"/>
              </w:rPr>
            </w:pPr>
          </w:p>
        </w:tc>
        <w:tc>
          <w:tcPr>
            <w:tcW w:w="1417" w:type="dxa"/>
          </w:tcPr>
          <w:p w14:paraId="2F5D532B" w14:textId="77777777" w:rsidR="001E7CF1" w:rsidRDefault="001E7CF1" w:rsidP="00AD6A76">
            <w:pPr>
              <w:pStyle w:val="TableParagraph"/>
              <w:spacing w:before="0"/>
              <w:rPr>
                <w:rFonts w:ascii="Times New Roman"/>
                <w:sz w:val="16"/>
              </w:rPr>
            </w:pPr>
          </w:p>
        </w:tc>
        <w:tc>
          <w:tcPr>
            <w:tcW w:w="1134" w:type="dxa"/>
          </w:tcPr>
          <w:p w14:paraId="2A4C6DE4" w14:textId="44924A36" w:rsidR="001E7CF1" w:rsidRPr="001E7CF1" w:rsidRDefault="001E7CF1" w:rsidP="00AD6A76">
            <w:pPr>
              <w:pStyle w:val="TableParagraph"/>
              <w:ind w:left="97"/>
              <w:rPr>
                <w:sz w:val="16"/>
                <w:lang w:val="id-ID"/>
              </w:rPr>
            </w:pPr>
            <w:r>
              <w:rPr>
                <w:spacing w:val="-10"/>
                <w:sz w:val="16"/>
                <w:lang w:val="id-ID"/>
              </w:rPr>
              <w:t>12 laporan</w:t>
            </w:r>
          </w:p>
        </w:tc>
        <w:tc>
          <w:tcPr>
            <w:tcW w:w="1581" w:type="dxa"/>
          </w:tcPr>
          <w:p w14:paraId="5120926D" w14:textId="77777777" w:rsidR="001E7CF1" w:rsidRDefault="001E7CF1" w:rsidP="00AD6A76">
            <w:pPr>
              <w:pStyle w:val="TableParagraph"/>
              <w:ind w:right="77"/>
              <w:jc w:val="right"/>
              <w:rPr>
                <w:sz w:val="16"/>
              </w:rPr>
            </w:pPr>
            <w:r>
              <w:rPr>
                <w:spacing w:val="-2"/>
                <w:sz w:val="16"/>
              </w:rPr>
              <w:t>3.689.700,00</w:t>
            </w:r>
          </w:p>
        </w:tc>
        <w:tc>
          <w:tcPr>
            <w:tcW w:w="1417" w:type="dxa"/>
          </w:tcPr>
          <w:p w14:paraId="699E4E31" w14:textId="77777777" w:rsidR="001E7CF1" w:rsidRDefault="001E7CF1" w:rsidP="00AD6A76">
            <w:pPr>
              <w:pStyle w:val="TableParagraph"/>
              <w:spacing w:before="0"/>
              <w:rPr>
                <w:rFonts w:ascii="Times New Roman"/>
                <w:sz w:val="16"/>
              </w:rPr>
            </w:pPr>
          </w:p>
        </w:tc>
        <w:tc>
          <w:tcPr>
            <w:tcW w:w="1418" w:type="dxa"/>
          </w:tcPr>
          <w:p w14:paraId="792A8B88" w14:textId="77777777" w:rsidR="001E7CF1" w:rsidRDefault="001E7CF1" w:rsidP="00AD6A76">
            <w:pPr>
              <w:pStyle w:val="TableParagraph"/>
              <w:spacing w:before="0"/>
              <w:rPr>
                <w:rFonts w:ascii="Times New Roman"/>
                <w:sz w:val="16"/>
              </w:rPr>
            </w:pPr>
          </w:p>
        </w:tc>
        <w:tc>
          <w:tcPr>
            <w:tcW w:w="1422" w:type="dxa"/>
          </w:tcPr>
          <w:p w14:paraId="7037E986"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C06A31B"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15AC0C2B" w14:textId="77777777" w:rsidR="001E7CF1" w:rsidRDefault="001E7CF1" w:rsidP="00AD6A76">
            <w:pPr>
              <w:pStyle w:val="TableParagraph"/>
              <w:ind w:left="99"/>
              <w:rPr>
                <w:sz w:val="16"/>
              </w:rPr>
            </w:pPr>
            <w:r>
              <w:rPr>
                <w:spacing w:val="-10"/>
                <w:sz w:val="16"/>
              </w:rPr>
              <w:t>-</w:t>
            </w:r>
          </w:p>
        </w:tc>
        <w:tc>
          <w:tcPr>
            <w:tcW w:w="1133" w:type="dxa"/>
          </w:tcPr>
          <w:p w14:paraId="045B7A6F" w14:textId="77777777" w:rsidR="001E7CF1" w:rsidRDefault="001E7CF1" w:rsidP="00AD6A76">
            <w:pPr>
              <w:pStyle w:val="TableParagraph"/>
              <w:ind w:left="99"/>
              <w:rPr>
                <w:sz w:val="16"/>
              </w:rPr>
            </w:pPr>
            <w:r>
              <w:rPr>
                <w:sz w:val="16"/>
              </w:rPr>
              <w:t>12</w:t>
            </w:r>
            <w:r>
              <w:rPr>
                <w:spacing w:val="35"/>
                <w:sz w:val="16"/>
              </w:rPr>
              <w:t xml:space="preserve">  </w:t>
            </w:r>
            <w:r>
              <w:rPr>
                <w:spacing w:val="-2"/>
                <w:sz w:val="16"/>
              </w:rPr>
              <w:t>laporan</w:t>
            </w:r>
          </w:p>
        </w:tc>
        <w:tc>
          <w:tcPr>
            <w:tcW w:w="1983" w:type="dxa"/>
          </w:tcPr>
          <w:p w14:paraId="44749944" w14:textId="77777777" w:rsidR="001E7CF1" w:rsidRDefault="001E7CF1" w:rsidP="00AD6A76">
            <w:pPr>
              <w:pStyle w:val="TableParagraph"/>
              <w:ind w:right="73"/>
              <w:jc w:val="right"/>
              <w:rPr>
                <w:sz w:val="16"/>
              </w:rPr>
            </w:pPr>
            <w:r>
              <w:rPr>
                <w:spacing w:val="-2"/>
                <w:sz w:val="16"/>
              </w:rPr>
              <w:t>3.689.700,00</w:t>
            </w:r>
          </w:p>
        </w:tc>
        <w:tc>
          <w:tcPr>
            <w:tcW w:w="2311" w:type="dxa"/>
          </w:tcPr>
          <w:p w14:paraId="48288E3C" w14:textId="77777777" w:rsidR="001E7CF1" w:rsidRDefault="001E7CF1" w:rsidP="00AD6A76">
            <w:pPr>
              <w:pStyle w:val="TableParagraph"/>
              <w:ind w:left="101" w:right="92"/>
              <w:rPr>
                <w:sz w:val="16"/>
              </w:rPr>
            </w:pPr>
            <w:r>
              <w:rPr>
                <w:spacing w:val="-2"/>
                <w:sz w:val="16"/>
              </w:rPr>
              <w:t>KEMANTREN MERGANGSAN</w:t>
            </w:r>
          </w:p>
        </w:tc>
      </w:tr>
      <w:tr w:rsidR="001E7CF1" w14:paraId="67555D4C" w14:textId="77777777" w:rsidTr="00AD6A76">
        <w:trPr>
          <w:trHeight w:val="368"/>
        </w:trPr>
        <w:tc>
          <w:tcPr>
            <w:tcW w:w="567" w:type="dxa"/>
          </w:tcPr>
          <w:p w14:paraId="39AEE345" w14:textId="77777777" w:rsidR="001E7CF1" w:rsidRDefault="001E7CF1" w:rsidP="00AD6A76">
            <w:pPr>
              <w:pStyle w:val="TableParagraph"/>
              <w:spacing w:before="0"/>
              <w:rPr>
                <w:rFonts w:ascii="Times New Roman"/>
                <w:sz w:val="16"/>
              </w:rPr>
            </w:pPr>
          </w:p>
        </w:tc>
        <w:tc>
          <w:tcPr>
            <w:tcW w:w="1701" w:type="dxa"/>
          </w:tcPr>
          <w:p w14:paraId="0551927B" w14:textId="77777777" w:rsidR="001E7CF1" w:rsidRDefault="001E7CF1" w:rsidP="00AD6A76">
            <w:pPr>
              <w:pStyle w:val="TableParagraph"/>
              <w:ind w:left="98"/>
              <w:rPr>
                <w:sz w:val="16"/>
              </w:rPr>
            </w:pPr>
            <w:r>
              <w:rPr>
                <w:spacing w:val="-2"/>
                <w:sz w:val="16"/>
              </w:rPr>
              <w:t>1.03.01.2.03.0001</w:t>
            </w:r>
          </w:p>
        </w:tc>
        <w:tc>
          <w:tcPr>
            <w:tcW w:w="23340" w:type="dxa"/>
            <w:gridSpan w:val="15"/>
          </w:tcPr>
          <w:p w14:paraId="256D25F1" w14:textId="77777777" w:rsidR="001E7CF1" w:rsidRDefault="001E7CF1" w:rsidP="00AD6A76">
            <w:pPr>
              <w:pStyle w:val="TableParagraph"/>
              <w:ind w:left="97"/>
              <w:rPr>
                <w:sz w:val="16"/>
              </w:rPr>
            </w:pPr>
            <w:r>
              <w:rPr>
                <w:sz w:val="16"/>
              </w:rPr>
              <w:t xml:space="preserve">Penyusunan Perencanaan Kebutuhan Barang Milik Daerah </w:t>
            </w:r>
            <w:r>
              <w:rPr>
                <w:spacing w:val="-4"/>
                <w:sz w:val="16"/>
              </w:rPr>
              <w:t>SKPD</w:t>
            </w:r>
          </w:p>
        </w:tc>
      </w:tr>
      <w:tr w:rsidR="001E7CF1" w14:paraId="1DD9E8E6" w14:textId="77777777" w:rsidTr="00F83E12">
        <w:trPr>
          <w:trHeight w:val="2945"/>
        </w:trPr>
        <w:tc>
          <w:tcPr>
            <w:tcW w:w="567" w:type="dxa"/>
          </w:tcPr>
          <w:p w14:paraId="50E92924" w14:textId="77777777" w:rsidR="001E7CF1" w:rsidRDefault="001E7CF1" w:rsidP="00AD6A76">
            <w:pPr>
              <w:pStyle w:val="TableParagraph"/>
              <w:spacing w:before="0"/>
              <w:rPr>
                <w:rFonts w:ascii="Times New Roman"/>
                <w:sz w:val="16"/>
              </w:rPr>
            </w:pPr>
          </w:p>
        </w:tc>
        <w:tc>
          <w:tcPr>
            <w:tcW w:w="1701" w:type="dxa"/>
          </w:tcPr>
          <w:p w14:paraId="1BDC1F93" w14:textId="77777777" w:rsidR="001E7CF1" w:rsidRDefault="001E7CF1" w:rsidP="00AD6A76">
            <w:pPr>
              <w:pStyle w:val="TableParagraph"/>
              <w:spacing w:before="0"/>
              <w:rPr>
                <w:rFonts w:ascii="Times New Roman"/>
                <w:sz w:val="16"/>
              </w:rPr>
            </w:pPr>
          </w:p>
        </w:tc>
        <w:tc>
          <w:tcPr>
            <w:tcW w:w="2268" w:type="dxa"/>
          </w:tcPr>
          <w:p w14:paraId="66B4078B" w14:textId="77777777" w:rsidR="001E7CF1" w:rsidRDefault="001E7CF1" w:rsidP="00AD6A76">
            <w:pPr>
              <w:pStyle w:val="TableParagraph"/>
              <w:spacing w:before="0"/>
              <w:rPr>
                <w:rFonts w:ascii="Times New Roman"/>
                <w:sz w:val="16"/>
              </w:rPr>
            </w:pPr>
          </w:p>
        </w:tc>
        <w:tc>
          <w:tcPr>
            <w:tcW w:w="2268" w:type="dxa"/>
          </w:tcPr>
          <w:p w14:paraId="239241BB" w14:textId="77777777" w:rsidR="001E7CF1" w:rsidRDefault="001E7CF1" w:rsidP="00AD6A76">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Rencana</w:t>
            </w:r>
            <w:r>
              <w:rPr>
                <w:rFonts w:ascii="Arial"/>
                <w:i/>
                <w:spacing w:val="-11"/>
                <w:sz w:val="16"/>
              </w:rPr>
              <w:t xml:space="preserve"> </w:t>
            </w:r>
            <w:r>
              <w:rPr>
                <w:rFonts w:ascii="Arial"/>
                <w:i/>
                <w:sz w:val="16"/>
              </w:rPr>
              <w:t>Kebutuhan Barang Milik Daerah SKPD</w:t>
            </w:r>
          </w:p>
        </w:tc>
        <w:tc>
          <w:tcPr>
            <w:tcW w:w="1134" w:type="dxa"/>
          </w:tcPr>
          <w:p w14:paraId="3CF05B6E" w14:textId="54CA8FAD" w:rsidR="001E7CF1" w:rsidRDefault="001E7CF1" w:rsidP="00AD6A76">
            <w:pPr>
              <w:pStyle w:val="TableParagraph"/>
              <w:spacing w:before="0"/>
              <w:rPr>
                <w:rFonts w:ascii="Times New Roman"/>
                <w:sz w:val="16"/>
              </w:rPr>
            </w:pPr>
            <w:r>
              <w:rPr>
                <w:sz w:val="16"/>
              </w:rPr>
              <w:t xml:space="preserve">2 </w:t>
            </w:r>
            <w:r>
              <w:rPr>
                <w:spacing w:val="-2"/>
                <w:sz w:val="16"/>
              </w:rPr>
              <w:t>Dokumen</w:t>
            </w:r>
          </w:p>
        </w:tc>
        <w:tc>
          <w:tcPr>
            <w:tcW w:w="1134" w:type="dxa"/>
          </w:tcPr>
          <w:p w14:paraId="6BF06326" w14:textId="77777777" w:rsidR="001E7CF1" w:rsidRDefault="001E7CF1" w:rsidP="00AD6A76">
            <w:pPr>
              <w:pStyle w:val="TableParagraph"/>
              <w:spacing w:before="0"/>
              <w:rPr>
                <w:rFonts w:ascii="Times New Roman"/>
                <w:sz w:val="16"/>
              </w:rPr>
            </w:pPr>
          </w:p>
        </w:tc>
        <w:tc>
          <w:tcPr>
            <w:tcW w:w="1417" w:type="dxa"/>
          </w:tcPr>
          <w:p w14:paraId="0018A0FE" w14:textId="77777777" w:rsidR="001E7CF1" w:rsidRDefault="001E7CF1" w:rsidP="00AD6A76">
            <w:pPr>
              <w:pStyle w:val="TableParagraph"/>
              <w:spacing w:before="0"/>
              <w:rPr>
                <w:rFonts w:ascii="Times New Roman"/>
                <w:sz w:val="16"/>
              </w:rPr>
            </w:pPr>
          </w:p>
        </w:tc>
        <w:tc>
          <w:tcPr>
            <w:tcW w:w="1134" w:type="dxa"/>
          </w:tcPr>
          <w:p w14:paraId="4BE4F13C" w14:textId="77777777" w:rsidR="001E7CF1" w:rsidRDefault="001E7CF1" w:rsidP="00AD6A76">
            <w:pPr>
              <w:pStyle w:val="TableParagraph"/>
              <w:ind w:left="97"/>
              <w:rPr>
                <w:sz w:val="16"/>
              </w:rPr>
            </w:pPr>
            <w:r>
              <w:rPr>
                <w:sz w:val="16"/>
              </w:rPr>
              <w:t xml:space="preserve">2 </w:t>
            </w:r>
            <w:r>
              <w:rPr>
                <w:spacing w:val="-2"/>
                <w:sz w:val="16"/>
              </w:rPr>
              <w:t>Dokumen</w:t>
            </w:r>
          </w:p>
        </w:tc>
        <w:tc>
          <w:tcPr>
            <w:tcW w:w="1581" w:type="dxa"/>
          </w:tcPr>
          <w:p w14:paraId="29077725" w14:textId="77777777" w:rsidR="001E7CF1" w:rsidRDefault="001E7CF1" w:rsidP="00AD6A76">
            <w:pPr>
              <w:pStyle w:val="TableParagraph"/>
              <w:ind w:right="78"/>
              <w:jc w:val="right"/>
              <w:rPr>
                <w:sz w:val="16"/>
              </w:rPr>
            </w:pPr>
            <w:r>
              <w:rPr>
                <w:spacing w:val="-2"/>
                <w:sz w:val="16"/>
              </w:rPr>
              <w:t>624.900,00</w:t>
            </w:r>
          </w:p>
        </w:tc>
        <w:tc>
          <w:tcPr>
            <w:tcW w:w="1417" w:type="dxa"/>
          </w:tcPr>
          <w:p w14:paraId="1E72A095"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Semua Kecamatan, </w:t>
            </w:r>
            <w:r>
              <w:rPr>
                <w:sz w:val="16"/>
              </w:rPr>
              <w:t>Semua</w:t>
            </w:r>
            <w:r>
              <w:rPr>
                <w:spacing w:val="-11"/>
                <w:sz w:val="16"/>
              </w:rPr>
              <w:t xml:space="preserve"> </w:t>
            </w:r>
            <w:r>
              <w:rPr>
                <w:sz w:val="16"/>
              </w:rPr>
              <w:t>Kel/Desa</w:t>
            </w:r>
          </w:p>
        </w:tc>
        <w:tc>
          <w:tcPr>
            <w:tcW w:w="1418" w:type="dxa"/>
          </w:tcPr>
          <w:p w14:paraId="2E873B50"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14FB34F8"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42BDDD2"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21E97EF5" w14:textId="77777777" w:rsidR="001E7CF1" w:rsidRDefault="001E7CF1" w:rsidP="00AD6A76">
            <w:pPr>
              <w:pStyle w:val="TableParagraph"/>
              <w:ind w:left="99"/>
              <w:rPr>
                <w:sz w:val="16"/>
              </w:rPr>
            </w:pPr>
            <w:r>
              <w:rPr>
                <w:spacing w:val="-10"/>
                <w:sz w:val="16"/>
              </w:rPr>
              <w:t>-</w:t>
            </w:r>
          </w:p>
        </w:tc>
        <w:tc>
          <w:tcPr>
            <w:tcW w:w="1133" w:type="dxa"/>
          </w:tcPr>
          <w:p w14:paraId="15B8434A" w14:textId="77777777" w:rsidR="001E7CF1" w:rsidRDefault="001E7CF1" w:rsidP="00AD6A76">
            <w:pPr>
              <w:pStyle w:val="TableParagraph"/>
              <w:spacing w:before="0"/>
              <w:rPr>
                <w:rFonts w:ascii="Times New Roman"/>
                <w:sz w:val="16"/>
              </w:rPr>
            </w:pPr>
          </w:p>
        </w:tc>
        <w:tc>
          <w:tcPr>
            <w:tcW w:w="1983" w:type="dxa"/>
          </w:tcPr>
          <w:p w14:paraId="58FA2FE5" w14:textId="77777777" w:rsidR="001E7CF1" w:rsidRDefault="001E7CF1" w:rsidP="00AD6A76">
            <w:pPr>
              <w:pStyle w:val="TableParagraph"/>
              <w:ind w:right="73"/>
              <w:jc w:val="right"/>
              <w:rPr>
                <w:sz w:val="16"/>
              </w:rPr>
            </w:pPr>
            <w:r>
              <w:rPr>
                <w:spacing w:val="-2"/>
                <w:sz w:val="16"/>
              </w:rPr>
              <w:t>624.900,00</w:t>
            </w:r>
          </w:p>
        </w:tc>
        <w:tc>
          <w:tcPr>
            <w:tcW w:w="2311" w:type="dxa"/>
          </w:tcPr>
          <w:p w14:paraId="110C3F02" w14:textId="77777777" w:rsidR="001E7CF1" w:rsidRDefault="001E7CF1" w:rsidP="00AD6A76">
            <w:pPr>
              <w:pStyle w:val="TableParagraph"/>
              <w:ind w:left="101" w:right="92"/>
              <w:rPr>
                <w:sz w:val="16"/>
              </w:rPr>
            </w:pPr>
            <w:r>
              <w:rPr>
                <w:spacing w:val="-2"/>
                <w:sz w:val="16"/>
              </w:rPr>
              <w:t>KEMANTREN MERGANGSAN</w:t>
            </w:r>
          </w:p>
        </w:tc>
      </w:tr>
      <w:tr w:rsidR="001E7CF1" w14:paraId="01E0A833" w14:textId="77777777" w:rsidTr="00AD6A76">
        <w:trPr>
          <w:trHeight w:val="368"/>
        </w:trPr>
        <w:tc>
          <w:tcPr>
            <w:tcW w:w="567" w:type="dxa"/>
          </w:tcPr>
          <w:p w14:paraId="4BC889BC" w14:textId="77777777" w:rsidR="001E7CF1" w:rsidRDefault="001E7CF1" w:rsidP="00AD6A76">
            <w:pPr>
              <w:pStyle w:val="TableParagraph"/>
              <w:spacing w:before="0"/>
              <w:rPr>
                <w:rFonts w:ascii="Times New Roman"/>
                <w:sz w:val="16"/>
              </w:rPr>
            </w:pPr>
          </w:p>
        </w:tc>
        <w:tc>
          <w:tcPr>
            <w:tcW w:w="1701" w:type="dxa"/>
          </w:tcPr>
          <w:p w14:paraId="6758C464" w14:textId="77777777" w:rsidR="001E7CF1" w:rsidRDefault="001E7CF1" w:rsidP="00AD6A76">
            <w:pPr>
              <w:pStyle w:val="TableParagraph"/>
              <w:ind w:left="98"/>
              <w:rPr>
                <w:sz w:val="16"/>
              </w:rPr>
            </w:pPr>
            <w:r>
              <w:rPr>
                <w:spacing w:val="-2"/>
                <w:sz w:val="16"/>
              </w:rPr>
              <w:t>1.03.01.2.03.0005</w:t>
            </w:r>
          </w:p>
        </w:tc>
        <w:tc>
          <w:tcPr>
            <w:tcW w:w="23340" w:type="dxa"/>
            <w:gridSpan w:val="15"/>
          </w:tcPr>
          <w:p w14:paraId="53731B06" w14:textId="77777777" w:rsidR="001E7CF1" w:rsidRDefault="001E7CF1" w:rsidP="00AD6A76">
            <w:pPr>
              <w:pStyle w:val="TableParagraph"/>
              <w:ind w:left="97"/>
              <w:rPr>
                <w:sz w:val="16"/>
              </w:rPr>
            </w:pPr>
            <w:r>
              <w:rPr>
                <w:sz w:val="16"/>
              </w:rPr>
              <w:t xml:space="preserve">Rekonsiliasi dan Penyusunan Laporan Barang Milik Daerah pada </w:t>
            </w:r>
            <w:r>
              <w:rPr>
                <w:spacing w:val="-4"/>
                <w:sz w:val="16"/>
              </w:rPr>
              <w:t>SKPD</w:t>
            </w:r>
          </w:p>
        </w:tc>
      </w:tr>
    </w:tbl>
    <w:p w14:paraId="22A15909"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66143698" w14:textId="77777777" w:rsidTr="00F83E12">
        <w:trPr>
          <w:trHeight w:val="552"/>
        </w:trPr>
        <w:tc>
          <w:tcPr>
            <w:tcW w:w="567" w:type="dxa"/>
            <w:vMerge w:val="restart"/>
            <w:shd w:val="clear" w:color="auto" w:fill="F4F4F4"/>
          </w:tcPr>
          <w:p w14:paraId="22E18411" w14:textId="77777777" w:rsidR="00AD6A76" w:rsidRDefault="00AD6A76" w:rsidP="00AD6A76">
            <w:pPr>
              <w:pStyle w:val="TableParagraph"/>
              <w:spacing w:before="0"/>
              <w:rPr>
                <w:rFonts w:ascii="Arial"/>
                <w:b/>
                <w:sz w:val="16"/>
              </w:rPr>
            </w:pPr>
          </w:p>
          <w:p w14:paraId="409449D5" w14:textId="77777777" w:rsidR="00AD6A76" w:rsidRDefault="00AD6A76" w:rsidP="00AD6A76">
            <w:pPr>
              <w:pStyle w:val="TableParagraph"/>
              <w:spacing w:before="0"/>
              <w:rPr>
                <w:rFonts w:ascii="Arial"/>
                <w:b/>
                <w:sz w:val="16"/>
              </w:rPr>
            </w:pPr>
          </w:p>
          <w:p w14:paraId="13E13910" w14:textId="77777777" w:rsidR="00AD6A76" w:rsidRDefault="00AD6A76" w:rsidP="00AD6A76">
            <w:pPr>
              <w:pStyle w:val="TableParagraph"/>
              <w:spacing w:before="2"/>
              <w:rPr>
                <w:rFonts w:ascii="Arial"/>
                <w:b/>
                <w:sz w:val="16"/>
              </w:rPr>
            </w:pPr>
          </w:p>
          <w:p w14:paraId="4256D5A2"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184E71E2" w14:textId="77777777" w:rsidR="00AD6A76" w:rsidRDefault="00AD6A76" w:rsidP="00AD6A76">
            <w:pPr>
              <w:pStyle w:val="TableParagraph"/>
              <w:spacing w:before="0"/>
              <w:rPr>
                <w:rFonts w:ascii="Arial"/>
                <w:b/>
                <w:sz w:val="16"/>
              </w:rPr>
            </w:pPr>
          </w:p>
          <w:p w14:paraId="1473B043" w14:textId="77777777" w:rsidR="00AD6A76" w:rsidRDefault="00AD6A76" w:rsidP="00AD6A76">
            <w:pPr>
              <w:pStyle w:val="TableParagraph"/>
              <w:spacing w:before="0"/>
              <w:rPr>
                <w:rFonts w:ascii="Arial"/>
                <w:b/>
                <w:sz w:val="16"/>
              </w:rPr>
            </w:pPr>
          </w:p>
          <w:p w14:paraId="353DC6EB" w14:textId="77777777" w:rsidR="00AD6A76" w:rsidRDefault="00AD6A76" w:rsidP="00AD6A76">
            <w:pPr>
              <w:pStyle w:val="TableParagraph"/>
              <w:spacing w:before="2"/>
              <w:rPr>
                <w:rFonts w:ascii="Arial"/>
                <w:b/>
                <w:sz w:val="16"/>
              </w:rPr>
            </w:pPr>
          </w:p>
          <w:p w14:paraId="1E04F147"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3EA8E458" w14:textId="77777777" w:rsidR="00AD6A76" w:rsidRDefault="00AD6A76" w:rsidP="00AD6A76">
            <w:pPr>
              <w:pStyle w:val="TableParagraph"/>
              <w:spacing w:before="94"/>
              <w:rPr>
                <w:rFonts w:ascii="Arial"/>
                <w:b/>
                <w:sz w:val="16"/>
              </w:rPr>
            </w:pPr>
          </w:p>
          <w:p w14:paraId="704CDC9B"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FB821F1" w14:textId="77777777" w:rsidR="00AD6A76" w:rsidRDefault="00AD6A76" w:rsidP="00AD6A76">
            <w:pPr>
              <w:pStyle w:val="TableParagraph"/>
              <w:spacing w:before="0"/>
              <w:rPr>
                <w:rFonts w:ascii="Arial"/>
                <w:b/>
                <w:sz w:val="16"/>
              </w:rPr>
            </w:pPr>
          </w:p>
          <w:p w14:paraId="65FAE94C" w14:textId="77777777" w:rsidR="00AD6A76" w:rsidRDefault="00AD6A76" w:rsidP="00AD6A76">
            <w:pPr>
              <w:pStyle w:val="TableParagraph"/>
              <w:spacing w:before="2"/>
              <w:rPr>
                <w:rFonts w:ascii="Arial"/>
                <w:b/>
                <w:sz w:val="16"/>
              </w:rPr>
            </w:pPr>
          </w:p>
          <w:p w14:paraId="65D50523"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38330B92" w14:textId="77777777" w:rsidR="00AD6A76" w:rsidRDefault="00AD6A76" w:rsidP="00AD6A76">
            <w:pPr>
              <w:pStyle w:val="TableParagraph"/>
              <w:spacing w:before="2"/>
              <w:rPr>
                <w:rFonts w:ascii="Arial"/>
                <w:b/>
                <w:sz w:val="16"/>
              </w:rPr>
            </w:pPr>
          </w:p>
          <w:p w14:paraId="194FC38C"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240D8DBB" w14:textId="77777777" w:rsidR="00AD6A76" w:rsidRDefault="00AD6A76" w:rsidP="00AD6A76">
            <w:pPr>
              <w:pStyle w:val="TableParagraph"/>
              <w:spacing w:before="94"/>
              <w:rPr>
                <w:rFonts w:ascii="Arial"/>
                <w:b/>
                <w:sz w:val="16"/>
              </w:rPr>
            </w:pPr>
          </w:p>
          <w:p w14:paraId="3702F76E"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07DB0F28" w14:textId="77777777" w:rsidR="00AD6A76" w:rsidRDefault="00AD6A76" w:rsidP="00AD6A76">
            <w:pPr>
              <w:pStyle w:val="TableParagraph"/>
              <w:spacing w:before="2"/>
              <w:rPr>
                <w:rFonts w:ascii="Arial"/>
                <w:b/>
                <w:sz w:val="16"/>
              </w:rPr>
            </w:pPr>
          </w:p>
          <w:p w14:paraId="79E11CFD"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4C21FD3C"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4EFCD338" w14:textId="77777777" w:rsidR="00AD6A76" w:rsidRDefault="00AD6A76" w:rsidP="00AD6A76">
            <w:pPr>
              <w:pStyle w:val="TableParagraph"/>
              <w:spacing w:before="0"/>
              <w:rPr>
                <w:rFonts w:ascii="Arial"/>
                <w:b/>
                <w:sz w:val="16"/>
              </w:rPr>
            </w:pPr>
          </w:p>
          <w:p w14:paraId="543FDED0" w14:textId="77777777" w:rsidR="00AD6A76" w:rsidRDefault="00AD6A76" w:rsidP="00AD6A76">
            <w:pPr>
              <w:pStyle w:val="TableParagraph"/>
              <w:spacing w:before="94"/>
              <w:rPr>
                <w:rFonts w:ascii="Arial"/>
                <w:b/>
                <w:sz w:val="16"/>
              </w:rPr>
            </w:pPr>
          </w:p>
          <w:p w14:paraId="3153B8BD" w14:textId="77777777" w:rsidR="00AD6A76" w:rsidRDefault="00AD6A76" w:rsidP="00F83E12">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73E30911"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67DFCC48" w14:textId="77777777" w:rsidR="00AD6A76" w:rsidRDefault="00AD6A76" w:rsidP="00AD6A76">
            <w:pPr>
              <w:pStyle w:val="TableParagraph"/>
              <w:spacing w:before="0"/>
              <w:rPr>
                <w:rFonts w:ascii="Arial"/>
                <w:b/>
                <w:sz w:val="16"/>
              </w:rPr>
            </w:pPr>
          </w:p>
          <w:p w14:paraId="0FACD0C8" w14:textId="77777777" w:rsidR="00AD6A76" w:rsidRDefault="00AD6A76" w:rsidP="00AD6A76">
            <w:pPr>
              <w:pStyle w:val="TableParagraph"/>
              <w:spacing w:before="94"/>
              <w:rPr>
                <w:rFonts w:ascii="Arial"/>
                <w:b/>
                <w:sz w:val="16"/>
              </w:rPr>
            </w:pPr>
          </w:p>
          <w:p w14:paraId="73D24E56"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6133EDEA" w14:textId="77777777" w:rsidTr="00F83E12">
        <w:trPr>
          <w:trHeight w:val="369"/>
        </w:trPr>
        <w:tc>
          <w:tcPr>
            <w:tcW w:w="567" w:type="dxa"/>
            <w:vMerge/>
            <w:tcBorders>
              <w:top w:val="nil"/>
            </w:tcBorders>
            <w:shd w:val="clear" w:color="auto" w:fill="F4F4F4"/>
          </w:tcPr>
          <w:p w14:paraId="307F6114" w14:textId="77777777" w:rsidR="00AD6A76" w:rsidRDefault="00AD6A76" w:rsidP="00AD6A76">
            <w:pPr>
              <w:rPr>
                <w:sz w:val="2"/>
                <w:szCs w:val="2"/>
              </w:rPr>
            </w:pPr>
          </w:p>
        </w:tc>
        <w:tc>
          <w:tcPr>
            <w:tcW w:w="1701" w:type="dxa"/>
            <w:vMerge/>
            <w:tcBorders>
              <w:top w:val="nil"/>
            </w:tcBorders>
            <w:shd w:val="clear" w:color="auto" w:fill="F4F4F4"/>
          </w:tcPr>
          <w:p w14:paraId="21BBF969" w14:textId="77777777" w:rsidR="00AD6A76" w:rsidRDefault="00AD6A76" w:rsidP="00AD6A76">
            <w:pPr>
              <w:rPr>
                <w:sz w:val="2"/>
                <w:szCs w:val="2"/>
              </w:rPr>
            </w:pPr>
          </w:p>
        </w:tc>
        <w:tc>
          <w:tcPr>
            <w:tcW w:w="2268" w:type="dxa"/>
            <w:vMerge/>
            <w:tcBorders>
              <w:top w:val="nil"/>
            </w:tcBorders>
            <w:shd w:val="clear" w:color="auto" w:fill="F4F4F4"/>
          </w:tcPr>
          <w:p w14:paraId="435BED03" w14:textId="77777777" w:rsidR="00AD6A76" w:rsidRDefault="00AD6A76" w:rsidP="00AD6A76">
            <w:pPr>
              <w:rPr>
                <w:sz w:val="2"/>
                <w:szCs w:val="2"/>
              </w:rPr>
            </w:pPr>
          </w:p>
        </w:tc>
        <w:tc>
          <w:tcPr>
            <w:tcW w:w="2268" w:type="dxa"/>
            <w:vMerge/>
            <w:tcBorders>
              <w:top w:val="nil"/>
            </w:tcBorders>
            <w:shd w:val="clear" w:color="auto" w:fill="F4F4F4"/>
          </w:tcPr>
          <w:p w14:paraId="38A06AF3" w14:textId="77777777" w:rsidR="00AD6A76" w:rsidRDefault="00AD6A76" w:rsidP="00AD6A76">
            <w:pPr>
              <w:rPr>
                <w:sz w:val="2"/>
                <w:szCs w:val="2"/>
              </w:rPr>
            </w:pPr>
          </w:p>
        </w:tc>
        <w:tc>
          <w:tcPr>
            <w:tcW w:w="1134" w:type="dxa"/>
            <w:vMerge/>
            <w:tcBorders>
              <w:top w:val="nil"/>
            </w:tcBorders>
            <w:shd w:val="clear" w:color="auto" w:fill="F4F4F4"/>
          </w:tcPr>
          <w:p w14:paraId="7D33C477" w14:textId="77777777" w:rsidR="00AD6A76" w:rsidRDefault="00AD6A76" w:rsidP="00AD6A76">
            <w:pPr>
              <w:rPr>
                <w:sz w:val="2"/>
                <w:szCs w:val="2"/>
              </w:rPr>
            </w:pPr>
          </w:p>
        </w:tc>
        <w:tc>
          <w:tcPr>
            <w:tcW w:w="1134" w:type="dxa"/>
            <w:vMerge/>
            <w:tcBorders>
              <w:top w:val="nil"/>
            </w:tcBorders>
            <w:shd w:val="clear" w:color="auto" w:fill="F4F4F4"/>
          </w:tcPr>
          <w:p w14:paraId="4605016A" w14:textId="77777777" w:rsidR="00AD6A76" w:rsidRDefault="00AD6A76" w:rsidP="00AD6A76">
            <w:pPr>
              <w:rPr>
                <w:sz w:val="2"/>
                <w:szCs w:val="2"/>
              </w:rPr>
            </w:pPr>
          </w:p>
        </w:tc>
        <w:tc>
          <w:tcPr>
            <w:tcW w:w="1417" w:type="dxa"/>
            <w:vMerge/>
            <w:tcBorders>
              <w:top w:val="nil"/>
            </w:tcBorders>
            <w:shd w:val="clear" w:color="auto" w:fill="F4F4F4"/>
          </w:tcPr>
          <w:p w14:paraId="491426D5" w14:textId="77777777" w:rsidR="00AD6A76" w:rsidRDefault="00AD6A76" w:rsidP="00AD6A76">
            <w:pPr>
              <w:rPr>
                <w:sz w:val="2"/>
                <w:szCs w:val="2"/>
              </w:rPr>
            </w:pPr>
          </w:p>
        </w:tc>
        <w:tc>
          <w:tcPr>
            <w:tcW w:w="1134" w:type="dxa"/>
            <w:vMerge w:val="restart"/>
            <w:shd w:val="clear" w:color="auto" w:fill="F4F4F4"/>
          </w:tcPr>
          <w:p w14:paraId="2522A5BA"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3D3C9D13" w14:textId="77777777" w:rsidR="00AD6A76" w:rsidRDefault="00AD6A76" w:rsidP="00AD6A76">
            <w:pPr>
              <w:pStyle w:val="TableParagraph"/>
              <w:spacing w:before="86"/>
              <w:rPr>
                <w:rFonts w:ascii="Arial"/>
                <w:b/>
                <w:sz w:val="16"/>
              </w:rPr>
            </w:pPr>
          </w:p>
          <w:p w14:paraId="5962A6D6"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38A73DC7" w14:textId="77777777" w:rsidR="00AD6A76" w:rsidRDefault="00AD6A76" w:rsidP="00AD6A76">
            <w:pPr>
              <w:pStyle w:val="TableParagraph"/>
              <w:spacing w:before="86"/>
              <w:rPr>
                <w:rFonts w:ascii="Arial"/>
                <w:b/>
                <w:sz w:val="16"/>
              </w:rPr>
            </w:pPr>
          </w:p>
          <w:p w14:paraId="02F9D390"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4535EDBD" w14:textId="77777777" w:rsidR="00AD6A76" w:rsidRDefault="00AD6A76" w:rsidP="00AD6A76">
            <w:pPr>
              <w:pStyle w:val="TableParagraph"/>
              <w:spacing w:before="86"/>
              <w:rPr>
                <w:rFonts w:ascii="Arial"/>
                <w:b/>
                <w:sz w:val="16"/>
              </w:rPr>
            </w:pPr>
          </w:p>
          <w:p w14:paraId="40EE4EDE"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11547803"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708CCB00" w14:textId="77777777" w:rsidR="00AD6A76" w:rsidRDefault="00AD6A76" w:rsidP="00AD6A76">
            <w:pPr>
              <w:rPr>
                <w:sz w:val="2"/>
                <w:szCs w:val="2"/>
              </w:rPr>
            </w:pPr>
          </w:p>
        </w:tc>
        <w:tc>
          <w:tcPr>
            <w:tcW w:w="1133" w:type="dxa"/>
            <w:vMerge w:val="restart"/>
            <w:shd w:val="clear" w:color="auto" w:fill="F4F4F4"/>
          </w:tcPr>
          <w:p w14:paraId="6454BCE1" w14:textId="77777777" w:rsidR="00AD6A76" w:rsidRDefault="00AD6A76" w:rsidP="00AD6A76">
            <w:pPr>
              <w:pStyle w:val="TableParagraph"/>
              <w:spacing w:before="86"/>
              <w:rPr>
                <w:rFonts w:ascii="Arial"/>
                <w:b/>
                <w:sz w:val="16"/>
              </w:rPr>
            </w:pPr>
          </w:p>
          <w:p w14:paraId="21DEE393"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7ECD3E16" w14:textId="77777777" w:rsidR="00AD6A76" w:rsidRDefault="00AD6A76" w:rsidP="00AD6A76">
            <w:pPr>
              <w:pStyle w:val="TableParagraph"/>
              <w:spacing w:before="86"/>
              <w:rPr>
                <w:rFonts w:ascii="Arial"/>
                <w:b/>
                <w:sz w:val="16"/>
              </w:rPr>
            </w:pPr>
          </w:p>
          <w:p w14:paraId="22D3E155"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35783FCA" w14:textId="77777777" w:rsidR="00AD6A76" w:rsidRDefault="00AD6A76" w:rsidP="00AD6A76">
            <w:pPr>
              <w:rPr>
                <w:sz w:val="2"/>
                <w:szCs w:val="2"/>
              </w:rPr>
            </w:pPr>
          </w:p>
        </w:tc>
      </w:tr>
      <w:tr w:rsidR="00AD6A76" w14:paraId="7CB85A78" w14:textId="77777777" w:rsidTr="00F83E12">
        <w:trPr>
          <w:trHeight w:val="368"/>
        </w:trPr>
        <w:tc>
          <w:tcPr>
            <w:tcW w:w="567" w:type="dxa"/>
            <w:vMerge/>
            <w:tcBorders>
              <w:top w:val="nil"/>
            </w:tcBorders>
            <w:shd w:val="clear" w:color="auto" w:fill="F4F4F4"/>
          </w:tcPr>
          <w:p w14:paraId="203B196E" w14:textId="77777777" w:rsidR="00AD6A76" w:rsidRDefault="00AD6A76" w:rsidP="00AD6A76">
            <w:pPr>
              <w:rPr>
                <w:sz w:val="2"/>
                <w:szCs w:val="2"/>
              </w:rPr>
            </w:pPr>
          </w:p>
        </w:tc>
        <w:tc>
          <w:tcPr>
            <w:tcW w:w="1701" w:type="dxa"/>
            <w:vMerge/>
            <w:tcBorders>
              <w:top w:val="nil"/>
            </w:tcBorders>
            <w:shd w:val="clear" w:color="auto" w:fill="F4F4F4"/>
          </w:tcPr>
          <w:p w14:paraId="164B4843" w14:textId="77777777" w:rsidR="00AD6A76" w:rsidRDefault="00AD6A76" w:rsidP="00AD6A76">
            <w:pPr>
              <w:rPr>
                <w:sz w:val="2"/>
                <w:szCs w:val="2"/>
              </w:rPr>
            </w:pPr>
          </w:p>
        </w:tc>
        <w:tc>
          <w:tcPr>
            <w:tcW w:w="2268" w:type="dxa"/>
            <w:vMerge/>
            <w:tcBorders>
              <w:top w:val="nil"/>
            </w:tcBorders>
            <w:shd w:val="clear" w:color="auto" w:fill="F4F4F4"/>
          </w:tcPr>
          <w:p w14:paraId="611FE7C3" w14:textId="77777777" w:rsidR="00AD6A76" w:rsidRDefault="00AD6A76" w:rsidP="00AD6A76">
            <w:pPr>
              <w:rPr>
                <w:sz w:val="2"/>
                <w:szCs w:val="2"/>
              </w:rPr>
            </w:pPr>
          </w:p>
        </w:tc>
        <w:tc>
          <w:tcPr>
            <w:tcW w:w="2268" w:type="dxa"/>
            <w:vMerge/>
            <w:tcBorders>
              <w:top w:val="nil"/>
            </w:tcBorders>
            <w:shd w:val="clear" w:color="auto" w:fill="F4F4F4"/>
          </w:tcPr>
          <w:p w14:paraId="200B113D" w14:textId="77777777" w:rsidR="00AD6A76" w:rsidRDefault="00AD6A76" w:rsidP="00AD6A76">
            <w:pPr>
              <w:rPr>
                <w:sz w:val="2"/>
                <w:szCs w:val="2"/>
              </w:rPr>
            </w:pPr>
          </w:p>
        </w:tc>
        <w:tc>
          <w:tcPr>
            <w:tcW w:w="1134" w:type="dxa"/>
            <w:vMerge/>
            <w:tcBorders>
              <w:top w:val="nil"/>
            </w:tcBorders>
            <w:shd w:val="clear" w:color="auto" w:fill="F4F4F4"/>
          </w:tcPr>
          <w:p w14:paraId="63A10C20" w14:textId="77777777" w:rsidR="00AD6A76" w:rsidRDefault="00AD6A76" w:rsidP="00AD6A76">
            <w:pPr>
              <w:rPr>
                <w:sz w:val="2"/>
                <w:szCs w:val="2"/>
              </w:rPr>
            </w:pPr>
          </w:p>
        </w:tc>
        <w:tc>
          <w:tcPr>
            <w:tcW w:w="1134" w:type="dxa"/>
            <w:vMerge/>
            <w:tcBorders>
              <w:top w:val="nil"/>
            </w:tcBorders>
            <w:shd w:val="clear" w:color="auto" w:fill="F4F4F4"/>
          </w:tcPr>
          <w:p w14:paraId="345B25F5" w14:textId="77777777" w:rsidR="00AD6A76" w:rsidRDefault="00AD6A76" w:rsidP="00AD6A76">
            <w:pPr>
              <w:rPr>
                <w:sz w:val="2"/>
                <w:szCs w:val="2"/>
              </w:rPr>
            </w:pPr>
          </w:p>
        </w:tc>
        <w:tc>
          <w:tcPr>
            <w:tcW w:w="1417" w:type="dxa"/>
            <w:vMerge/>
            <w:tcBorders>
              <w:top w:val="nil"/>
            </w:tcBorders>
            <w:shd w:val="clear" w:color="auto" w:fill="F4F4F4"/>
          </w:tcPr>
          <w:p w14:paraId="27CBE4EC" w14:textId="77777777" w:rsidR="00AD6A76" w:rsidRDefault="00AD6A76" w:rsidP="00AD6A76">
            <w:pPr>
              <w:rPr>
                <w:sz w:val="2"/>
                <w:szCs w:val="2"/>
              </w:rPr>
            </w:pPr>
          </w:p>
        </w:tc>
        <w:tc>
          <w:tcPr>
            <w:tcW w:w="1134" w:type="dxa"/>
            <w:vMerge/>
            <w:tcBorders>
              <w:top w:val="nil"/>
            </w:tcBorders>
            <w:shd w:val="clear" w:color="auto" w:fill="F4F4F4"/>
          </w:tcPr>
          <w:p w14:paraId="5419FF0F" w14:textId="77777777" w:rsidR="00AD6A76" w:rsidRDefault="00AD6A76" w:rsidP="00AD6A76">
            <w:pPr>
              <w:rPr>
                <w:sz w:val="2"/>
                <w:szCs w:val="2"/>
              </w:rPr>
            </w:pPr>
          </w:p>
        </w:tc>
        <w:tc>
          <w:tcPr>
            <w:tcW w:w="1581" w:type="dxa"/>
            <w:vMerge/>
            <w:tcBorders>
              <w:top w:val="nil"/>
            </w:tcBorders>
            <w:shd w:val="clear" w:color="auto" w:fill="F4F4F4"/>
          </w:tcPr>
          <w:p w14:paraId="045ACDAD" w14:textId="77777777" w:rsidR="00AD6A76" w:rsidRDefault="00AD6A76" w:rsidP="00AD6A76">
            <w:pPr>
              <w:rPr>
                <w:sz w:val="2"/>
                <w:szCs w:val="2"/>
              </w:rPr>
            </w:pPr>
          </w:p>
        </w:tc>
        <w:tc>
          <w:tcPr>
            <w:tcW w:w="1417" w:type="dxa"/>
            <w:vMerge/>
            <w:tcBorders>
              <w:top w:val="nil"/>
            </w:tcBorders>
            <w:shd w:val="clear" w:color="auto" w:fill="F4F4F4"/>
          </w:tcPr>
          <w:p w14:paraId="2A91168D" w14:textId="77777777" w:rsidR="00AD6A76" w:rsidRDefault="00AD6A76" w:rsidP="00AD6A76">
            <w:pPr>
              <w:rPr>
                <w:sz w:val="2"/>
                <w:szCs w:val="2"/>
              </w:rPr>
            </w:pPr>
          </w:p>
        </w:tc>
        <w:tc>
          <w:tcPr>
            <w:tcW w:w="1418" w:type="dxa"/>
            <w:vMerge/>
            <w:tcBorders>
              <w:top w:val="nil"/>
            </w:tcBorders>
            <w:shd w:val="clear" w:color="auto" w:fill="F4F4F4"/>
          </w:tcPr>
          <w:p w14:paraId="1B1AFB9D" w14:textId="77777777" w:rsidR="00AD6A76" w:rsidRDefault="00AD6A76" w:rsidP="00AD6A76">
            <w:pPr>
              <w:rPr>
                <w:sz w:val="2"/>
                <w:szCs w:val="2"/>
              </w:rPr>
            </w:pPr>
          </w:p>
        </w:tc>
        <w:tc>
          <w:tcPr>
            <w:tcW w:w="1422" w:type="dxa"/>
            <w:shd w:val="clear" w:color="auto" w:fill="F4F4F4"/>
          </w:tcPr>
          <w:p w14:paraId="75336816"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502CFAB8"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689B3FE1" w14:textId="77777777" w:rsidR="00AD6A76" w:rsidRDefault="00AD6A76" w:rsidP="00AD6A76">
            <w:pPr>
              <w:rPr>
                <w:sz w:val="2"/>
                <w:szCs w:val="2"/>
              </w:rPr>
            </w:pPr>
          </w:p>
        </w:tc>
        <w:tc>
          <w:tcPr>
            <w:tcW w:w="1133" w:type="dxa"/>
            <w:vMerge/>
            <w:tcBorders>
              <w:top w:val="nil"/>
            </w:tcBorders>
            <w:shd w:val="clear" w:color="auto" w:fill="F4F4F4"/>
          </w:tcPr>
          <w:p w14:paraId="26EE8F2E" w14:textId="77777777" w:rsidR="00AD6A76" w:rsidRDefault="00AD6A76" w:rsidP="00AD6A76">
            <w:pPr>
              <w:rPr>
                <w:sz w:val="2"/>
                <w:szCs w:val="2"/>
              </w:rPr>
            </w:pPr>
          </w:p>
        </w:tc>
        <w:tc>
          <w:tcPr>
            <w:tcW w:w="1983" w:type="dxa"/>
            <w:vMerge/>
            <w:tcBorders>
              <w:top w:val="nil"/>
            </w:tcBorders>
            <w:shd w:val="clear" w:color="auto" w:fill="F4F4F4"/>
          </w:tcPr>
          <w:p w14:paraId="28F79587" w14:textId="77777777" w:rsidR="00AD6A76" w:rsidRDefault="00AD6A76" w:rsidP="00AD6A76">
            <w:pPr>
              <w:rPr>
                <w:sz w:val="2"/>
                <w:szCs w:val="2"/>
              </w:rPr>
            </w:pPr>
          </w:p>
        </w:tc>
        <w:tc>
          <w:tcPr>
            <w:tcW w:w="2311" w:type="dxa"/>
            <w:vMerge/>
            <w:tcBorders>
              <w:top w:val="nil"/>
            </w:tcBorders>
            <w:shd w:val="clear" w:color="auto" w:fill="F4F4F4"/>
          </w:tcPr>
          <w:p w14:paraId="3D303043" w14:textId="77777777" w:rsidR="00AD6A76" w:rsidRDefault="00AD6A76" w:rsidP="00AD6A76">
            <w:pPr>
              <w:rPr>
                <w:sz w:val="2"/>
                <w:szCs w:val="2"/>
              </w:rPr>
            </w:pPr>
          </w:p>
        </w:tc>
      </w:tr>
      <w:tr w:rsidR="00AD6A76" w14:paraId="0BB92F04" w14:textId="77777777" w:rsidTr="00F83E12">
        <w:trPr>
          <w:trHeight w:val="369"/>
        </w:trPr>
        <w:tc>
          <w:tcPr>
            <w:tcW w:w="567" w:type="dxa"/>
            <w:shd w:val="clear" w:color="auto" w:fill="F4F4F4"/>
          </w:tcPr>
          <w:p w14:paraId="4773AF85"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3C2159F5"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6684E145"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12C30908"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5F3E4023"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722F5C73"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1DFA8A89"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2FA16CD5"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5ED8F0A8"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43954F99"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521B7001"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01A4C4E3"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2921E8DF"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14EF7387"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412FD015"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624E8324"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7909E593" w14:textId="77777777" w:rsidR="00AD6A76" w:rsidRDefault="00AD6A76" w:rsidP="00AD6A76">
            <w:pPr>
              <w:pStyle w:val="TableParagraph"/>
              <w:ind w:left="21"/>
              <w:jc w:val="center"/>
              <w:rPr>
                <w:sz w:val="16"/>
              </w:rPr>
            </w:pPr>
            <w:r>
              <w:rPr>
                <w:spacing w:val="-5"/>
                <w:sz w:val="16"/>
              </w:rPr>
              <w:t>17</w:t>
            </w:r>
          </w:p>
        </w:tc>
      </w:tr>
      <w:tr w:rsidR="001E7CF1" w14:paraId="39EDB1BF" w14:textId="77777777" w:rsidTr="00F83E12">
        <w:trPr>
          <w:trHeight w:val="2945"/>
        </w:trPr>
        <w:tc>
          <w:tcPr>
            <w:tcW w:w="567" w:type="dxa"/>
          </w:tcPr>
          <w:p w14:paraId="5A4D749C" w14:textId="77777777" w:rsidR="001E7CF1" w:rsidRDefault="001E7CF1" w:rsidP="00AD6A76">
            <w:pPr>
              <w:pStyle w:val="TableParagraph"/>
              <w:spacing w:before="0"/>
              <w:rPr>
                <w:rFonts w:ascii="Times New Roman"/>
                <w:sz w:val="16"/>
              </w:rPr>
            </w:pPr>
          </w:p>
        </w:tc>
        <w:tc>
          <w:tcPr>
            <w:tcW w:w="1701" w:type="dxa"/>
          </w:tcPr>
          <w:p w14:paraId="687F5B70" w14:textId="77777777" w:rsidR="001E7CF1" w:rsidRDefault="001E7CF1" w:rsidP="00AD6A76">
            <w:pPr>
              <w:pStyle w:val="TableParagraph"/>
              <w:spacing w:before="0"/>
              <w:rPr>
                <w:rFonts w:ascii="Times New Roman"/>
                <w:sz w:val="16"/>
              </w:rPr>
            </w:pPr>
          </w:p>
        </w:tc>
        <w:tc>
          <w:tcPr>
            <w:tcW w:w="2268" w:type="dxa"/>
          </w:tcPr>
          <w:p w14:paraId="78E3BE90" w14:textId="77777777" w:rsidR="001E7CF1" w:rsidRDefault="001E7CF1" w:rsidP="00AD6A76">
            <w:pPr>
              <w:pStyle w:val="TableParagraph"/>
              <w:spacing w:before="0"/>
              <w:rPr>
                <w:rFonts w:ascii="Times New Roman"/>
                <w:sz w:val="16"/>
              </w:rPr>
            </w:pPr>
          </w:p>
        </w:tc>
        <w:tc>
          <w:tcPr>
            <w:tcW w:w="2268" w:type="dxa"/>
          </w:tcPr>
          <w:p w14:paraId="54128336" w14:textId="77777777" w:rsidR="001E7CF1" w:rsidRDefault="001E7CF1" w:rsidP="00AD6A76">
            <w:pPr>
              <w:pStyle w:val="TableParagraph"/>
              <w:ind w:left="97"/>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 xml:space="preserve">Rekonsiliasi dan Penyusunan Laporan Barang Milik Daerah pada </w:t>
            </w:r>
            <w:r>
              <w:rPr>
                <w:rFonts w:ascii="Arial"/>
                <w:i/>
                <w:spacing w:val="-4"/>
                <w:sz w:val="16"/>
              </w:rPr>
              <w:t>SKPD</w:t>
            </w:r>
          </w:p>
        </w:tc>
        <w:tc>
          <w:tcPr>
            <w:tcW w:w="1134" w:type="dxa"/>
          </w:tcPr>
          <w:p w14:paraId="654093D8" w14:textId="519C674D" w:rsidR="001E7CF1" w:rsidRDefault="001E7CF1" w:rsidP="00AD6A76">
            <w:pPr>
              <w:pStyle w:val="TableParagraph"/>
              <w:spacing w:before="0"/>
              <w:rPr>
                <w:rFonts w:ascii="Times New Roman"/>
                <w:sz w:val="16"/>
              </w:rPr>
            </w:pPr>
            <w:r>
              <w:rPr>
                <w:sz w:val="16"/>
              </w:rPr>
              <w:t xml:space="preserve">12 </w:t>
            </w:r>
            <w:r>
              <w:rPr>
                <w:spacing w:val="-2"/>
                <w:sz w:val="16"/>
              </w:rPr>
              <w:t>Laporan</w:t>
            </w:r>
          </w:p>
        </w:tc>
        <w:tc>
          <w:tcPr>
            <w:tcW w:w="1134" w:type="dxa"/>
          </w:tcPr>
          <w:p w14:paraId="7974AE84" w14:textId="77777777" w:rsidR="001E7CF1" w:rsidRDefault="001E7CF1" w:rsidP="00AD6A76">
            <w:pPr>
              <w:pStyle w:val="TableParagraph"/>
              <w:spacing w:before="0"/>
              <w:rPr>
                <w:rFonts w:ascii="Times New Roman"/>
                <w:sz w:val="16"/>
              </w:rPr>
            </w:pPr>
          </w:p>
        </w:tc>
        <w:tc>
          <w:tcPr>
            <w:tcW w:w="1417" w:type="dxa"/>
          </w:tcPr>
          <w:p w14:paraId="0C57F11F" w14:textId="77777777" w:rsidR="001E7CF1" w:rsidRDefault="001E7CF1" w:rsidP="00AD6A76">
            <w:pPr>
              <w:pStyle w:val="TableParagraph"/>
              <w:spacing w:before="0"/>
              <w:rPr>
                <w:rFonts w:ascii="Times New Roman"/>
                <w:sz w:val="16"/>
              </w:rPr>
            </w:pPr>
          </w:p>
        </w:tc>
        <w:tc>
          <w:tcPr>
            <w:tcW w:w="1134" w:type="dxa"/>
          </w:tcPr>
          <w:p w14:paraId="24C9ECC8" w14:textId="77777777" w:rsidR="001E7CF1" w:rsidRDefault="001E7CF1" w:rsidP="00AD6A76">
            <w:pPr>
              <w:pStyle w:val="TableParagraph"/>
              <w:ind w:left="97"/>
              <w:rPr>
                <w:sz w:val="16"/>
              </w:rPr>
            </w:pPr>
            <w:r>
              <w:rPr>
                <w:sz w:val="16"/>
              </w:rPr>
              <w:t xml:space="preserve">12 </w:t>
            </w:r>
            <w:r>
              <w:rPr>
                <w:spacing w:val="-2"/>
                <w:sz w:val="16"/>
              </w:rPr>
              <w:t>Laporan</w:t>
            </w:r>
          </w:p>
        </w:tc>
        <w:tc>
          <w:tcPr>
            <w:tcW w:w="1581" w:type="dxa"/>
          </w:tcPr>
          <w:p w14:paraId="718D892C" w14:textId="77777777" w:rsidR="001E7CF1" w:rsidRDefault="001E7CF1" w:rsidP="00AD6A76">
            <w:pPr>
              <w:pStyle w:val="TableParagraph"/>
              <w:ind w:right="77"/>
              <w:jc w:val="right"/>
              <w:rPr>
                <w:sz w:val="16"/>
              </w:rPr>
            </w:pPr>
            <w:r>
              <w:rPr>
                <w:spacing w:val="-2"/>
                <w:sz w:val="16"/>
              </w:rPr>
              <w:t>2.940.000,00</w:t>
            </w:r>
          </w:p>
        </w:tc>
        <w:tc>
          <w:tcPr>
            <w:tcW w:w="1417" w:type="dxa"/>
          </w:tcPr>
          <w:p w14:paraId="5DD458FD"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3666D36D"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21C9DD8F"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58456C12"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7A4FE66C" w14:textId="77777777" w:rsidR="001E7CF1" w:rsidRDefault="001E7CF1" w:rsidP="00AD6A76">
            <w:pPr>
              <w:pStyle w:val="TableParagraph"/>
              <w:ind w:left="99"/>
              <w:rPr>
                <w:sz w:val="16"/>
              </w:rPr>
            </w:pPr>
            <w:r>
              <w:rPr>
                <w:spacing w:val="-10"/>
                <w:sz w:val="16"/>
              </w:rPr>
              <w:t>-</w:t>
            </w:r>
          </w:p>
        </w:tc>
        <w:tc>
          <w:tcPr>
            <w:tcW w:w="1133" w:type="dxa"/>
          </w:tcPr>
          <w:p w14:paraId="6647AF0C" w14:textId="77777777" w:rsidR="001E7CF1" w:rsidRDefault="001E7CF1" w:rsidP="00AD6A76">
            <w:pPr>
              <w:pStyle w:val="TableParagraph"/>
              <w:spacing w:before="0"/>
              <w:rPr>
                <w:rFonts w:ascii="Times New Roman"/>
                <w:sz w:val="16"/>
              </w:rPr>
            </w:pPr>
          </w:p>
        </w:tc>
        <w:tc>
          <w:tcPr>
            <w:tcW w:w="1983" w:type="dxa"/>
          </w:tcPr>
          <w:p w14:paraId="67135C43" w14:textId="77777777" w:rsidR="001E7CF1" w:rsidRDefault="001E7CF1" w:rsidP="00AD6A76">
            <w:pPr>
              <w:pStyle w:val="TableParagraph"/>
              <w:ind w:right="73"/>
              <w:jc w:val="right"/>
              <w:rPr>
                <w:sz w:val="16"/>
              </w:rPr>
            </w:pPr>
            <w:r>
              <w:rPr>
                <w:spacing w:val="-2"/>
                <w:sz w:val="16"/>
              </w:rPr>
              <w:t>2.940.000,00</w:t>
            </w:r>
          </w:p>
        </w:tc>
        <w:tc>
          <w:tcPr>
            <w:tcW w:w="2311" w:type="dxa"/>
          </w:tcPr>
          <w:p w14:paraId="6CC76EAC" w14:textId="77777777" w:rsidR="001E7CF1" w:rsidRDefault="001E7CF1" w:rsidP="00AD6A76">
            <w:pPr>
              <w:pStyle w:val="TableParagraph"/>
              <w:ind w:left="101" w:right="92"/>
              <w:rPr>
                <w:sz w:val="16"/>
              </w:rPr>
            </w:pPr>
            <w:r>
              <w:rPr>
                <w:spacing w:val="-2"/>
                <w:sz w:val="16"/>
              </w:rPr>
              <w:t>KEMANTREN MERGANGSAN</w:t>
            </w:r>
          </w:p>
        </w:tc>
      </w:tr>
      <w:tr w:rsidR="001E7CF1" w14:paraId="3BE7A6B7" w14:textId="77777777" w:rsidTr="00AD6A76">
        <w:trPr>
          <w:trHeight w:val="368"/>
        </w:trPr>
        <w:tc>
          <w:tcPr>
            <w:tcW w:w="567" w:type="dxa"/>
          </w:tcPr>
          <w:p w14:paraId="6EC8D090" w14:textId="77777777" w:rsidR="001E7CF1" w:rsidRDefault="001E7CF1" w:rsidP="00AD6A76">
            <w:pPr>
              <w:pStyle w:val="TableParagraph"/>
              <w:spacing w:before="0"/>
              <w:rPr>
                <w:rFonts w:ascii="Times New Roman"/>
                <w:sz w:val="16"/>
              </w:rPr>
            </w:pPr>
          </w:p>
        </w:tc>
        <w:tc>
          <w:tcPr>
            <w:tcW w:w="1701" w:type="dxa"/>
          </w:tcPr>
          <w:p w14:paraId="28F61EE6" w14:textId="77777777" w:rsidR="001E7CF1" w:rsidRDefault="001E7CF1" w:rsidP="00AD6A76">
            <w:pPr>
              <w:pStyle w:val="TableParagraph"/>
              <w:ind w:left="98"/>
              <w:rPr>
                <w:sz w:val="16"/>
              </w:rPr>
            </w:pPr>
            <w:r>
              <w:rPr>
                <w:spacing w:val="-2"/>
                <w:sz w:val="16"/>
              </w:rPr>
              <w:t>1.03.01.2.03.0006</w:t>
            </w:r>
          </w:p>
        </w:tc>
        <w:tc>
          <w:tcPr>
            <w:tcW w:w="23340" w:type="dxa"/>
            <w:gridSpan w:val="15"/>
          </w:tcPr>
          <w:p w14:paraId="050C1754" w14:textId="77777777" w:rsidR="001E7CF1" w:rsidRDefault="001E7CF1" w:rsidP="00AD6A76">
            <w:pPr>
              <w:pStyle w:val="TableParagraph"/>
              <w:ind w:left="97"/>
              <w:rPr>
                <w:sz w:val="16"/>
              </w:rPr>
            </w:pPr>
            <w:r>
              <w:rPr>
                <w:sz w:val="16"/>
              </w:rPr>
              <w:t xml:space="preserve">Penatausahaan Barang Milik Daerah pada </w:t>
            </w:r>
            <w:r>
              <w:rPr>
                <w:spacing w:val="-4"/>
                <w:sz w:val="16"/>
              </w:rPr>
              <w:t>SKPD</w:t>
            </w:r>
          </w:p>
        </w:tc>
      </w:tr>
      <w:tr w:rsidR="001E7CF1" w14:paraId="524E7004" w14:textId="77777777" w:rsidTr="00F83E12">
        <w:trPr>
          <w:trHeight w:val="2944"/>
        </w:trPr>
        <w:tc>
          <w:tcPr>
            <w:tcW w:w="567" w:type="dxa"/>
          </w:tcPr>
          <w:p w14:paraId="40F392F9" w14:textId="77777777" w:rsidR="001E7CF1" w:rsidRDefault="001E7CF1" w:rsidP="00AD6A76">
            <w:pPr>
              <w:pStyle w:val="TableParagraph"/>
              <w:spacing w:before="0"/>
              <w:rPr>
                <w:rFonts w:ascii="Times New Roman"/>
                <w:sz w:val="16"/>
              </w:rPr>
            </w:pPr>
          </w:p>
        </w:tc>
        <w:tc>
          <w:tcPr>
            <w:tcW w:w="1701" w:type="dxa"/>
          </w:tcPr>
          <w:p w14:paraId="5B5A21CA" w14:textId="77777777" w:rsidR="001E7CF1" w:rsidRDefault="001E7CF1" w:rsidP="00AD6A76">
            <w:pPr>
              <w:pStyle w:val="TableParagraph"/>
              <w:spacing w:before="0"/>
              <w:rPr>
                <w:rFonts w:ascii="Times New Roman"/>
                <w:sz w:val="16"/>
              </w:rPr>
            </w:pPr>
          </w:p>
        </w:tc>
        <w:tc>
          <w:tcPr>
            <w:tcW w:w="2268" w:type="dxa"/>
          </w:tcPr>
          <w:p w14:paraId="2BCF193A" w14:textId="77777777" w:rsidR="001E7CF1" w:rsidRDefault="001E7CF1" w:rsidP="00AD6A76">
            <w:pPr>
              <w:pStyle w:val="TableParagraph"/>
              <w:spacing w:before="0"/>
              <w:rPr>
                <w:rFonts w:ascii="Times New Roman"/>
                <w:sz w:val="16"/>
              </w:rPr>
            </w:pPr>
          </w:p>
        </w:tc>
        <w:tc>
          <w:tcPr>
            <w:tcW w:w="2268" w:type="dxa"/>
          </w:tcPr>
          <w:p w14:paraId="43078D8D" w14:textId="77777777" w:rsidR="001E7CF1" w:rsidRDefault="001E7CF1" w:rsidP="00AD6A76">
            <w:pPr>
              <w:pStyle w:val="TableParagraph"/>
              <w:ind w:left="97"/>
              <w:rPr>
                <w:rFonts w:ascii="Arial"/>
                <w:i/>
                <w:sz w:val="16"/>
              </w:rPr>
            </w:pPr>
            <w:r>
              <w:rPr>
                <w:rFonts w:ascii="Arial"/>
                <w:i/>
                <w:sz w:val="16"/>
              </w:rPr>
              <w:t>Jumlah Laporan Penatausahaan</w:t>
            </w:r>
            <w:r>
              <w:rPr>
                <w:rFonts w:ascii="Arial"/>
                <w:i/>
                <w:spacing w:val="-12"/>
                <w:sz w:val="16"/>
              </w:rPr>
              <w:t xml:space="preserve"> </w:t>
            </w:r>
            <w:r>
              <w:rPr>
                <w:rFonts w:ascii="Arial"/>
                <w:i/>
                <w:sz w:val="16"/>
              </w:rPr>
              <w:t>Barang</w:t>
            </w:r>
            <w:r>
              <w:rPr>
                <w:rFonts w:ascii="Arial"/>
                <w:i/>
                <w:spacing w:val="-11"/>
                <w:sz w:val="16"/>
              </w:rPr>
              <w:t xml:space="preserve"> </w:t>
            </w:r>
            <w:r>
              <w:rPr>
                <w:rFonts w:ascii="Arial"/>
                <w:i/>
                <w:sz w:val="16"/>
              </w:rPr>
              <w:t>Milik Daerah pada SKPD</w:t>
            </w:r>
          </w:p>
        </w:tc>
        <w:tc>
          <w:tcPr>
            <w:tcW w:w="1134" w:type="dxa"/>
          </w:tcPr>
          <w:p w14:paraId="13CE3F01" w14:textId="439A75E6" w:rsidR="001E7CF1" w:rsidRDefault="001E7CF1" w:rsidP="00AD6A76">
            <w:pPr>
              <w:pStyle w:val="TableParagraph"/>
              <w:spacing w:before="0"/>
              <w:rPr>
                <w:rFonts w:ascii="Times New Roman"/>
                <w:sz w:val="16"/>
              </w:rPr>
            </w:pPr>
            <w:r>
              <w:rPr>
                <w:sz w:val="16"/>
              </w:rPr>
              <w:t xml:space="preserve">2 </w:t>
            </w:r>
            <w:r>
              <w:rPr>
                <w:spacing w:val="-2"/>
                <w:sz w:val="16"/>
              </w:rPr>
              <w:t>Laporan</w:t>
            </w:r>
          </w:p>
        </w:tc>
        <w:tc>
          <w:tcPr>
            <w:tcW w:w="1134" w:type="dxa"/>
          </w:tcPr>
          <w:p w14:paraId="6A53C89A" w14:textId="77777777" w:rsidR="001E7CF1" w:rsidRDefault="001E7CF1" w:rsidP="00AD6A76">
            <w:pPr>
              <w:pStyle w:val="TableParagraph"/>
              <w:spacing w:before="0"/>
              <w:rPr>
                <w:rFonts w:ascii="Times New Roman"/>
                <w:sz w:val="16"/>
              </w:rPr>
            </w:pPr>
          </w:p>
        </w:tc>
        <w:tc>
          <w:tcPr>
            <w:tcW w:w="1417" w:type="dxa"/>
          </w:tcPr>
          <w:p w14:paraId="2B43A17A" w14:textId="77777777" w:rsidR="001E7CF1" w:rsidRDefault="001E7CF1" w:rsidP="00AD6A76">
            <w:pPr>
              <w:pStyle w:val="TableParagraph"/>
              <w:spacing w:before="0"/>
              <w:rPr>
                <w:rFonts w:ascii="Times New Roman"/>
                <w:sz w:val="16"/>
              </w:rPr>
            </w:pPr>
          </w:p>
        </w:tc>
        <w:tc>
          <w:tcPr>
            <w:tcW w:w="1134" w:type="dxa"/>
          </w:tcPr>
          <w:p w14:paraId="5C967D84" w14:textId="77777777" w:rsidR="001E7CF1" w:rsidRDefault="001E7CF1" w:rsidP="00AD6A76">
            <w:pPr>
              <w:pStyle w:val="TableParagraph"/>
              <w:ind w:left="97"/>
              <w:rPr>
                <w:sz w:val="16"/>
              </w:rPr>
            </w:pPr>
            <w:r>
              <w:rPr>
                <w:sz w:val="16"/>
              </w:rPr>
              <w:t xml:space="preserve">2 </w:t>
            </w:r>
            <w:r>
              <w:rPr>
                <w:spacing w:val="-2"/>
                <w:sz w:val="16"/>
              </w:rPr>
              <w:t>Laporan</w:t>
            </w:r>
          </w:p>
        </w:tc>
        <w:tc>
          <w:tcPr>
            <w:tcW w:w="1581" w:type="dxa"/>
          </w:tcPr>
          <w:p w14:paraId="145A13A3" w14:textId="77777777" w:rsidR="001E7CF1" w:rsidRDefault="001E7CF1" w:rsidP="00AD6A76">
            <w:pPr>
              <w:pStyle w:val="TableParagraph"/>
              <w:ind w:right="78"/>
              <w:jc w:val="right"/>
              <w:rPr>
                <w:sz w:val="16"/>
              </w:rPr>
            </w:pPr>
            <w:r>
              <w:rPr>
                <w:spacing w:val="-2"/>
                <w:sz w:val="16"/>
              </w:rPr>
              <w:t>124.800,00</w:t>
            </w:r>
          </w:p>
        </w:tc>
        <w:tc>
          <w:tcPr>
            <w:tcW w:w="1417" w:type="dxa"/>
          </w:tcPr>
          <w:p w14:paraId="5EB01028" w14:textId="77777777" w:rsidR="001E7CF1" w:rsidRDefault="001E7CF1"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2368B45C" w14:textId="77777777" w:rsidR="001E7CF1" w:rsidRDefault="001E7CF1"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02DC017F"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4D3210F8"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14C1DDE7" w14:textId="77777777" w:rsidR="001E7CF1" w:rsidRDefault="001E7CF1" w:rsidP="00AD6A76">
            <w:pPr>
              <w:pStyle w:val="TableParagraph"/>
              <w:ind w:left="99"/>
              <w:rPr>
                <w:sz w:val="16"/>
              </w:rPr>
            </w:pPr>
            <w:r>
              <w:rPr>
                <w:spacing w:val="-10"/>
                <w:sz w:val="16"/>
              </w:rPr>
              <w:t>-</w:t>
            </w:r>
          </w:p>
        </w:tc>
        <w:tc>
          <w:tcPr>
            <w:tcW w:w="1133" w:type="dxa"/>
          </w:tcPr>
          <w:p w14:paraId="6C6AAF4C" w14:textId="77777777" w:rsidR="001E7CF1" w:rsidRDefault="001E7CF1" w:rsidP="00AD6A76">
            <w:pPr>
              <w:pStyle w:val="TableParagraph"/>
              <w:spacing w:before="0"/>
              <w:rPr>
                <w:rFonts w:ascii="Times New Roman"/>
                <w:sz w:val="16"/>
              </w:rPr>
            </w:pPr>
          </w:p>
        </w:tc>
        <w:tc>
          <w:tcPr>
            <w:tcW w:w="1983" w:type="dxa"/>
          </w:tcPr>
          <w:p w14:paraId="53D3E248" w14:textId="77777777" w:rsidR="001E7CF1" w:rsidRDefault="001E7CF1" w:rsidP="00AD6A76">
            <w:pPr>
              <w:pStyle w:val="TableParagraph"/>
              <w:ind w:right="73"/>
              <w:jc w:val="right"/>
              <w:rPr>
                <w:sz w:val="16"/>
              </w:rPr>
            </w:pPr>
            <w:r>
              <w:rPr>
                <w:spacing w:val="-2"/>
                <w:sz w:val="16"/>
              </w:rPr>
              <w:t>124.800,00</w:t>
            </w:r>
          </w:p>
        </w:tc>
        <w:tc>
          <w:tcPr>
            <w:tcW w:w="2311" w:type="dxa"/>
          </w:tcPr>
          <w:p w14:paraId="029CBEC0" w14:textId="77777777" w:rsidR="001E7CF1" w:rsidRDefault="001E7CF1" w:rsidP="00AD6A76">
            <w:pPr>
              <w:pStyle w:val="TableParagraph"/>
              <w:ind w:left="101" w:right="92"/>
              <w:rPr>
                <w:sz w:val="16"/>
              </w:rPr>
            </w:pPr>
            <w:r>
              <w:rPr>
                <w:spacing w:val="-2"/>
                <w:sz w:val="16"/>
              </w:rPr>
              <w:t>KEMANTREN MERGANGSAN</w:t>
            </w:r>
          </w:p>
        </w:tc>
      </w:tr>
      <w:tr w:rsidR="001E7CF1" w14:paraId="7276D129" w14:textId="77777777" w:rsidTr="00F83E12">
        <w:trPr>
          <w:trHeight w:val="2945"/>
        </w:trPr>
        <w:tc>
          <w:tcPr>
            <w:tcW w:w="567" w:type="dxa"/>
          </w:tcPr>
          <w:p w14:paraId="262C2000" w14:textId="77777777" w:rsidR="001E7CF1" w:rsidRDefault="001E7CF1" w:rsidP="00AD6A76">
            <w:pPr>
              <w:pStyle w:val="TableParagraph"/>
              <w:spacing w:before="0"/>
              <w:rPr>
                <w:rFonts w:ascii="Times New Roman"/>
                <w:sz w:val="16"/>
              </w:rPr>
            </w:pPr>
          </w:p>
        </w:tc>
        <w:tc>
          <w:tcPr>
            <w:tcW w:w="1701" w:type="dxa"/>
          </w:tcPr>
          <w:p w14:paraId="05D4629D" w14:textId="77777777" w:rsidR="001E7CF1" w:rsidRDefault="001E7CF1" w:rsidP="00AD6A76">
            <w:pPr>
              <w:pStyle w:val="TableParagraph"/>
              <w:ind w:left="98"/>
              <w:rPr>
                <w:sz w:val="16"/>
              </w:rPr>
            </w:pPr>
            <w:r>
              <w:rPr>
                <w:spacing w:val="-2"/>
                <w:sz w:val="16"/>
              </w:rPr>
              <w:t>1.03.01.2.05</w:t>
            </w:r>
          </w:p>
        </w:tc>
        <w:tc>
          <w:tcPr>
            <w:tcW w:w="2268" w:type="dxa"/>
          </w:tcPr>
          <w:p w14:paraId="3FD7E6DE" w14:textId="77777777" w:rsidR="001E7CF1" w:rsidRDefault="001E7CF1" w:rsidP="00AD6A76">
            <w:pPr>
              <w:pStyle w:val="TableParagraph"/>
              <w:ind w:left="97" w:right="262"/>
              <w:rPr>
                <w:sz w:val="16"/>
              </w:rPr>
            </w:pPr>
            <w:r>
              <w:rPr>
                <w:sz w:val="16"/>
              </w:rPr>
              <w:t>Administrasi</w:t>
            </w:r>
            <w:r>
              <w:rPr>
                <w:spacing w:val="-12"/>
                <w:sz w:val="16"/>
              </w:rPr>
              <w:t xml:space="preserve"> </w:t>
            </w:r>
            <w:r>
              <w:rPr>
                <w:sz w:val="16"/>
              </w:rPr>
              <w:t>Kepegawaian Perangkat Daerah</w:t>
            </w:r>
          </w:p>
        </w:tc>
        <w:tc>
          <w:tcPr>
            <w:tcW w:w="2268" w:type="dxa"/>
          </w:tcPr>
          <w:p w14:paraId="032827D4" w14:textId="77777777" w:rsidR="001E7CF1" w:rsidRPr="001E7CF1" w:rsidRDefault="001E7CF1" w:rsidP="001E7CF1">
            <w:pPr>
              <w:pStyle w:val="TableParagraph"/>
              <w:ind w:left="97"/>
              <w:rPr>
                <w:rFonts w:ascii="Arial"/>
                <w:i/>
                <w:sz w:val="16"/>
                <w:lang w:val="id-ID"/>
              </w:rPr>
            </w:pPr>
            <w:r w:rsidRPr="001E7CF1">
              <w:rPr>
                <w:rFonts w:ascii="Arial"/>
                <w:i/>
                <w:sz w:val="16"/>
                <w:lang w:val="id-ID"/>
              </w:rPr>
              <w:t>Jumlah Laporan Administrasi</w:t>
            </w:r>
          </w:p>
          <w:p w14:paraId="368C9721" w14:textId="77777777" w:rsidR="001E7CF1" w:rsidRPr="001E7CF1" w:rsidRDefault="001E7CF1" w:rsidP="001E7CF1">
            <w:pPr>
              <w:pStyle w:val="TableParagraph"/>
              <w:ind w:left="97"/>
              <w:rPr>
                <w:rFonts w:ascii="Arial"/>
                <w:i/>
                <w:sz w:val="16"/>
                <w:lang w:val="id-ID"/>
              </w:rPr>
            </w:pPr>
            <w:r w:rsidRPr="001E7CF1">
              <w:rPr>
                <w:rFonts w:ascii="Arial"/>
                <w:i/>
                <w:sz w:val="16"/>
                <w:lang w:val="id-ID"/>
              </w:rPr>
              <w:t>Kepegawaian Perangkat Daerah</w:t>
            </w:r>
          </w:p>
          <w:p w14:paraId="58C0B793" w14:textId="4A8E9FC9" w:rsidR="001E7CF1" w:rsidRPr="001E7CF1" w:rsidRDefault="001E7CF1" w:rsidP="001E7CF1">
            <w:pPr>
              <w:pStyle w:val="TableParagraph"/>
              <w:ind w:left="97"/>
              <w:rPr>
                <w:rFonts w:ascii="Arial"/>
                <w:i/>
                <w:sz w:val="16"/>
                <w:lang w:val="id-ID"/>
              </w:rPr>
            </w:pPr>
            <w:r w:rsidRPr="001E7CF1">
              <w:rPr>
                <w:rFonts w:ascii="Arial"/>
                <w:i/>
                <w:sz w:val="16"/>
                <w:lang w:val="id-ID"/>
              </w:rPr>
              <w:t>Selesai</w:t>
            </w:r>
          </w:p>
        </w:tc>
        <w:tc>
          <w:tcPr>
            <w:tcW w:w="1134" w:type="dxa"/>
          </w:tcPr>
          <w:p w14:paraId="744F75F0" w14:textId="77777777" w:rsidR="001E7CF1" w:rsidRDefault="001E7CF1" w:rsidP="00AD6A76">
            <w:pPr>
              <w:pStyle w:val="TableParagraph"/>
              <w:ind w:left="97"/>
              <w:rPr>
                <w:sz w:val="16"/>
              </w:rPr>
            </w:pPr>
            <w:r>
              <w:rPr>
                <w:sz w:val="16"/>
              </w:rPr>
              <w:t>12</w:t>
            </w:r>
            <w:r>
              <w:rPr>
                <w:spacing w:val="35"/>
                <w:sz w:val="16"/>
              </w:rPr>
              <w:t xml:space="preserve">  </w:t>
            </w:r>
            <w:r>
              <w:rPr>
                <w:spacing w:val="-2"/>
                <w:sz w:val="16"/>
              </w:rPr>
              <w:t>laporan</w:t>
            </w:r>
          </w:p>
        </w:tc>
        <w:tc>
          <w:tcPr>
            <w:tcW w:w="1134" w:type="dxa"/>
          </w:tcPr>
          <w:p w14:paraId="276C7BD7" w14:textId="77777777" w:rsidR="001E7CF1" w:rsidRDefault="001E7CF1" w:rsidP="00AD6A76">
            <w:pPr>
              <w:pStyle w:val="TableParagraph"/>
              <w:spacing w:before="0"/>
              <w:rPr>
                <w:rFonts w:ascii="Times New Roman"/>
                <w:sz w:val="16"/>
              </w:rPr>
            </w:pPr>
          </w:p>
        </w:tc>
        <w:tc>
          <w:tcPr>
            <w:tcW w:w="1417" w:type="dxa"/>
          </w:tcPr>
          <w:p w14:paraId="07D7A021" w14:textId="77777777" w:rsidR="001E7CF1" w:rsidRDefault="001E7CF1" w:rsidP="00AD6A76">
            <w:pPr>
              <w:pStyle w:val="TableParagraph"/>
              <w:spacing w:before="0"/>
              <w:rPr>
                <w:rFonts w:ascii="Times New Roman"/>
                <w:sz w:val="16"/>
              </w:rPr>
            </w:pPr>
          </w:p>
        </w:tc>
        <w:tc>
          <w:tcPr>
            <w:tcW w:w="1134" w:type="dxa"/>
          </w:tcPr>
          <w:p w14:paraId="7626CE3A" w14:textId="52B0ACEC" w:rsidR="001E7CF1" w:rsidRDefault="001E7CF1" w:rsidP="00AD6A76">
            <w:pPr>
              <w:pStyle w:val="TableParagraph"/>
              <w:ind w:left="97"/>
              <w:rPr>
                <w:sz w:val="16"/>
              </w:rPr>
            </w:pPr>
            <w:r>
              <w:rPr>
                <w:sz w:val="16"/>
                <w:lang w:val="id-ID"/>
              </w:rPr>
              <w:t>1</w:t>
            </w:r>
            <w:r>
              <w:rPr>
                <w:sz w:val="16"/>
              </w:rPr>
              <w:t xml:space="preserve">2 </w:t>
            </w:r>
            <w:r>
              <w:rPr>
                <w:spacing w:val="-2"/>
                <w:sz w:val="16"/>
              </w:rPr>
              <w:t>Laporan</w:t>
            </w:r>
          </w:p>
        </w:tc>
        <w:tc>
          <w:tcPr>
            <w:tcW w:w="1581" w:type="dxa"/>
          </w:tcPr>
          <w:p w14:paraId="49C288C5" w14:textId="77777777" w:rsidR="001E7CF1" w:rsidRDefault="001E7CF1" w:rsidP="00AD6A76">
            <w:pPr>
              <w:pStyle w:val="TableParagraph"/>
              <w:ind w:right="77"/>
              <w:jc w:val="right"/>
              <w:rPr>
                <w:sz w:val="16"/>
              </w:rPr>
            </w:pPr>
            <w:r>
              <w:rPr>
                <w:spacing w:val="-2"/>
                <w:sz w:val="16"/>
              </w:rPr>
              <w:t>1.885.000,00</w:t>
            </w:r>
          </w:p>
        </w:tc>
        <w:tc>
          <w:tcPr>
            <w:tcW w:w="1417" w:type="dxa"/>
          </w:tcPr>
          <w:p w14:paraId="4705D797" w14:textId="77777777" w:rsidR="001E7CF1" w:rsidRDefault="001E7CF1" w:rsidP="00AD6A76">
            <w:pPr>
              <w:pStyle w:val="TableParagraph"/>
              <w:spacing w:before="0"/>
              <w:rPr>
                <w:rFonts w:ascii="Times New Roman"/>
                <w:sz w:val="16"/>
              </w:rPr>
            </w:pPr>
          </w:p>
        </w:tc>
        <w:tc>
          <w:tcPr>
            <w:tcW w:w="1418" w:type="dxa"/>
          </w:tcPr>
          <w:p w14:paraId="462C9685" w14:textId="77777777" w:rsidR="001E7CF1" w:rsidRDefault="001E7CF1" w:rsidP="00AD6A76">
            <w:pPr>
              <w:pStyle w:val="TableParagraph"/>
              <w:spacing w:before="0"/>
              <w:rPr>
                <w:rFonts w:ascii="Times New Roman"/>
                <w:sz w:val="16"/>
              </w:rPr>
            </w:pPr>
          </w:p>
        </w:tc>
        <w:tc>
          <w:tcPr>
            <w:tcW w:w="1422" w:type="dxa"/>
          </w:tcPr>
          <w:p w14:paraId="37973DEA" w14:textId="77777777" w:rsidR="001E7CF1" w:rsidRDefault="001E7CF1"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402F0C6E" w14:textId="77777777" w:rsidR="001E7CF1" w:rsidRDefault="001E7CF1"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67FCAA4E" w14:textId="77777777" w:rsidR="001E7CF1" w:rsidRDefault="001E7CF1" w:rsidP="00AD6A76">
            <w:pPr>
              <w:pStyle w:val="TableParagraph"/>
              <w:ind w:left="99"/>
              <w:rPr>
                <w:sz w:val="16"/>
              </w:rPr>
            </w:pPr>
            <w:r>
              <w:rPr>
                <w:spacing w:val="-10"/>
                <w:sz w:val="16"/>
              </w:rPr>
              <w:t>-</w:t>
            </w:r>
          </w:p>
        </w:tc>
        <w:tc>
          <w:tcPr>
            <w:tcW w:w="1133" w:type="dxa"/>
          </w:tcPr>
          <w:p w14:paraId="631E6413" w14:textId="77777777" w:rsidR="001E7CF1" w:rsidRDefault="001E7CF1" w:rsidP="00AD6A76">
            <w:pPr>
              <w:pStyle w:val="TableParagraph"/>
              <w:ind w:left="99"/>
              <w:rPr>
                <w:sz w:val="16"/>
              </w:rPr>
            </w:pPr>
            <w:r>
              <w:rPr>
                <w:sz w:val="16"/>
              </w:rPr>
              <w:t>12</w:t>
            </w:r>
            <w:r>
              <w:rPr>
                <w:spacing w:val="35"/>
                <w:sz w:val="16"/>
              </w:rPr>
              <w:t xml:space="preserve">  </w:t>
            </w:r>
            <w:r>
              <w:rPr>
                <w:spacing w:val="-2"/>
                <w:sz w:val="16"/>
              </w:rPr>
              <w:t>laporan</w:t>
            </w:r>
          </w:p>
        </w:tc>
        <w:tc>
          <w:tcPr>
            <w:tcW w:w="1983" w:type="dxa"/>
          </w:tcPr>
          <w:p w14:paraId="1FF222C4" w14:textId="77777777" w:rsidR="001E7CF1" w:rsidRDefault="001E7CF1" w:rsidP="00AD6A76">
            <w:pPr>
              <w:pStyle w:val="TableParagraph"/>
              <w:ind w:right="73"/>
              <w:jc w:val="right"/>
              <w:rPr>
                <w:sz w:val="16"/>
              </w:rPr>
            </w:pPr>
            <w:r>
              <w:rPr>
                <w:spacing w:val="-2"/>
                <w:sz w:val="16"/>
              </w:rPr>
              <w:t>1.885.000,00</w:t>
            </w:r>
          </w:p>
        </w:tc>
        <w:tc>
          <w:tcPr>
            <w:tcW w:w="2311" w:type="dxa"/>
          </w:tcPr>
          <w:p w14:paraId="272C8854" w14:textId="77777777" w:rsidR="001E7CF1" w:rsidRDefault="001E7CF1" w:rsidP="00AD6A76">
            <w:pPr>
              <w:pStyle w:val="TableParagraph"/>
              <w:ind w:left="101" w:right="92"/>
              <w:rPr>
                <w:sz w:val="16"/>
              </w:rPr>
            </w:pPr>
            <w:r>
              <w:rPr>
                <w:spacing w:val="-2"/>
                <w:sz w:val="16"/>
              </w:rPr>
              <w:t>KEMANTREN MERGANGSAN</w:t>
            </w:r>
          </w:p>
        </w:tc>
      </w:tr>
      <w:tr w:rsidR="001E7CF1" w14:paraId="05839E5A" w14:textId="77777777" w:rsidTr="00AD6A76">
        <w:trPr>
          <w:trHeight w:val="368"/>
        </w:trPr>
        <w:tc>
          <w:tcPr>
            <w:tcW w:w="567" w:type="dxa"/>
          </w:tcPr>
          <w:p w14:paraId="5342F925" w14:textId="77777777" w:rsidR="001E7CF1" w:rsidRDefault="001E7CF1" w:rsidP="00AD6A76">
            <w:pPr>
              <w:pStyle w:val="TableParagraph"/>
              <w:spacing w:before="0"/>
              <w:rPr>
                <w:rFonts w:ascii="Times New Roman"/>
                <w:sz w:val="16"/>
              </w:rPr>
            </w:pPr>
          </w:p>
        </w:tc>
        <w:tc>
          <w:tcPr>
            <w:tcW w:w="1701" w:type="dxa"/>
          </w:tcPr>
          <w:p w14:paraId="4B5CE5F8" w14:textId="77777777" w:rsidR="001E7CF1" w:rsidRDefault="001E7CF1" w:rsidP="00AD6A76">
            <w:pPr>
              <w:pStyle w:val="TableParagraph"/>
              <w:ind w:left="98"/>
              <w:rPr>
                <w:sz w:val="16"/>
              </w:rPr>
            </w:pPr>
            <w:r>
              <w:rPr>
                <w:spacing w:val="-2"/>
                <w:sz w:val="16"/>
              </w:rPr>
              <w:t>1.03.01.2.05.0003</w:t>
            </w:r>
          </w:p>
        </w:tc>
        <w:tc>
          <w:tcPr>
            <w:tcW w:w="23340" w:type="dxa"/>
            <w:gridSpan w:val="15"/>
          </w:tcPr>
          <w:p w14:paraId="45EF39A7" w14:textId="77777777" w:rsidR="001E7CF1" w:rsidRDefault="001E7CF1" w:rsidP="00AD6A76">
            <w:pPr>
              <w:pStyle w:val="TableParagraph"/>
              <w:ind w:left="97"/>
              <w:rPr>
                <w:sz w:val="16"/>
              </w:rPr>
            </w:pPr>
            <w:r>
              <w:rPr>
                <w:sz w:val="16"/>
              </w:rPr>
              <w:t xml:space="preserve">Pendataan dan Pengolahan Administrasi </w:t>
            </w:r>
            <w:r>
              <w:rPr>
                <w:spacing w:val="-2"/>
                <w:sz w:val="16"/>
              </w:rPr>
              <w:t>Kepegawaian</w:t>
            </w:r>
          </w:p>
        </w:tc>
      </w:tr>
    </w:tbl>
    <w:p w14:paraId="255E9EA4"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61EB20B3" w14:textId="77777777" w:rsidTr="004C2B5B">
        <w:trPr>
          <w:trHeight w:val="552"/>
        </w:trPr>
        <w:tc>
          <w:tcPr>
            <w:tcW w:w="567" w:type="dxa"/>
            <w:vMerge w:val="restart"/>
            <w:shd w:val="clear" w:color="auto" w:fill="F4F4F4"/>
          </w:tcPr>
          <w:p w14:paraId="39F8B90B" w14:textId="77777777" w:rsidR="00AD6A76" w:rsidRDefault="00AD6A76" w:rsidP="00AD6A76">
            <w:pPr>
              <w:pStyle w:val="TableParagraph"/>
              <w:spacing w:before="0"/>
              <w:rPr>
                <w:rFonts w:ascii="Arial"/>
                <w:b/>
                <w:sz w:val="16"/>
              </w:rPr>
            </w:pPr>
          </w:p>
          <w:p w14:paraId="15DFAF12" w14:textId="77777777" w:rsidR="00AD6A76" w:rsidRDefault="00AD6A76" w:rsidP="00AD6A76">
            <w:pPr>
              <w:pStyle w:val="TableParagraph"/>
              <w:spacing w:before="0"/>
              <w:rPr>
                <w:rFonts w:ascii="Arial"/>
                <w:b/>
                <w:sz w:val="16"/>
              </w:rPr>
            </w:pPr>
          </w:p>
          <w:p w14:paraId="414BF15F" w14:textId="77777777" w:rsidR="00AD6A76" w:rsidRDefault="00AD6A76" w:rsidP="00AD6A76">
            <w:pPr>
              <w:pStyle w:val="TableParagraph"/>
              <w:spacing w:before="2"/>
              <w:rPr>
                <w:rFonts w:ascii="Arial"/>
                <w:b/>
                <w:sz w:val="16"/>
              </w:rPr>
            </w:pPr>
          </w:p>
          <w:p w14:paraId="1977AD52"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1F40D42B" w14:textId="77777777" w:rsidR="00AD6A76" w:rsidRDefault="00AD6A76" w:rsidP="00AD6A76">
            <w:pPr>
              <w:pStyle w:val="TableParagraph"/>
              <w:spacing w:before="0"/>
              <w:rPr>
                <w:rFonts w:ascii="Arial"/>
                <w:b/>
                <w:sz w:val="16"/>
              </w:rPr>
            </w:pPr>
          </w:p>
          <w:p w14:paraId="15184400" w14:textId="77777777" w:rsidR="00AD6A76" w:rsidRDefault="00AD6A76" w:rsidP="00AD6A76">
            <w:pPr>
              <w:pStyle w:val="TableParagraph"/>
              <w:spacing w:before="0"/>
              <w:rPr>
                <w:rFonts w:ascii="Arial"/>
                <w:b/>
                <w:sz w:val="16"/>
              </w:rPr>
            </w:pPr>
          </w:p>
          <w:p w14:paraId="5EF56753" w14:textId="77777777" w:rsidR="00AD6A76" w:rsidRDefault="00AD6A76" w:rsidP="00AD6A76">
            <w:pPr>
              <w:pStyle w:val="TableParagraph"/>
              <w:spacing w:before="2"/>
              <w:rPr>
                <w:rFonts w:ascii="Arial"/>
                <w:b/>
                <w:sz w:val="16"/>
              </w:rPr>
            </w:pPr>
          </w:p>
          <w:p w14:paraId="0789C541"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4B6109E2" w14:textId="77777777" w:rsidR="00AD6A76" w:rsidRDefault="00AD6A76" w:rsidP="00AD6A76">
            <w:pPr>
              <w:pStyle w:val="TableParagraph"/>
              <w:spacing w:before="94"/>
              <w:rPr>
                <w:rFonts w:ascii="Arial"/>
                <w:b/>
                <w:sz w:val="16"/>
              </w:rPr>
            </w:pPr>
          </w:p>
          <w:p w14:paraId="64C4F093"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724E308F" w14:textId="77777777" w:rsidR="00AD6A76" w:rsidRDefault="00AD6A76" w:rsidP="00AD6A76">
            <w:pPr>
              <w:pStyle w:val="TableParagraph"/>
              <w:spacing w:before="0"/>
              <w:rPr>
                <w:rFonts w:ascii="Arial"/>
                <w:b/>
                <w:sz w:val="16"/>
              </w:rPr>
            </w:pPr>
          </w:p>
          <w:p w14:paraId="3CA9D323" w14:textId="77777777" w:rsidR="00AD6A76" w:rsidRDefault="00AD6A76" w:rsidP="00AD6A76">
            <w:pPr>
              <w:pStyle w:val="TableParagraph"/>
              <w:spacing w:before="2"/>
              <w:rPr>
                <w:rFonts w:ascii="Arial"/>
                <w:b/>
                <w:sz w:val="16"/>
              </w:rPr>
            </w:pPr>
          </w:p>
          <w:p w14:paraId="5A15C2D9"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0FE0F692" w14:textId="77777777" w:rsidR="00AD6A76" w:rsidRDefault="00AD6A76" w:rsidP="00AD6A76">
            <w:pPr>
              <w:pStyle w:val="TableParagraph"/>
              <w:spacing w:before="2"/>
              <w:rPr>
                <w:rFonts w:ascii="Arial"/>
                <w:b/>
                <w:sz w:val="16"/>
              </w:rPr>
            </w:pPr>
          </w:p>
          <w:p w14:paraId="445FFC8E"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3168B24C" w14:textId="77777777" w:rsidR="00AD6A76" w:rsidRDefault="00AD6A76" w:rsidP="00AD6A76">
            <w:pPr>
              <w:pStyle w:val="TableParagraph"/>
              <w:spacing w:before="94"/>
              <w:rPr>
                <w:rFonts w:ascii="Arial"/>
                <w:b/>
                <w:sz w:val="16"/>
              </w:rPr>
            </w:pPr>
          </w:p>
          <w:p w14:paraId="188CD7DE"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6E421359" w14:textId="77777777" w:rsidR="00AD6A76" w:rsidRDefault="00AD6A76" w:rsidP="00AD6A76">
            <w:pPr>
              <w:pStyle w:val="TableParagraph"/>
              <w:spacing w:before="2"/>
              <w:rPr>
                <w:rFonts w:ascii="Arial"/>
                <w:b/>
                <w:sz w:val="16"/>
              </w:rPr>
            </w:pPr>
          </w:p>
          <w:p w14:paraId="77ED23E8"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5F876EBF"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69B06BC7" w14:textId="77777777" w:rsidR="00AD6A76" w:rsidRDefault="00AD6A76" w:rsidP="00AD6A76">
            <w:pPr>
              <w:pStyle w:val="TableParagraph"/>
              <w:spacing w:before="0"/>
              <w:rPr>
                <w:rFonts w:ascii="Arial"/>
                <w:b/>
                <w:sz w:val="16"/>
              </w:rPr>
            </w:pPr>
          </w:p>
          <w:p w14:paraId="30239BB1" w14:textId="77777777" w:rsidR="00AD6A76" w:rsidRDefault="00AD6A76" w:rsidP="00AD6A76">
            <w:pPr>
              <w:pStyle w:val="TableParagraph"/>
              <w:spacing w:before="94"/>
              <w:rPr>
                <w:rFonts w:ascii="Arial"/>
                <w:b/>
                <w:sz w:val="16"/>
              </w:rPr>
            </w:pPr>
          </w:p>
          <w:p w14:paraId="6118AC71"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0A9C4E69"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2978C014" w14:textId="77777777" w:rsidR="00AD6A76" w:rsidRDefault="00AD6A76" w:rsidP="00AD6A76">
            <w:pPr>
              <w:pStyle w:val="TableParagraph"/>
              <w:spacing w:before="0"/>
              <w:rPr>
                <w:rFonts w:ascii="Arial"/>
                <w:b/>
                <w:sz w:val="16"/>
              </w:rPr>
            </w:pPr>
          </w:p>
          <w:p w14:paraId="186D8002" w14:textId="77777777" w:rsidR="00AD6A76" w:rsidRDefault="00AD6A76" w:rsidP="00AD6A76">
            <w:pPr>
              <w:pStyle w:val="TableParagraph"/>
              <w:spacing w:before="94"/>
              <w:rPr>
                <w:rFonts w:ascii="Arial"/>
                <w:b/>
                <w:sz w:val="16"/>
              </w:rPr>
            </w:pPr>
          </w:p>
          <w:p w14:paraId="3BD47DCE"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0E641180" w14:textId="77777777" w:rsidTr="004C2B5B">
        <w:trPr>
          <w:trHeight w:val="369"/>
        </w:trPr>
        <w:tc>
          <w:tcPr>
            <w:tcW w:w="567" w:type="dxa"/>
            <w:vMerge/>
            <w:tcBorders>
              <w:top w:val="nil"/>
            </w:tcBorders>
            <w:shd w:val="clear" w:color="auto" w:fill="F4F4F4"/>
          </w:tcPr>
          <w:p w14:paraId="14525D34" w14:textId="77777777" w:rsidR="00AD6A76" w:rsidRDefault="00AD6A76" w:rsidP="00AD6A76">
            <w:pPr>
              <w:rPr>
                <w:sz w:val="2"/>
                <w:szCs w:val="2"/>
              </w:rPr>
            </w:pPr>
          </w:p>
        </w:tc>
        <w:tc>
          <w:tcPr>
            <w:tcW w:w="1701" w:type="dxa"/>
            <w:vMerge/>
            <w:tcBorders>
              <w:top w:val="nil"/>
            </w:tcBorders>
            <w:shd w:val="clear" w:color="auto" w:fill="F4F4F4"/>
          </w:tcPr>
          <w:p w14:paraId="36CE5621" w14:textId="77777777" w:rsidR="00AD6A76" w:rsidRDefault="00AD6A76" w:rsidP="00AD6A76">
            <w:pPr>
              <w:rPr>
                <w:sz w:val="2"/>
                <w:szCs w:val="2"/>
              </w:rPr>
            </w:pPr>
          </w:p>
        </w:tc>
        <w:tc>
          <w:tcPr>
            <w:tcW w:w="2268" w:type="dxa"/>
            <w:vMerge/>
            <w:tcBorders>
              <w:top w:val="nil"/>
            </w:tcBorders>
            <w:shd w:val="clear" w:color="auto" w:fill="F4F4F4"/>
          </w:tcPr>
          <w:p w14:paraId="24CAF958" w14:textId="77777777" w:rsidR="00AD6A76" w:rsidRDefault="00AD6A76" w:rsidP="00AD6A76">
            <w:pPr>
              <w:rPr>
                <w:sz w:val="2"/>
                <w:szCs w:val="2"/>
              </w:rPr>
            </w:pPr>
          </w:p>
        </w:tc>
        <w:tc>
          <w:tcPr>
            <w:tcW w:w="2268" w:type="dxa"/>
            <w:vMerge/>
            <w:tcBorders>
              <w:top w:val="nil"/>
            </w:tcBorders>
            <w:shd w:val="clear" w:color="auto" w:fill="F4F4F4"/>
          </w:tcPr>
          <w:p w14:paraId="19CC7824" w14:textId="77777777" w:rsidR="00AD6A76" w:rsidRDefault="00AD6A76" w:rsidP="00AD6A76">
            <w:pPr>
              <w:rPr>
                <w:sz w:val="2"/>
                <w:szCs w:val="2"/>
              </w:rPr>
            </w:pPr>
          </w:p>
        </w:tc>
        <w:tc>
          <w:tcPr>
            <w:tcW w:w="1134" w:type="dxa"/>
            <w:vMerge/>
            <w:tcBorders>
              <w:top w:val="nil"/>
            </w:tcBorders>
            <w:shd w:val="clear" w:color="auto" w:fill="F4F4F4"/>
          </w:tcPr>
          <w:p w14:paraId="5429C861" w14:textId="77777777" w:rsidR="00AD6A76" w:rsidRDefault="00AD6A76" w:rsidP="00AD6A76">
            <w:pPr>
              <w:rPr>
                <w:sz w:val="2"/>
                <w:szCs w:val="2"/>
              </w:rPr>
            </w:pPr>
          </w:p>
        </w:tc>
        <w:tc>
          <w:tcPr>
            <w:tcW w:w="1134" w:type="dxa"/>
            <w:vMerge/>
            <w:tcBorders>
              <w:top w:val="nil"/>
            </w:tcBorders>
            <w:shd w:val="clear" w:color="auto" w:fill="F4F4F4"/>
          </w:tcPr>
          <w:p w14:paraId="61F92021" w14:textId="77777777" w:rsidR="00AD6A76" w:rsidRDefault="00AD6A76" w:rsidP="00AD6A76">
            <w:pPr>
              <w:rPr>
                <w:sz w:val="2"/>
                <w:szCs w:val="2"/>
              </w:rPr>
            </w:pPr>
          </w:p>
        </w:tc>
        <w:tc>
          <w:tcPr>
            <w:tcW w:w="1417" w:type="dxa"/>
            <w:vMerge/>
            <w:tcBorders>
              <w:top w:val="nil"/>
            </w:tcBorders>
            <w:shd w:val="clear" w:color="auto" w:fill="F4F4F4"/>
          </w:tcPr>
          <w:p w14:paraId="2D528B99" w14:textId="77777777" w:rsidR="00AD6A76" w:rsidRDefault="00AD6A76" w:rsidP="00AD6A76">
            <w:pPr>
              <w:rPr>
                <w:sz w:val="2"/>
                <w:szCs w:val="2"/>
              </w:rPr>
            </w:pPr>
          </w:p>
        </w:tc>
        <w:tc>
          <w:tcPr>
            <w:tcW w:w="1134" w:type="dxa"/>
            <w:vMerge w:val="restart"/>
            <w:shd w:val="clear" w:color="auto" w:fill="F4F4F4"/>
          </w:tcPr>
          <w:p w14:paraId="52C23EDA"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00F21BF9" w14:textId="77777777" w:rsidR="00AD6A76" w:rsidRDefault="00AD6A76" w:rsidP="00AD6A76">
            <w:pPr>
              <w:pStyle w:val="TableParagraph"/>
              <w:spacing w:before="86"/>
              <w:rPr>
                <w:rFonts w:ascii="Arial"/>
                <w:b/>
                <w:sz w:val="16"/>
              </w:rPr>
            </w:pPr>
          </w:p>
          <w:p w14:paraId="6327CCB6"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08E5573C" w14:textId="77777777" w:rsidR="00AD6A76" w:rsidRDefault="00AD6A76" w:rsidP="00AD6A76">
            <w:pPr>
              <w:pStyle w:val="TableParagraph"/>
              <w:spacing w:before="86"/>
              <w:rPr>
                <w:rFonts w:ascii="Arial"/>
                <w:b/>
                <w:sz w:val="16"/>
              </w:rPr>
            </w:pPr>
          </w:p>
          <w:p w14:paraId="61505410"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61B5DDA6" w14:textId="77777777" w:rsidR="00AD6A76" w:rsidRDefault="00AD6A76" w:rsidP="00AD6A76">
            <w:pPr>
              <w:pStyle w:val="TableParagraph"/>
              <w:spacing w:before="86"/>
              <w:rPr>
                <w:rFonts w:ascii="Arial"/>
                <w:b/>
                <w:sz w:val="16"/>
              </w:rPr>
            </w:pPr>
          </w:p>
          <w:p w14:paraId="19052277"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7507FE0D"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4EAA3C39" w14:textId="77777777" w:rsidR="00AD6A76" w:rsidRDefault="00AD6A76" w:rsidP="00AD6A76">
            <w:pPr>
              <w:rPr>
                <w:sz w:val="2"/>
                <w:szCs w:val="2"/>
              </w:rPr>
            </w:pPr>
          </w:p>
        </w:tc>
        <w:tc>
          <w:tcPr>
            <w:tcW w:w="1133" w:type="dxa"/>
            <w:vMerge w:val="restart"/>
            <w:shd w:val="clear" w:color="auto" w:fill="F4F4F4"/>
          </w:tcPr>
          <w:p w14:paraId="73D52827" w14:textId="77777777" w:rsidR="00AD6A76" w:rsidRDefault="00AD6A76" w:rsidP="00AD6A76">
            <w:pPr>
              <w:pStyle w:val="TableParagraph"/>
              <w:spacing w:before="86"/>
              <w:rPr>
                <w:rFonts w:ascii="Arial"/>
                <w:b/>
                <w:sz w:val="16"/>
              </w:rPr>
            </w:pPr>
          </w:p>
          <w:p w14:paraId="53724B04"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62B4B331" w14:textId="77777777" w:rsidR="00AD6A76" w:rsidRDefault="00AD6A76" w:rsidP="00AD6A76">
            <w:pPr>
              <w:pStyle w:val="TableParagraph"/>
              <w:spacing w:before="86"/>
              <w:rPr>
                <w:rFonts w:ascii="Arial"/>
                <w:b/>
                <w:sz w:val="16"/>
              </w:rPr>
            </w:pPr>
          </w:p>
          <w:p w14:paraId="494B375E"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6597DF72" w14:textId="77777777" w:rsidR="00AD6A76" w:rsidRDefault="00AD6A76" w:rsidP="00AD6A76">
            <w:pPr>
              <w:rPr>
                <w:sz w:val="2"/>
                <w:szCs w:val="2"/>
              </w:rPr>
            </w:pPr>
          </w:p>
        </w:tc>
      </w:tr>
      <w:tr w:rsidR="00AD6A76" w14:paraId="34AC17D0" w14:textId="77777777" w:rsidTr="004C2B5B">
        <w:trPr>
          <w:trHeight w:val="368"/>
        </w:trPr>
        <w:tc>
          <w:tcPr>
            <w:tcW w:w="567" w:type="dxa"/>
            <w:vMerge/>
            <w:tcBorders>
              <w:top w:val="nil"/>
            </w:tcBorders>
            <w:shd w:val="clear" w:color="auto" w:fill="F4F4F4"/>
          </w:tcPr>
          <w:p w14:paraId="3000235C" w14:textId="77777777" w:rsidR="00AD6A76" w:rsidRDefault="00AD6A76" w:rsidP="00AD6A76">
            <w:pPr>
              <w:rPr>
                <w:sz w:val="2"/>
                <w:szCs w:val="2"/>
              </w:rPr>
            </w:pPr>
          </w:p>
        </w:tc>
        <w:tc>
          <w:tcPr>
            <w:tcW w:w="1701" w:type="dxa"/>
            <w:vMerge/>
            <w:tcBorders>
              <w:top w:val="nil"/>
            </w:tcBorders>
            <w:shd w:val="clear" w:color="auto" w:fill="F4F4F4"/>
          </w:tcPr>
          <w:p w14:paraId="10593B52" w14:textId="77777777" w:rsidR="00AD6A76" w:rsidRDefault="00AD6A76" w:rsidP="00AD6A76">
            <w:pPr>
              <w:rPr>
                <w:sz w:val="2"/>
                <w:szCs w:val="2"/>
              </w:rPr>
            </w:pPr>
          </w:p>
        </w:tc>
        <w:tc>
          <w:tcPr>
            <w:tcW w:w="2268" w:type="dxa"/>
            <w:vMerge/>
            <w:tcBorders>
              <w:top w:val="nil"/>
            </w:tcBorders>
            <w:shd w:val="clear" w:color="auto" w:fill="F4F4F4"/>
          </w:tcPr>
          <w:p w14:paraId="4A45636C" w14:textId="77777777" w:rsidR="00AD6A76" w:rsidRDefault="00AD6A76" w:rsidP="00AD6A76">
            <w:pPr>
              <w:rPr>
                <w:sz w:val="2"/>
                <w:szCs w:val="2"/>
              </w:rPr>
            </w:pPr>
          </w:p>
        </w:tc>
        <w:tc>
          <w:tcPr>
            <w:tcW w:w="2268" w:type="dxa"/>
            <w:vMerge/>
            <w:tcBorders>
              <w:top w:val="nil"/>
            </w:tcBorders>
            <w:shd w:val="clear" w:color="auto" w:fill="F4F4F4"/>
          </w:tcPr>
          <w:p w14:paraId="63040DA2" w14:textId="77777777" w:rsidR="00AD6A76" w:rsidRDefault="00AD6A76" w:rsidP="00AD6A76">
            <w:pPr>
              <w:rPr>
                <w:sz w:val="2"/>
                <w:szCs w:val="2"/>
              </w:rPr>
            </w:pPr>
          </w:p>
        </w:tc>
        <w:tc>
          <w:tcPr>
            <w:tcW w:w="1134" w:type="dxa"/>
            <w:vMerge/>
            <w:tcBorders>
              <w:top w:val="nil"/>
            </w:tcBorders>
            <w:shd w:val="clear" w:color="auto" w:fill="F4F4F4"/>
          </w:tcPr>
          <w:p w14:paraId="2D8BF32B" w14:textId="77777777" w:rsidR="00AD6A76" w:rsidRDefault="00AD6A76" w:rsidP="00AD6A76">
            <w:pPr>
              <w:rPr>
                <w:sz w:val="2"/>
                <w:szCs w:val="2"/>
              </w:rPr>
            </w:pPr>
          </w:p>
        </w:tc>
        <w:tc>
          <w:tcPr>
            <w:tcW w:w="1134" w:type="dxa"/>
            <w:vMerge/>
            <w:tcBorders>
              <w:top w:val="nil"/>
            </w:tcBorders>
            <w:shd w:val="clear" w:color="auto" w:fill="F4F4F4"/>
          </w:tcPr>
          <w:p w14:paraId="6CFC8100" w14:textId="77777777" w:rsidR="00AD6A76" w:rsidRDefault="00AD6A76" w:rsidP="00AD6A76">
            <w:pPr>
              <w:rPr>
                <w:sz w:val="2"/>
                <w:szCs w:val="2"/>
              </w:rPr>
            </w:pPr>
          </w:p>
        </w:tc>
        <w:tc>
          <w:tcPr>
            <w:tcW w:w="1417" w:type="dxa"/>
            <w:vMerge/>
            <w:tcBorders>
              <w:top w:val="nil"/>
            </w:tcBorders>
            <w:shd w:val="clear" w:color="auto" w:fill="F4F4F4"/>
          </w:tcPr>
          <w:p w14:paraId="2DEDC8AC" w14:textId="77777777" w:rsidR="00AD6A76" w:rsidRDefault="00AD6A76" w:rsidP="00AD6A76">
            <w:pPr>
              <w:rPr>
                <w:sz w:val="2"/>
                <w:szCs w:val="2"/>
              </w:rPr>
            </w:pPr>
          </w:p>
        </w:tc>
        <w:tc>
          <w:tcPr>
            <w:tcW w:w="1134" w:type="dxa"/>
            <w:vMerge/>
            <w:tcBorders>
              <w:top w:val="nil"/>
            </w:tcBorders>
            <w:shd w:val="clear" w:color="auto" w:fill="F4F4F4"/>
          </w:tcPr>
          <w:p w14:paraId="16384913" w14:textId="77777777" w:rsidR="00AD6A76" w:rsidRDefault="00AD6A76" w:rsidP="00AD6A76">
            <w:pPr>
              <w:rPr>
                <w:sz w:val="2"/>
                <w:szCs w:val="2"/>
              </w:rPr>
            </w:pPr>
          </w:p>
        </w:tc>
        <w:tc>
          <w:tcPr>
            <w:tcW w:w="1581" w:type="dxa"/>
            <w:vMerge/>
            <w:tcBorders>
              <w:top w:val="nil"/>
            </w:tcBorders>
            <w:shd w:val="clear" w:color="auto" w:fill="F4F4F4"/>
          </w:tcPr>
          <w:p w14:paraId="08582889" w14:textId="77777777" w:rsidR="00AD6A76" w:rsidRDefault="00AD6A76" w:rsidP="00AD6A76">
            <w:pPr>
              <w:rPr>
                <w:sz w:val="2"/>
                <w:szCs w:val="2"/>
              </w:rPr>
            </w:pPr>
          </w:p>
        </w:tc>
        <w:tc>
          <w:tcPr>
            <w:tcW w:w="1417" w:type="dxa"/>
            <w:vMerge/>
            <w:tcBorders>
              <w:top w:val="nil"/>
            </w:tcBorders>
            <w:shd w:val="clear" w:color="auto" w:fill="F4F4F4"/>
          </w:tcPr>
          <w:p w14:paraId="3917BFF3" w14:textId="77777777" w:rsidR="00AD6A76" w:rsidRDefault="00AD6A76" w:rsidP="00AD6A76">
            <w:pPr>
              <w:rPr>
                <w:sz w:val="2"/>
                <w:szCs w:val="2"/>
              </w:rPr>
            </w:pPr>
          </w:p>
        </w:tc>
        <w:tc>
          <w:tcPr>
            <w:tcW w:w="1418" w:type="dxa"/>
            <w:vMerge/>
            <w:tcBorders>
              <w:top w:val="nil"/>
            </w:tcBorders>
            <w:shd w:val="clear" w:color="auto" w:fill="F4F4F4"/>
          </w:tcPr>
          <w:p w14:paraId="5F2B9F3F" w14:textId="77777777" w:rsidR="00AD6A76" w:rsidRDefault="00AD6A76" w:rsidP="00AD6A76">
            <w:pPr>
              <w:rPr>
                <w:sz w:val="2"/>
                <w:szCs w:val="2"/>
              </w:rPr>
            </w:pPr>
          </w:p>
        </w:tc>
        <w:tc>
          <w:tcPr>
            <w:tcW w:w="1422" w:type="dxa"/>
            <w:shd w:val="clear" w:color="auto" w:fill="F4F4F4"/>
          </w:tcPr>
          <w:p w14:paraId="27892927"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53FC7AE8"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180409E6" w14:textId="77777777" w:rsidR="00AD6A76" w:rsidRDefault="00AD6A76" w:rsidP="00AD6A76">
            <w:pPr>
              <w:rPr>
                <w:sz w:val="2"/>
                <w:szCs w:val="2"/>
              </w:rPr>
            </w:pPr>
          </w:p>
        </w:tc>
        <w:tc>
          <w:tcPr>
            <w:tcW w:w="1133" w:type="dxa"/>
            <w:vMerge/>
            <w:tcBorders>
              <w:top w:val="nil"/>
            </w:tcBorders>
            <w:shd w:val="clear" w:color="auto" w:fill="F4F4F4"/>
          </w:tcPr>
          <w:p w14:paraId="6DFC7A71" w14:textId="77777777" w:rsidR="00AD6A76" w:rsidRDefault="00AD6A76" w:rsidP="00AD6A76">
            <w:pPr>
              <w:rPr>
                <w:sz w:val="2"/>
                <w:szCs w:val="2"/>
              </w:rPr>
            </w:pPr>
          </w:p>
        </w:tc>
        <w:tc>
          <w:tcPr>
            <w:tcW w:w="1983" w:type="dxa"/>
            <w:vMerge/>
            <w:tcBorders>
              <w:top w:val="nil"/>
            </w:tcBorders>
            <w:shd w:val="clear" w:color="auto" w:fill="F4F4F4"/>
          </w:tcPr>
          <w:p w14:paraId="09F2429B" w14:textId="77777777" w:rsidR="00AD6A76" w:rsidRDefault="00AD6A76" w:rsidP="00AD6A76">
            <w:pPr>
              <w:rPr>
                <w:sz w:val="2"/>
                <w:szCs w:val="2"/>
              </w:rPr>
            </w:pPr>
          </w:p>
        </w:tc>
        <w:tc>
          <w:tcPr>
            <w:tcW w:w="2311" w:type="dxa"/>
            <w:vMerge/>
            <w:tcBorders>
              <w:top w:val="nil"/>
            </w:tcBorders>
            <w:shd w:val="clear" w:color="auto" w:fill="F4F4F4"/>
          </w:tcPr>
          <w:p w14:paraId="2DF1EA09" w14:textId="77777777" w:rsidR="00AD6A76" w:rsidRDefault="00AD6A76" w:rsidP="00AD6A76">
            <w:pPr>
              <w:rPr>
                <w:sz w:val="2"/>
                <w:szCs w:val="2"/>
              </w:rPr>
            </w:pPr>
          </w:p>
        </w:tc>
      </w:tr>
      <w:tr w:rsidR="00AD6A76" w14:paraId="01AC7D4F" w14:textId="77777777" w:rsidTr="004C2B5B">
        <w:trPr>
          <w:trHeight w:val="369"/>
        </w:trPr>
        <w:tc>
          <w:tcPr>
            <w:tcW w:w="567" w:type="dxa"/>
            <w:shd w:val="clear" w:color="auto" w:fill="F4F4F4"/>
          </w:tcPr>
          <w:p w14:paraId="491A5769"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1298309D"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738DA5DD"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1C20FD48"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38A17F82"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26A57B97"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35830FC5"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0000D016"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3A3B9576"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1AE1B5EC"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600CEF21"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6B3EC15E"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618D2111"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7E3A74FE"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23A74317"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62C584EC"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4E893B15" w14:textId="77777777" w:rsidR="00AD6A76" w:rsidRDefault="00AD6A76" w:rsidP="00AD6A76">
            <w:pPr>
              <w:pStyle w:val="TableParagraph"/>
              <w:ind w:left="21"/>
              <w:jc w:val="center"/>
              <w:rPr>
                <w:sz w:val="16"/>
              </w:rPr>
            </w:pPr>
            <w:r>
              <w:rPr>
                <w:spacing w:val="-5"/>
                <w:sz w:val="16"/>
              </w:rPr>
              <w:t>17</w:t>
            </w:r>
          </w:p>
        </w:tc>
      </w:tr>
      <w:tr w:rsidR="005F36DD" w14:paraId="506B24F6" w14:textId="77777777" w:rsidTr="004C2B5B">
        <w:trPr>
          <w:trHeight w:val="2945"/>
        </w:trPr>
        <w:tc>
          <w:tcPr>
            <w:tcW w:w="567" w:type="dxa"/>
          </w:tcPr>
          <w:p w14:paraId="514FE9A9" w14:textId="77777777" w:rsidR="005F36DD" w:rsidRDefault="005F36DD" w:rsidP="00AD6A76">
            <w:pPr>
              <w:pStyle w:val="TableParagraph"/>
              <w:spacing w:before="0"/>
              <w:rPr>
                <w:rFonts w:ascii="Times New Roman"/>
                <w:sz w:val="16"/>
              </w:rPr>
            </w:pPr>
          </w:p>
        </w:tc>
        <w:tc>
          <w:tcPr>
            <w:tcW w:w="1701" w:type="dxa"/>
          </w:tcPr>
          <w:p w14:paraId="01C3C773" w14:textId="77777777" w:rsidR="005F36DD" w:rsidRDefault="005F36DD" w:rsidP="00AD6A76">
            <w:pPr>
              <w:pStyle w:val="TableParagraph"/>
              <w:spacing w:before="0"/>
              <w:rPr>
                <w:rFonts w:ascii="Times New Roman"/>
                <w:sz w:val="16"/>
              </w:rPr>
            </w:pPr>
          </w:p>
        </w:tc>
        <w:tc>
          <w:tcPr>
            <w:tcW w:w="2268" w:type="dxa"/>
          </w:tcPr>
          <w:p w14:paraId="4EC74318" w14:textId="77777777" w:rsidR="005F36DD" w:rsidRDefault="005F36DD" w:rsidP="00AD6A76">
            <w:pPr>
              <w:pStyle w:val="TableParagraph"/>
              <w:spacing w:before="0"/>
              <w:rPr>
                <w:rFonts w:ascii="Times New Roman"/>
                <w:sz w:val="16"/>
              </w:rPr>
            </w:pPr>
          </w:p>
        </w:tc>
        <w:tc>
          <w:tcPr>
            <w:tcW w:w="2268" w:type="dxa"/>
          </w:tcPr>
          <w:p w14:paraId="4D65D207" w14:textId="77777777" w:rsidR="005F36DD" w:rsidRDefault="005F36DD" w:rsidP="00AD6A76">
            <w:pPr>
              <w:pStyle w:val="TableParagraph"/>
              <w:ind w:left="97" w:right="72"/>
              <w:jc w:val="both"/>
              <w:rPr>
                <w:rFonts w:ascii="Arial"/>
                <w:i/>
                <w:sz w:val="16"/>
              </w:rPr>
            </w:pPr>
            <w:r>
              <w:rPr>
                <w:rFonts w:ascii="Arial"/>
                <w:i/>
                <w:sz w:val="16"/>
              </w:rPr>
              <w:t>Jumlah</w:t>
            </w:r>
            <w:r>
              <w:rPr>
                <w:rFonts w:ascii="Arial"/>
                <w:i/>
                <w:spacing w:val="-10"/>
                <w:sz w:val="16"/>
              </w:rPr>
              <w:t xml:space="preserve"> </w:t>
            </w:r>
            <w:r>
              <w:rPr>
                <w:rFonts w:ascii="Arial"/>
                <w:i/>
                <w:sz w:val="16"/>
              </w:rPr>
              <w:t>Dokumen</w:t>
            </w:r>
            <w:r>
              <w:rPr>
                <w:rFonts w:ascii="Arial"/>
                <w:i/>
                <w:spacing w:val="-10"/>
                <w:sz w:val="16"/>
              </w:rPr>
              <w:t xml:space="preserve"> </w:t>
            </w:r>
            <w:r>
              <w:rPr>
                <w:rFonts w:ascii="Arial"/>
                <w:i/>
                <w:sz w:val="16"/>
              </w:rPr>
              <w:t>Pendataan dan</w:t>
            </w:r>
            <w:r>
              <w:rPr>
                <w:rFonts w:ascii="Arial"/>
                <w:i/>
                <w:spacing w:val="-12"/>
                <w:sz w:val="16"/>
              </w:rPr>
              <w:t xml:space="preserve"> </w:t>
            </w:r>
            <w:r>
              <w:rPr>
                <w:rFonts w:ascii="Arial"/>
                <w:i/>
                <w:sz w:val="16"/>
              </w:rPr>
              <w:t>Pengolahan</w:t>
            </w:r>
            <w:r>
              <w:rPr>
                <w:rFonts w:ascii="Arial"/>
                <w:i/>
                <w:spacing w:val="-11"/>
                <w:sz w:val="16"/>
              </w:rPr>
              <w:t xml:space="preserve"> </w:t>
            </w:r>
            <w:r>
              <w:rPr>
                <w:rFonts w:ascii="Arial"/>
                <w:i/>
                <w:sz w:val="16"/>
              </w:rPr>
              <w:t xml:space="preserve">Administrasi </w:t>
            </w:r>
            <w:r>
              <w:rPr>
                <w:rFonts w:ascii="Arial"/>
                <w:i/>
                <w:spacing w:val="-2"/>
                <w:sz w:val="16"/>
              </w:rPr>
              <w:t>Kepegawaian</w:t>
            </w:r>
          </w:p>
        </w:tc>
        <w:tc>
          <w:tcPr>
            <w:tcW w:w="1134" w:type="dxa"/>
          </w:tcPr>
          <w:p w14:paraId="56372D02" w14:textId="6497BA79" w:rsidR="005F36DD" w:rsidRDefault="005F36DD" w:rsidP="00AD6A76">
            <w:pPr>
              <w:pStyle w:val="TableParagraph"/>
              <w:spacing w:before="0"/>
              <w:rPr>
                <w:rFonts w:ascii="Times New Roman"/>
                <w:sz w:val="16"/>
              </w:rPr>
            </w:pPr>
            <w:r>
              <w:rPr>
                <w:sz w:val="16"/>
              </w:rPr>
              <w:t xml:space="preserve">12 </w:t>
            </w:r>
            <w:r>
              <w:rPr>
                <w:spacing w:val="-2"/>
                <w:sz w:val="16"/>
              </w:rPr>
              <w:t>Dokumen</w:t>
            </w:r>
          </w:p>
        </w:tc>
        <w:tc>
          <w:tcPr>
            <w:tcW w:w="1134" w:type="dxa"/>
          </w:tcPr>
          <w:p w14:paraId="1DC69718" w14:textId="77777777" w:rsidR="005F36DD" w:rsidRDefault="005F36DD" w:rsidP="00AD6A76">
            <w:pPr>
              <w:pStyle w:val="TableParagraph"/>
              <w:spacing w:before="0"/>
              <w:rPr>
                <w:rFonts w:ascii="Times New Roman"/>
                <w:sz w:val="16"/>
              </w:rPr>
            </w:pPr>
          </w:p>
        </w:tc>
        <w:tc>
          <w:tcPr>
            <w:tcW w:w="1417" w:type="dxa"/>
          </w:tcPr>
          <w:p w14:paraId="669F46BD" w14:textId="77777777" w:rsidR="005F36DD" w:rsidRDefault="005F36DD" w:rsidP="00AD6A76">
            <w:pPr>
              <w:pStyle w:val="TableParagraph"/>
              <w:spacing w:before="0"/>
              <w:rPr>
                <w:rFonts w:ascii="Times New Roman"/>
                <w:sz w:val="16"/>
              </w:rPr>
            </w:pPr>
          </w:p>
        </w:tc>
        <w:tc>
          <w:tcPr>
            <w:tcW w:w="1134" w:type="dxa"/>
          </w:tcPr>
          <w:p w14:paraId="0769A465" w14:textId="77777777" w:rsidR="005F36DD" w:rsidRDefault="005F36DD" w:rsidP="00AD6A76">
            <w:pPr>
              <w:pStyle w:val="TableParagraph"/>
              <w:ind w:left="97"/>
              <w:rPr>
                <w:sz w:val="16"/>
              </w:rPr>
            </w:pPr>
            <w:r>
              <w:rPr>
                <w:sz w:val="16"/>
              </w:rPr>
              <w:t xml:space="preserve">12 </w:t>
            </w:r>
            <w:r>
              <w:rPr>
                <w:spacing w:val="-2"/>
                <w:sz w:val="16"/>
              </w:rPr>
              <w:t>Dokumen</w:t>
            </w:r>
          </w:p>
        </w:tc>
        <w:tc>
          <w:tcPr>
            <w:tcW w:w="1581" w:type="dxa"/>
          </w:tcPr>
          <w:p w14:paraId="7AD46119" w14:textId="77777777" w:rsidR="005F36DD" w:rsidRDefault="005F36DD" w:rsidP="00AD6A76">
            <w:pPr>
              <w:pStyle w:val="TableParagraph"/>
              <w:ind w:right="78"/>
              <w:jc w:val="right"/>
              <w:rPr>
                <w:sz w:val="16"/>
              </w:rPr>
            </w:pPr>
            <w:r>
              <w:rPr>
                <w:spacing w:val="-2"/>
                <w:sz w:val="16"/>
              </w:rPr>
              <w:t>125.100,00</w:t>
            </w:r>
          </w:p>
        </w:tc>
        <w:tc>
          <w:tcPr>
            <w:tcW w:w="1417" w:type="dxa"/>
          </w:tcPr>
          <w:p w14:paraId="409DF4F1" w14:textId="77777777" w:rsidR="005F36DD" w:rsidRDefault="005F36DD"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06CA9AF2" w14:textId="77777777" w:rsidR="005F36DD" w:rsidRDefault="005F36DD"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25A6DDC7" w14:textId="77777777" w:rsidR="005F36DD" w:rsidRDefault="005F36DD"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D96E70D" w14:textId="77777777" w:rsidR="005F36DD" w:rsidRDefault="005F36DD"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712A8356" w14:textId="77777777" w:rsidR="005F36DD" w:rsidRDefault="005F36DD" w:rsidP="00AD6A76">
            <w:pPr>
              <w:pStyle w:val="TableParagraph"/>
              <w:ind w:left="99"/>
              <w:rPr>
                <w:sz w:val="16"/>
              </w:rPr>
            </w:pPr>
            <w:r>
              <w:rPr>
                <w:spacing w:val="-10"/>
                <w:sz w:val="16"/>
              </w:rPr>
              <w:t>-</w:t>
            </w:r>
          </w:p>
        </w:tc>
        <w:tc>
          <w:tcPr>
            <w:tcW w:w="1133" w:type="dxa"/>
          </w:tcPr>
          <w:p w14:paraId="06FD5B21" w14:textId="77777777" w:rsidR="005F36DD" w:rsidRDefault="005F36DD" w:rsidP="00AD6A76">
            <w:pPr>
              <w:pStyle w:val="TableParagraph"/>
              <w:spacing w:before="0"/>
              <w:rPr>
                <w:rFonts w:ascii="Times New Roman"/>
                <w:sz w:val="16"/>
              </w:rPr>
            </w:pPr>
          </w:p>
        </w:tc>
        <w:tc>
          <w:tcPr>
            <w:tcW w:w="1983" w:type="dxa"/>
          </w:tcPr>
          <w:p w14:paraId="409DAF38" w14:textId="77777777" w:rsidR="005F36DD" w:rsidRDefault="005F36DD" w:rsidP="00AD6A76">
            <w:pPr>
              <w:pStyle w:val="TableParagraph"/>
              <w:ind w:right="73"/>
              <w:jc w:val="right"/>
              <w:rPr>
                <w:sz w:val="16"/>
              </w:rPr>
            </w:pPr>
            <w:r>
              <w:rPr>
                <w:spacing w:val="-2"/>
                <w:sz w:val="16"/>
              </w:rPr>
              <w:t>125.100,00</w:t>
            </w:r>
          </w:p>
        </w:tc>
        <w:tc>
          <w:tcPr>
            <w:tcW w:w="2311" w:type="dxa"/>
          </w:tcPr>
          <w:p w14:paraId="7C57D3F4" w14:textId="77777777" w:rsidR="005F36DD" w:rsidRDefault="005F36DD" w:rsidP="00AD6A76">
            <w:pPr>
              <w:pStyle w:val="TableParagraph"/>
              <w:ind w:left="101" w:right="92"/>
              <w:rPr>
                <w:sz w:val="16"/>
              </w:rPr>
            </w:pPr>
            <w:r>
              <w:rPr>
                <w:spacing w:val="-2"/>
                <w:sz w:val="16"/>
              </w:rPr>
              <w:t>KEMANTREN MERGANGSAN</w:t>
            </w:r>
          </w:p>
        </w:tc>
      </w:tr>
      <w:tr w:rsidR="005F36DD" w14:paraId="0F4D1D56" w14:textId="77777777" w:rsidTr="00AD6A76">
        <w:trPr>
          <w:trHeight w:val="368"/>
        </w:trPr>
        <w:tc>
          <w:tcPr>
            <w:tcW w:w="567" w:type="dxa"/>
          </w:tcPr>
          <w:p w14:paraId="3975CBCE" w14:textId="77777777" w:rsidR="005F36DD" w:rsidRDefault="005F36DD" w:rsidP="00AD6A76">
            <w:pPr>
              <w:pStyle w:val="TableParagraph"/>
              <w:spacing w:before="0"/>
              <w:rPr>
                <w:rFonts w:ascii="Times New Roman"/>
                <w:sz w:val="16"/>
              </w:rPr>
            </w:pPr>
          </w:p>
        </w:tc>
        <w:tc>
          <w:tcPr>
            <w:tcW w:w="1701" w:type="dxa"/>
          </w:tcPr>
          <w:p w14:paraId="771880E3" w14:textId="77777777" w:rsidR="005F36DD" w:rsidRDefault="005F36DD" w:rsidP="00AD6A76">
            <w:pPr>
              <w:pStyle w:val="TableParagraph"/>
              <w:ind w:left="98"/>
              <w:rPr>
                <w:sz w:val="16"/>
              </w:rPr>
            </w:pPr>
            <w:r>
              <w:rPr>
                <w:spacing w:val="-2"/>
                <w:sz w:val="16"/>
              </w:rPr>
              <w:t>1.03.01.2.05.0004</w:t>
            </w:r>
          </w:p>
        </w:tc>
        <w:tc>
          <w:tcPr>
            <w:tcW w:w="23340" w:type="dxa"/>
            <w:gridSpan w:val="15"/>
          </w:tcPr>
          <w:p w14:paraId="0215899E" w14:textId="77777777" w:rsidR="005F36DD" w:rsidRDefault="005F36DD" w:rsidP="00AD6A76">
            <w:pPr>
              <w:pStyle w:val="TableParagraph"/>
              <w:ind w:left="97"/>
              <w:rPr>
                <w:sz w:val="16"/>
              </w:rPr>
            </w:pPr>
            <w:r>
              <w:rPr>
                <w:sz w:val="16"/>
              </w:rPr>
              <w:t xml:space="preserve">Koordinasi dan Pelaksanaan Sistem Informasi </w:t>
            </w:r>
            <w:r>
              <w:rPr>
                <w:spacing w:val="-2"/>
                <w:sz w:val="16"/>
              </w:rPr>
              <w:t>Kepegawaian</w:t>
            </w:r>
          </w:p>
        </w:tc>
      </w:tr>
      <w:tr w:rsidR="005F36DD" w14:paraId="29E0C89F" w14:textId="77777777" w:rsidTr="004C2B5B">
        <w:trPr>
          <w:trHeight w:val="2944"/>
        </w:trPr>
        <w:tc>
          <w:tcPr>
            <w:tcW w:w="567" w:type="dxa"/>
          </w:tcPr>
          <w:p w14:paraId="1C6B22CB" w14:textId="77777777" w:rsidR="005F36DD" w:rsidRDefault="005F36DD" w:rsidP="00AD6A76">
            <w:pPr>
              <w:pStyle w:val="TableParagraph"/>
              <w:spacing w:before="0"/>
              <w:rPr>
                <w:rFonts w:ascii="Times New Roman"/>
                <w:sz w:val="16"/>
              </w:rPr>
            </w:pPr>
          </w:p>
        </w:tc>
        <w:tc>
          <w:tcPr>
            <w:tcW w:w="1701" w:type="dxa"/>
          </w:tcPr>
          <w:p w14:paraId="55229937" w14:textId="77777777" w:rsidR="005F36DD" w:rsidRDefault="005F36DD" w:rsidP="00AD6A76">
            <w:pPr>
              <w:pStyle w:val="TableParagraph"/>
              <w:spacing w:before="0"/>
              <w:rPr>
                <w:rFonts w:ascii="Times New Roman"/>
                <w:sz w:val="16"/>
              </w:rPr>
            </w:pPr>
          </w:p>
        </w:tc>
        <w:tc>
          <w:tcPr>
            <w:tcW w:w="2268" w:type="dxa"/>
          </w:tcPr>
          <w:p w14:paraId="2B5CBA29" w14:textId="77777777" w:rsidR="005F36DD" w:rsidRDefault="005F36DD" w:rsidP="00AD6A76">
            <w:pPr>
              <w:pStyle w:val="TableParagraph"/>
              <w:spacing w:before="0"/>
              <w:rPr>
                <w:rFonts w:ascii="Times New Roman"/>
                <w:sz w:val="16"/>
              </w:rPr>
            </w:pPr>
          </w:p>
        </w:tc>
        <w:tc>
          <w:tcPr>
            <w:tcW w:w="2268" w:type="dxa"/>
          </w:tcPr>
          <w:p w14:paraId="1F5E6EF1" w14:textId="77777777" w:rsidR="005F36DD" w:rsidRDefault="005F36DD" w:rsidP="00AD6A76">
            <w:pPr>
              <w:pStyle w:val="TableParagraph"/>
              <w:ind w:left="97" w:right="475"/>
              <w:rPr>
                <w:rFonts w:ascii="Arial"/>
                <w:i/>
                <w:sz w:val="16"/>
              </w:rPr>
            </w:pPr>
            <w:r>
              <w:rPr>
                <w:rFonts w:ascii="Arial"/>
                <w:i/>
                <w:sz w:val="16"/>
              </w:rPr>
              <w:t>Jumlah</w:t>
            </w:r>
            <w:r>
              <w:rPr>
                <w:rFonts w:ascii="Arial"/>
                <w:i/>
                <w:spacing w:val="-6"/>
                <w:sz w:val="16"/>
              </w:rPr>
              <w:t xml:space="preserve"> </w:t>
            </w:r>
            <w:r>
              <w:rPr>
                <w:rFonts w:ascii="Arial"/>
                <w:i/>
                <w:sz w:val="16"/>
              </w:rPr>
              <w:t>Dokumen</w:t>
            </w:r>
            <w:r>
              <w:rPr>
                <w:rFonts w:ascii="Arial"/>
                <w:i/>
                <w:spacing w:val="-6"/>
                <w:sz w:val="16"/>
              </w:rPr>
              <w:t xml:space="preserve"> </w:t>
            </w:r>
            <w:r>
              <w:rPr>
                <w:rFonts w:ascii="Arial"/>
                <w:i/>
                <w:sz w:val="16"/>
              </w:rPr>
              <w:t>Hasil Koordinasi dan Pelaksanaaan Sistem Informasi</w:t>
            </w:r>
            <w:r>
              <w:rPr>
                <w:rFonts w:ascii="Arial"/>
                <w:i/>
                <w:spacing w:val="-12"/>
                <w:sz w:val="16"/>
              </w:rPr>
              <w:t xml:space="preserve"> </w:t>
            </w:r>
            <w:r>
              <w:rPr>
                <w:rFonts w:ascii="Arial"/>
                <w:i/>
                <w:sz w:val="16"/>
              </w:rPr>
              <w:t>Kepegawaian</w:t>
            </w:r>
          </w:p>
        </w:tc>
        <w:tc>
          <w:tcPr>
            <w:tcW w:w="1134" w:type="dxa"/>
          </w:tcPr>
          <w:p w14:paraId="04D2E84C" w14:textId="509A894B" w:rsidR="005F36DD" w:rsidRDefault="005F36DD" w:rsidP="00AD6A76">
            <w:pPr>
              <w:pStyle w:val="TableParagraph"/>
              <w:spacing w:before="0"/>
              <w:rPr>
                <w:rFonts w:ascii="Times New Roman"/>
                <w:sz w:val="16"/>
              </w:rPr>
            </w:pPr>
            <w:r>
              <w:rPr>
                <w:sz w:val="16"/>
              </w:rPr>
              <w:t xml:space="preserve">4 </w:t>
            </w:r>
            <w:r>
              <w:rPr>
                <w:spacing w:val="-2"/>
                <w:sz w:val="16"/>
              </w:rPr>
              <w:t>Dokumen</w:t>
            </w:r>
          </w:p>
        </w:tc>
        <w:tc>
          <w:tcPr>
            <w:tcW w:w="1134" w:type="dxa"/>
          </w:tcPr>
          <w:p w14:paraId="2A266FCC" w14:textId="77777777" w:rsidR="005F36DD" w:rsidRDefault="005F36DD" w:rsidP="00AD6A76">
            <w:pPr>
              <w:pStyle w:val="TableParagraph"/>
              <w:spacing w:before="0"/>
              <w:rPr>
                <w:rFonts w:ascii="Times New Roman"/>
                <w:sz w:val="16"/>
              </w:rPr>
            </w:pPr>
          </w:p>
        </w:tc>
        <w:tc>
          <w:tcPr>
            <w:tcW w:w="1417" w:type="dxa"/>
          </w:tcPr>
          <w:p w14:paraId="1F9BA3D4" w14:textId="77777777" w:rsidR="005F36DD" w:rsidRDefault="005F36DD" w:rsidP="00AD6A76">
            <w:pPr>
              <w:pStyle w:val="TableParagraph"/>
              <w:spacing w:before="0"/>
              <w:rPr>
                <w:rFonts w:ascii="Times New Roman"/>
                <w:sz w:val="16"/>
              </w:rPr>
            </w:pPr>
          </w:p>
        </w:tc>
        <w:tc>
          <w:tcPr>
            <w:tcW w:w="1134" w:type="dxa"/>
          </w:tcPr>
          <w:p w14:paraId="30E8B0C4" w14:textId="77777777" w:rsidR="005F36DD" w:rsidRDefault="005F36DD" w:rsidP="00AD6A76">
            <w:pPr>
              <w:pStyle w:val="TableParagraph"/>
              <w:ind w:left="97"/>
              <w:rPr>
                <w:sz w:val="16"/>
              </w:rPr>
            </w:pPr>
            <w:r>
              <w:rPr>
                <w:sz w:val="16"/>
              </w:rPr>
              <w:t xml:space="preserve">4 </w:t>
            </w:r>
            <w:r>
              <w:rPr>
                <w:spacing w:val="-2"/>
                <w:sz w:val="16"/>
              </w:rPr>
              <w:t>Dokumen</w:t>
            </w:r>
          </w:p>
        </w:tc>
        <w:tc>
          <w:tcPr>
            <w:tcW w:w="1581" w:type="dxa"/>
          </w:tcPr>
          <w:p w14:paraId="69D2243F" w14:textId="77777777" w:rsidR="005F36DD" w:rsidRDefault="005F36DD" w:rsidP="00AD6A76">
            <w:pPr>
              <w:pStyle w:val="TableParagraph"/>
              <w:ind w:right="77"/>
              <w:jc w:val="right"/>
              <w:rPr>
                <w:sz w:val="16"/>
              </w:rPr>
            </w:pPr>
            <w:r>
              <w:rPr>
                <w:spacing w:val="-2"/>
                <w:sz w:val="16"/>
              </w:rPr>
              <w:t>1.510.000,00</w:t>
            </w:r>
          </w:p>
        </w:tc>
        <w:tc>
          <w:tcPr>
            <w:tcW w:w="1417" w:type="dxa"/>
          </w:tcPr>
          <w:p w14:paraId="3DC564F2" w14:textId="77777777" w:rsidR="005F36DD" w:rsidRDefault="005F36DD"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58BE6C82" w14:textId="77777777" w:rsidR="005F36DD" w:rsidRDefault="005F36DD"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1C5593D7" w14:textId="77777777" w:rsidR="005F36DD" w:rsidRDefault="005F36DD"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1A156611" w14:textId="77777777" w:rsidR="005F36DD" w:rsidRDefault="005F36DD"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41F94E2D" w14:textId="77777777" w:rsidR="005F36DD" w:rsidRDefault="005F36DD" w:rsidP="00AD6A76">
            <w:pPr>
              <w:pStyle w:val="TableParagraph"/>
              <w:ind w:left="99"/>
              <w:rPr>
                <w:sz w:val="16"/>
              </w:rPr>
            </w:pPr>
            <w:r>
              <w:rPr>
                <w:spacing w:val="-10"/>
                <w:sz w:val="16"/>
              </w:rPr>
              <w:t>-</w:t>
            </w:r>
          </w:p>
        </w:tc>
        <w:tc>
          <w:tcPr>
            <w:tcW w:w="1133" w:type="dxa"/>
          </w:tcPr>
          <w:p w14:paraId="1438F070" w14:textId="77777777" w:rsidR="005F36DD" w:rsidRDefault="005F36DD" w:rsidP="00AD6A76">
            <w:pPr>
              <w:pStyle w:val="TableParagraph"/>
              <w:spacing w:before="0"/>
              <w:rPr>
                <w:rFonts w:ascii="Times New Roman"/>
                <w:sz w:val="16"/>
              </w:rPr>
            </w:pPr>
          </w:p>
        </w:tc>
        <w:tc>
          <w:tcPr>
            <w:tcW w:w="1983" w:type="dxa"/>
          </w:tcPr>
          <w:p w14:paraId="676CB53A" w14:textId="77777777" w:rsidR="005F36DD" w:rsidRDefault="005F36DD" w:rsidP="00AD6A76">
            <w:pPr>
              <w:pStyle w:val="TableParagraph"/>
              <w:ind w:right="73"/>
              <w:jc w:val="right"/>
              <w:rPr>
                <w:sz w:val="16"/>
              </w:rPr>
            </w:pPr>
            <w:r>
              <w:rPr>
                <w:spacing w:val="-2"/>
                <w:sz w:val="16"/>
              </w:rPr>
              <w:t>1.510.000,00</w:t>
            </w:r>
          </w:p>
        </w:tc>
        <w:tc>
          <w:tcPr>
            <w:tcW w:w="2311" w:type="dxa"/>
          </w:tcPr>
          <w:p w14:paraId="50716948" w14:textId="77777777" w:rsidR="005F36DD" w:rsidRDefault="005F36DD" w:rsidP="00AD6A76">
            <w:pPr>
              <w:pStyle w:val="TableParagraph"/>
              <w:ind w:left="101" w:right="92"/>
              <w:rPr>
                <w:sz w:val="16"/>
              </w:rPr>
            </w:pPr>
            <w:r>
              <w:rPr>
                <w:spacing w:val="-2"/>
                <w:sz w:val="16"/>
              </w:rPr>
              <w:t>KEMANTREN MERGANGSAN</w:t>
            </w:r>
          </w:p>
        </w:tc>
      </w:tr>
      <w:tr w:rsidR="005F36DD" w14:paraId="27F2CB1D" w14:textId="77777777" w:rsidTr="00AD6A76">
        <w:trPr>
          <w:trHeight w:val="368"/>
        </w:trPr>
        <w:tc>
          <w:tcPr>
            <w:tcW w:w="567" w:type="dxa"/>
          </w:tcPr>
          <w:p w14:paraId="2F7D50F5" w14:textId="77777777" w:rsidR="005F36DD" w:rsidRDefault="005F36DD" w:rsidP="00AD6A76">
            <w:pPr>
              <w:pStyle w:val="TableParagraph"/>
              <w:spacing w:before="0"/>
              <w:rPr>
                <w:rFonts w:ascii="Times New Roman"/>
                <w:sz w:val="16"/>
              </w:rPr>
            </w:pPr>
          </w:p>
        </w:tc>
        <w:tc>
          <w:tcPr>
            <w:tcW w:w="1701" w:type="dxa"/>
          </w:tcPr>
          <w:p w14:paraId="75978EA2" w14:textId="77777777" w:rsidR="005F36DD" w:rsidRDefault="005F36DD" w:rsidP="00AD6A76">
            <w:pPr>
              <w:pStyle w:val="TableParagraph"/>
              <w:ind w:left="98"/>
              <w:rPr>
                <w:sz w:val="16"/>
              </w:rPr>
            </w:pPr>
            <w:r>
              <w:rPr>
                <w:spacing w:val="-2"/>
                <w:sz w:val="16"/>
              </w:rPr>
              <w:t>1.03.01.2.05.0005</w:t>
            </w:r>
          </w:p>
        </w:tc>
        <w:tc>
          <w:tcPr>
            <w:tcW w:w="23340" w:type="dxa"/>
            <w:gridSpan w:val="15"/>
          </w:tcPr>
          <w:p w14:paraId="5247CF91" w14:textId="77777777" w:rsidR="005F36DD" w:rsidRDefault="005F36DD" w:rsidP="00AD6A76">
            <w:pPr>
              <w:pStyle w:val="TableParagraph"/>
              <w:ind w:left="97"/>
              <w:rPr>
                <w:sz w:val="16"/>
              </w:rPr>
            </w:pPr>
            <w:r>
              <w:rPr>
                <w:sz w:val="16"/>
              </w:rPr>
              <w:t xml:space="preserve">Monitoring, Evaluasi, dan Penilaian Kinerja </w:t>
            </w:r>
            <w:r>
              <w:rPr>
                <w:spacing w:val="-2"/>
                <w:sz w:val="16"/>
              </w:rPr>
              <w:t>Pegawai</w:t>
            </w:r>
          </w:p>
        </w:tc>
      </w:tr>
      <w:tr w:rsidR="005F36DD" w14:paraId="0BE38510" w14:textId="77777777" w:rsidTr="004C2B5B">
        <w:trPr>
          <w:trHeight w:val="2945"/>
        </w:trPr>
        <w:tc>
          <w:tcPr>
            <w:tcW w:w="567" w:type="dxa"/>
          </w:tcPr>
          <w:p w14:paraId="2866DE6B" w14:textId="77777777" w:rsidR="005F36DD" w:rsidRDefault="005F36DD" w:rsidP="00AD6A76">
            <w:pPr>
              <w:pStyle w:val="TableParagraph"/>
              <w:spacing w:before="0"/>
              <w:rPr>
                <w:rFonts w:ascii="Times New Roman"/>
                <w:sz w:val="16"/>
              </w:rPr>
            </w:pPr>
          </w:p>
        </w:tc>
        <w:tc>
          <w:tcPr>
            <w:tcW w:w="1701" w:type="dxa"/>
          </w:tcPr>
          <w:p w14:paraId="0D6F8245" w14:textId="77777777" w:rsidR="005F36DD" w:rsidRDefault="005F36DD" w:rsidP="00AD6A76">
            <w:pPr>
              <w:pStyle w:val="TableParagraph"/>
              <w:spacing w:before="0"/>
              <w:rPr>
                <w:rFonts w:ascii="Times New Roman"/>
                <w:sz w:val="16"/>
              </w:rPr>
            </w:pPr>
          </w:p>
        </w:tc>
        <w:tc>
          <w:tcPr>
            <w:tcW w:w="2268" w:type="dxa"/>
          </w:tcPr>
          <w:p w14:paraId="09E54AEA" w14:textId="77777777" w:rsidR="005F36DD" w:rsidRDefault="005F36DD" w:rsidP="00AD6A76">
            <w:pPr>
              <w:pStyle w:val="TableParagraph"/>
              <w:spacing w:before="0"/>
              <w:rPr>
                <w:rFonts w:ascii="Times New Roman"/>
                <w:sz w:val="16"/>
              </w:rPr>
            </w:pPr>
          </w:p>
        </w:tc>
        <w:tc>
          <w:tcPr>
            <w:tcW w:w="2268" w:type="dxa"/>
          </w:tcPr>
          <w:p w14:paraId="3C77AF2D" w14:textId="77777777" w:rsidR="005F36DD" w:rsidRDefault="005F36DD" w:rsidP="00AD6A76">
            <w:pPr>
              <w:pStyle w:val="TableParagraph"/>
              <w:ind w:left="97" w:right="63"/>
              <w:rPr>
                <w:rFonts w:ascii="Arial"/>
                <w:i/>
                <w:sz w:val="16"/>
              </w:rPr>
            </w:pPr>
            <w:r>
              <w:rPr>
                <w:rFonts w:ascii="Arial"/>
                <w:i/>
                <w:sz w:val="16"/>
              </w:rPr>
              <w:t>Jumlah</w:t>
            </w:r>
            <w:r>
              <w:rPr>
                <w:rFonts w:ascii="Arial"/>
                <w:i/>
                <w:spacing w:val="-12"/>
                <w:sz w:val="16"/>
              </w:rPr>
              <w:t xml:space="preserve"> </w:t>
            </w:r>
            <w:r>
              <w:rPr>
                <w:rFonts w:ascii="Arial"/>
                <w:i/>
                <w:sz w:val="16"/>
              </w:rPr>
              <w:t>Dokumen</w:t>
            </w:r>
            <w:r>
              <w:rPr>
                <w:rFonts w:ascii="Arial"/>
                <w:i/>
                <w:spacing w:val="-11"/>
                <w:sz w:val="16"/>
              </w:rPr>
              <w:t xml:space="preserve"> </w:t>
            </w:r>
            <w:r>
              <w:rPr>
                <w:rFonts w:ascii="Arial"/>
                <w:i/>
                <w:sz w:val="16"/>
              </w:rPr>
              <w:t>Monitoring, Evaluasi, dan Penilaian Kinerja Pegawai</w:t>
            </w:r>
          </w:p>
        </w:tc>
        <w:tc>
          <w:tcPr>
            <w:tcW w:w="1134" w:type="dxa"/>
          </w:tcPr>
          <w:p w14:paraId="568825B7" w14:textId="5E71E2CD" w:rsidR="005F36DD" w:rsidRDefault="005F36DD" w:rsidP="00AD6A76">
            <w:pPr>
              <w:pStyle w:val="TableParagraph"/>
              <w:spacing w:before="0"/>
              <w:rPr>
                <w:rFonts w:ascii="Times New Roman"/>
                <w:sz w:val="16"/>
              </w:rPr>
            </w:pPr>
            <w:r>
              <w:rPr>
                <w:sz w:val="16"/>
              </w:rPr>
              <w:t xml:space="preserve">1 </w:t>
            </w:r>
            <w:r>
              <w:rPr>
                <w:spacing w:val="-2"/>
                <w:sz w:val="16"/>
              </w:rPr>
              <w:t>Dokumen</w:t>
            </w:r>
          </w:p>
        </w:tc>
        <w:tc>
          <w:tcPr>
            <w:tcW w:w="1134" w:type="dxa"/>
          </w:tcPr>
          <w:p w14:paraId="401BCB8D" w14:textId="77777777" w:rsidR="005F36DD" w:rsidRDefault="005F36DD" w:rsidP="00AD6A76">
            <w:pPr>
              <w:pStyle w:val="TableParagraph"/>
              <w:spacing w:before="0"/>
              <w:rPr>
                <w:rFonts w:ascii="Times New Roman"/>
                <w:sz w:val="16"/>
              </w:rPr>
            </w:pPr>
          </w:p>
        </w:tc>
        <w:tc>
          <w:tcPr>
            <w:tcW w:w="1417" w:type="dxa"/>
          </w:tcPr>
          <w:p w14:paraId="055CB38C" w14:textId="77777777" w:rsidR="005F36DD" w:rsidRDefault="005F36DD" w:rsidP="00AD6A76">
            <w:pPr>
              <w:pStyle w:val="TableParagraph"/>
              <w:spacing w:before="0"/>
              <w:rPr>
                <w:rFonts w:ascii="Times New Roman"/>
                <w:sz w:val="16"/>
              </w:rPr>
            </w:pPr>
          </w:p>
        </w:tc>
        <w:tc>
          <w:tcPr>
            <w:tcW w:w="1134" w:type="dxa"/>
          </w:tcPr>
          <w:p w14:paraId="5060B4BC" w14:textId="77777777" w:rsidR="005F36DD" w:rsidRDefault="005F36DD" w:rsidP="00AD6A76">
            <w:pPr>
              <w:pStyle w:val="TableParagraph"/>
              <w:ind w:left="97"/>
              <w:rPr>
                <w:sz w:val="16"/>
              </w:rPr>
            </w:pPr>
            <w:r>
              <w:rPr>
                <w:sz w:val="16"/>
              </w:rPr>
              <w:t xml:space="preserve">1 </w:t>
            </w:r>
            <w:r>
              <w:rPr>
                <w:spacing w:val="-2"/>
                <w:sz w:val="16"/>
              </w:rPr>
              <w:t>Dokumen</w:t>
            </w:r>
          </w:p>
        </w:tc>
        <w:tc>
          <w:tcPr>
            <w:tcW w:w="1581" w:type="dxa"/>
          </w:tcPr>
          <w:p w14:paraId="290276F3" w14:textId="77777777" w:rsidR="005F36DD" w:rsidRDefault="005F36DD" w:rsidP="00AD6A76">
            <w:pPr>
              <w:pStyle w:val="TableParagraph"/>
              <w:ind w:right="78"/>
              <w:jc w:val="right"/>
              <w:rPr>
                <w:sz w:val="16"/>
              </w:rPr>
            </w:pPr>
            <w:r>
              <w:rPr>
                <w:spacing w:val="-2"/>
                <w:sz w:val="16"/>
              </w:rPr>
              <w:t>249.900,00</w:t>
            </w:r>
          </w:p>
        </w:tc>
        <w:tc>
          <w:tcPr>
            <w:tcW w:w="1417" w:type="dxa"/>
          </w:tcPr>
          <w:p w14:paraId="5E9A1C45" w14:textId="77777777" w:rsidR="005F36DD" w:rsidRDefault="005F36DD"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593B74A8" w14:textId="77777777" w:rsidR="005F36DD" w:rsidRDefault="005F36DD"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8F738F5" w14:textId="77777777" w:rsidR="005F36DD" w:rsidRDefault="005F36DD"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1F50E65F" w14:textId="77777777" w:rsidR="005F36DD" w:rsidRDefault="005F36DD"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7DA29C68" w14:textId="77777777" w:rsidR="005F36DD" w:rsidRDefault="005F36DD" w:rsidP="00AD6A76">
            <w:pPr>
              <w:pStyle w:val="TableParagraph"/>
              <w:ind w:left="99"/>
              <w:rPr>
                <w:sz w:val="16"/>
              </w:rPr>
            </w:pPr>
            <w:r>
              <w:rPr>
                <w:spacing w:val="-10"/>
                <w:sz w:val="16"/>
              </w:rPr>
              <w:t>-</w:t>
            </w:r>
          </w:p>
        </w:tc>
        <w:tc>
          <w:tcPr>
            <w:tcW w:w="1133" w:type="dxa"/>
          </w:tcPr>
          <w:p w14:paraId="62573013" w14:textId="77777777" w:rsidR="005F36DD" w:rsidRDefault="005F36DD" w:rsidP="00AD6A76">
            <w:pPr>
              <w:pStyle w:val="TableParagraph"/>
              <w:spacing w:before="0"/>
              <w:rPr>
                <w:rFonts w:ascii="Times New Roman"/>
                <w:sz w:val="16"/>
              </w:rPr>
            </w:pPr>
          </w:p>
        </w:tc>
        <w:tc>
          <w:tcPr>
            <w:tcW w:w="1983" w:type="dxa"/>
          </w:tcPr>
          <w:p w14:paraId="45DC3121" w14:textId="77777777" w:rsidR="005F36DD" w:rsidRDefault="005F36DD" w:rsidP="00AD6A76">
            <w:pPr>
              <w:pStyle w:val="TableParagraph"/>
              <w:ind w:right="73"/>
              <w:jc w:val="right"/>
              <w:rPr>
                <w:sz w:val="16"/>
              </w:rPr>
            </w:pPr>
            <w:r>
              <w:rPr>
                <w:spacing w:val="-2"/>
                <w:sz w:val="16"/>
              </w:rPr>
              <w:t>249.900,00</w:t>
            </w:r>
          </w:p>
        </w:tc>
        <w:tc>
          <w:tcPr>
            <w:tcW w:w="2311" w:type="dxa"/>
          </w:tcPr>
          <w:p w14:paraId="2B558BDE" w14:textId="77777777" w:rsidR="005F36DD" w:rsidRDefault="005F36DD" w:rsidP="00AD6A76">
            <w:pPr>
              <w:pStyle w:val="TableParagraph"/>
              <w:ind w:left="101" w:right="92"/>
              <w:rPr>
                <w:sz w:val="16"/>
              </w:rPr>
            </w:pPr>
            <w:r>
              <w:rPr>
                <w:spacing w:val="-2"/>
                <w:sz w:val="16"/>
              </w:rPr>
              <w:t>KEMANTREN MERGANGSAN</w:t>
            </w:r>
          </w:p>
        </w:tc>
      </w:tr>
    </w:tbl>
    <w:p w14:paraId="3274803E"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449151D0" w14:textId="77777777" w:rsidTr="004C2B5B">
        <w:trPr>
          <w:trHeight w:val="552"/>
        </w:trPr>
        <w:tc>
          <w:tcPr>
            <w:tcW w:w="567" w:type="dxa"/>
            <w:vMerge w:val="restart"/>
            <w:shd w:val="clear" w:color="auto" w:fill="F4F4F4"/>
          </w:tcPr>
          <w:p w14:paraId="3A68A4AA" w14:textId="77777777" w:rsidR="00AD6A76" w:rsidRDefault="00AD6A76" w:rsidP="00AD6A76">
            <w:pPr>
              <w:pStyle w:val="TableParagraph"/>
              <w:spacing w:before="0"/>
              <w:rPr>
                <w:rFonts w:ascii="Arial"/>
                <w:b/>
                <w:sz w:val="16"/>
              </w:rPr>
            </w:pPr>
          </w:p>
          <w:p w14:paraId="5B81D4F0" w14:textId="77777777" w:rsidR="00AD6A76" w:rsidRDefault="00AD6A76" w:rsidP="00AD6A76">
            <w:pPr>
              <w:pStyle w:val="TableParagraph"/>
              <w:spacing w:before="0"/>
              <w:rPr>
                <w:rFonts w:ascii="Arial"/>
                <w:b/>
                <w:sz w:val="16"/>
              </w:rPr>
            </w:pPr>
          </w:p>
          <w:p w14:paraId="1ED2EA75" w14:textId="77777777" w:rsidR="00AD6A76" w:rsidRDefault="00AD6A76" w:rsidP="00AD6A76">
            <w:pPr>
              <w:pStyle w:val="TableParagraph"/>
              <w:spacing w:before="2"/>
              <w:rPr>
                <w:rFonts w:ascii="Arial"/>
                <w:b/>
                <w:sz w:val="16"/>
              </w:rPr>
            </w:pPr>
          </w:p>
          <w:p w14:paraId="1C795A3B"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76874719" w14:textId="77777777" w:rsidR="00AD6A76" w:rsidRDefault="00AD6A76" w:rsidP="00AD6A76">
            <w:pPr>
              <w:pStyle w:val="TableParagraph"/>
              <w:spacing w:before="0"/>
              <w:rPr>
                <w:rFonts w:ascii="Arial"/>
                <w:b/>
                <w:sz w:val="16"/>
              </w:rPr>
            </w:pPr>
          </w:p>
          <w:p w14:paraId="3EBF76BA" w14:textId="77777777" w:rsidR="00AD6A76" w:rsidRDefault="00AD6A76" w:rsidP="00AD6A76">
            <w:pPr>
              <w:pStyle w:val="TableParagraph"/>
              <w:spacing w:before="0"/>
              <w:rPr>
                <w:rFonts w:ascii="Arial"/>
                <w:b/>
                <w:sz w:val="16"/>
              </w:rPr>
            </w:pPr>
          </w:p>
          <w:p w14:paraId="523AA618" w14:textId="77777777" w:rsidR="00AD6A76" w:rsidRDefault="00AD6A76" w:rsidP="00AD6A76">
            <w:pPr>
              <w:pStyle w:val="TableParagraph"/>
              <w:spacing w:before="2"/>
              <w:rPr>
                <w:rFonts w:ascii="Arial"/>
                <w:b/>
                <w:sz w:val="16"/>
              </w:rPr>
            </w:pPr>
          </w:p>
          <w:p w14:paraId="2F02CF78"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19DE05E3" w14:textId="77777777" w:rsidR="00AD6A76" w:rsidRDefault="00AD6A76" w:rsidP="00AD6A76">
            <w:pPr>
              <w:pStyle w:val="TableParagraph"/>
              <w:spacing w:before="94"/>
              <w:rPr>
                <w:rFonts w:ascii="Arial"/>
                <w:b/>
                <w:sz w:val="16"/>
              </w:rPr>
            </w:pPr>
          </w:p>
          <w:p w14:paraId="7594A064"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61DA0EBE" w14:textId="77777777" w:rsidR="00AD6A76" w:rsidRDefault="00AD6A76" w:rsidP="00AD6A76">
            <w:pPr>
              <w:pStyle w:val="TableParagraph"/>
              <w:spacing w:before="0"/>
              <w:rPr>
                <w:rFonts w:ascii="Arial"/>
                <w:b/>
                <w:sz w:val="16"/>
              </w:rPr>
            </w:pPr>
          </w:p>
          <w:p w14:paraId="057476F4" w14:textId="77777777" w:rsidR="00AD6A76" w:rsidRDefault="00AD6A76" w:rsidP="00AD6A76">
            <w:pPr>
              <w:pStyle w:val="TableParagraph"/>
              <w:spacing w:before="2"/>
              <w:rPr>
                <w:rFonts w:ascii="Arial"/>
                <w:b/>
                <w:sz w:val="16"/>
              </w:rPr>
            </w:pPr>
          </w:p>
          <w:p w14:paraId="60041FA4"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193ECED7" w14:textId="77777777" w:rsidR="00AD6A76" w:rsidRDefault="00AD6A76" w:rsidP="00AD6A76">
            <w:pPr>
              <w:pStyle w:val="TableParagraph"/>
              <w:spacing w:before="2"/>
              <w:rPr>
                <w:rFonts w:ascii="Arial"/>
                <w:b/>
                <w:sz w:val="16"/>
              </w:rPr>
            </w:pPr>
          </w:p>
          <w:p w14:paraId="1991D60A"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0ACCFF80" w14:textId="77777777" w:rsidR="00AD6A76" w:rsidRDefault="00AD6A76" w:rsidP="00AD6A76">
            <w:pPr>
              <w:pStyle w:val="TableParagraph"/>
              <w:spacing w:before="94"/>
              <w:rPr>
                <w:rFonts w:ascii="Arial"/>
                <w:b/>
                <w:sz w:val="16"/>
              </w:rPr>
            </w:pPr>
          </w:p>
          <w:p w14:paraId="75727803"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4372F2DE" w14:textId="77777777" w:rsidR="00AD6A76" w:rsidRDefault="00AD6A76" w:rsidP="00AD6A76">
            <w:pPr>
              <w:pStyle w:val="TableParagraph"/>
              <w:spacing w:before="2"/>
              <w:rPr>
                <w:rFonts w:ascii="Arial"/>
                <w:b/>
                <w:sz w:val="16"/>
              </w:rPr>
            </w:pPr>
          </w:p>
          <w:p w14:paraId="2BDBF828"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30CBD147"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162853DB" w14:textId="77777777" w:rsidR="00AD6A76" w:rsidRDefault="00AD6A76" w:rsidP="00AD6A76">
            <w:pPr>
              <w:pStyle w:val="TableParagraph"/>
              <w:spacing w:before="0"/>
              <w:rPr>
                <w:rFonts w:ascii="Arial"/>
                <w:b/>
                <w:sz w:val="16"/>
              </w:rPr>
            </w:pPr>
          </w:p>
          <w:p w14:paraId="2425C1D7" w14:textId="77777777" w:rsidR="00AD6A76" w:rsidRDefault="00AD6A76" w:rsidP="00AD6A76">
            <w:pPr>
              <w:pStyle w:val="TableParagraph"/>
              <w:spacing w:before="94"/>
              <w:rPr>
                <w:rFonts w:ascii="Arial"/>
                <w:b/>
                <w:sz w:val="16"/>
              </w:rPr>
            </w:pPr>
          </w:p>
          <w:p w14:paraId="578A214E"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692CA31F"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707ACAC7" w14:textId="77777777" w:rsidR="00AD6A76" w:rsidRDefault="00AD6A76" w:rsidP="00AD6A76">
            <w:pPr>
              <w:pStyle w:val="TableParagraph"/>
              <w:spacing w:before="0"/>
              <w:rPr>
                <w:rFonts w:ascii="Arial"/>
                <w:b/>
                <w:sz w:val="16"/>
              </w:rPr>
            </w:pPr>
          </w:p>
          <w:p w14:paraId="31C2316D" w14:textId="77777777" w:rsidR="00AD6A76" w:rsidRDefault="00AD6A76" w:rsidP="00AD6A76">
            <w:pPr>
              <w:pStyle w:val="TableParagraph"/>
              <w:spacing w:before="94"/>
              <w:rPr>
                <w:rFonts w:ascii="Arial"/>
                <w:b/>
                <w:sz w:val="16"/>
              </w:rPr>
            </w:pPr>
          </w:p>
          <w:p w14:paraId="01EEE344"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4AD3FC08" w14:textId="77777777" w:rsidTr="004C2B5B">
        <w:trPr>
          <w:trHeight w:val="369"/>
        </w:trPr>
        <w:tc>
          <w:tcPr>
            <w:tcW w:w="567" w:type="dxa"/>
            <w:vMerge/>
            <w:tcBorders>
              <w:top w:val="nil"/>
            </w:tcBorders>
            <w:shd w:val="clear" w:color="auto" w:fill="F4F4F4"/>
          </w:tcPr>
          <w:p w14:paraId="15FC758E" w14:textId="77777777" w:rsidR="00AD6A76" w:rsidRDefault="00AD6A76" w:rsidP="00AD6A76">
            <w:pPr>
              <w:rPr>
                <w:sz w:val="2"/>
                <w:szCs w:val="2"/>
              </w:rPr>
            </w:pPr>
          </w:p>
        </w:tc>
        <w:tc>
          <w:tcPr>
            <w:tcW w:w="1701" w:type="dxa"/>
            <w:vMerge/>
            <w:tcBorders>
              <w:top w:val="nil"/>
            </w:tcBorders>
            <w:shd w:val="clear" w:color="auto" w:fill="F4F4F4"/>
          </w:tcPr>
          <w:p w14:paraId="11367CAA" w14:textId="77777777" w:rsidR="00AD6A76" w:rsidRDefault="00AD6A76" w:rsidP="00AD6A76">
            <w:pPr>
              <w:rPr>
                <w:sz w:val="2"/>
                <w:szCs w:val="2"/>
              </w:rPr>
            </w:pPr>
          </w:p>
        </w:tc>
        <w:tc>
          <w:tcPr>
            <w:tcW w:w="2268" w:type="dxa"/>
            <w:vMerge/>
            <w:tcBorders>
              <w:top w:val="nil"/>
            </w:tcBorders>
            <w:shd w:val="clear" w:color="auto" w:fill="F4F4F4"/>
          </w:tcPr>
          <w:p w14:paraId="72594272" w14:textId="77777777" w:rsidR="00AD6A76" w:rsidRDefault="00AD6A76" w:rsidP="00AD6A76">
            <w:pPr>
              <w:rPr>
                <w:sz w:val="2"/>
                <w:szCs w:val="2"/>
              </w:rPr>
            </w:pPr>
          </w:p>
        </w:tc>
        <w:tc>
          <w:tcPr>
            <w:tcW w:w="2268" w:type="dxa"/>
            <w:vMerge/>
            <w:tcBorders>
              <w:top w:val="nil"/>
            </w:tcBorders>
            <w:shd w:val="clear" w:color="auto" w:fill="F4F4F4"/>
          </w:tcPr>
          <w:p w14:paraId="6557148F" w14:textId="77777777" w:rsidR="00AD6A76" w:rsidRDefault="00AD6A76" w:rsidP="00AD6A76">
            <w:pPr>
              <w:rPr>
                <w:sz w:val="2"/>
                <w:szCs w:val="2"/>
              </w:rPr>
            </w:pPr>
          </w:p>
        </w:tc>
        <w:tc>
          <w:tcPr>
            <w:tcW w:w="1134" w:type="dxa"/>
            <w:vMerge/>
            <w:tcBorders>
              <w:top w:val="nil"/>
            </w:tcBorders>
            <w:shd w:val="clear" w:color="auto" w:fill="F4F4F4"/>
          </w:tcPr>
          <w:p w14:paraId="58BCA99C" w14:textId="77777777" w:rsidR="00AD6A76" w:rsidRDefault="00AD6A76" w:rsidP="00AD6A76">
            <w:pPr>
              <w:rPr>
                <w:sz w:val="2"/>
                <w:szCs w:val="2"/>
              </w:rPr>
            </w:pPr>
          </w:p>
        </w:tc>
        <w:tc>
          <w:tcPr>
            <w:tcW w:w="1134" w:type="dxa"/>
            <w:vMerge/>
            <w:tcBorders>
              <w:top w:val="nil"/>
            </w:tcBorders>
            <w:shd w:val="clear" w:color="auto" w:fill="F4F4F4"/>
          </w:tcPr>
          <w:p w14:paraId="58C3A295" w14:textId="77777777" w:rsidR="00AD6A76" w:rsidRDefault="00AD6A76" w:rsidP="00AD6A76">
            <w:pPr>
              <w:rPr>
                <w:sz w:val="2"/>
                <w:szCs w:val="2"/>
              </w:rPr>
            </w:pPr>
          </w:p>
        </w:tc>
        <w:tc>
          <w:tcPr>
            <w:tcW w:w="1417" w:type="dxa"/>
            <w:vMerge/>
            <w:tcBorders>
              <w:top w:val="nil"/>
            </w:tcBorders>
            <w:shd w:val="clear" w:color="auto" w:fill="F4F4F4"/>
          </w:tcPr>
          <w:p w14:paraId="644110F5" w14:textId="77777777" w:rsidR="00AD6A76" w:rsidRDefault="00AD6A76" w:rsidP="00AD6A76">
            <w:pPr>
              <w:rPr>
                <w:sz w:val="2"/>
                <w:szCs w:val="2"/>
              </w:rPr>
            </w:pPr>
          </w:p>
        </w:tc>
        <w:tc>
          <w:tcPr>
            <w:tcW w:w="1134" w:type="dxa"/>
            <w:vMerge w:val="restart"/>
            <w:shd w:val="clear" w:color="auto" w:fill="F4F4F4"/>
          </w:tcPr>
          <w:p w14:paraId="2F34773F"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0ACF897A" w14:textId="77777777" w:rsidR="00AD6A76" w:rsidRDefault="00AD6A76" w:rsidP="00AD6A76">
            <w:pPr>
              <w:pStyle w:val="TableParagraph"/>
              <w:spacing w:before="86"/>
              <w:rPr>
                <w:rFonts w:ascii="Arial"/>
                <w:b/>
                <w:sz w:val="16"/>
              </w:rPr>
            </w:pPr>
          </w:p>
          <w:p w14:paraId="56D9BBC6"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7A058C71" w14:textId="77777777" w:rsidR="00AD6A76" w:rsidRDefault="00AD6A76" w:rsidP="00AD6A76">
            <w:pPr>
              <w:pStyle w:val="TableParagraph"/>
              <w:spacing w:before="86"/>
              <w:rPr>
                <w:rFonts w:ascii="Arial"/>
                <w:b/>
                <w:sz w:val="16"/>
              </w:rPr>
            </w:pPr>
          </w:p>
          <w:p w14:paraId="41E9D25F"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42386226" w14:textId="77777777" w:rsidR="00AD6A76" w:rsidRDefault="00AD6A76" w:rsidP="00AD6A76">
            <w:pPr>
              <w:pStyle w:val="TableParagraph"/>
              <w:spacing w:before="86"/>
              <w:rPr>
                <w:rFonts w:ascii="Arial"/>
                <w:b/>
                <w:sz w:val="16"/>
              </w:rPr>
            </w:pPr>
          </w:p>
          <w:p w14:paraId="081A2B44"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6EFA92E9"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1DE2F23A" w14:textId="77777777" w:rsidR="00AD6A76" w:rsidRDefault="00AD6A76" w:rsidP="00AD6A76">
            <w:pPr>
              <w:rPr>
                <w:sz w:val="2"/>
                <w:szCs w:val="2"/>
              </w:rPr>
            </w:pPr>
          </w:p>
        </w:tc>
        <w:tc>
          <w:tcPr>
            <w:tcW w:w="1133" w:type="dxa"/>
            <w:vMerge w:val="restart"/>
            <w:shd w:val="clear" w:color="auto" w:fill="F4F4F4"/>
          </w:tcPr>
          <w:p w14:paraId="26735F08" w14:textId="77777777" w:rsidR="00AD6A76" w:rsidRDefault="00AD6A76" w:rsidP="00AD6A76">
            <w:pPr>
              <w:pStyle w:val="TableParagraph"/>
              <w:spacing w:before="86"/>
              <w:rPr>
                <w:rFonts w:ascii="Arial"/>
                <w:b/>
                <w:sz w:val="16"/>
              </w:rPr>
            </w:pPr>
          </w:p>
          <w:p w14:paraId="33118615"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425194BE" w14:textId="77777777" w:rsidR="00AD6A76" w:rsidRDefault="00AD6A76" w:rsidP="00AD6A76">
            <w:pPr>
              <w:pStyle w:val="TableParagraph"/>
              <w:spacing w:before="86"/>
              <w:rPr>
                <w:rFonts w:ascii="Arial"/>
                <w:b/>
                <w:sz w:val="16"/>
              </w:rPr>
            </w:pPr>
          </w:p>
          <w:p w14:paraId="4EC410F1"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52CAD82C" w14:textId="77777777" w:rsidR="00AD6A76" w:rsidRDefault="00AD6A76" w:rsidP="00AD6A76">
            <w:pPr>
              <w:rPr>
                <w:sz w:val="2"/>
                <w:szCs w:val="2"/>
              </w:rPr>
            </w:pPr>
          </w:p>
        </w:tc>
      </w:tr>
      <w:tr w:rsidR="00AD6A76" w14:paraId="05E163FD" w14:textId="77777777" w:rsidTr="004C2B5B">
        <w:trPr>
          <w:trHeight w:val="368"/>
        </w:trPr>
        <w:tc>
          <w:tcPr>
            <w:tcW w:w="567" w:type="dxa"/>
            <w:vMerge/>
            <w:tcBorders>
              <w:top w:val="nil"/>
            </w:tcBorders>
            <w:shd w:val="clear" w:color="auto" w:fill="F4F4F4"/>
          </w:tcPr>
          <w:p w14:paraId="417895E6" w14:textId="77777777" w:rsidR="00AD6A76" w:rsidRDefault="00AD6A76" w:rsidP="00AD6A76">
            <w:pPr>
              <w:rPr>
                <w:sz w:val="2"/>
                <w:szCs w:val="2"/>
              </w:rPr>
            </w:pPr>
          </w:p>
        </w:tc>
        <w:tc>
          <w:tcPr>
            <w:tcW w:w="1701" w:type="dxa"/>
            <w:vMerge/>
            <w:tcBorders>
              <w:top w:val="nil"/>
            </w:tcBorders>
            <w:shd w:val="clear" w:color="auto" w:fill="F4F4F4"/>
          </w:tcPr>
          <w:p w14:paraId="4A1B6DF9" w14:textId="77777777" w:rsidR="00AD6A76" w:rsidRDefault="00AD6A76" w:rsidP="00AD6A76">
            <w:pPr>
              <w:rPr>
                <w:sz w:val="2"/>
                <w:szCs w:val="2"/>
              </w:rPr>
            </w:pPr>
          </w:p>
        </w:tc>
        <w:tc>
          <w:tcPr>
            <w:tcW w:w="2268" w:type="dxa"/>
            <w:vMerge/>
            <w:tcBorders>
              <w:top w:val="nil"/>
            </w:tcBorders>
            <w:shd w:val="clear" w:color="auto" w:fill="F4F4F4"/>
          </w:tcPr>
          <w:p w14:paraId="1956C5FF" w14:textId="77777777" w:rsidR="00AD6A76" w:rsidRDefault="00AD6A76" w:rsidP="00AD6A76">
            <w:pPr>
              <w:rPr>
                <w:sz w:val="2"/>
                <w:szCs w:val="2"/>
              </w:rPr>
            </w:pPr>
          </w:p>
        </w:tc>
        <w:tc>
          <w:tcPr>
            <w:tcW w:w="2268" w:type="dxa"/>
            <w:vMerge/>
            <w:tcBorders>
              <w:top w:val="nil"/>
            </w:tcBorders>
            <w:shd w:val="clear" w:color="auto" w:fill="F4F4F4"/>
          </w:tcPr>
          <w:p w14:paraId="30F687A0" w14:textId="77777777" w:rsidR="00AD6A76" w:rsidRDefault="00AD6A76" w:rsidP="00AD6A76">
            <w:pPr>
              <w:rPr>
                <w:sz w:val="2"/>
                <w:szCs w:val="2"/>
              </w:rPr>
            </w:pPr>
          </w:p>
        </w:tc>
        <w:tc>
          <w:tcPr>
            <w:tcW w:w="1134" w:type="dxa"/>
            <w:vMerge/>
            <w:tcBorders>
              <w:top w:val="nil"/>
            </w:tcBorders>
            <w:shd w:val="clear" w:color="auto" w:fill="F4F4F4"/>
          </w:tcPr>
          <w:p w14:paraId="7CBDE39B" w14:textId="77777777" w:rsidR="00AD6A76" w:rsidRDefault="00AD6A76" w:rsidP="00AD6A76">
            <w:pPr>
              <w:rPr>
                <w:sz w:val="2"/>
                <w:szCs w:val="2"/>
              </w:rPr>
            </w:pPr>
          </w:p>
        </w:tc>
        <w:tc>
          <w:tcPr>
            <w:tcW w:w="1134" w:type="dxa"/>
            <w:vMerge/>
            <w:tcBorders>
              <w:top w:val="nil"/>
            </w:tcBorders>
            <w:shd w:val="clear" w:color="auto" w:fill="F4F4F4"/>
          </w:tcPr>
          <w:p w14:paraId="1BD1B363" w14:textId="77777777" w:rsidR="00AD6A76" w:rsidRDefault="00AD6A76" w:rsidP="00AD6A76">
            <w:pPr>
              <w:rPr>
                <w:sz w:val="2"/>
                <w:szCs w:val="2"/>
              </w:rPr>
            </w:pPr>
          </w:p>
        </w:tc>
        <w:tc>
          <w:tcPr>
            <w:tcW w:w="1417" w:type="dxa"/>
            <w:vMerge/>
            <w:tcBorders>
              <w:top w:val="nil"/>
            </w:tcBorders>
            <w:shd w:val="clear" w:color="auto" w:fill="F4F4F4"/>
          </w:tcPr>
          <w:p w14:paraId="56DB9D07" w14:textId="77777777" w:rsidR="00AD6A76" w:rsidRDefault="00AD6A76" w:rsidP="00AD6A76">
            <w:pPr>
              <w:rPr>
                <w:sz w:val="2"/>
                <w:szCs w:val="2"/>
              </w:rPr>
            </w:pPr>
          </w:p>
        </w:tc>
        <w:tc>
          <w:tcPr>
            <w:tcW w:w="1134" w:type="dxa"/>
            <w:vMerge/>
            <w:tcBorders>
              <w:top w:val="nil"/>
            </w:tcBorders>
            <w:shd w:val="clear" w:color="auto" w:fill="F4F4F4"/>
          </w:tcPr>
          <w:p w14:paraId="4223FAFF" w14:textId="77777777" w:rsidR="00AD6A76" w:rsidRDefault="00AD6A76" w:rsidP="00AD6A76">
            <w:pPr>
              <w:rPr>
                <w:sz w:val="2"/>
                <w:szCs w:val="2"/>
              </w:rPr>
            </w:pPr>
          </w:p>
        </w:tc>
        <w:tc>
          <w:tcPr>
            <w:tcW w:w="1581" w:type="dxa"/>
            <w:vMerge/>
            <w:tcBorders>
              <w:top w:val="nil"/>
            </w:tcBorders>
            <w:shd w:val="clear" w:color="auto" w:fill="F4F4F4"/>
          </w:tcPr>
          <w:p w14:paraId="7960E03A" w14:textId="77777777" w:rsidR="00AD6A76" w:rsidRDefault="00AD6A76" w:rsidP="00AD6A76">
            <w:pPr>
              <w:rPr>
                <w:sz w:val="2"/>
                <w:szCs w:val="2"/>
              </w:rPr>
            </w:pPr>
          </w:p>
        </w:tc>
        <w:tc>
          <w:tcPr>
            <w:tcW w:w="1417" w:type="dxa"/>
            <w:vMerge/>
            <w:tcBorders>
              <w:top w:val="nil"/>
            </w:tcBorders>
            <w:shd w:val="clear" w:color="auto" w:fill="F4F4F4"/>
          </w:tcPr>
          <w:p w14:paraId="1486F7E0" w14:textId="77777777" w:rsidR="00AD6A76" w:rsidRDefault="00AD6A76" w:rsidP="00AD6A76">
            <w:pPr>
              <w:rPr>
                <w:sz w:val="2"/>
                <w:szCs w:val="2"/>
              </w:rPr>
            </w:pPr>
          </w:p>
        </w:tc>
        <w:tc>
          <w:tcPr>
            <w:tcW w:w="1418" w:type="dxa"/>
            <w:vMerge/>
            <w:tcBorders>
              <w:top w:val="nil"/>
            </w:tcBorders>
            <w:shd w:val="clear" w:color="auto" w:fill="F4F4F4"/>
          </w:tcPr>
          <w:p w14:paraId="18E007F2" w14:textId="77777777" w:rsidR="00AD6A76" w:rsidRDefault="00AD6A76" w:rsidP="00AD6A76">
            <w:pPr>
              <w:rPr>
                <w:sz w:val="2"/>
                <w:szCs w:val="2"/>
              </w:rPr>
            </w:pPr>
          </w:p>
        </w:tc>
        <w:tc>
          <w:tcPr>
            <w:tcW w:w="1422" w:type="dxa"/>
            <w:shd w:val="clear" w:color="auto" w:fill="F4F4F4"/>
          </w:tcPr>
          <w:p w14:paraId="659D91E6"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68F30D3A"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4F4F60C2" w14:textId="77777777" w:rsidR="00AD6A76" w:rsidRDefault="00AD6A76" w:rsidP="00AD6A76">
            <w:pPr>
              <w:rPr>
                <w:sz w:val="2"/>
                <w:szCs w:val="2"/>
              </w:rPr>
            </w:pPr>
          </w:p>
        </w:tc>
        <w:tc>
          <w:tcPr>
            <w:tcW w:w="1133" w:type="dxa"/>
            <w:vMerge/>
            <w:tcBorders>
              <w:top w:val="nil"/>
            </w:tcBorders>
            <w:shd w:val="clear" w:color="auto" w:fill="F4F4F4"/>
          </w:tcPr>
          <w:p w14:paraId="333FC187" w14:textId="77777777" w:rsidR="00AD6A76" w:rsidRDefault="00AD6A76" w:rsidP="00AD6A76">
            <w:pPr>
              <w:rPr>
                <w:sz w:val="2"/>
                <w:szCs w:val="2"/>
              </w:rPr>
            </w:pPr>
          </w:p>
        </w:tc>
        <w:tc>
          <w:tcPr>
            <w:tcW w:w="1983" w:type="dxa"/>
            <w:vMerge/>
            <w:tcBorders>
              <w:top w:val="nil"/>
            </w:tcBorders>
            <w:shd w:val="clear" w:color="auto" w:fill="F4F4F4"/>
          </w:tcPr>
          <w:p w14:paraId="2FF023B9" w14:textId="77777777" w:rsidR="00AD6A76" w:rsidRDefault="00AD6A76" w:rsidP="00AD6A76">
            <w:pPr>
              <w:rPr>
                <w:sz w:val="2"/>
                <w:szCs w:val="2"/>
              </w:rPr>
            </w:pPr>
          </w:p>
        </w:tc>
        <w:tc>
          <w:tcPr>
            <w:tcW w:w="2311" w:type="dxa"/>
            <w:vMerge/>
            <w:tcBorders>
              <w:top w:val="nil"/>
            </w:tcBorders>
            <w:shd w:val="clear" w:color="auto" w:fill="F4F4F4"/>
          </w:tcPr>
          <w:p w14:paraId="2A973538" w14:textId="77777777" w:rsidR="00AD6A76" w:rsidRDefault="00AD6A76" w:rsidP="00AD6A76">
            <w:pPr>
              <w:rPr>
                <w:sz w:val="2"/>
                <w:szCs w:val="2"/>
              </w:rPr>
            </w:pPr>
          </w:p>
        </w:tc>
      </w:tr>
      <w:tr w:rsidR="00AD6A76" w14:paraId="161928B6" w14:textId="77777777" w:rsidTr="004C2B5B">
        <w:trPr>
          <w:trHeight w:val="369"/>
        </w:trPr>
        <w:tc>
          <w:tcPr>
            <w:tcW w:w="567" w:type="dxa"/>
            <w:shd w:val="clear" w:color="auto" w:fill="F4F4F4"/>
          </w:tcPr>
          <w:p w14:paraId="32C58EB1"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5FFFF577"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7978B5E9"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26E7AA20"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2076587B"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772D2BC4"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1AF4EA2D"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40C89072"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695A45EB"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473946C6"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7B5D042D"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3A7621EB"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60FFF9AE"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571A62B9"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2A4A3D3B"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7D1BDB18"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30B11FAE" w14:textId="77777777" w:rsidR="00AD6A76" w:rsidRDefault="00AD6A76" w:rsidP="00AD6A76">
            <w:pPr>
              <w:pStyle w:val="TableParagraph"/>
              <w:ind w:left="21"/>
              <w:jc w:val="center"/>
              <w:rPr>
                <w:sz w:val="16"/>
              </w:rPr>
            </w:pPr>
            <w:r>
              <w:rPr>
                <w:spacing w:val="-5"/>
                <w:sz w:val="16"/>
              </w:rPr>
              <w:t>17</w:t>
            </w:r>
          </w:p>
        </w:tc>
      </w:tr>
      <w:tr w:rsidR="005F36DD" w14:paraId="5847DBD2" w14:textId="77777777" w:rsidTr="004C2B5B">
        <w:trPr>
          <w:trHeight w:val="2945"/>
        </w:trPr>
        <w:tc>
          <w:tcPr>
            <w:tcW w:w="567" w:type="dxa"/>
          </w:tcPr>
          <w:p w14:paraId="5E3B8111" w14:textId="77777777" w:rsidR="005F36DD" w:rsidRDefault="005F36DD" w:rsidP="00AD6A76">
            <w:pPr>
              <w:pStyle w:val="TableParagraph"/>
              <w:spacing w:before="0"/>
              <w:rPr>
                <w:rFonts w:ascii="Times New Roman"/>
                <w:sz w:val="16"/>
              </w:rPr>
            </w:pPr>
          </w:p>
        </w:tc>
        <w:tc>
          <w:tcPr>
            <w:tcW w:w="1701" w:type="dxa"/>
          </w:tcPr>
          <w:p w14:paraId="2BD356CC" w14:textId="77777777" w:rsidR="005F36DD" w:rsidRDefault="005F36DD" w:rsidP="00AD6A76">
            <w:pPr>
              <w:pStyle w:val="TableParagraph"/>
              <w:ind w:left="98"/>
              <w:rPr>
                <w:sz w:val="16"/>
              </w:rPr>
            </w:pPr>
            <w:r>
              <w:rPr>
                <w:spacing w:val="-2"/>
                <w:sz w:val="16"/>
              </w:rPr>
              <w:t>1.03.01.2.06</w:t>
            </w:r>
          </w:p>
        </w:tc>
        <w:tc>
          <w:tcPr>
            <w:tcW w:w="2268" w:type="dxa"/>
          </w:tcPr>
          <w:p w14:paraId="65B59FFB" w14:textId="77777777" w:rsidR="005F36DD" w:rsidRDefault="005F36DD" w:rsidP="00AD6A76">
            <w:pPr>
              <w:pStyle w:val="TableParagraph"/>
              <w:ind w:left="97" w:right="761"/>
              <w:rPr>
                <w:sz w:val="16"/>
              </w:rPr>
            </w:pPr>
            <w:r>
              <w:rPr>
                <w:sz w:val="16"/>
              </w:rPr>
              <w:t>Administrasi</w:t>
            </w:r>
            <w:r>
              <w:rPr>
                <w:spacing w:val="-12"/>
                <w:sz w:val="16"/>
              </w:rPr>
              <w:t xml:space="preserve"> </w:t>
            </w:r>
            <w:r>
              <w:rPr>
                <w:sz w:val="16"/>
              </w:rPr>
              <w:t>Umum Perangkat Daerah</w:t>
            </w:r>
          </w:p>
        </w:tc>
        <w:tc>
          <w:tcPr>
            <w:tcW w:w="2268" w:type="dxa"/>
          </w:tcPr>
          <w:p w14:paraId="03C75227" w14:textId="3C2D974B" w:rsidR="005F36DD" w:rsidRPr="005F36DD" w:rsidRDefault="005F36DD" w:rsidP="005F36DD">
            <w:pPr>
              <w:pStyle w:val="TableParagraph"/>
              <w:ind w:left="97"/>
              <w:rPr>
                <w:rFonts w:ascii="Arial"/>
                <w:i/>
                <w:sz w:val="16"/>
                <w:lang w:val="id-ID"/>
              </w:rPr>
            </w:pPr>
            <w:r w:rsidRPr="005F36DD">
              <w:rPr>
                <w:rFonts w:ascii="Arial"/>
                <w:i/>
                <w:sz w:val="16"/>
                <w:lang w:val="id-ID"/>
              </w:rPr>
              <w:t>Jumlah Laporan Administrasi Umum</w:t>
            </w:r>
            <w:r>
              <w:rPr>
                <w:rFonts w:ascii="Arial"/>
                <w:i/>
                <w:sz w:val="16"/>
                <w:lang w:val="id-ID"/>
              </w:rPr>
              <w:t xml:space="preserve"> </w:t>
            </w:r>
            <w:r w:rsidRPr="005F36DD">
              <w:rPr>
                <w:rFonts w:ascii="Arial"/>
                <w:i/>
                <w:sz w:val="16"/>
                <w:lang w:val="id-ID"/>
              </w:rPr>
              <w:t>Perangkat Daerah Selesai</w:t>
            </w:r>
          </w:p>
        </w:tc>
        <w:tc>
          <w:tcPr>
            <w:tcW w:w="1134" w:type="dxa"/>
          </w:tcPr>
          <w:p w14:paraId="10A76036" w14:textId="3C11F8FB" w:rsidR="005F36DD" w:rsidRDefault="005F36DD" w:rsidP="00AD6A76">
            <w:pPr>
              <w:pStyle w:val="TableParagraph"/>
              <w:ind w:left="97"/>
              <w:rPr>
                <w:sz w:val="16"/>
              </w:rPr>
            </w:pPr>
            <w:r>
              <w:rPr>
                <w:sz w:val="16"/>
              </w:rPr>
              <w:t>12</w:t>
            </w:r>
            <w:r>
              <w:rPr>
                <w:spacing w:val="35"/>
                <w:sz w:val="16"/>
              </w:rPr>
              <w:t xml:space="preserve">  </w:t>
            </w:r>
            <w:r>
              <w:rPr>
                <w:spacing w:val="-2"/>
                <w:sz w:val="16"/>
              </w:rPr>
              <w:t>laporan</w:t>
            </w:r>
          </w:p>
        </w:tc>
        <w:tc>
          <w:tcPr>
            <w:tcW w:w="1134" w:type="dxa"/>
          </w:tcPr>
          <w:p w14:paraId="0022BA62" w14:textId="77777777" w:rsidR="005F36DD" w:rsidRDefault="005F36DD" w:rsidP="00AD6A76">
            <w:pPr>
              <w:pStyle w:val="TableParagraph"/>
              <w:spacing w:before="0"/>
              <w:rPr>
                <w:rFonts w:ascii="Times New Roman"/>
                <w:sz w:val="16"/>
              </w:rPr>
            </w:pPr>
          </w:p>
        </w:tc>
        <w:tc>
          <w:tcPr>
            <w:tcW w:w="1417" w:type="dxa"/>
          </w:tcPr>
          <w:p w14:paraId="4F54EF02" w14:textId="77777777" w:rsidR="005F36DD" w:rsidRDefault="005F36DD" w:rsidP="00AD6A76">
            <w:pPr>
              <w:pStyle w:val="TableParagraph"/>
              <w:spacing w:before="0"/>
              <w:rPr>
                <w:rFonts w:ascii="Times New Roman"/>
                <w:sz w:val="16"/>
              </w:rPr>
            </w:pPr>
          </w:p>
        </w:tc>
        <w:tc>
          <w:tcPr>
            <w:tcW w:w="1134" w:type="dxa"/>
          </w:tcPr>
          <w:p w14:paraId="0861FC6B" w14:textId="164E7494" w:rsidR="005F36DD" w:rsidRDefault="005F36DD" w:rsidP="00AD6A76">
            <w:pPr>
              <w:pStyle w:val="TableParagraph"/>
              <w:ind w:left="97"/>
              <w:rPr>
                <w:sz w:val="16"/>
              </w:rPr>
            </w:pPr>
            <w:r>
              <w:rPr>
                <w:sz w:val="16"/>
              </w:rPr>
              <w:t>12</w:t>
            </w:r>
            <w:r>
              <w:rPr>
                <w:spacing w:val="35"/>
                <w:sz w:val="16"/>
              </w:rPr>
              <w:t xml:space="preserve">  </w:t>
            </w:r>
            <w:r>
              <w:rPr>
                <w:spacing w:val="-2"/>
                <w:sz w:val="16"/>
              </w:rPr>
              <w:t>laporan</w:t>
            </w:r>
          </w:p>
        </w:tc>
        <w:tc>
          <w:tcPr>
            <w:tcW w:w="1581" w:type="dxa"/>
          </w:tcPr>
          <w:p w14:paraId="321D4AD2" w14:textId="77777777" w:rsidR="005F36DD" w:rsidRDefault="005F36DD" w:rsidP="00AD6A76">
            <w:pPr>
              <w:pStyle w:val="TableParagraph"/>
              <w:ind w:right="75"/>
              <w:jc w:val="right"/>
              <w:rPr>
                <w:sz w:val="16"/>
              </w:rPr>
            </w:pPr>
            <w:r>
              <w:rPr>
                <w:spacing w:val="-2"/>
                <w:sz w:val="16"/>
              </w:rPr>
              <w:t>369.047.940,00</w:t>
            </w:r>
          </w:p>
        </w:tc>
        <w:tc>
          <w:tcPr>
            <w:tcW w:w="1417" w:type="dxa"/>
          </w:tcPr>
          <w:p w14:paraId="28CC2BBD" w14:textId="77777777" w:rsidR="005F36DD" w:rsidRDefault="005F36DD" w:rsidP="00AD6A76">
            <w:pPr>
              <w:pStyle w:val="TableParagraph"/>
              <w:spacing w:before="0"/>
              <w:rPr>
                <w:rFonts w:ascii="Times New Roman"/>
                <w:sz w:val="16"/>
              </w:rPr>
            </w:pPr>
          </w:p>
        </w:tc>
        <w:tc>
          <w:tcPr>
            <w:tcW w:w="1418" w:type="dxa"/>
          </w:tcPr>
          <w:p w14:paraId="3BB6B625" w14:textId="77777777" w:rsidR="005F36DD" w:rsidRDefault="005F36DD" w:rsidP="00AD6A76">
            <w:pPr>
              <w:pStyle w:val="TableParagraph"/>
              <w:spacing w:before="0"/>
              <w:rPr>
                <w:rFonts w:ascii="Times New Roman"/>
                <w:sz w:val="16"/>
              </w:rPr>
            </w:pPr>
          </w:p>
        </w:tc>
        <w:tc>
          <w:tcPr>
            <w:tcW w:w="1422" w:type="dxa"/>
          </w:tcPr>
          <w:p w14:paraId="6B768407" w14:textId="77777777" w:rsidR="005F36DD" w:rsidRDefault="005F36DD"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CB3F189" w14:textId="77777777" w:rsidR="005F36DD" w:rsidRDefault="005F36DD"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5E45EB4F" w14:textId="77777777" w:rsidR="005F36DD" w:rsidRDefault="005F36DD" w:rsidP="00AD6A76">
            <w:pPr>
              <w:pStyle w:val="TableParagraph"/>
              <w:ind w:left="99"/>
              <w:rPr>
                <w:sz w:val="16"/>
              </w:rPr>
            </w:pPr>
            <w:r>
              <w:rPr>
                <w:spacing w:val="-10"/>
                <w:sz w:val="16"/>
              </w:rPr>
              <w:t>-</w:t>
            </w:r>
          </w:p>
        </w:tc>
        <w:tc>
          <w:tcPr>
            <w:tcW w:w="1133" w:type="dxa"/>
          </w:tcPr>
          <w:p w14:paraId="3B612E09" w14:textId="77777777" w:rsidR="005F36DD" w:rsidRDefault="005F36DD" w:rsidP="00AD6A76">
            <w:pPr>
              <w:pStyle w:val="TableParagraph"/>
              <w:ind w:left="99"/>
              <w:rPr>
                <w:sz w:val="16"/>
              </w:rPr>
            </w:pPr>
            <w:r>
              <w:rPr>
                <w:sz w:val="16"/>
              </w:rPr>
              <w:t>212</w:t>
            </w:r>
            <w:r>
              <w:rPr>
                <w:spacing w:val="35"/>
                <w:sz w:val="16"/>
              </w:rPr>
              <w:t xml:space="preserve">  </w:t>
            </w:r>
            <w:r>
              <w:rPr>
                <w:spacing w:val="-2"/>
                <w:sz w:val="16"/>
              </w:rPr>
              <w:t>laporan</w:t>
            </w:r>
          </w:p>
        </w:tc>
        <w:tc>
          <w:tcPr>
            <w:tcW w:w="1983" w:type="dxa"/>
          </w:tcPr>
          <w:p w14:paraId="1A2FDE2C" w14:textId="77777777" w:rsidR="005F36DD" w:rsidRDefault="005F36DD" w:rsidP="00AD6A76">
            <w:pPr>
              <w:pStyle w:val="TableParagraph"/>
              <w:ind w:right="71"/>
              <w:jc w:val="right"/>
              <w:rPr>
                <w:sz w:val="16"/>
              </w:rPr>
            </w:pPr>
            <w:r>
              <w:rPr>
                <w:spacing w:val="-2"/>
                <w:sz w:val="16"/>
              </w:rPr>
              <w:t>369.048.880,00</w:t>
            </w:r>
          </w:p>
        </w:tc>
        <w:tc>
          <w:tcPr>
            <w:tcW w:w="2311" w:type="dxa"/>
          </w:tcPr>
          <w:p w14:paraId="396AFBBA" w14:textId="77777777" w:rsidR="005F36DD" w:rsidRDefault="005F36DD" w:rsidP="00AD6A76">
            <w:pPr>
              <w:pStyle w:val="TableParagraph"/>
              <w:ind w:left="101" w:right="92"/>
              <w:rPr>
                <w:sz w:val="16"/>
              </w:rPr>
            </w:pPr>
            <w:r>
              <w:rPr>
                <w:spacing w:val="-2"/>
                <w:sz w:val="16"/>
              </w:rPr>
              <w:t>KEMANTREN MERGANGSAN</w:t>
            </w:r>
          </w:p>
        </w:tc>
      </w:tr>
      <w:tr w:rsidR="00AD6A76" w14:paraId="5C9CF08D" w14:textId="77777777" w:rsidTr="00AD6A76">
        <w:trPr>
          <w:trHeight w:val="737"/>
        </w:trPr>
        <w:tc>
          <w:tcPr>
            <w:tcW w:w="567" w:type="dxa"/>
          </w:tcPr>
          <w:p w14:paraId="57C8EB8B" w14:textId="77777777" w:rsidR="00AD6A76" w:rsidRDefault="00AD6A76" w:rsidP="00AD6A76">
            <w:pPr>
              <w:pStyle w:val="TableParagraph"/>
              <w:spacing w:before="0"/>
              <w:rPr>
                <w:rFonts w:ascii="Times New Roman"/>
                <w:sz w:val="16"/>
              </w:rPr>
            </w:pPr>
          </w:p>
        </w:tc>
        <w:tc>
          <w:tcPr>
            <w:tcW w:w="1701" w:type="dxa"/>
          </w:tcPr>
          <w:p w14:paraId="52010EAF" w14:textId="77777777" w:rsidR="00AD6A76" w:rsidRDefault="00AD6A76" w:rsidP="00AD6A76">
            <w:pPr>
              <w:pStyle w:val="TableParagraph"/>
              <w:ind w:left="98"/>
              <w:rPr>
                <w:sz w:val="16"/>
              </w:rPr>
            </w:pPr>
            <w:r>
              <w:rPr>
                <w:spacing w:val="-2"/>
                <w:sz w:val="16"/>
              </w:rPr>
              <w:t>1.03.01.2.06.0001</w:t>
            </w:r>
          </w:p>
        </w:tc>
        <w:tc>
          <w:tcPr>
            <w:tcW w:w="23340" w:type="dxa"/>
            <w:gridSpan w:val="15"/>
          </w:tcPr>
          <w:p w14:paraId="0D9D2B97" w14:textId="77777777" w:rsidR="00AD6A76" w:rsidRDefault="00AD6A76" w:rsidP="00AD6A76">
            <w:pPr>
              <w:pStyle w:val="TableParagraph"/>
              <w:ind w:left="97"/>
              <w:rPr>
                <w:sz w:val="16"/>
              </w:rPr>
            </w:pPr>
            <w:r>
              <w:rPr>
                <w:sz w:val="16"/>
              </w:rPr>
              <w:t xml:space="preserve">Penyediaan Komponen </w:t>
            </w:r>
            <w:r>
              <w:rPr>
                <w:spacing w:val="-2"/>
                <w:sz w:val="16"/>
              </w:rPr>
              <w:t>Instalasi</w:t>
            </w:r>
          </w:p>
          <w:p w14:paraId="619DF56D" w14:textId="77777777" w:rsidR="00AD6A76" w:rsidRDefault="00AD6A76" w:rsidP="00AD6A76">
            <w:pPr>
              <w:pStyle w:val="TableParagraph"/>
              <w:spacing w:before="0"/>
              <w:rPr>
                <w:rFonts w:ascii="Arial"/>
                <w:b/>
                <w:sz w:val="16"/>
              </w:rPr>
            </w:pPr>
          </w:p>
          <w:p w14:paraId="03DD51EF" w14:textId="77777777" w:rsidR="00AD6A76" w:rsidRDefault="00AD6A76" w:rsidP="00AD6A76">
            <w:pPr>
              <w:pStyle w:val="TableParagraph"/>
              <w:spacing w:before="0"/>
              <w:ind w:left="97"/>
              <w:rPr>
                <w:sz w:val="16"/>
              </w:rPr>
            </w:pPr>
            <w:r>
              <w:rPr>
                <w:sz w:val="16"/>
              </w:rPr>
              <w:t xml:space="preserve">Listrik/Penerangan Bangunan </w:t>
            </w:r>
            <w:r>
              <w:rPr>
                <w:spacing w:val="-2"/>
                <w:sz w:val="16"/>
              </w:rPr>
              <w:t>Kantor</w:t>
            </w:r>
          </w:p>
        </w:tc>
      </w:tr>
      <w:tr w:rsidR="005F36DD" w14:paraId="34CFF09D" w14:textId="77777777" w:rsidTr="004C2B5B">
        <w:trPr>
          <w:trHeight w:val="2944"/>
        </w:trPr>
        <w:tc>
          <w:tcPr>
            <w:tcW w:w="567" w:type="dxa"/>
          </w:tcPr>
          <w:p w14:paraId="0BC529F1" w14:textId="77777777" w:rsidR="005F36DD" w:rsidRDefault="005F36DD" w:rsidP="00AD6A76">
            <w:pPr>
              <w:pStyle w:val="TableParagraph"/>
              <w:spacing w:before="0"/>
              <w:rPr>
                <w:rFonts w:ascii="Times New Roman"/>
                <w:sz w:val="16"/>
              </w:rPr>
            </w:pPr>
          </w:p>
        </w:tc>
        <w:tc>
          <w:tcPr>
            <w:tcW w:w="1701" w:type="dxa"/>
          </w:tcPr>
          <w:p w14:paraId="25E6B86D" w14:textId="77777777" w:rsidR="005F36DD" w:rsidRDefault="005F36DD" w:rsidP="00AD6A76">
            <w:pPr>
              <w:pStyle w:val="TableParagraph"/>
              <w:spacing w:before="0"/>
              <w:rPr>
                <w:rFonts w:ascii="Times New Roman"/>
                <w:sz w:val="16"/>
              </w:rPr>
            </w:pPr>
          </w:p>
        </w:tc>
        <w:tc>
          <w:tcPr>
            <w:tcW w:w="2268" w:type="dxa"/>
          </w:tcPr>
          <w:p w14:paraId="1F3DF814" w14:textId="77777777" w:rsidR="005F36DD" w:rsidRDefault="005F36DD" w:rsidP="00AD6A76">
            <w:pPr>
              <w:pStyle w:val="TableParagraph"/>
              <w:spacing w:before="0"/>
              <w:rPr>
                <w:rFonts w:ascii="Times New Roman"/>
                <w:sz w:val="16"/>
              </w:rPr>
            </w:pPr>
          </w:p>
        </w:tc>
        <w:tc>
          <w:tcPr>
            <w:tcW w:w="2268" w:type="dxa"/>
          </w:tcPr>
          <w:p w14:paraId="2762DFDF" w14:textId="77777777" w:rsidR="005F36DD" w:rsidRDefault="005F36DD" w:rsidP="00AD6A76">
            <w:pPr>
              <w:pStyle w:val="TableParagraph"/>
              <w:ind w:left="97" w:right="182"/>
              <w:rPr>
                <w:rFonts w:ascii="Arial"/>
                <w:i/>
                <w:sz w:val="16"/>
              </w:rPr>
            </w:pPr>
            <w:r>
              <w:rPr>
                <w:rFonts w:ascii="Arial"/>
                <w:i/>
                <w:sz w:val="16"/>
              </w:rPr>
              <w:t>Jumlah Paket Komponen Instalasi</w:t>
            </w:r>
            <w:r>
              <w:rPr>
                <w:rFonts w:ascii="Arial"/>
                <w:i/>
                <w:spacing w:val="-12"/>
                <w:sz w:val="16"/>
              </w:rPr>
              <w:t xml:space="preserve"> </w:t>
            </w:r>
            <w:r>
              <w:rPr>
                <w:rFonts w:ascii="Arial"/>
                <w:i/>
                <w:sz w:val="16"/>
              </w:rPr>
              <w:t xml:space="preserve">Listrik/Penerangan Bangunan Kantor yang </w:t>
            </w:r>
            <w:r>
              <w:rPr>
                <w:rFonts w:ascii="Arial"/>
                <w:i/>
                <w:spacing w:val="-2"/>
                <w:sz w:val="16"/>
              </w:rPr>
              <w:t>Disediakan</w:t>
            </w:r>
          </w:p>
        </w:tc>
        <w:tc>
          <w:tcPr>
            <w:tcW w:w="1134" w:type="dxa"/>
          </w:tcPr>
          <w:p w14:paraId="1733483A" w14:textId="12AA7B09" w:rsidR="005F36DD" w:rsidRDefault="005F36DD" w:rsidP="00AD6A76">
            <w:pPr>
              <w:pStyle w:val="TableParagraph"/>
              <w:spacing w:before="0"/>
              <w:rPr>
                <w:rFonts w:ascii="Times New Roman"/>
                <w:sz w:val="16"/>
              </w:rPr>
            </w:pPr>
            <w:r>
              <w:rPr>
                <w:sz w:val="16"/>
              </w:rPr>
              <w:t xml:space="preserve">4 </w:t>
            </w:r>
            <w:r>
              <w:rPr>
                <w:spacing w:val="-2"/>
                <w:sz w:val="16"/>
              </w:rPr>
              <w:t>Paket</w:t>
            </w:r>
          </w:p>
        </w:tc>
        <w:tc>
          <w:tcPr>
            <w:tcW w:w="1134" w:type="dxa"/>
          </w:tcPr>
          <w:p w14:paraId="2566A739" w14:textId="77777777" w:rsidR="005F36DD" w:rsidRDefault="005F36DD" w:rsidP="00AD6A76">
            <w:pPr>
              <w:pStyle w:val="TableParagraph"/>
              <w:spacing w:before="0"/>
              <w:rPr>
                <w:rFonts w:ascii="Times New Roman"/>
                <w:sz w:val="16"/>
              </w:rPr>
            </w:pPr>
          </w:p>
        </w:tc>
        <w:tc>
          <w:tcPr>
            <w:tcW w:w="1417" w:type="dxa"/>
          </w:tcPr>
          <w:p w14:paraId="6E29FA7D" w14:textId="77777777" w:rsidR="005F36DD" w:rsidRDefault="005F36DD" w:rsidP="00AD6A76">
            <w:pPr>
              <w:pStyle w:val="TableParagraph"/>
              <w:spacing w:before="0"/>
              <w:rPr>
                <w:rFonts w:ascii="Times New Roman"/>
                <w:sz w:val="16"/>
              </w:rPr>
            </w:pPr>
          </w:p>
        </w:tc>
        <w:tc>
          <w:tcPr>
            <w:tcW w:w="1134" w:type="dxa"/>
          </w:tcPr>
          <w:p w14:paraId="5B7B83DF" w14:textId="77777777" w:rsidR="005F36DD" w:rsidRDefault="005F36DD" w:rsidP="00AD6A76">
            <w:pPr>
              <w:pStyle w:val="TableParagraph"/>
              <w:ind w:left="97"/>
              <w:rPr>
                <w:sz w:val="16"/>
              </w:rPr>
            </w:pPr>
            <w:r>
              <w:rPr>
                <w:sz w:val="16"/>
              </w:rPr>
              <w:t xml:space="preserve">4 </w:t>
            </w:r>
            <w:r>
              <w:rPr>
                <w:spacing w:val="-2"/>
                <w:sz w:val="16"/>
              </w:rPr>
              <w:t>Paket</w:t>
            </w:r>
          </w:p>
        </w:tc>
        <w:tc>
          <w:tcPr>
            <w:tcW w:w="1581" w:type="dxa"/>
          </w:tcPr>
          <w:p w14:paraId="2C7EE299" w14:textId="77777777" w:rsidR="005F36DD" w:rsidRDefault="005F36DD" w:rsidP="00AD6A76">
            <w:pPr>
              <w:pStyle w:val="TableParagraph"/>
              <w:ind w:right="76"/>
              <w:jc w:val="right"/>
              <w:rPr>
                <w:sz w:val="16"/>
              </w:rPr>
            </w:pPr>
            <w:r>
              <w:rPr>
                <w:spacing w:val="-2"/>
                <w:sz w:val="16"/>
              </w:rPr>
              <w:t>16.131.500,00</w:t>
            </w:r>
          </w:p>
        </w:tc>
        <w:tc>
          <w:tcPr>
            <w:tcW w:w="1417" w:type="dxa"/>
          </w:tcPr>
          <w:p w14:paraId="1AC7C03B" w14:textId="77777777" w:rsidR="005F36DD" w:rsidRDefault="005F36DD"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7C265732" w14:textId="77777777" w:rsidR="005F36DD" w:rsidRDefault="005F36DD"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65EC091B" w14:textId="77777777" w:rsidR="005F36DD" w:rsidRDefault="005F36DD"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B263909" w14:textId="77777777" w:rsidR="005F36DD" w:rsidRDefault="005F36DD"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7466DB25" w14:textId="77777777" w:rsidR="005F36DD" w:rsidRDefault="005F36DD" w:rsidP="00AD6A76">
            <w:pPr>
              <w:pStyle w:val="TableParagraph"/>
              <w:ind w:left="99"/>
              <w:rPr>
                <w:sz w:val="16"/>
              </w:rPr>
            </w:pPr>
            <w:r>
              <w:rPr>
                <w:spacing w:val="-10"/>
                <w:sz w:val="16"/>
              </w:rPr>
              <w:t>-</w:t>
            </w:r>
          </w:p>
        </w:tc>
        <w:tc>
          <w:tcPr>
            <w:tcW w:w="1133" w:type="dxa"/>
          </w:tcPr>
          <w:p w14:paraId="28F20238" w14:textId="77777777" w:rsidR="005F36DD" w:rsidRDefault="005F36DD" w:rsidP="00AD6A76">
            <w:pPr>
              <w:pStyle w:val="TableParagraph"/>
              <w:spacing w:before="0"/>
              <w:rPr>
                <w:rFonts w:ascii="Times New Roman"/>
                <w:sz w:val="16"/>
              </w:rPr>
            </w:pPr>
          </w:p>
        </w:tc>
        <w:tc>
          <w:tcPr>
            <w:tcW w:w="1983" w:type="dxa"/>
          </w:tcPr>
          <w:p w14:paraId="674BE7D9" w14:textId="77777777" w:rsidR="005F36DD" w:rsidRDefault="005F36DD" w:rsidP="00AD6A76">
            <w:pPr>
              <w:pStyle w:val="TableParagraph"/>
              <w:ind w:right="72"/>
              <w:jc w:val="right"/>
              <w:rPr>
                <w:sz w:val="16"/>
              </w:rPr>
            </w:pPr>
            <w:r>
              <w:rPr>
                <w:spacing w:val="-2"/>
                <w:sz w:val="16"/>
              </w:rPr>
              <w:t>16.131.500,00</w:t>
            </w:r>
          </w:p>
        </w:tc>
        <w:tc>
          <w:tcPr>
            <w:tcW w:w="2311" w:type="dxa"/>
          </w:tcPr>
          <w:p w14:paraId="660A50F0" w14:textId="77777777" w:rsidR="005F36DD" w:rsidRDefault="005F36DD" w:rsidP="00AD6A76">
            <w:pPr>
              <w:pStyle w:val="TableParagraph"/>
              <w:ind w:left="101" w:right="92"/>
              <w:rPr>
                <w:sz w:val="16"/>
              </w:rPr>
            </w:pPr>
            <w:r>
              <w:rPr>
                <w:spacing w:val="-2"/>
                <w:sz w:val="16"/>
              </w:rPr>
              <w:t>KEMANTREN MERGANGSAN</w:t>
            </w:r>
          </w:p>
        </w:tc>
      </w:tr>
      <w:tr w:rsidR="005F36DD" w14:paraId="10A3D32B" w14:textId="77777777" w:rsidTr="00AD6A76">
        <w:trPr>
          <w:trHeight w:val="368"/>
        </w:trPr>
        <w:tc>
          <w:tcPr>
            <w:tcW w:w="567" w:type="dxa"/>
          </w:tcPr>
          <w:p w14:paraId="284E8051" w14:textId="77777777" w:rsidR="005F36DD" w:rsidRDefault="005F36DD" w:rsidP="00AD6A76">
            <w:pPr>
              <w:pStyle w:val="TableParagraph"/>
              <w:spacing w:before="0"/>
              <w:rPr>
                <w:rFonts w:ascii="Times New Roman"/>
                <w:sz w:val="16"/>
              </w:rPr>
            </w:pPr>
          </w:p>
        </w:tc>
        <w:tc>
          <w:tcPr>
            <w:tcW w:w="1701" w:type="dxa"/>
          </w:tcPr>
          <w:p w14:paraId="669D6FA0" w14:textId="77777777" w:rsidR="005F36DD" w:rsidRDefault="005F36DD" w:rsidP="00AD6A76">
            <w:pPr>
              <w:pStyle w:val="TableParagraph"/>
              <w:ind w:left="98"/>
              <w:rPr>
                <w:sz w:val="16"/>
              </w:rPr>
            </w:pPr>
            <w:r>
              <w:rPr>
                <w:spacing w:val="-2"/>
                <w:sz w:val="16"/>
              </w:rPr>
              <w:t>1.03.01.2.06.0002</w:t>
            </w:r>
          </w:p>
        </w:tc>
        <w:tc>
          <w:tcPr>
            <w:tcW w:w="23340" w:type="dxa"/>
            <w:gridSpan w:val="15"/>
          </w:tcPr>
          <w:p w14:paraId="40D042EA" w14:textId="77777777" w:rsidR="005F36DD" w:rsidRDefault="005F36DD" w:rsidP="00AD6A76">
            <w:pPr>
              <w:pStyle w:val="TableParagraph"/>
              <w:ind w:left="97"/>
              <w:rPr>
                <w:sz w:val="16"/>
              </w:rPr>
            </w:pPr>
            <w:r>
              <w:rPr>
                <w:sz w:val="16"/>
              </w:rPr>
              <w:t xml:space="preserve">Penyediaan Peralatan dan Perlengkapan </w:t>
            </w:r>
            <w:r>
              <w:rPr>
                <w:spacing w:val="-2"/>
                <w:sz w:val="16"/>
              </w:rPr>
              <w:t>Kantor</w:t>
            </w:r>
          </w:p>
        </w:tc>
      </w:tr>
      <w:tr w:rsidR="005F36DD" w14:paraId="1E5482CC" w14:textId="77777777" w:rsidTr="004C2B5B">
        <w:trPr>
          <w:trHeight w:val="2945"/>
        </w:trPr>
        <w:tc>
          <w:tcPr>
            <w:tcW w:w="567" w:type="dxa"/>
          </w:tcPr>
          <w:p w14:paraId="77E8C906" w14:textId="77777777" w:rsidR="005F36DD" w:rsidRDefault="005F36DD" w:rsidP="00AD6A76">
            <w:pPr>
              <w:pStyle w:val="TableParagraph"/>
              <w:spacing w:before="0"/>
              <w:rPr>
                <w:rFonts w:ascii="Times New Roman"/>
                <w:sz w:val="16"/>
              </w:rPr>
            </w:pPr>
          </w:p>
        </w:tc>
        <w:tc>
          <w:tcPr>
            <w:tcW w:w="1701" w:type="dxa"/>
          </w:tcPr>
          <w:p w14:paraId="3874D20F" w14:textId="77777777" w:rsidR="005F36DD" w:rsidRDefault="005F36DD" w:rsidP="00AD6A76">
            <w:pPr>
              <w:pStyle w:val="TableParagraph"/>
              <w:spacing w:before="0"/>
              <w:rPr>
                <w:rFonts w:ascii="Times New Roman"/>
                <w:sz w:val="16"/>
              </w:rPr>
            </w:pPr>
          </w:p>
        </w:tc>
        <w:tc>
          <w:tcPr>
            <w:tcW w:w="2268" w:type="dxa"/>
          </w:tcPr>
          <w:p w14:paraId="74AB4C0F" w14:textId="77777777" w:rsidR="005F36DD" w:rsidRDefault="005F36DD" w:rsidP="00AD6A76">
            <w:pPr>
              <w:pStyle w:val="TableParagraph"/>
              <w:spacing w:before="0"/>
              <w:rPr>
                <w:rFonts w:ascii="Times New Roman"/>
                <w:sz w:val="16"/>
              </w:rPr>
            </w:pPr>
          </w:p>
        </w:tc>
        <w:tc>
          <w:tcPr>
            <w:tcW w:w="2268" w:type="dxa"/>
          </w:tcPr>
          <w:p w14:paraId="6A91C7A5" w14:textId="77777777" w:rsidR="005F36DD" w:rsidRDefault="005F36DD" w:rsidP="00AD6A76">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Paket</w:t>
            </w:r>
            <w:r>
              <w:rPr>
                <w:rFonts w:ascii="Arial"/>
                <w:i/>
                <w:spacing w:val="-11"/>
                <w:sz w:val="16"/>
              </w:rPr>
              <w:t xml:space="preserve"> </w:t>
            </w:r>
            <w:r>
              <w:rPr>
                <w:rFonts w:ascii="Arial"/>
                <w:i/>
                <w:sz w:val="16"/>
              </w:rPr>
              <w:t>Peralatan</w:t>
            </w:r>
            <w:r>
              <w:rPr>
                <w:rFonts w:ascii="Arial"/>
                <w:i/>
                <w:spacing w:val="-11"/>
                <w:sz w:val="16"/>
              </w:rPr>
              <w:t xml:space="preserve"> </w:t>
            </w:r>
            <w:r>
              <w:rPr>
                <w:rFonts w:ascii="Arial"/>
                <w:i/>
                <w:sz w:val="16"/>
              </w:rPr>
              <w:t xml:space="preserve">dan Perlengkapan Kantor yang </w:t>
            </w:r>
            <w:r>
              <w:rPr>
                <w:rFonts w:ascii="Arial"/>
                <w:i/>
                <w:spacing w:val="-2"/>
                <w:sz w:val="16"/>
              </w:rPr>
              <w:t>Disediakan</w:t>
            </w:r>
          </w:p>
        </w:tc>
        <w:tc>
          <w:tcPr>
            <w:tcW w:w="1134" w:type="dxa"/>
          </w:tcPr>
          <w:p w14:paraId="75A4E9DE" w14:textId="7412E513" w:rsidR="005F36DD" w:rsidRDefault="005F36DD" w:rsidP="00AD6A76">
            <w:pPr>
              <w:pStyle w:val="TableParagraph"/>
              <w:spacing w:before="0"/>
              <w:rPr>
                <w:rFonts w:ascii="Times New Roman"/>
                <w:sz w:val="16"/>
              </w:rPr>
            </w:pPr>
            <w:r>
              <w:rPr>
                <w:sz w:val="16"/>
              </w:rPr>
              <w:t xml:space="preserve">4 </w:t>
            </w:r>
            <w:r>
              <w:rPr>
                <w:spacing w:val="-2"/>
                <w:sz w:val="16"/>
              </w:rPr>
              <w:t>Paket</w:t>
            </w:r>
          </w:p>
        </w:tc>
        <w:tc>
          <w:tcPr>
            <w:tcW w:w="1134" w:type="dxa"/>
          </w:tcPr>
          <w:p w14:paraId="52ACDD30" w14:textId="77777777" w:rsidR="005F36DD" w:rsidRDefault="005F36DD" w:rsidP="00AD6A76">
            <w:pPr>
              <w:pStyle w:val="TableParagraph"/>
              <w:spacing w:before="0"/>
              <w:rPr>
                <w:rFonts w:ascii="Times New Roman"/>
                <w:sz w:val="16"/>
              </w:rPr>
            </w:pPr>
          </w:p>
        </w:tc>
        <w:tc>
          <w:tcPr>
            <w:tcW w:w="1417" w:type="dxa"/>
          </w:tcPr>
          <w:p w14:paraId="4CAE57DF" w14:textId="77777777" w:rsidR="005F36DD" w:rsidRDefault="005F36DD" w:rsidP="00AD6A76">
            <w:pPr>
              <w:pStyle w:val="TableParagraph"/>
              <w:spacing w:before="0"/>
              <w:rPr>
                <w:rFonts w:ascii="Times New Roman"/>
                <w:sz w:val="16"/>
              </w:rPr>
            </w:pPr>
          </w:p>
        </w:tc>
        <w:tc>
          <w:tcPr>
            <w:tcW w:w="1134" w:type="dxa"/>
          </w:tcPr>
          <w:p w14:paraId="576DF342" w14:textId="77777777" w:rsidR="005F36DD" w:rsidRDefault="005F36DD" w:rsidP="00AD6A76">
            <w:pPr>
              <w:pStyle w:val="TableParagraph"/>
              <w:ind w:left="97"/>
              <w:rPr>
                <w:sz w:val="16"/>
              </w:rPr>
            </w:pPr>
            <w:r>
              <w:rPr>
                <w:sz w:val="16"/>
              </w:rPr>
              <w:t xml:space="preserve">4 </w:t>
            </w:r>
            <w:r>
              <w:rPr>
                <w:spacing w:val="-2"/>
                <w:sz w:val="16"/>
              </w:rPr>
              <w:t>Paket</w:t>
            </w:r>
          </w:p>
        </w:tc>
        <w:tc>
          <w:tcPr>
            <w:tcW w:w="1581" w:type="dxa"/>
          </w:tcPr>
          <w:p w14:paraId="3019FE60" w14:textId="77777777" w:rsidR="005F36DD" w:rsidRDefault="005F36DD" w:rsidP="00AD6A76">
            <w:pPr>
              <w:pStyle w:val="TableParagraph"/>
              <w:ind w:right="75"/>
              <w:jc w:val="right"/>
              <w:rPr>
                <w:sz w:val="16"/>
              </w:rPr>
            </w:pPr>
            <w:r>
              <w:rPr>
                <w:spacing w:val="-2"/>
                <w:sz w:val="16"/>
              </w:rPr>
              <w:t>121.339.790,00</w:t>
            </w:r>
          </w:p>
        </w:tc>
        <w:tc>
          <w:tcPr>
            <w:tcW w:w="1417" w:type="dxa"/>
          </w:tcPr>
          <w:p w14:paraId="704062B8" w14:textId="77777777" w:rsidR="005F36DD" w:rsidRDefault="005F36DD"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Mantrijeron, </w:t>
            </w:r>
            <w:r>
              <w:rPr>
                <w:sz w:val="16"/>
              </w:rPr>
              <w:t>Semua</w:t>
            </w:r>
            <w:r>
              <w:rPr>
                <w:spacing w:val="-11"/>
                <w:sz w:val="16"/>
              </w:rPr>
              <w:t xml:space="preserve"> </w:t>
            </w:r>
            <w:r>
              <w:rPr>
                <w:sz w:val="16"/>
              </w:rPr>
              <w:t>Kel/Desa</w:t>
            </w:r>
          </w:p>
        </w:tc>
        <w:tc>
          <w:tcPr>
            <w:tcW w:w="1418" w:type="dxa"/>
          </w:tcPr>
          <w:p w14:paraId="71180F5F" w14:textId="77777777" w:rsidR="005F36DD" w:rsidRDefault="005F36DD"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4312AA52" w14:textId="77777777" w:rsidR="005F36DD" w:rsidRDefault="005F36DD"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E1CDA8A" w14:textId="77777777" w:rsidR="005F36DD" w:rsidRDefault="005F36DD"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73F8B64C" w14:textId="77777777" w:rsidR="005F36DD" w:rsidRDefault="005F36DD" w:rsidP="00AD6A76">
            <w:pPr>
              <w:pStyle w:val="TableParagraph"/>
              <w:ind w:left="99"/>
              <w:rPr>
                <w:sz w:val="16"/>
              </w:rPr>
            </w:pPr>
            <w:r>
              <w:rPr>
                <w:spacing w:val="-10"/>
                <w:sz w:val="16"/>
              </w:rPr>
              <w:t>-</w:t>
            </w:r>
          </w:p>
        </w:tc>
        <w:tc>
          <w:tcPr>
            <w:tcW w:w="1133" w:type="dxa"/>
          </w:tcPr>
          <w:p w14:paraId="27767D78" w14:textId="77777777" w:rsidR="005F36DD" w:rsidRDefault="005F36DD" w:rsidP="00AD6A76">
            <w:pPr>
              <w:pStyle w:val="TableParagraph"/>
              <w:spacing w:before="0"/>
              <w:rPr>
                <w:rFonts w:ascii="Times New Roman"/>
                <w:sz w:val="16"/>
              </w:rPr>
            </w:pPr>
          </w:p>
        </w:tc>
        <w:tc>
          <w:tcPr>
            <w:tcW w:w="1983" w:type="dxa"/>
          </w:tcPr>
          <w:p w14:paraId="07B821D0" w14:textId="77777777" w:rsidR="005F36DD" w:rsidRDefault="005F36DD" w:rsidP="00AD6A76">
            <w:pPr>
              <w:pStyle w:val="TableParagraph"/>
              <w:ind w:right="71"/>
              <w:jc w:val="right"/>
              <w:rPr>
                <w:sz w:val="16"/>
              </w:rPr>
            </w:pPr>
            <w:r>
              <w:rPr>
                <w:spacing w:val="-2"/>
                <w:sz w:val="16"/>
              </w:rPr>
              <w:t>121.340.630,00</w:t>
            </w:r>
          </w:p>
        </w:tc>
        <w:tc>
          <w:tcPr>
            <w:tcW w:w="2311" w:type="dxa"/>
          </w:tcPr>
          <w:p w14:paraId="3DF5EB66" w14:textId="77777777" w:rsidR="005F36DD" w:rsidRDefault="005F36DD" w:rsidP="00AD6A76">
            <w:pPr>
              <w:pStyle w:val="TableParagraph"/>
              <w:ind w:left="101" w:right="92"/>
              <w:rPr>
                <w:sz w:val="16"/>
              </w:rPr>
            </w:pPr>
            <w:r>
              <w:rPr>
                <w:spacing w:val="-2"/>
                <w:sz w:val="16"/>
              </w:rPr>
              <w:t>KEMANTREN MERGANGSAN</w:t>
            </w:r>
          </w:p>
        </w:tc>
      </w:tr>
      <w:tr w:rsidR="005F36DD" w14:paraId="5A3F9615" w14:textId="77777777" w:rsidTr="00AD6A76">
        <w:trPr>
          <w:trHeight w:val="368"/>
        </w:trPr>
        <w:tc>
          <w:tcPr>
            <w:tcW w:w="567" w:type="dxa"/>
          </w:tcPr>
          <w:p w14:paraId="2B2A7E50" w14:textId="77777777" w:rsidR="005F36DD" w:rsidRDefault="005F36DD" w:rsidP="00AD6A76">
            <w:pPr>
              <w:pStyle w:val="TableParagraph"/>
              <w:spacing w:before="0"/>
              <w:rPr>
                <w:rFonts w:ascii="Times New Roman"/>
                <w:sz w:val="16"/>
              </w:rPr>
            </w:pPr>
          </w:p>
        </w:tc>
        <w:tc>
          <w:tcPr>
            <w:tcW w:w="1701" w:type="dxa"/>
          </w:tcPr>
          <w:p w14:paraId="183C915E" w14:textId="77777777" w:rsidR="005F36DD" w:rsidRDefault="005F36DD" w:rsidP="00AD6A76">
            <w:pPr>
              <w:pStyle w:val="TableParagraph"/>
              <w:ind w:left="98"/>
              <w:rPr>
                <w:sz w:val="16"/>
              </w:rPr>
            </w:pPr>
            <w:r>
              <w:rPr>
                <w:spacing w:val="-2"/>
                <w:sz w:val="16"/>
              </w:rPr>
              <w:t>1.03.01.2.06.0003</w:t>
            </w:r>
          </w:p>
        </w:tc>
        <w:tc>
          <w:tcPr>
            <w:tcW w:w="23340" w:type="dxa"/>
            <w:gridSpan w:val="15"/>
          </w:tcPr>
          <w:p w14:paraId="66A16F81" w14:textId="77777777" w:rsidR="005F36DD" w:rsidRDefault="005F36DD" w:rsidP="00AD6A76">
            <w:pPr>
              <w:pStyle w:val="TableParagraph"/>
              <w:ind w:left="97"/>
              <w:rPr>
                <w:sz w:val="16"/>
              </w:rPr>
            </w:pPr>
            <w:r>
              <w:rPr>
                <w:sz w:val="16"/>
              </w:rPr>
              <w:t xml:space="preserve">Penyediaan Peralatan Rumah </w:t>
            </w:r>
            <w:r>
              <w:rPr>
                <w:spacing w:val="-2"/>
                <w:sz w:val="16"/>
              </w:rPr>
              <w:t>Tangga</w:t>
            </w:r>
          </w:p>
        </w:tc>
      </w:tr>
    </w:tbl>
    <w:p w14:paraId="546D84E3"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2F4FB816" w14:textId="77777777" w:rsidTr="004C2B5B">
        <w:trPr>
          <w:trHeight w:val="552"/>
        </w:trPr>
        <w:tc>
          <w:tcPr>
            <w:tcW w:w="567" w:type="dxa"/>
            <w:vMerge w:val="restart"/>
            <w:shd w:val="clear" w:color="auto" w:fill="F4F4F4"/>
          </w:tcPr>
          <w:p w14:paraId="088FC977" w14:textId="77777777" w:rsidR="00AD6A76" w:rsidRDefault="00AD6A76" w:rsidP="00AD6A76">
            <w:pPr>
              <w:pStyle w:val="TableParagraph"/>
              <w:spacing w:before="0"/>
              <w:rPr>
                <w:rFonts w:ascii="Arial"/>
                <w:b/>
                <w:sz w:val="16"/>
              </w:rPr>
            </w:pPr>
          </w:p>
          <w:p w14:paraId="0F309B46" w14:textId="77777777" w:rsidR="00AD6A76" w:rsidRDefault="00AD6A76" w:rsidP="00AD6A76">
            <w:pPr>
              <w:pStyle w:val="TableParagraph"/>
              <w:spacing w:before="0"/>
              <w:rPr>
                <w:rFonts w:ascii="Arial"/>
                <w:b/>
                <w:sz w:val="16"/>
              </w:rPr>
            </w:pPr>
          </w:p>
          <w:p w14:paraId="56C17304" w14:textId="77777777" w:rsidR="00AD6A76" w:rsidRDefault="00AD6A76" w:rsidP="00AD6A76">
            <w:pPr>
              <w:pStyle w:val="TableParagraph"/>
              <w:spacing w:before="2"/>
              <w:rPr>
                <w:rFonts w:ascii="Arial"/>
                <w:b/>
                <w:sz w:val="16"/>
              </w:rPr>
            </w:pPr>
          </w:p>
          <w:p w14:paraId="56664F32"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2DF91CD6" w14:textId="77777777" w:rsidR="00AD6A76" w:rsidRDefault="00AD6A76" w:rsidP="00AD6A76">
            <w:pPr>
              <w:pStyle w:val="TableParagraph"/>
              <w:spacing w:before="0"/>
              <w:rPr>
                <w:rFonts w:ascii="Arial"/>
                <w:b/>
                <w:sz w:val="16"/>
              </w:rPr>
            </w:pPr>
          </w:p>
          <w:p w14:paraId="48D41841" w14:textId="77777777" w:rsidR="00AD6A76" w:rsidRDefault="00AD6A76" w:rsidP="00AD6A76">
            <w:pPr>
              <w:pStyle w:val="TableParagraph"/>
              <w:spacing w:before="0"/>
              <w:rPr>
                <w:rFonts w:ascii="Arial"/>
                <w:b/>
                <w:sz w:val="16"/>
              </w:rPr>
            </w:pPr>
          </w:p>
          <w:p w14:paraId="0BB35FA4" w14:textId="77777777" w:rsidR="00AD6A76" w:rsidRDefault="00AD6A76" w:rsidP="00AD6A76">
            <w:pPr>
              <w:pStyle w:val="TableParagraph"/>
              <w:spacing w:before="2"/>
              <w:rPr>
                <w:rFonts w:ascii="Arial"/>
                <w:b/>
                <w:sz w:val="16"/>
              </w:rPr>
            </w:pPr>
          </w:p>
          <w:p w14:paraId="7B68CAE0"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7E3BEB55" w14:textId="77777777" w:rsidR="00AD6A76" w:rsidRDefault="00AD6A76" w:rsidP="00AD6A76">
            <w:pPr>
              <w:pStyle w:val="TableParagraph"/>
              <w:spacing w:before="94"/>
              <w:rPr>
                <w:rFonts w:ascii="Arial"/>
                <w:b/>
                <w:sz w:val="16"/>
              </w:rPr>
            </w:pPr>
          </w:p>
          <w:p w14:paraId="5BC014BD"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72E8700C" w14:textId="77777777" w:rsidR="00AD6A76" w:rsidRDefault="00AD6A76" w:rsidP="00AD6A76">
            <w:pPr>
              <w:pStyle w:val="TableParagraph"/>
              <w:spacing w:before="0"/>
              <w:rPr>
                <w:rFonts w:ascii="Arial"/>
                <w:b/>
                <w:sz w:val="16"/>
              </w:rPr>
            </w:pPr>
          </w:p>
          <w:p w14:paraId="5A1F70F2" w14:textId="77777777" w:rsidR="00AD6A76" w:rsidRDefault="00AD6A76" w:rsidP="00AD6A76">
            <w:pPr>
              <w:pStyle w:val="TableParagraph"/>
              <w:spacing w:before="2"/>
              <w:rPr>
                <w:rFonts w:ascii="Arial"/>
                <w:b/>
                <w:sz w:val="16"/>
              </w:rPr>
            </w:pPr>
          </w:p>
          <w:p w14:paraId="033CE609"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52518CE2" w14:textId="77777777" w:rsidR="00AD6A76" w:rsidRDefault="00AD6A76" w:rsidP="00AD6A76">
            <w:pPr>
              <w:pStyle w:val="TableParagraph"/>
              <w:spacing w:before="2"/>
              <w:rPr>
                <w:rFonts w:ascii="Arial"/>
                <w:b/>
                <w:sz w:val="16"/>
              </w:rPr>
            </w:pPr>
          </w:p>
          <w:p w14:paraId="1D969AFD"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35C4A112" w14:textId="77777777" w:rsidR="00AD6A76" w:rsidRDefault="00AD6A76" w:rsidP="00AD6A76">
            <w:pPr>
              <w:pStyle w:val="TableParagraph"/>
              <w:spacing w:before="94"/>
              <w:rPr>
                <w:rFonts w:ascii="Arial"/>
                <w:b/>
                <w:sz w:val="16"/>
              </w:rPr>
            </w:pPr>
          </w:p>
          <w:p w14:paraId="5363FC1D"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3DCBD6CD" w14:textId="77777777" w:rsidR="00AD6A76" w:rsidRDefault="00AD6A76" w:rsidP="00AD6A76">
            <w:pPr>
              <w:pStyle w:val="TableParagraph"/>
              <w:spacing w:before="2"/>
              <w:rPr>
                <w:rFonts w:ascii="Arial"/>
                <w:b/>
                <w:sz w:val="16"/>
              </w:rPr>
            </w:pPr>
          </w:p>
          <w:p w14:paraId="4FFC5063"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1DA4BE9C"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54311593" w14:textId="77777777" w:rsidR="00AD6A76" w:rsidRDefault="00AD6A76" w:rsidP="00AD6A76">
            <w:pPr>
              <w:pStyle w:val="TableParagraph"/>
              <w:spacing w:before="0"/>
              <w:rPr>
                <w:rFonts w:ascii="Arial"/>
                <w:b/>
                <w:sz w:val="16"/>
              </w:rPr>
            </w:pPr>
          </w:p>
          <w:p w14:paraId="7A159D5D" w14:textId="77777777" w:rsidR="00AD6A76" w:rsidRDefault="00AD6A76" w:rsidP="00AD6A76">
            <w:pPr>
              <w:pStyle w:val="TableParagraph"/>
              <w:spacing w:before="94"/>
              <w:rPr>
                <w:rFonts w:ascii="Arial"/>
                <w:b/>
                <w:sz w:val="16"/>
              </w:rPr>
            </w:pPr>
          </w:p>
          <w:p w14:paraId="2A42E762"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63B351F9"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715CA036" w14:textId="77777777" w:rsidR="00AD6A76" w:rsidRDefault="00AD6A76" w:rsidP="00AD6A76">
            <w:pPr>
              <w:pStyle w:val="TableParagraph"/>
              <w:spacing w:before="0"/>
              <w:rPr>
                <w:rFonts w:ascii="Arial"/>
                <w:b/>
                <w:sz w:val="16"/>
              </w:rPr>
            </w:pPr>
          </w:p>
          <w:p w14:paraId="097B20E5" w14:textId="77777777" w:rsidR="00AD6A76" w:rsidRDefault="00AD6A76" w:rsidP="00AD6A76">
            <w:pPr>
              <w:pStyle w:val="TableParagraph"/>
              <w:spacing w:before="94"/>
              <w:rPr>
                <w:rFonts w:ascii="Arial"/>
                <w:b/>
                <w:sz w:val="16"/>
              </w:rPr>
            </w:pPr>
          </w:p>
          <w:p w14:paraId="53A9AC9C"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6FADE670" w14:textId="77777777" w:rsidTr="004C2B5B">
        <w:trPr>
          <w:trHeight w:val="369"/>
        </w:trPr>
        <w:tc>
          <w:tcPr>
            <w:tcW w:w="567" w:type="dxa"/>
            <w:vMerge/>
            <w:tcBorders>
              <w:top w:val="nil"/>
            </w:tcBorders>
            <w:shd w:val="clear" w:color="auto" w:fill="F4F4F4"/>
          </w:tcPr>
          <w:p w14:paraId="2055EE8C" w14:textId="77777777" w:rsidR="00AD6A76" w:rsidRDefault="00AD6A76" w:rsidP="00AD6A76">
            <w:pPr>
              <w:rPr>
                <w:sz w:val="2"/>
                <w:szCs w:val="2"/>
              </w:rPr>
            </w:pPr>
          </w:p>
        </w:tc>
        <w:tc>
          <w:tcPr>
            <w:tcW w:w="1701" w:type="dxa"/>
            <w:vMerge/>
            <w:tcBorders>
              <w:top w:val="nil"/>
            </w:tcBorders>
            <w:shd w:val="clear" w:color="auto" w:fill="F4F4F4"/>
          </w:tcPr>
          <w:p w14:paraId="1BAD4070" w14:textId="77777777" w:rsidR="00AD6A76" w:rsidRDefault="00AD6A76" w:rsidP="00AD6A76">
            <w:pPr>
              <w:rPr>
                <w:sz w:val="2"/>
                <w:szCs w:val="2"/>
              </w:rPr>
            </w:pPr>
          </w:p>
        </w:tc>
        <w:tc>
          <w:tcPr>
            <w:tcW w:w="2268" w:type="dxa"/>
            <w:vMerge/>
            <w:tcBorders>
              <w:top w:val="nil"/>
            </w:tcBorders>
            <w:shd w:val="clear" w:color="auto" w:fill="F4F4F4"/>
          </w:tcPr>
          <w:p w14:paraId="608DB86A" w14:textId="77777777" w:rsidR="00AD6A76" w:rsidRDefault="00AD6A76" w:rsidP="00AD6A76">
            <w:pPr>
              <w:rPr>
                <w:sz w:val="2"/>
                <w:szCs w:val="2"/>
              </w:rPr>
            </w:pPr>
          </w:p>
        </w:tc>
        <w:tc>
          <w:tcPr>
            <w:tcW w:w="2268" w:type="dxa"/>
            <w:vMerge/>
            <w:tcBorders>
              <w:top w:val="nil"/>
            </w:tcBorders>
            <w:shd w:val="clear" w:color="auto" w:fill="F4F4F4"/>
          </w:tcPr>
          <w:p w14:paraId="37E8AF66" w14:textId="77777777" w:rsidR="00AD6A76" w:rsidRDefault="00AD6A76" w:rsidP="00AD6A76">
            <w:pPr>
              <w:rPr>
                <w:sz w:val="2"/>
                <w:szCs w:val="2"/>
              </w:rPr>
            </w:pPr>
          </w:p>
        </w:tc>
        <w:tc>
          <w:tcPr>
            <w:tcW w:w="1134" w:type="dxa"/>
            <w:vMerge/>
            <w:tcBorders>
              <w:top w:val="nil"/>
            </w:tcBorders>
            <w:shd w:val="clear" w:color="auto" w:fill="F4F4F4"/>
          </w:tcPr>
          <w:p w14:paraId="749D9D50" w14:textId="77777777" w:rsidR="00AD6A76" w:rsidRDefault="00AD6A76" w:rsidP="00AD6A76">
            <w:pPr>
              <w:rPr>
                <w:sz w:val="2"/>
                <w:szCs w:val="2"/>
              </w:rPr>
            </w:pPr>
          </w:p>
        </w:tc>
        <w:tc>
          <w:tcPr>
            <w:tcW w:w="1134" w:type="dxa"/>
            <w:vMerge/>
            <w:tcBorders>
              <w:top w:val="nil"/>
            </w:tcBorders>
            <w:shd w:val="clear" w:color="auto" w:fill="F4F4F4"/>
          </w:tcPr>
          <w:p w14:paraId="5DA90E48" w14:textId="77777777" w:rsidR="00AD6A76" w:rsidRDefault="00AD6A76" w:rsidP="00AD6A76">
            <w:pPr>
              <w:rPr>
                <w:sz w:val="2"/>
                <w:szCs w:val="2"/>
              </w:rPr>
            </w:pPr>
          </w:p>
        </w:tc>
        <w:tc>
          <w:tcPr>
            <w:tcW w:w="1417" w:type="dxa"/>
            <w:vMerge/>
            <w:tcBorders>
              <w:top w:val="nil"/>
            </w:tcBorders>
            <w:shd w:val="clear" w:color="auto" w:fill="F4F4F4"/>
          </w:tcPr>
          <w:p w14:paraId="3995C2B0" w14:textId="77777777" w:rsidR="00AD6A76" w:rsidRDefault="00AD6A76" w:rsidP="00AD6A76">
            <w:pPr>
              <w:rPr>
                <w:sz w:val="2"/>
                <w:szCs w:val="2"/>
              </w:rPr>
            </w:pPr>
          </w:p>
        </w:tc>
        <w:tc>
          <w:tcPr>
            <w:tcW w:w="1134" w:type="dxa"/>
            <w:vMerge w:val="restart"/>
            <w:shd w:val="clear" w:color="auto" w:fill="F4F4F4"/>
          </w:tcPr>
          <w:p w14:paraId="415AAE4F"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4EDDD468" w14:textId="77777777" w:rsidR="00AD6A76" w:rsidRDefault="00AD6A76" w:rsidP="00AD6A76">
            <w:pPr>
              <w:pStyle w:val="TableParagraph"/>
              <w:spacing w:before="86"/>
              <w:rPr>
                <w:rFonts w:ascii="Arial"/>
                <w:b/>
                <w:sz w:val="16"/>
              </w:rPr>
            </w:pPr>
          </w:p>
          <w:p w14:paraId="2F2A6D1A"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09A857B0" w14:textId="77777777" w:rsidR="00AD6A76" w:rsidRDefault="00AD6A76" w:rsidP="00AD6A76">
            <w:pPr>
              <w:pStyle w:val="TableParagraph"/>
              <w:spacing w:before="86"/>
              <w:rPr>
                <w:rFonts w:ascii="Arial"/>
                <w:b/>
                <w:sz w:val="16"/>
              </w:rPr>
            </w:pPr>
          </w:p>
          <w:p w14:paraId="1A38BB3B"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0D737411" w14:textId="77777777" w:rsidR="00AD6A76" w:rsidRDefault="00AD6A76" w:rsidP="00AD6A76">
            <w:pPr>
              <w:pStyle w:val="TableParagraph"/>
              <w:spacing w:before="86"/>
              <w:rPr>
                <w:rFonts w:ascii="Arial"/>
                <w:b/>
                <w:sz w:val="16"/>
              </w:rPr>
            </w:pPr>
          </w:p>
          <w:p w14:paraId="21387B68"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0EE30659"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36773556" w14:textId="77777777" w:rsidR="00AD6A76" w:rsidRDefault="00AD6A76" w:rsidP="00AD6A76">
            <w:pPr>
              <w:rPr>
                <w:sz w:val="2"/>
                <w:szCs w:val="2"/>
              </w:rPr>
            </w:pPr>
          </w:p>
        </w:tc>
        <w:tc>
          <w:tcPr>
            <w:tcW w:w="1133" w:type="dxa"/>
            <w:vMerge w:val="restart"/>
            <w:shd w:val="clear" w:color="auto" w:fill="F4F4F4"/>
          </w:tcPr>
          <w:p w14:paraId="1645F624" w14:textId="77777777" w:rsidR="00AD6A76" w:rsidRDefault="00AD6A76" w:rsidP="00AD6A76">
            <w:pPr>
              <w:pStyle w:val="TableParagraph"/>
              <w:spacing w:before="86"/>
              <w:rPr>
                <w:rFonts w:ascii="Arial"/>
                <w:b/>
                <w:sz w:val="16"/>
              </w:rPr>
            </w:pPr>
          </w:p>
          <w:p w14:paraId="15008B03"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50E1B3F3" w14:textId="77777777" w:rsidR="00AD6A76" w:rsidRDefault="00AD6A76" w:rsidP="00AD6A76">
            <w:pPr>
              <w:pStyle w:val="TableParagraph"/>
              <w:spacing w:before="86"/>
              <w:rPr>
                <w:rFonts w:ascii="Arial"/>
                <w:b/>
                <w:sz w:val="16"/>
              </w:rPr>
            </w:pPr>
          </w:p>
          <w:p w14:paraId="7DC16483"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7F3A03BA" w14:textId="77777777" w:rsidR="00AD6A76" w:rsidRDefault="00AD6A76" w:rsidP="00AD6A76">
            <w:pPr>
              <w:rPr>
                <w:sz w:val="2"/>
                <w:szCs w:val="2"/>
              </w:rPr>
            </w:pPr>
          </w:p>
        </w:tc>
      </w:tr>
      <w:tr w:rsidR="00AD6A76" w14:paraId="6CC5B18C" w14:textId="77777777" w:rsidTr="004C2B5B">
        <w:trPr>
          <w:trHeight w:val="368"/>
        </w:trPr>
        <w:tc>
          <w:tcPr>
            <w:tcW w:w="567" w:type="dxa"/>
            <w:vMerge/>
            <w:tcBorders>
              <w:top w:val="nil"/>
            </w:tcBorders>
            <w:shd w:val="clear" w:color="auto" w:fill="F4F4F4"/>
          </w:tcPr>
          <w:p w14:paraId="7D6E37DE" w14:textId="77777777" w:rsidR="00AD6A76" w:rsidRDefault="00AD6A76" w:rsidP="00AD6A76">
            <w:pPr>
              <w:rPr>
                <w:sz w:val="2"/>
                <w:szCs w:val="2"/>
              </w:rPr>
            </w:pPr>
          </w:p>
        </w:tc>
        <w:tc>
          <w:tcPr>
            <w:tcW w:w="1701" w:type="dxa"/>
            <w:vMerge/>
            <w:tcBorders>
              <w:top w:val="nil"/>
            </w:tcBorders>
            <w:shd w:val="clear" w:color="auto" w:fill="F4F4F4"/>
          </w:tcPr>
          <w:p w14:paraId="0862301F" w14:textId="77777777" w:rsidR="00AD6A76" w:rsidRDefault="00AD6A76" w:rsidP="00AD6A76">
            <w:pPr>
              <w:rPr>
                <w:sz w:val="2"/>
                <w:szCs w:val="2"/>
              </w:rPr>
            </w:pPr>
          </w:p>
        </w:tc>
        <w:tc>
          <w:tcPr>
            <w:tcW w:w="2268" w:type="dxa"/>
            <w:vMerge/>
            <w:tcBorders>
              <w:top w:val="nil"/>
            </w:tcBorders>
            <w:shd w:val="clear" w:color="auto" w:fill="F4F4F4"/>
          </w:tcPr>
          <w:p w14:paraId="39DCBB1A" w14:textId="77777777" w:rsidR="00AD6A76" w:rsidRDefault="00AD6A76" w:rsidP="00AD6A76">
            <w:pPr>
              <w:rPr>
                <w:sz w:val="2"/>
                <w:szCs w:val="2"/>
              </w:rPr>
            </w:pPr>
          </w:p>
        </w:tc>
        <w:tc>
          <w:tcPr>
            <w:tcW w:w="2268" w:type="dxa"/>
            <w:vMerge/>
            <w:tcBorders>
              <w:top w:val="nil"/>
            </w:tcBorders>
            <w:shd w:val="clear" w:color="auto" w:fill="F4F4F4"/>
          </w:tcPr>
          <w:p w14:paraId="6402A3DE" w14:textId="77777777" w:rsidR="00AD6A76" w:rsidRDefault="00AD6A76" w:rsidP="00AD6A76">
            <w:pPr>
              <w:rPr>
                <w:sz w:val="2"/>
                <w:szCs w:val="2"/>
              </w:rPr>
            </w:pPr>
          </w:p>
        </w:tc>
        <w:tc>
          <w:tcPr>
            <w:tcW w:w="1134" w:type="dxa"/>
            <w:vMerge/>
            <w:tcBorders>
              <w:top w:val="nil"/>
            </w:tcBorders>
            <w:shd w:val="clear" w:color="auto" w:fill="F4F4F4"/>
          </w:tcPr>
          <w:p w14:paraId="54556A2B" w14:textId="77777777" w:rsidR="00AD6A76" w:rsidRDefault="00AD6A76" w:rsidP="00AD6A76">
            <w:pPr>
              <w:rPr>
                <w:sz w:val="2"/>
                <w:szCs w:val="2"/>
              </w:rPr>
            </w:pPr>
          </w:p>
        </w:tc>
        <w:tc>
          <w:tcPr>
            <w:tcW w:w="1134" w:type="dxa"/>
            <w:vMerge/>
            <w:tcBorders>
              <w:top w:val="nil"/>
            </w:tcBorders>
            <w:shd w:val="clear" w:color="auto" w:fill="F4F4F4"/>
          </w:tcPr>
          <w:p w14:paraId="6BD6CA63" w14:textId="77777777" w:rsidR="00AD6A76" w:rsidRDefault="00AD6A76" w:rsidP="00AD6A76">
            <w:pPr>
              <w:rPr>
                <w:sz w:val="2"/>
                <w:szCs w:val="2"/>
              </w:rPr>
            </w:pPr>
          </w:p>
        </w:tc>
        <w:tc>
          <w:tcPr>
            <w:tcW w:w="1417" w:type="dxa"/>
            <w:vMerge/>
            <w:tcBorders>
              <w:top w:val="nil"/>
            </w:tcBorders>
            <w:shd w:val="clear" w:color="auto" w:fill="F4F4F4"/>
          </w:tcPr>
          <w:p w14:paraId="2A1F1ED8" w14:textId="77777777" w:rsidR="00AD6A76" w:rsidRDefault="00AD6A76" w:rsidP="00AD6A76">
            <w:pPr>
              <w:rPr>
                <w:sz w:val="2"/>
                <w:szCs w:val="2"/>
              </w:rPr>
            </w:pPr>
          </w:p>
        </w:tc>
        <w:tc>
          <w:tcPr>
            <w:tcW w:w="1134" w:type="dxa"/>
            <w:vMerge/>
            <w:tcBorders>
              <w:top w:val="nil"/>
            </w:tcBorders>
            <w:shd w:val="clear" w:color="auto" w:fill="F4F4F4"/>
          </w:tcPr>
          <w:p w14:paraId="06EF0715" w14:textId="77777777" w:rsidR="00AD6A76" w:rsidRDefault="00AD6A76" w:rsidP="00AD6A76">
            <w:pPr>
              <w:rPr>
                <w:sz w:val="2"/>
                <w:szCs w:val="2"/>
              </w:rPr>
            </w:pPr>
          </w:p>
        </w:tc>
        <w:tc>
          <w:tcPr>
            <w:tcW w:w="1581" w:type="dxa"/>
            <w:vMerge/>
            <w:tcBorders>
              <w:top w:val="nil"/>
            </w:tcBorders>
            <w:shd w:val="clear" w:color="auto" w:fill="F4F4F4"/>
          </w:tcPr>
          <w:p w14:paraId="1AEF7677" w14:textId="77777777" w:rsidR="00AD6A76" w:rsidRDefault="00AD6A76" w:rsidP="00AD6A76">
            <w:pPr>
              <w:rPr>
                <w:sz w:val="2"/>
                <w:szCs w:val="2"/>
              </w:rPr>
            </w:pPr>
          </w:p>
        </w:tc>
        <w:tc>
          <w:tcPr>
            <w:tcW w:w="1417" w:type="dxa"/>
            <w:vMerge/>
            <w:tcBorders>
              <w:top w:val="nil"/>
            </w:tcBorders>
            <w:shd w:val="clear" w:color="auto" w:fill="F4F4F4"/>
          </w:tcPr>
          <w:p w14:paraId="6FA071CB" w14:textId="77777777" w:rsidR="00AD6A76" w:rsidRDefault="00AD6A76" w:rsidP="00AD6A76">
            <w:pPr>
              <w:rPr>
                <w:sz w:val="2"/>
                <w:szCs w:val="2"/>
              </w:rPr>
            </w:pPr>
          </w:p>
        </w:tc>
        <w:tc>
          <w:tcPr>
            <w:tcW w:w="1418" w:type="dxa"/>
            <w:vMerge/>
            <w:tcBorders>
              <w:top w:val="nil"/>
            </w:tcBorders>
            <w:shd w:val="clear" w:color="auto" w:fill="F4F4F4"/>
          </w:tcPr>
          <w:p w14:paraId="793A6C48" w14:textId="77777777" w:rsidR="00AD6A76" w:rsidRDefault="00AD6A76" w:rsidP="00AD6A76">
            <w:pPr>
              <w:rPr>
                <w:sz w:val="2"/>
                <w:szCs w:val="2"/>
              </w:rPr>
            </w:pPr>
          </w:p>
        </w:tc>
        <w:tc>
          <w:tcPr>
            <w:tcW w:w="1422" w:type="dxa"/>
            <w:shd w:val="clear" w:color="auto" w:fill="F4F4F4"/>
          </w:tcPr>
          <w:p w14:paraId="515909F4"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5FDFC2F6"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264731BC" w14:textId="77777777" w:rsidR="00AD6A76" w:rsidRDefault="00AD6A76" w:rsidP="00AD6A76">
            <w:pPr>
              <w:rPr>
                <w:sz w:val="2"/>
                <w:szCs w:val="2"/>
              </w:rPr>
            </w:pPr>
          </w:p>
        </w:tc>
        <w:tc>
          <w:tcPr>
            <w:tcW w:w="1133" w:type="dxa"/>
            <w:vMerge/>
            <w:tcBorders>
              <w:top w:val="nil"/>
            </w:tcBorders>
            <w:shd w:val="clear" w:color="auto" w:fill="F4F4F4"/>
          </w:tcPr>
          <w:p w14:paraId="144BAF06" w14:textId="77777777" w:rsidR="00AD6A76" w:rsidRDefault="00AD6A76" w:rsidP="00AD6A76">
            <w:pPr>
              <w:rPr>
                <w:sz w:val="2"/>
                <w:szCs w:val="2"/>
              </w:rPr>
            </w:pPr>
          </w:p>
        </w:tc>
        <w:tc>
          <w:tcPr>
            <w:tcW w:w="1983" w:type="dxa"/>
            <w:vMerge/>
            <w:tcBorders>
              <w:top w:val="nil"/>
            </w:tcBorders>
            <w:shd w:val="clear" w:color="auto" w:fill="F4F4F4"/>
          </w:tcPr>
          <w:p w14:paraId="368635B9" w14:textId="77777777" w:rsidR="00AD6A76" w:rsidRDefault="00AD6A76" w:rsidP="00AD6A76">
            <w:pPr>
              <w:rPr>
                <w:sz w:val="2"/>
                <w:szCs w:val="2"/>
              </w:rPr>
            </w:pPr>
          </w:p>
        </w:tc>
        <w:tc>
          <w:tcPr>
            <w:tcW w:w="2311" w:type="dxa"/>
            <w:vMerge/>
            <w:tcBorders>
              <w:top w:val="nil"/>
            </w:tcBorders>
            <w:shd w:val="clear" w:color="auto" w:fill="F4F4F4"/>
          </w:tcPr>
          <w:p w14:paraId="55C7CB0E" w14:textId="77777777" w:rsidR="00AD6A76" w:rsidRDefault="00AD6A76" w:rsidP="00AD6A76">
            <w:pPr>
              <w:rPr>
                <w:sz w:val="2"/>
                <w:szCs w:val="2"/>
              </w:rPr>
            </w:pPr>
          </w:p>
        </w:tc>
      </w:tr>
      <w:tr w:rsidR="00AD6A76" w14:paraId="3E7521C9" w14:textId="77777777" w:rsidTr="004C2B5B">
        <w:trPr>
          <w:trHeight w:val="369"/>
        </w:trPr>
        <w:tc>
          <w:tcPr>
            <w:tcW w:w="567" w:type="dxa"/>
            <w:shd w:val="clear" w:color="auto" w:fill="F4F4F4"/>
          </w:tcPr>
          <w:p w14:paraId="7739436A"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6ADC2793"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1AE72C2A"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3196012E"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62B804D8"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489EC914"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0E94F2B7"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032FFFEB"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63799F01"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4BD5D1E4"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64E1F137"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4AEFBF92"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6A950FCA"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738BAAB8"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50215C17"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2AD6B2F3"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099BF0E4" w14:textId="77777777" w:rsidR="00AD6A76" w:rsidRDefault="00AD6A76" w:rsidP="00AD6A76">
            <w:pPr>
              <w:pStyle w:val="TableParagraph"/>
              <w:ind w:left="21"/>
              <w:jc w:val="center"/>
              <w:rPr>
                <w:sz w:val="16"/>
              </w:rPr>
            </w:pPr>
            <w:r>
              <w:rPr>
                <w:spacing w:val="-5"/>
                <w:sz w:val="16"/>
              </w:rPr>
              <w:t>17</w:t>
            </w:r>
          </w:p>
        </w:tc>
      </w:tr>
      <w:tr w:rsidR="005F36DD" w14:paraId="1ED6B5EF" w14:textId="77777777" w:rsidTr="004C2B5B">
        <w:trPr>
          <w:trHeight w:val="2945"/>
        </w:trPr>
        <w:tc>
          <w:tcPr>
            <w:tcW w:w="567" w:type="dxa"/>
          </w:tcPr>
          <w:p w14:paraId="2E9DF662" w14:textId="77777777" w:rsidR="005F36DD" w:rsidRDefault="005F36DD" w:rsidP="00AD6A76">
            <w:pPr>
              <w:pStyle w:val="TableParagraph"/>
              <w:spacing w:before="0"/>
              <w:rPr>
                <w:rFonts w:ascii="Times New Roman"/>
                <w:sz w:val="16"/>
              </w:rPr>
            </w:pPr>
          </w:p>
        </w:tc>
        <w:tc>
          <w:tcPr>
            <w:tcW w:w="1701" w:type="dxa"/>
          </w:tcPr>
          <w:p w14:paraId="7D01E9AF" w14:textId="77777777" w:rsidR="005F36DD" w:rsidRDefault="005F36DD" w:rsidP="00AD6A76">
            <w:pPr>
              <w:pStyle w:val="TableParagraph"/>
              <w:spacing w:before="0"/>
              <w:rPr>
                <w:rFonts w:ascii="Times New Roman"/>
                <w:sz w:val="16"/>
              </w:rPr>
            </w:pPr>
          </w:p>
        </w:tc>
        <w:tc>
          <w:tcPr>
            <w:tcW w:w="2268" w:type="dxa"/>
          </w:tcPr>
          <w:p w14:paraId="4D6EE7D8" w14:textId="77777777" w:rsidR="005F36DD" w:rsidRDefault="005F36DD" w:rsidP="00AD6A76">
            <w:pPr>
              <w:pStyle w:val="TableParagraph"/>
              <w:spacing w:before="0"/>
              <w:rPr>
                <w:rFonts w:ascii="Times New Roman"/>
                <w:sz w:val="16"/>
              </w:rPr>
            </w:pPr>
          </w:p>
        </w:tc>
        <w:tc>
          <w:tcPr>
            <w:tcW w:w="2268" w:type="dxa"/>
          </w:tcPr>
          <w:p w14:paraId="32C11A51" w14:textId="77777777" w:rsidR="005F36DD" w:rsidRDefault="005F36DD" w:rsidP="00AD6A76">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Paket</w:t>
            </w:r>
            <w:r>
              <w:rPr>
                <w:rFonts w:ascii="Arial"/>
                <w:i/>
                <w:spacing w:val="-11"/>
                <w:sz w:val="16"/>
              </w:rPr>
              <w:t xml:space="preserve"> </w:t>
            </w:r>
            <w:r>
              <w:rPr>
                <w:rFonts w:ascii="Arial"/>
                <w:i/>
                <w:sz w:val="16"/>
              </w:rPr>
              <w:t xml:space="preserve">Peralatan Rumah Tangga yang </w:t>
            </w:r>
            <w:r>
              <w:rPr>
                <w:rFonts w:ascii="Arial"/>
                <w:i/>
                <w:spacing w:val="-2"/>
                <w:sz w:val="16"/>
              </w:rPr>
              <w:t>Disediakan</w:t>
            </w:r>
          </w:p>
        </w:tc>
        <w:tc>
          <w:tcPr>
            <w:tcW w:w="1134" w:type="dxa"/>
          </w:tcPr>
          <w:p w14:paraId="351B6EE4" w14:textId="16DD2D9E" w:rsidR="005F36DD" w:rsidRDefault="005F36DD" w:rsidP="00AD6A76">
            <w:pPr>
              <w:pStyle w:val="TableParagraph"/>
              <w:spacing w:before="0"/>
              <w:rPr>
                <w:rFonts w:ascii="Times New Roman"/>
                <w:sz w:val="16"/>
              </w:rPr>
            </w:pPr>
            <w:r>
              <w:rPr>
                <w:sz w:val="16"/>
              </w:rPr>
              <w:t xml:space="preserve">4 </w:t>
            </w:r>
            <w:r>
              <w:rPr>
                <w:spacing w:val="-2"/>
                <w:sz w:val="16"/>
              </w:rPr>
              <w:t>Paket</w:t>
            </w:r>
          </w:p>
        </w:tc>
        <w:tc>
          <w:tcPr>
            <w:tcW w:w="1134" w:type="dxa"/>
          </w:tcPr>
          <w:p w14:paraId="7879F605" w14:textId="77777777" w:rsidR="005F36DD" w:rsidRDefault="005F36DD" w:rsidP="00AD6A76">
            <w:pPr>
              <w:pStyle w:val="TableParagraph"/>
              <w:spacing w:before="0"/>
              <w:rPr>
                <w:rFonts w:ascii="Times New Roman"/>
                <w:sz w:val="16"/>
              </w:rPr>
            </w:pPr>
          </w:p>
        </w:tc>
        <w:tc>
          <w:tcPr>
            <w:tcW w:w="1417" w:type="dxa"/>
          </w:tcPr>
          <w:p w14:paraId="79E00BCF" w14:textId="77777777" w:rsidR="005F36DD" w:rsidRDefault="005F36DD" w:rsidP="00AD6A76">
            <w:pPr>
              <w:pStyle w:val="TableParagraph"/>
              <w:spacing w:before="0"/>
              <w:rPr>
                <w:rFonts w:ascii="Times New Roman"/>
                <w:sz w:val="16"/>
              </w:rPr>
            </w:pPr>
          </w:p>
        </w:tc>
        <w:tc>
          <w:tcPr>
            <w:tcW w:w="1134" w:type="dxa"/>
          </w:tcPr>
          <w:p w14:paraId="2331F6EB" w14:textId="77777777" w:rsidR="005F36DD" w:rsidRDefault="005F36DD" w:rsidP="00AD6A76">
            <w:pPr>
              <w:pStyle w:val="TableParagraph"/>
              <w:ind w:left="97"/>
              <w:rPr>
                <w:sz w:val="16"/>
              </w:rPr>
            </w:pPr>
            <w:r>
              <w:rPr>
                <w:sz w:val="16"/>
              </w:rPr>
              <w:t xml:space="preserve">4 </w:t>
            </w:r>
            <w:r>
              <w:rPr>
                <w:spacing w:val="-2"/>
                <w:sz w:val="16"/>
              </w:rPr>
              <w:t>Paket</w:t>
            </w:r>
          </w:p>
        </w:tc>
        <w:tc>
          <w:tcPr>
            <w:tcW w:w="1581" w:type="dxa"/>
          </w:tcPr>
          <w:p w14:paraId="4EDA4C71" w14:textId="77777777" w:rsidR="005F36DD" w:rsidRDefault="005F36DD" w:rsidP="00AD6A76">
            <w:pPr>
              <w:pStyle w:val="TableParagraph"/>
              <w:ind w:right="76"/>
              <w:jc w:val="right"/>
              <w:rPr>
                <w:sz w:val="16"/>
              </w:rPr>
            </w:pPr>
            <w:r>
              <w:rPr>
                <w:spacing w:val="-2"/>
                <w:sz w:val="16"/>
              </w:rPr>
              <w:t>60.297.950,00</w:t>
            </w:r>
          </w:p>
        </w:tc>
        <w:tc>
          <w:tcPr>
            <w:tcW w:w="1417" w:type="dxa"/>
          </w:tcPr>
          <w:p w14:paraId="27B3784C" w14:textId="77777777" w:rsidR="005F36DD" w:rsidRDefault="005F36DD"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2B1ACF02" w14:textId="77777777" w:rsidR="005F36DD" w:rsidRDefault="005F36DD"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3E843992" w14:textId="77777777" w:rsidR="005F36DD" w:rsidRDefault="005F36DD"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71A17891" w14:textId="77777777" w:rsidR="005F36DD" w:rsidRDefault="005F36DD"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5A9B4D68" w14:textId="77777777" w:rsidR="005F36DD" w:rsidRDefault="005F36DD" w:rsidP="00AD6A76">
            <w:pPr>
              <w:pStyle w:val="TableParagraph"/>
              <w:ind w:left="99"/>
              <w:rPr>
                <w:sz w:val="16"/>
              </w:rPr>
            </w:pPr>
            <w:r>
              <w:rPr>
                <w:spacing w:val="-10"/>
                <w:sz w:val="16"/>
              </w:rPr>
              <w:t>-</w:t>
            </w:r>
          </w:p>
        </w:tc>
        <w:tc>
          <w:tcPr>
            <w:tcW w:w="1133" w:type="dxa"/>
          </w:tcPr>
          <w:p w14:paraId="12F57D01" w14:textId="77777777" w:rsidR="005F36DD" w:rsidRDefault="005F36DD" w:rsidP="00AD6A76">
            <w:pPr>
              <w:pStyle w:val="TableParagraph"/>
              <w:spacing w:before="0"/>
              <w:rPr>
                <w:rFonts w:ascii="Times New Roman"/>
                <w:sz w:val="16"/>
              </w:rPr>
            </w:pPr>
          </w:p>
        </w:tc>
        <w:tc>
          <w:tcPr>
            <w:tcW w:w="1983" w:type="dxa"/>
          </w:tcPr>
          <w:p w14:paraId="6EC94A41" w14:textId="77777777" w:rsidR="005F36DD" w:rsidRDefault="005F36DD" w:rsidP="00AD6A76">
            <w:pPr>
              <w:pStyle w:val="TableParagraph"/>
              <w:ind w:right="72"/>
              <w:jc w:val="right"/>
              <w:rPr>
                <w:sz w:val="16"/>
              </w:rPr>
            </w:pPr>
            <w:r>
              <w:rPr>
                <w:spacing w:val="-2"/>
                <w:sz w:val="16"/>
              </w:rPr>
              <w:t>60.297.950,00</w:t>
            </w:r>
          </w:p>
        </w:tc>
        <w:tc>
          <w:tcPr>
            <w:tcW w:w="2311" w:type="dxa"/>
          </w:tcPr>
          <w:p w14:paraId="3B3296FA" w14:textId="77777777" w:rsidR="005F36DD" w:rsidRDefault="005F36DD" w:rsidP="00AD6A76">
            <w:pPr>
              <w:pStyle w:val="TableParagraph"/>
              <w:ind w:left="101" w:right="92"/>
              <w:rPr>
                <w:sz w:val="16"/>
              </w:rPr>
            </w:pPr>
            <w:r>
              <w:rPr>
                <w:spacing w:val="-2"/>
                <w:sz w:val="16"/>
              </w:rPr>
              <w:t>KEMANTREN MERGANGSAN</w:t>
            </w:r>
          </w:p>
        </w:tc>
      </w:tr>
      <w:tr w:rsidR="005F36DD" w14:paraId="3123660E" w14:textId="77777777" w:rsidTr="00AD6A76">
        <w:trPr>
          <w:trHeight w:val="368"/>
        </w:trPr>
        <w:tc>
          <w:tcPr>
            <w:tcW w:w="567" w:type="dxa"/>
          </w:tcPr>
          <w:p w14:paraId="2E0E65BF" w14:textId="77777777" w:rsidR="005F36DD" w:rsidRDefault="005F36DD" w:rsidP="00AD6A76">
            <w:pPr>
              <w:pStyle w:val="TableParagraph"/>
              <w:spacing w:before="0"/>
              <w:rPr>
                <w:rFonts w:ascii="Times New Roman"/>
                <w:sz w:val="16"/>
              </w:rPr>
            </w:pPr>
          </w:p>
        </w:tc>
        <w:tc>
          <w:tcPr>
            <w:tcW w:w="1701" w:type="dxa"/>
          </w:tcPr>
          <w:p w14:paraId="796214A5" w14:textId="77777777" w:rsidR="005F36DD" w:rsidRDefault="005F36DD" w:rsidP="00AD6A76">
            <w:pPr>
              <w:pStyle w:val="TableParagraph"/>
              <w:ind w:left="98"/>
              <w:rPr>
                <w:sz w:val="16"/>
              </w:rPr>
            </w:pPr>
            <w:r>
              <w:rPr>
                <w:spacing w:val="-2"/>
                <w:sz w:val="16"/>
              </w:rPr>
              <w:t>1.03.01.2.06.0005</w:t>
            </w:r>
          </w:p>
        </w:tc>
        <w:tc>
          <w:tcPr>
            <w:tcW w:w="23340" w:type="dxa"/>
            <w:gridSpan w:val="15"/>
          </w:tcPr>
          <w:p w14:paraId="42BEE9FD" w14:textId="77777777" w:rsidR="005F36DD" w:rsidRDefault="005F36DD" w:rsidP="00AD6A76">
            <w:pPr>
              <w:pStyle w:val="TableParagraph"/>
              <w:ind w:left="97"/>
              <w:rPr>
                <w:sz w:val="16"/>
              </w:rPr>
            </w:pPr>
            <w:r>
              <w:rPr>
                <w:sz w:val="16"/>
              </w:rPr>
              <w:t xml:space="preserve">Penyediaan Barang Cetakan dan </w:t>
            </w:r>
            <w:r>
              <w:rPr>
                <w:spacing w:val="-2"/>
                <w:sz w:val="16"/>
              </w:rPr>
              <w:t>Penggandaan</w:t>
            </w:r>
          </w:p>
        </w:tc>
      </w:tr>
      <w:tr w:rsidR="005F36DD" w14:paraId="6C8E7C70" w14:textId="77777777" w:rsidTr="004C2B5B">
        <w:trPr>
          <w:trHeight w:val="2944"/>
        </w:trPr>
        <w:tc>
          <w:tcPr>
            <w:tcW w:w="567" w:type="dxa"/>
          </w:tcPr>
          <w:p w14:paraId="360EE414" w14:textId="77777777" w:rsidR="005F36DD" w:rsidRDefault="005F36DD" w:rsidP="00AD6A76">
            <w:pPr>
              <w:pStyle w:val="TableParagraph"/>
              <w:spacing w:before="0"/>
              <w:rPr>
                <w:rFonts w:ascii="Times New Roman"/>
                <w:sz w:val="16"/>
              </w:rPr>
            </w:pPr>
          </w:p>
        </w:tc>
        <w:tc>
          <w:tcPr>
            <w:tcW w:w="1701" w:type="dxa"/>
          </w:tcPr>
          <w:p w14:paraId="7450A78F" w14:textId="77777777" w:rsidR="005F36DD" w:rsidRDefault="005F36DD" w:rsidP="00AD6A76">
            <w:pPr>
              <w:pStyle w:val="TableParagraph"/>
              <w:spacing w:before="0"/>
              <w:rPr>
                <w:rFonts w:ascii="Times New Roman"/>
                <w:sz w:val="16"/>
              </w:rPr>
            </w:pPr>
          </w:p>
        </w:tc>
        <w:tc>
          <w:tcPr>
            <w:tcW w:w="2268" w:type="dxa"/>
          </w:tcPr>
          <w:p w14:paraId="5539000D" w14:textId="77777777" w:rsidR="005F36DD" w:rsidRDefault="005F36DD" w:rsidP="00AD6A76">
            <w:pPr>
              <w:pStyle w:val="TableParagraph"/>
              <w:spacing w:before="0"/>
              <w:rPr>
                <w:rFonts w:ascii="Times New Roman"/>
                <w:sz w:val="16"/>
              </w:rPr>
            </w:pPr>
          </w:p>
        </w:tc>
        <w:tc>
          <w:tcPr>
            <w:tcW w:w="2268" w:type="dxa"/>
          </w:tcPr>
          <w:p w14:paraId="06C3CA2B" w14:textId="77777777" w:rsidR="005F36DD" w:rsidRDefault="005F36DD" w:rsidP="00AD6A76">
            <w:pPr>
              <w:pStyle w:val="TableParagraph"/>
              <w:ind w:left="97" w:right="130"/>
              <w:rPr>
                <w:rFonts w:ascii="Arial"/>
                <w:i/>
                <w:sz w:val="16"/>
              </w:rPr>
            </w:pPr>
            <w:r>
              <w:rPr>
                <w:rFonts w:ascii="Arial"/>
                <w:i/>
                <w:sz w:val="16"/>
              </w:rPr>
              <w:t>Jumlah Paket Barang Cetakan</w:t>
            </w:r>
            <w:r>
              <w:rPr>
                <w:rFonts w:ascii="Arial"/>
                <w:i/>
                <w:spacing w:val="-12"/>
                <w:sz w:val="16"/>
              </w:rPr>
              <w:t xml:space="preserve"> </w:t>
            </w:r>
            <w:r>
              <w:rPr>
                <w:rFonts w:ascii="Arial"/>
                <w:i/>
                <w:sz w:val="16"/>
              </w:rPr>
              <w:t>dan</w:t>
            </w:r>
            <w:r>
              <w:rPr>
                <w:rFonts w:ascii="Arial"/>
                <w:i/>
                <w:spacing w:val="-11"/>
                <w:sz w:val="16"/>
              </w:rPr>
              <w:t xml:space="preserve"> </w:t>
            </w:r>
            <w:r>
              <w:rPr>
                <w:rFonts w:ascii="Arial"/>
                <w:i/>
                <w:sz w:val="16"/>
              </w:rPr>
              <w:t>Penggandaan yang Disediakan</w:t>
            </w:r>
          </w:p>
        </w:tc>
        <w:tc>
          <w:tcPr>
            <w:tcW w:w="1134" w:type="dxa"/>
          </w:tcPr>
          <w:p w14:paraId="202F8620" w14:textId="756B4982" w:rsidR="005F36DD" w:rsidRDefault="005F36DD" w:rsidP="00AD6A76">
            <w:pPr>
              <w:pStyle w:val="TableParagraph"/>
              <w:spacing w:before="0"/>
              <w:rPr>
                <w:rFonts w:ascii="Times New Roman"/>
                <w:sz w:val="16"/>
              </w:rPr>
            </w:pPr>
            <w:r>
              <w:rPr>
                <w:sz w:val="16"/>
              </w:rPr>
              <w:t xml:space="preserve">4 </w:t>
            </w:r>
            <w:r>
              <w:rPr>
                <w:spacing w:val="-2"/>
                <w:sz w:val="16"/>
              </w:rPr>
              <w:t>Paket</w:t>
            </w:r>
          </w:p>
        </w:tc>
        <w:tc>
          <w:tcPr>
            <w:tcW w:w="1134" w:type="dxa"/>
          </w:tcPr>
          <w:p w14:paraId="5A393D6F" w14:textId="77777777" w:rsidR="005F36DD" w:rsidRDefault="005F36DD" w:rsidP="00AD6A76">
            <w:pPr>
              <w:pStyle w:val="TableParagraph"/>
              <w:spacing w:before="0"/>
              <w:rPr>
                <w:rFonts w:ascii="Times New Roman"/>
                <w:sz w:val="16"/>
              </w:rPr>
            </w:pPr>
          </w:p>
        </w:tc>
        <w:tc>
          <w:tcPr>
            <w:tcW w:w="1417" w:type="dxa"/>
          </w:tcPr>
          <w:p w14:paraId="60F6B3EC" w14:textId="77777777" w:rsidR="005F36DD" w:rsidRDefault="005F36DD" w:rsidP="00AD6A76">
            <w:pPr>
              <w:pStyle w:val="TableParagraph"/>
              <w:spacing w:before="0"/>
              <w:rPr>
                <w:rFonts w:ascii="Times New Roman"/>
                <w:sz w:val="16"/>
              </w:rPr>
            </w:pPr>
          </w:p>
        </w:tc>
        <w:tc>
          <w:tcPr>
            <w:tcW w:w="1134" w:type="dxa"/>
          </w:tcPr>
          <w:p w14:paraId="73615473" w14:textId="77777777" w:rsidR="005F36DD" w:rsidRDefault="005F36DD" w:rsidP="00AD6A76">
            <w:pPr>
              <w:pStyle w:val="TableParagraph"/>
              <w:ind w:left="97"/>
              <w:rPr>
                <w:sz w:val="16"/>
              </w:rPr>
            </w:pPr>
            <w:r>
              <w:rPr>
                <w:sz w:val="16"/>
              </w:rPr>
              <w:t xml:space="preserve">4 </w:t>
            </w:r>
            <w:r>
              <w:rPr>
                <w:spacing w:val="-2"/>
                <w:sz w:val="16"/>
              </w:rPr>
              <w:t>Paket</w:t>
            </w:r>
          </w:p>
        </w:tc>
        <w:tc>
          <w:tcPr>
            <w:tcW w:w="1581" w:type="dxa"/>
          </w:tcPr>
          <w:p w14:paraId="77F1B94F" w14:textId="77777777" w:rsidR="005F36DD" w:rsidRDefault="005F36DD" w:rsidP="00AD6A76">
            <w:pPr>
              <w:pStyle w:val="TableParagraph"/>
              <w:ind w:right="76"/>
              <w:jc w:val="right"/>
              <w:rPr>
                <w:sz w:val="16"/>
              </w:rPr>
            </w:pPr>
            <w:r>
              <w:rPr>
                <w:spacing w:val="-2"/>
                <w:sz w:val="16"/>
              </w:rPr>
              <w:t>38.179.700,00</w:t>
            </w:r>
          </w:p>
        </w:tc>
        <w:tc>
          <w:tcPr>
            <w:tcW w:w="1417" w:type="dxa"/>
          </w:tcPr>
          <w:p w14:paraId="0F5EFD85" w14:textId="77777777" w:rsidR="005F36DD" w:rsidRDefault="005F36DD"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4A30877F" w14:textId="77777777" w:rsidR="005F36DD" w:rsidRDefault="005F36DD"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42CAE51C" w14:textId="77777777" w:rsidR="005F36DD" w:rsidRDefault="005F36DD"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7CC43211" w14:textId="77777777" w:rsidR="005F36DD" w:rsidRDefault="005F36DD"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0DC1C0A6" w14:textId="77777777" w:rsidR="005F36DD" w:rsidRDefault="005F36DD" w:rsidP="00AD6A76">
            <w:pPr>
              <w:pStyle w:val="TableParagraph"/>
              <w:ind w:left="99"/>
              <w:rPr>
                <w:sz w:val="16"/>
              </w:rPr>
            </w:pPr>
            <w:r>
              <w:rPr>
                <w:spacing w:val="-10"/>
                <w:sz w:val="16"/>
              </w:rPr>
              <w:t>-</w:t>
            </w:r>
          </w:p>
        </w:tc>
        <w:tc>
          <w:tcPr>
            <w:tcW w:w="1133" w:type="dxa"/>
          </w:tcPr>
          <w:p w14:paraId="5D084731" w14:textId="77777777" w:rsidR="005F36DD" w:rsidRDefault="005F36DD" w:rsidP="00AD6A76">
            <w:pPr>
              <w:pStyle w:val="TableParagraph"/>
              <w:spacing w:before="0"/>
              <w:rPr>
                <w:rFonts w:ascii="Times New Roman"/>
                <w:sz w:val="16"/>
              </w:rPr>
            </w:pPr>
          </w:p>
        </w:tc>
        <w:tc>
          <w:tcPr>
            <w:tcW w:w="1983" w:type="dxa"/>
          </w:tcPr>
          <w:p w14:paraId="21A0070F" w14:textId="77777777" w:rsidR="005F36DD" w:rsidRDefault="005F36DD" w:rsidP="00AD6A76">
            <w:pPr>
              <w:pStyle w:val="TableParagraph"/>
              <w:ind w:right="72"/>
              <w:jc w:val="right"/>
              <w:rPr>
                <w:sz w:val="16"/>
              </w:rPr>
            </w:pPr>
            <w:r>
              <w:rPr>
                <w:spacing w:val="-2"/>
                <w:sz w:val="16"/>
              </w:rPr>
              <w:t>38.179.800,00</w:t>
            </w:r>
          </w:p>
        </w:tc>
        <w:tc>
          <w:tcPr>
            <w:tcW w:w="2311" w:type="dxa"/>
          </w:tcPr>
          <w:p w14:paraId="133B7F47" w14:textId="77777777" w:rsidR="005F36DD" w:rsidRDefault="005F36DD" w:rsidP="00AD6A76">
            <w:pPr>
              <w:pStyle w:val="TableParagraph"/>
              <w:ind w:left="101" w:right="92"/>
              <w:rPr>
                <w:sz w:val="16"/>
              </w:rPr>
            </w:pPr>
            <w:r>
              <w:rPr>
                <w:spacing w:val="-2"/>
                <w:sz w:val="16"/>
              </w:rPr>
              <w:t>KEMANTREN MERGANGSAN</w:t>
            </w:r>
          </w:p>
        </w:tc>
      </w:tr>
      <w:tr w:rsidR="005F36DD" w14:paraId="2576B3A0" w14:textId="77777777" w:rsidTr="00AD6A76">
        <w:trPr>
          <w:trHeight w:val="368"/>
        </w:trPr>
        <w:tc>
          <w:tcPr>
            <w:tcW w:w="567" w:type="dxa"/>
          </w:tcPr>
          <w:p w14:paraId="3148D6FD" w14:textId="77777777" w:rsidR="005F36DD" w:rsidRDefault="005F36DD" w:rsidP="00AD6A76">
            <w:pPr>
              <w:pStyle w:val="TableParagraph"/>
              <w:spacing w:before="0"/>
              <w:rPr>
                <w:rFonts w:ascii="Times New Roman"/>
                <w:sz w:val="16"/>
              </w:rPr>
            </w:pPr>
          </w:p>
        </w:tc>
        <w:tc>
          <w:tcPr>
            <w:tcW w:w="1701" w:type="dxa"/>
          </w:tcPr>
          <w:p w14:paraId="526C7CF4" w14:textId="77777777" w:rsidR="005F36DD" w:rsidRDefault="005F36DD" w:rsidP="00AD6A76">
            <w:pPr>
              <w:pStyle w:val="TableParagraph"/>
              <w:ind w:left="98"/>
              <w:rPr>
                <w:sz w:val="16"/>
              </w:rPr>
            </w:pPr>
            <w:r>
              <w:rPr>
                <w:spacing w:val="-2"/>
                <w:sz w:val="16"/>
              </w:rPr>
              <w:t>1.03.01.2.06.0009</w:t>
            </w:r>
          </w:p>
        </w:tc>
        <w:tc>
          <w:tcPr>
            <w:tcW w:w="23340" w:type="dxa"/>
            <w:gridSpan w:val="15"/>
          </w:tcPr>
          <w:p w14:paraId="27027CB3" w14:textId="77777777" w:rsidR="005F36DD" w:rsidRDefault="005F36DD" w:rsidP="00AD6A76">
            <w:pPr>
              <w:pStyle w:val="TableParagraph"/>
              <w:ind w:left="97"/>
              <w:rPr>
                <w:sz w:val="16"/>
              </w:rPr>
            </w:pPr>
            <w:r>
              <w:rPr>
                <w:sz w:val="16"/>
              </w:rPr>
              <w:t xml:space="preserve">Penyelenggaraan Rapat Koordinasi dan Konsultasi </w:t>
            </w:r>
            <w:r>
              <w:rPr>
                <w:spacing w:val="-4"/>
                <w:sz w:val="16"/>
              </w:rPr>
              <w:t>SKPD</w:t>
            </w:r>
          </w:p>
        </w:tc>
      </w:tr>
      <w:tr w:rsidR="005F36DD" w14:paraId="4181EE97" w14:textId="77777777" w:rsidTr="004C2B5B">
        <w:trPr>
          <w:trHeight w:val="2945"/>
        </w:trPr>
        <w:tc>
          <w:tcPr>
            <w:tcW w:w="567" w:type="dxa"/>
          </w:tcPr>
          <w:p w14:paraId="55D5B75F" w14:textId="77777777" w:rsidR="005F36DD" w:rsidRDefault="005F36DD" w:rsidP="00AD6A76">
            <w:pPr>
              <w:pStyle w:val="TableParagraph"/>
              <w:spacing w:before="0"/>
              <w:rPr>
                <w:rFonts w:ascii="Times New Roman"/>
                <w:sz w:val="16"/>
              </w:rPr>
            </w:pPr>
          </w:p>
        </w:tc>
        <w:tc>
          <w:tcPr>
            <w:tcW w:w="1701" w:type="dxa"/>
          </w:tcPr>
          <w:p w14:paraId="02E8A4D6" w14:textId="77777777" w:rsidR="005F36DD" w:rsidRDefault="005F36DD" w:rsidP="00AD6A76">
            <w:pPr>
              <w:pStyle w:val="TableParagraph"/>
              <w:spacing w:before="0"/>
              <w:rPr>
                <w:rFonts w:ascii="Times New Roman"/>
                <w:sz w:val="16"/>
              </w:rPr>
            </w:pPr>
          </w:p>
        </w:tc>
        <w:tc>
          <w:tcPr>
            <w:tcW w:w="2268" w:type="dxa"/>
          </w:tcPr>
          <w:p w14:paraId="320859BE" w14:textId="77777777" w:rsidR="005F36DD" w:rsidRDefault="005F36DD" w:rsidP="00AD6A76">
            <w:pPr>
              <w:pStyle w:val="TableParagraph"/>
              <w:spacing w:before="0"/>
              <w:rPr>
                <w:rFonts w:ascii="Times New Roman"/>
                <w:sz w:val="16"/>
              </w:rPr>
            </w:pPr>
          </w:p>
        </w:tc>
        <w:tc>
          <w:tcPr>
            <w:tcW w:w="2268" w:type="dxa"/>
          </w:tcPr>
          <w:p w14:paraId="0567AA1E" w14:textId="77777777" w:rsidR="005F36DD" w:rsidRDefault="005F36DD" w:rsidP="00AD6A76">
            <w:pPr>
              <w:pStyle w:val="TableParagraph"/>
              <w:ind w:left="97" w:right="130"/>
              <w:rPr>
                <w:rFonts w:ascii="Arial"/>
                <w:i/>
                <w:sz w:val="16"/>
              </w:rPr>
            </w:pPr>
            <w:r>
              <w:rPr>
                <w:rFonts w:ascii="Arial"/>
                <w:i/>
                <w:sz w:val="16"/>
              </w:rPr>
              <w:t>Jumlah Laporan Penyelenggaraan Rapat Koordinasi</w:t>
            </w:r>
            <w:r>
              <w:rPr>
                <w:rFonts w:ascii="Arial"/>
                <w:i/>
                <w:spacing w:val="-12"/>
                <w:sz w:val="16"/>
              </w:rPr>
              <w:t xml:space="preserve"> </w:t>
            </w:r>
            <w:r>
              <w:rPr>
                <w:rFonts w:ascii="Arial"/>
                <w:i/>
                <w:sz w:val="16"/>
              </w:rPr>
              <w:t>dan</w:t>
            </w:r>
            <w:r>
              <w:rPr>
                <w:rFonts w:ascii="Arial"/>
                <w:i/>
                <w:spacing w:val="-11"/>
                <w:sz w:val="16"/>
              </w:rPr>
              <w:t xml:space="preserve"> </w:t>
            </w:r>
            <w:r>
              <w:rPr>
                <w:rFonts w:ascii="Arial"/>
                <w:i/>
                <w:sz w:val="16"/>
              </w:rPr>
              <w:t xml:space="preserve">Konsultasi </w:t>
            </w:r>
            <w:r>
              <w:rPr>
                <w:rFonts w:ascii="Arial"/>
                <w:i/>
                <w:spacing w:val="-4"/>
                <w:sz w:val="16"/>
              </w:rPr>
              <w:t>SKPD</w:t>
            </w:r>
          </w:p>
        </w:tc>
        <w:tc>
          <w:tcPr>
            <w:tcW w:w="1134" w:type="dxa"/>
          </w:tcPr>
          <w:p w14:paraId="74F5EE14" w14:textId="7FC7226D" w:rsidR="005F36DD" w:rsidRDefault="005F36DD" w:rsidP="00AD6A76">
            <w:pPr>
              <w:pStyle w:val="TableParagraph"/>
              <w:spacing w:before="0"/>
              <w:rPr>
                <w:rFonts w:ascii="Times New Roman"/>
                <w:sz w:val="16"/>
              </w:rPr>
            </w:pPr>
            <w:r>
              <w:rPr>
                <w:sz w:val="16"/>
              </w:rPr>
              <w:t xml:space="preserve">12 </w:t>
            </w:r>
            <w:r>
              <w:rPr>
                <w:spacing w:val="-2"/>
                <w:sz w:val="16"/>
              </w:rPr>
              <w:t>Laporan</w:t>
            </w:r>
          </w:p>
        </w:tc>
        <w:tc>
          <w:tcPr>
            <w:tcW w:w="1134" w:type="dxa"/>
          </w:tcPr>
          <w:p w14:paraId="19BB636A" w14:textId="77777777" w:rsidR="005F36DD" w:rsidRDefault="005F36DD" w:rsidP="00AD6A76">
            <w:pPr>
              <w:pStyle w:val="TableParagraph"/>
              <w:spacing w:before="0"/>
              <w:rPr>
                <w:rFonts w:ascii="Times New Roman"/>
                <w:sz w:val="16"/>
              </w:rPr>
            </w:pPr>
          </w:p>
        </w:tc>
        <w:tc>
          <w:tcPr>
            <w:tcW w:w="1417" w:type="dxa"/>
          </w:tcPr>
          <w:p w14:paraId="44E18D95" w14:textId="77777777" w:rsidR="005F36DD" w:rsidRDefault="005F36DD" w:rsidP="00AD6A76">
            <w:pPr>
              <w:pStyle w:val="TableParagraph"/>
              <w:spacing w:before="0"/>
              <w:rPr>
                <w:rFonts w:ascii="Times New Roman"/>
                <w:sz w:val="16"/>
              </w:rPr>
            </w:pPr>
          </w:p>
        </w:tc>
        <w:tc>
          <w:tcPr>
            <w:tcW w:w="1134" w:type="dxa"/>
          </w:tcPr>
          <w:p w14:paraId="1C017030" w14:textId="77777777" w:rsidR="005F36DD" w:rsidRDefault="005F36DD" w:rsidP="00AD6A76">
            <w:pPr>
              <w:pStyle w:val="TableParagraph"/>
              <w:ind w:left="97"/>
              <w:rPr>
                <w:sz w:val="16"/>
              </w:rPr>
            </w:pPr>
            <w:r>
              <w:rPr>
                <w:sz w:val="16"/>
              </w:rPr>
              <w:t xml:space="preserve">12 </w:t>
            </w:r>
            <w:r>
              <w:rPr>
                <w:spacing w:val="-2"/>
                <w:sz w:val="16"/>
              </w:rPr>
              <w:t>Laporan</w:t>
            </w:r>
          </w:p>
        </w:tc>
        <w:tc>
          <w:tcPr>
            <w:tcW w:w="1581" w:type="dxa"/>
          </w:tcPr>
          <w:p w14:paraId="7E3999DB" w14:textId="77777777" w:rsidR="005F36DD" w:rsidRDefault="005F36DD" w:rsidP="00AD6A76">
            <w:pPr>
              <w:pStyle w:val="TableParagraph"/>
              <w:ind w:right="75"/>
              <w:jc w:val="right"/>
              <w:rPr>
                <w:sz w:val="16"/>
              </w:rPr>
            </w:pPr>
            <w:r>
              <w:rPr>
                <w:spacing w:val="-2"/>
                <w:sz w:val="16"/>
              </w:rPr>
              <w:t>133.099.000,00</w:t>
            </w:r>
          </w:p>
        </w:tc>
        <w:tc>
          <w:tcPr>
            <w:tcW w:w="1417" w:type="dxa"/>
          </w:tcPr>
          <w:p w14:paraId="02D05E26" w14:textId="77777777" w:rsidR="005F36DD" w:rsidRDefault="005F36DD"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0EB88763" w14:textId="77777777" w:rsidR="005F36DD" w:rsidRDefault="005F36DD"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82EA18E" w14:textId="77777777" w:rsidR="005F36DD" w:rsidRDefault="005F36DD"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FF8A519" w14:textId="77777777" w:rsidR="005F36DD" w:rsidRDefault="005F36DD"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50E261C2" w14:textId="77777777" w:rsidR="005F36DD" w:rsidRDefault="005F36DD" w:rsidP="00AD6A76">
            <w:pPr>
              <w:pStyle w:val="TableParagraph"/>
              <w:ind w:left="99"/>
              <w:rPr>
                <w:sz w:val="16"/>
              </w:rPr>
            </w:pPr>
            <w:r>
              <w:rPr>
                <w:spacing w:val="-10"/>
                <w:sz w:val="16"/>
              </w:rPr>
              <w:t>-</w:t>
            </w:r>
          </w:p>
        </w:tc>
        <w:tc>
          <w:tcPr>
            <w:tcW w:w="1133" w:type="dxa"/>
          </w:tcPr>
          <w:p w14:paraId="17CD39BA" w14:textId="77777777" w:rsidR="005F36DD" w:rsidRDefault="005F36DD" w:rsidP="00AD6A76">
            <w:pPr>
              <w:pStyle w:val="TableParagraph"/>
              <w:spacing w:before="0"/>
              <w:rPr>
                <w:rFonts w:ascii="Times New Roman"/>
                <w:sz w:val="16"/>
              </w:rPr>
            </w:pPr>
          </w:p>
        </w:tc>
        <w:tc>
          <w:tcPr>
            <w:tcW w:w="1983" w:type="dxa"/>
          </w:tcPr>
          <w:p w14:paraId="372C5DC7" w14:textId="77777777" w:rsidR="005F36DD" w:rsidRDefault="005F36DD" w:rsidP="00AD6A76">
            <w:pPr>
              <w:pStyle w:val="TableParagraph"/>
              <w:ind w:right="71"/>
              <w:jc w:val="right"/>
              <w:rPr>
                <w:sz w:val="16"/>
              </w:rPr>
            </w:pPr>
            <w:r>
              <w:rPr>
                <w:spacing w:val="-2"/>
                <w:sz w:val="16"/>
              </w:rPr>
              <w:t>133.099.000,00</w:t>
            </w:r>
          </w:p>
        </w:tc>
        <w:tc>
          <w:tcPr>
            <w:tcW w:w="2311" w:type="dxa"/>
          </w:tcPr>
          <w:p w14:paraId="3C166087" w14:textId="77777777" w:rsidR="005F36DD" w:rsidRDefault="005F36DD" w:rsidP="00AD6A76">
            <w:pPr>
              <w:pStyle w:val="TableParagraph"/>
              <w:ind w:left="101" w:right="92"/>
              <w:rPr>
                <w:sz w:val="16"/>
              </w:rPr>
            </w:pPr>
            <w:r>
              <w:rPr>
                <w:spacing w:val="-2"/>
                <w:sz w:val="16"/>
              </w:rPr>
              <w:t>KEMANTREN MERGANGSAN</w:t>
            </w:r>
          </w:p>
        </w:tc>
      </w:tr>
    </w:tbl>
    <w:p w14:paraId="30AADEA3"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1C38182D" w14:textId="77777777" w:rsidTr="004C2B5B">
        <w:trPr>
          <w:trHeight w:val="552"/>
        </w:trPr>
        <w:tc>
          <w:tcPr>
            <w:tcW w:w="567" w:type="dxa"/>
            <w:vMerge w:val="restart"/>
            <w:shd w:val="clear" w:color="auto" w:fill="F4F4F4"/>
          </w:tcPr>
          <w:p w14:paraId="262BED81" w14:textId="77777777" w:rsidR="00AD6A76" w:rsidRDefault="00AD6A76" w:rsidP="00AD6A76">
            <w:pPr>
              <w:pStyle w:val="TableParagraph"/>
              <w:spacing w:before="0"/>
              <w:rPr>
                <w:rFonts w:ascii="Arial"/>
                <w:b/>
                <w:sz w:val="16"/>
              </w:rPr>
            </w:pPr>
          </w:p>
          <w:p w14:paraId="7E4342FA" w14:textId="77777777" w:rsidR="00AD6A76" w:rsidRDefault="00AD6A76" w:rsidP="00AD6A76">
            <w:pPr>
              <w:pStyle w:val="TableParagraph"/>
              <w:spacing w:before="0"/>
              <w:rPr>
                <w:rFonts w:ascii="Arial"/>
                <w:b/>
                <w:sz w:val="16"/>
              </w:rPr>
            </w:pPr>
          </w:p>
          <w:p w14:paraId="756D7E35" w14:textId="77777777" w:rsidR="00AD6A76" w:rsidRDefault="00AD6A76" w:rsidP="00AD6A76">
            <w:pPr>
              <w:pStyle w:val="TableParagraph"/>
              <w:spacing w:before="2"/>
              <w:rPr>
                <w:rFonts w:ascii="Arial"/>
                <w:b/>
                <w:sz w:val="16"/>
              </w:rPr>
            </w:pPr>
          </w:p>
          <w:p w14:paraId="048FAE2B"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1719654A" w14:textId="77777777" w:rsidR="00AD6A76" w:rsidRDefault="00AD6A76" w:rsidP="00AD6A76">
            <w:pPr>
              <w:pStyle w:val="TableParagraph"/>
              <w:spacing w:before="0"/>
              <w:rPr>
                <w:rFonts w:ascii="Arial"/>
                <w:b/>
                <w:sz w:val="16"/>
              </w:rPr>
            </w:pPr>
          </w:p>
          <w:p w14:paraId="444F8E2A" w14:textId="77777777" w:rsidR="00AD6A76" w:rsidRDefault="00AD6A76" w:rsidP="00AD6A76">
            <w:pPr>
              <w:pStyle w:val="TableParagraph"/>
              <w:spacing w:before="0"/>
              <w:rPr>
                <w:rFonts w:ascii="Arial"/>
                <w:b/>
                <w:sz w:val="16"/>
              </w:rPr>
            </w:pPr>
          </w:p>
          <w:p w14:paraId="3B0DC9A2" w14:textId="77777777" w:rsidR="00AD6A76" w:rsidRDefault="00AD6A76" w:rsidP="00AD6A76">
            <w:pPr>
              <w:pStyle w:val="TableParagraph"/>
              <w:spacing w:before="2"/>
              <w:rPr>
                <w:rFonts w:ascii="Arial"/>
                <w:b/>
                <w:sz w:val="16"/>
              </w:rPr>
            </w:pPr>
          </w:p>
          <w:p w14:paraId="1AFD26AB"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7CC1274A" w14:textId="77777777" w:rsidR="00AD6A76" w:rsidRDefault="00AD6A76" w:rsidP="00AD6A76">
            <w:pPr>
              <w:pStyle w:val="TableParagraph"/>
              <w:spacing w:before="94"/>
              <w:rPr>
                <w:rFonts w:ascii="Arial"/>
                <w:b/>
                <w:sz w:val="16"/>
              </w:rPr>
            </w:pPr>
          </w:p>
          <w:p w14:paraId="190D326E"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2A5452D8" w14:textId="77777777" w:rsidR="00AD6A76" w:rsidRDefault="00AD6A76" w:rsidP="00AD6A76">
            <w:pPr>
              <w:pStyle w:val="TableParagraph"/>
              <w:spacing w:before="0"/>
              <w:rPr>
                <w:rFonts w:ascii="Arial"/>
                <w:b/>
                <w:sz w:val="16"/>
              </w:rPr>
            </w:pPr>
          </w:p>
          <w:p w14:paraId="7FFAFABD" w14:textId="77777777" w:rsidR="00AD6A76" w:rsidRDefault="00AD6A76" w:rsidP="00AD6A76">
            <w:pPr>
              <w:pStyle w:val="TableParagraph"/>
              <w:spacing w:before="2"/>
              <w:rPr>
                <w:rFonts w:ascii="Arial"/>
                <w:b/>
                <w:sz w:val="16"/>
              </w:rPr>
            </w:pPr>
          </w:p>
          <w:p w14:paraId="5A720F6F"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64C6E904" w14:textId="77777777" w:rsidR="00AD6A76" w:rsidRDefault="00AD6A76" w:rsidP="00AD6A76">
            <w:pPr>
              <w:pStyle w:val="TableParagraph"/>
              <w:spacing w:before="2"/>
              <w:rPr>
                <w:rFonts w:ascii="Arial"/>
                <w:b/>
                <w:sz w:val="16"/>
              </w:rPr>
            </w:pPr>
          </w:p>
          <w:p w14:paraId="3DE63A89"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44606BD1" w14:textId="77777777" w:rsidR="00AD6A76" w:rsidRDefault="00AD6A76" w:rsidP="00AD6A76">
            <w:pPr>
              <w:pStyle w:val="TableParagraph"/>
              <w:spacing w:before="94"/>
              <w:rPr>
                <w:rFonts w:ascii="Arial"/>
                <w:b/>
                <w:sz w:val="16"/>
              </w:rPr>
            </w:pPr>
          </w:p>
          <w:p w14:paraId="421506CB"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3BB279BB" w14:textId="77777777" w:rsidR="00AD6A76" w:rsidRDefault="00AD6A76" w:rsidP="00AD6A76">
            <w:pPr>
              <w:pStyle w:val="TableParagraph"/>
              <w:spacing w:before="2"/>
              <w:rPr>
                <w:rFonts w:ascii="Arial"/>
                <w:b/>
                <w:sz w:val="16"/>
              </w:rPr>
            </w:pPr>
          </w:p>
          <w:p w14:paraId="48F4C88F"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71BEF6AE"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460A5E28" w14:textId="77777777" w:rsidR="00AD6A76" w:rsidRDefault="00AD6A76" w:rsidP="00AD6A76">
            <w:pPr>
              <w:pStyle w:val="TableParagraph"/>
              <w:spacing w:before="0"/>
              <w:rPr>
                <w:rFonts w:ascii="Arial"/>
                <w:b/>
                <w:sz w:val="16"/>
              </w:rPr>
            </w:pPr>
          </w:p>
          <w:p w14:paraId="16CB0292" w14:textId="77777777" w:rsidR="00AD6A76" w:rsidRDefault="00AD6A76" w:rsidP="00AD6A76">
            <w:pPr>
              <w:pStyle w:val="TableParagraph"/>
              <w:spacing w:before="94"/>
              <w:rPr>
                <w:rFonts w:ascii="Arial"/>
                <w:b/>
                <w:sz w:val="16"/>
              </w:rPr>
            </w:pPr>
          </w:p>
          <w:p w14:paraId="052E4CF2"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5C4A9257"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33DCF6D0" w14:textId="77777777" w:rsidR="00AD6A76" w:rsidRDefault="00AD6A76" w:rsidP="00AD6A76">
            <w:pPr>
              <w:pStyle w:val="TableParagraph"/>
              <w:spacing w:before="0"/>
              <w:rPr>
                <w:rFonts w:ascii="Arial"/>
                <w:b/>
                <w:sz w:val="16"/>
              </w:rPr>
            </w:pPr>
          </w:p>
          <w:p w14:paraId="3EF54FEC" w14:textId="77777777" w:rsidR="00AD6A76" w:rsidRDefault="00AD6A76" w:rsidP="00AD6A76">
            <w:pPr>
              <w:pStyle w:val="TableParagraph"/>
              <w:spacing w:before="94"/>
              <w:rPr>
                <w:rFonts w:ascii="Arial"/>
                <w:b/>
                <w:sz w:val="16"/>
              </w:rPr>
            </w:pPr>
          </w:p>
          <w:p w14:paraId="6407D9B6"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15C4B102" w14:textId="77777777" w:rsidTr="004C2B5B">
        <w:trPr>
          <w:trHeight w:val="369"/>
        </w:trPr>
        <w:tc>
          <w:tcPr>
            <w:tcW w:w="567" w:type="dxa"/>
            <w:vMerge/>
            <w:tcBorders>
              <w:top w:val="nil"/>
            </w:tcBorders>
            <w:shd w:val="clear" w:color="auto" w:fill="F4F4F4"/>
          </w:tcPr>
          <w:p w14:paraId="2F042FE5" w14:textId="77777777" w:rsidR="00AD6A76" w:rsidRDefault="00AD6A76" w:rsidP="00AD6A76">
            <w:pPr>
              <w:rPr>
                <w:sz w:val="2"/>
                <w:szCs w:val="2"/>
              </w:rPr>
            </w:pPr>
          </w:p>
        </w:tc>
        <w:tc>
          <w:tcPr>
            <w:tcW w:w="1701" w:type="dxa"/>
            <w:vMerge/>
            <w:tcBorders>
              <w:top w:val="nil"/>
            </w:tcBorders>
            <w:shd w:val="clear" w:color="auto" w:fill="F4F4F4"/>
          </w:tcPr>
          <w:p w14:paraId="4EAE2AD9" w14:textId="77777777" w:rsidR="00AD6A76" w:rsidRDefault="00AD6A76" w:rsidP="00AD6A76">
            <w:pPr>
              <w:rPr>
                <w:sz w:val="2"/>
                <w:szCs w:val="2"/>
              </w:rPr>
            </w:pPr>
          </w:p>
        </w:tc>
        <w:tc>
          <w:tcPr>
            <w:tcW w:w="2268" w:type="dxa"/>
            <w:vMerge/>
            <w:tcBorders>
              <w:top w:val="nil"/>
            </w:tcBorders>
            <w:shd w:val="clear" w:color="auto" w:fill="F4F4F4"/>
          </w:tcPr>
          <w:p w14:paraId="0AAEABB0" w14:textId="77777777" w:rsidR="00AD6A76" w:rsidRDefault="00AD6A76" w:rsidP="00AD6A76">
            <w:pPr>
              <w:rPr>
                <w:sz w:val="2"/>
                <w:szCs w:val="2"/>
              </w:rPr>
            </w:pPr>
          </w:p>
        </w:tc>
        <w:tc>
          <w:tcPr>
            <w:tcW w:w="2268" w:type="dxa"/>
            <w:vMerge/>
            <w:tcBorders>
              <w:top w:val="nil"/>
            </w:tcBorders>
            <w:shd w:val="clear" w:color="auto" w:fill="F4F4F4"/>
          </w:tcPr>
          <w:p w14:paraId="69FD4525" w14:textId="77777777" w:rsidR="00AD6A76" w:rsidRDefault="00AD6A76" w:rsidP="00AD6A76">
            <w:pPr>
              <w:rPr>
                <w:sz w:val="2"/>
                <w:szCs w:val="2"/>
              </w:rPr>
            </w:pPr>
          </w:p>
        </w:tc>
        <w:tc>
          <w:tcPr>
            <w:tcW w:w="1134" w:type="dxa"/>
            <w:vMerge/>
            <w:tcBorders>
              <w:top w:val="nil"/>
            </w:tcBorders>
            <w:shd w:val="clear" w:color="auto" w:fill="F4F4F4"/>
          </w:tcPr>
          <w:p w14:paraId="34527DD9" w14:textId="77777777" w:rsidR="00AD6A76" w:rsidRDefault="00AD6A76" w:rsidP="00AD6A76">
            <w:pPr>
              <w:rPr>
                <w:sz w:val="2"/>
                <w:szCs w:val="2"/>
              </w:rPr>
            </w:pPr>
          </w:p>
        </w:tc>
        <w:tc>
          <w:tcPr>
            <w:tcW w:w="1134" w:type="dxa"/>
            <w:vMerge/>
            <w:tcBorders>
              <w:top w:val="nil"/>
            </w:tcBorders>
            <w:shd w:val="clear" w:color="auto" w:fill="F4F4F4"/>
          </w:tcPr>
          <w:p w14:paraId="5BB2CCC4" w14:textId="77777777" w:rsidR="00AD6A76" w:rsidRDefault="00AD6A76" w:rsidP="00AD6A76">
            <w:pPr>
              <w:rPr>
                <w:sz w:val="2"/>
                <w:szCs w:val="2"/>
              </w:rPr>
            </w:pPr>
          </w:p>
        </w:tc>
        <w:tc>
          <w:tcPr>
            <w:tcW w:w="1417" w:type="dxa"/>
            <w:vMerge/>
            <w:tcBorders>
              <w:top w:val="nil"/>
            </w:tcBorders>
            <w:shd w:val="clear" w:color="auto" w:fill="F4F4F4"/>
          </w:tcPr>
          <w:p w14:paraId="75665A5C" w14:textId="77777777" w:rsidR="00AD6A76" w:rsidRDefault="00AD6A76" w:rsidP="00AD6A76">
            <w:pPr>
              <w:rPr>
                <w:sz w:val="2"/>
                <w:szCs w:val="2"/>
              </w:rPr>
            </w:pPr>
          </w:p>
        </w:tc>
        <w:tc>
          <w:tcPr>
            <w:tcW w:w="1134" w:type="dxa"/>
            <w:vMerge w:val="restart"/>
            <w:shd w:val="clear" w:color="auto" w:fill="F4F4F4"/>
          </w:tcPr>
          <w:p w14:paraId="72A56F7C"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4FB2CFD2" w14:textId="77777777" w:rsidR="00AD6A76" w:rsidRDefault="00AD6A76" w:rsidP="00AD6A76">
            <w:pPr>
              <w:pStyle w:val="TableParagraph"/>
              <w:spacing w:before="86"/>
              <w:rPr>
                <w:rFonts w:ascii="Arial"/>
                <w:b/>
                <w:sz w:val="16"/>
              </w:rPr>
            </w:pPr>
          </w:p>
          <w:p w14:paraId="19DB9B29"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18DC2EA4" w14:textId="77777777" w:rsidR="00AD6A76" w:rsidRDefault="00AD6A76" w:rsidP="00AD6A76">
            <w:pPr>
              <w:pStyle w:val="TableParagraph"/>
              <w:spacing w:before="86"/>
              <w:rPr>
                <w:rFonts w:ascii="Arial"/>
                <w:b/>
                <w:sz w:val="16"/>
              </w:rPr>
            </w:pPr>
          </w:p>
          <w:p w14:paraId="51F60CA3"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674FB8DB" w14:textId="77777777" w:rsidR="00AD6A76" w:rsidRDefault="00AD6A76" w:rsidP="00AD6A76">
            <w:pPr>
              <w:pStyle w:val="TableParagraph"/>
              <w:spacing w:before="86"/>
              <w:rPr>
                <w:rFonts w:ascii="Arial"/>
                <w:b/>
                <w:sz w:val="16"/>
              </w:rPr>
            </w:pPr>
          </w:p>
          <w:p w14:paraId="78739C1F"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0639470E"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5E6785E1" w14:textId="77777777" w:rsidR="00AD6A76" w:rsidRDefault="00AD6A76" w:rsidP="00AD6A76">
            <w:pPr>
              <w:rPr>
                <w:sz w:val="2"/>
                <w:szCs w:val="2"/>
              </w:rPr>
            </w:pPr>
          </w:p>
        </w:tc>
        <w:tc>
          <w:tcPr>
            <w:tcW w:w="1133" w:type="dxa"/>
            <w:vMerge w:val="restart"/>
            <w:shd w:val="clear" w:color="auto" w:fill="F4F4F4"/>
          </w:tcPr>
          <w:p w14:paraId="4487DF81" w14:textId="77777777" w:rsidR="00AD6A76" w:rsidRDefault="00AD6A76" w:rsidP="00AD6A76">
            <w:pPr>
              <w:pStyle w:val="TableParagraph"/>
              <w:spacing w:before="86"/>
              <w:rPr>
                <w:rFonts w:ascii="Arial"/>
                <w:b/>
                <w:sz w:val="16"/>
              </w:rPr>
            </w:pPr>
          </w:p>
          <w:p w14:paraId="2B963EBE"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3DF1C18F" w14:textId="77777777" w:rsidR="00AD6A76" w:rsidRDefault="00AD6A76" w:rsidP="00AD6A76">
            <w:pPr>
              <w:pStyle w:val="TableParagraph"/>
              <w:spacing w:before="86"/>
              <w:rPr>
                <w:rFonts w:ascii="Arial"/>
                <w:b/>
                <w:sz w:val="16"/>
              </w:rPr>
            </w:pPr>
          </w:p>
          <w:p w14:paraId="7E9B702D"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2C2B5766" w14:textId="77777777" w:rsidR="00AD6A76" w:rsidRDefault="00AD6A76" w:rsidP="00AD6A76">
            <w:pPr>
              <w:rPr>
                <w:sz w:val="2"/>
                <w:szCs w:val="2"/>
              </w:rPr>
            </w:pPr>
          </w:p>
        </w:tc>
      </w:tr>
      <w:tr w:rsidR="00AD6A76" w14:paraId="0E1C2527" w14:textId="77777777" w:rsidTr="004C2B5B">
        <w:trPr>
          <w:trHeight w:val="368"/>
        </w:trPr>
        <w:tc>
          <w:tcPr>
            <w:tcW w:w="567" w:type="dxa"/>
            <w:vMerge/>
            <w:tcBorders>
              <w:top w:val="nil"/>
            </w:tcBorders>
            <w:shd w:val="clear" w:color="auto" w:fill="F4F4F4"/>
          </w:tcPr>
          <w:p w14:paraId="35C7621C" w14:textId="77777777" w:rsidR="00AD6A76" w:rsidRDefault="00AD6A76" w:rsidP="00AD6A76">
            <w:pPr>
              <w:rPr>
                <w:sz w:val="2"/>
                <w:szCs w:val="2"/>
              </w:rPr>
            </w:pPr>
          </w:p>
        </w:tc>
        <w:tc>
          <w:tcPr>
            <w:tcW w:w="1701" w:type="dxa"/>
            <w:vMerge/>
            <w:tcBorders>
              <w:top w:val="nil"/>
            </w:tcBorders>
            <w:shd w:val="clear" w:color="auto" w:fill="F4F4F4"/>
          </w:tcPr>
          <w:p w14:paraId="3D0B917B" w14:textId="77777777" w:rsidR="00AD6A76" w:rsidRDefault="00AD6A76" w:rsidP="00AD6A76">
            <w:pPr>
              <w:rPr>
                <w:sz w:val="2"/>
                <w:szCs w:val="2"/>
              </w:rPr>
            </w:pPr>
          </w:p>
        </w:tc>
        <w:tc>
          <w:tcPr>
            <w:tcW w:w="2268" w:type="dxa"/>
            <w:vMerge/>
            <w:tcBorders>
              <w:top w:val="nil"/>
            </w:tcBorders>
            <w:shd w:val="clear" w:color="auto" w:fill="F4F4F4"/>
          </w:tcPr>
          <w:p w14:paraId="7FD8F632" w14:textId="77777777" w:rsidR="00AD6A76" w:rsidRDefault="00AD6A76" w:rsidP="00AD6A76">
            <w:pPr>
              <w:rPr>
                <w:sz w:val="2"/>
                <w:szCs w:val="2"/>
              </w:rPr>
            </w:pPr>
          </w:p>
        </w:tc>
        <w:tc>
          <w:tcPr>
            <w:tcW w:w="2268" w:type="dxa"/>
            <w:vMerge/>
            <w:tcBorders>
              <w:top w:val="nil"/>
            </w:tcBorders>
            <w:shd w:val="clear" w:color="auto" w:fill="F4F4F4"/>
          </w:tcPr>
          <w:p w14:paraId="4169C630" w14:textId="77777777" w:rsidR="00AD6A76" w:rsidRDefault="00AD6A76" w:rsidP="00AD6A76">
            <w:pPr>
              <w:rPr>
                <w:sz w:val="2"/>
                <w:szCs w:val="2"/>
              </w:rPr>
            </w:pPr>
          </w:p>
        </w:tc>
        <w:tc>
          <w:tcPr>
            <w:tcW w:w="1134" w:type="dxa"/>
            <w:vMerge/>
            <w:tcBorders>
              <w:top w:val="nil"/>
            </w:tcBorders>
            <w:shd w:val="clear" w:color="auto" w:fill="F4F4F4"/>
          </w:tcPr>
          <w:p w14:paraId="11E4FA2E" w14:textId="77777777" w:rsidR="00AD6A76" w:rsidRDefault="00AD6A76" w:rsidP="00AD6A76">
            <w:pPr>
              <w:rPr>
                <w:sz w:val="2"/>
                <w:szCs w:val="2"/>
              </w:rPr>
            </w:pPr>
          </w:p>
        </w:tc>
        <w:tc>
          <w:tcPr>
            <w:tcW w:w="1134" w:type="dxa"/>
            <w:vMerge/>
            <w:tcBorders>
              <w:top w:val="nil"/>
            </w:tcBorders>
            <w:shd w:val="clear" w:color="auto" w:fill="F4F4F4"/>
          </w:tcPr>
          <w:p w14:paraId="185E68EA" w14:textId="77777777" w:rsidR="00AD6A76" w:rsidRDefault="00AD6A76" w:rsidP="00AD6A76">
            <w:pPr>
              <w:rPr>
                <w:sz w:val="2"/>
                <w:szCs w:val="2"/>
              </w:rPr>
            </w:pPr>
          </w:p>
        </w:tc>
        <w:tc>
          <w:tcPr>
            <w:tcW w:w="1417" w:type="dxa"/>
            <w:vMerge/>
            <w:tcBorders>
              <w:top w:val="nil"/>
            </w:tcBorders>
            <w:shd w:val="clear" w:color="auto" w:fill="F4F4F4"/>
          </w:tcPr>
          <w:p w14:paraId="78EBA74E" w14:textId="77777777" w:rsidR="00AD6A76" w:rsidRDefault="00AD6A76" w:rsidP="00AD6A76">
            <w:pPr>
              <w:rPr>
                <w:sz w:val="2"/>
                <w:szCs w:val="2"/>
              </w:rPr>
            </w:pPr>
          </w:p>
        </w:tc>
        <w:tc>
          <w:tcPr>
            <w:tcW w:w="1134" w:type="dxa"/>
            <w:vMerge/>
            <w:tcBorders>
              <w:top w:val="nil"/>
            </w:tcBorders>
            <w:shd w:val="clear" w:color="auto" w:fill="F4F4F4"/>
          </w:tcPr>
          <w:p w14:paraId="037E546D" w14:textId="77777777" w:rsidR="00AD6A76" w:rsidRDefault="00AD6A76" w:rsidP="00AD6A76">
            <w:pPr>
              <w:rPr>
                <w:sz w:val="2"/>
                <w:szCs w:val="2"/>
              </w:rPr>
            </w:pPr>
          </w:p>
        </w:tc>
        <w:tc>
          <w:tcPr>
            <w:tcW w:w="1581" w:type="dxa"/>
            <w:vMerge/>
            <w:tcBorders>
              <w:top w:val="nil"/>
            </w:tcBorders>
            <w:shd w:val="clear" w:color="auto" w:fill="F4F4F4"/>
          </w:tcPr>
          <w:p w14:paraId="20797B18" w14:textId="77777777" w:rsidR="00AD6A76" w:rsidRDefault="00AD6A76" w:rsidP="00AD6A76">
            <w:pPr>
              <w:rPr>
                <w:sz w:val="2"/>
                <w:szCs w:val="2"/>
              </w:rPr>
            </w:pPr>
          </w:p>
        </w:tc>
        <w:tc>
          <w:tcPr>
            <w:tcW w:w="1417" w:type="dxa"/>
            <w:vMerge/>
            <w:tcBorders>
              <w:top w:val="nil"/>
            </w:tcBorders>
            <w:shd w:val="clear" w:color="auto" w:fill="F4F4F4"/>
          </w:tcPr>
          <w:p w14:paraId="6F74029C" w14:textId="77777777" w:rsidR="00AD6A76" w:rsidRDefault="00AD6A76" w:rsidP="00AD6A76">
            <w:pPr>
              <w:rPr>
                <w:sz w:val="2"/>
                <w:szCs w:val="2"/>
              </w:rPr>
            </w:pPr>
          </w:p>
        </w:tc>
        <w:tc>
          <w:tcPr>
            <w:tcW w:w="1418" w:type="dxa"/>
            <w:vMerge/>
            <w:tcBorders>
              <w:top w:val="nil"/>
            </w:tcBorders>
            <w:shd w:val="clear" w:color="auto" w:fill="F4F4F4"/>
          </w:tcPr>
          <w:p w14:paraId="50951208" w14:textId="77777777" w:rsidR="00AD6A76" w:rsidRDefault="00AD6A76" w:rsidP="00AD6A76">
            <w:pPr>
              <w:rPr>
                <w:sz w:val="2"/>
                <w:szCs w:val="2"/>
              </w:rPr>
            </w:pPr>
          </w:p>
        </w:tc>
        <w:tc>
          <w:tcPr>
            <w:tcW w:w="1422" w:type="dxa"/>
            <w:shd w:val="clear" w:color="auto" w:fill="F4F4F4"/>
          </w:tcPr>
          <w:p w14:paraId="01E1A463"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486C1785"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75CF33F0" w14:textId="77777777" w:rsidR="00AD6A76" w:rsidRDefault="00AD6A76" w:rsidP="00AD6A76">
            <w:pPr>
              <w:rPr>
                <w:sz w:val="2"/>
                <w:szCs w:val="2"/>
              </w:rPr>
            </w:pPr>
          </w:p>
        </w:tc>
        <w:tc>
          <w:tcPr>
            <w:tcW w:w="1133" w:type="dxa"/>
            <w:vMerge/>
            <w:tcBorders>
              <w:top w:val="nil"/>
            </w:tcBorders>
            <w:shd w:val="clear" w:color="auto" w:fill="F4F4F4"/>
          </w:tcPr>
          <w:p w14:paraId="2908813D" w14:textId="77777777" w:rsidR="00AD6A76" w:rsidRDefault="00AD6A76" w:rsidP="00AD6A76">
            <w:pPr>
              <w:rPr>
                <w:sz w:val="2"/>
                <w:szCs w:val="2"/>
              </w:rPr>
            </w:pPr>
          </w:p>
        </w:tc>
        <w:tc>
          <w:tcPr>
            <w:tcW w:w="1983" w:type="dxa"/>
            <w:vMerge/>
            <w:tcBorders>
              <w:top w:val="nil"/>
            </w:tcBorders>
            <w:shd w:val="clear" w:color="auto" w:fill="F4F4F4"/>
          </w:tcPr>
          <w:p w14:paraId="4652CF29" w14:textId="77777777" w:rsidR="00AD6A76" w:rsidRDefault="00AD6A76" w:rsidP="00AD6A76">
            <w:pPr>
              <w:rPr>
                <w:sz w:val="2"/>
                <w:szCs w:val="2"/>
              </w:rPr>
            </w:pPr>
          </w:p>
        </w:tc>
        <w:tc>
          <w:tcPr>
            <w:tcW w:w="2311" w:type="dxa"/>
            <w:vMerge/>
            <w:tcBorders>
              <w:top w:val="nil"/>
            </w:tcBorders>
            <w:shd w:val="clear" w:color="auto" w:fill="F4F4F4"/>
          </w:tcPr>
          <w:p w14:paraId="71E2351A" w14:textId="77777777" w:rsidR="00AD6A76" w:rsidRDefault="00AD6A76" w:rsidP="00AD6A76">
            <w:pPr>
              <w:rPr>
                <w:sz w:val="2"/>
                <w:szCs w:val="2"/>
              </w:rPr>
            </w:pPr>
          </w:p>
        </w:tc>
      </w:tr>
      <w:tr w:rsidR="00AD6A76" w14:paraId="43F8C5C1" w14:textId="77777777" w:rsidTr="004C2B5B">
        <w:trPr>
          <w:trHeight w:val="369"/>
        </w:trPr>
        <w:tc>
          <w:tcPr>
            <w:tcW w:w="567" w:type="dxa"/>
            <w:shd w:val="clear" w:color="auto" w:fill="F4F4F4"/>
          </w:tcPr>
          <w:p w14:paraId="68CA02A3"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28D40D45"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6A0DD2AD"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2F58230C"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634541EC"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72FEEE45"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3907D0B7"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7BDEDBDC"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2FA58FE4"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7D8DF92A"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4A9CAA35"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773A8718"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1B5DADBD"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73DEF59D"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4B816C97"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3F2FADB4"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2327ABDB" w14:textId="77777777" w:rsidR="00AD6A76" w:rsidRDefault="00AD6A76" w:rsidP="00AD6A76">
            <w:pPr>
              <w:pStyle w:val="TableParagraph"/>
              <w:ind w:left="21"/>
              <w:jc w:val="center"/>
              <w:rPr>
                <w:sz w:val="16"/>
              </w:rPr>
            </w:pPr>
            <w:r>
              <w:rPr>
                <w:spacing w:val="-5"/>
                <w:sz w:val="16"/>
              </w:rPr>
              <w:t>17</w:t>
            </w:r>
          </w:p>
        </w:tc>
      </w:tr>
      <w:tr w:rsidR="005F36DD" w14:paraId="40DBF103" w14:textId="77777777" w:rsidTr="004C2B5B">
        <w:trPr>
          <w:trHeight w:val="2945"/>
        </w:trPr>
        <w:tc>
          <w:tcPr>
            <w:tcW w:w="567" w:type="dxa"/>
          </w:tcPr>
          <w:p w14:paraId="39C744BF" w14:textId="77777777" w:rsidR="005F36DD" w:rsidRDefault="005F36DD" w:rsidP="00AD6A76">
            <w:pPr>
              <w:pStyle w:val="TableParagraph"/>
              <w:spacing w:before="0"/>
              <w:rPr>
                <w:rFonts w:ascii="Times New Roman"/>
                <w:sz w:val="16"/>
              </w:rPr>
            </w:pPr>
          </w:p>
        </w:tc>
        <w:tc>
          <w:tcPr>
            <w:tcW w:w="1701" w:type="dxa"/>
          </w:tcPr>
          <w:p w14:paraId="2CA51FBD" w14:textId="77777777" w:rsidR="005F36DD" w:rsidRDefault="005F36DD" w:rsidP="00AD6A76">
            <w:pPr>
              <w:pStyle w:val="TableParagraph"/>
              <w:ind w:left="98"/>
              <w:rPr>
                <w:sz w:val="16"/>
              </w:rPr>
            </w:pPr>
            <w:r>
              <w:rPr>
                <w:spacing w:val="-2"/>
                <w:sz w:val="16"/>
              </w:rPr>
              <w:t>1.03.01.2.07</w:t>
            </w:r>
          </w:p>
        </w:tc>
        <w:tc>
          <w:tcPr>
            <w:tcW w:w="2268" w:type="dxa"/>
          </w:tcPr>
          <w:p w14:paraId="55BF7305" w14:textId="77777777" w:rsidR="005F36DD" w:rsidRDefault="005F36DD" w:rsidP="00AD6A76">
            <w:pPr>
              <w:pStyle w:val="TableParagraph"/>
              <w:ind w:left="97" w:right="130"/>
              <w:rPr>
                <w:sz w:val="16"/>
              </w:rPr>
            </w:pPr>
            <w:r>
              <w:rPr>
                <w:sz w:val="16"/>
              </w:rPr>
              <w:t>Pengadaan Barang Milik Daerah</w:t>
            </w:r>
            <w:r>
              <w:rPr>
                <w:spacing w:val="-12"/>
                <w:sz w:val="16"/>
              </w:rPr>
              <w:t xml:space="preserve"> </w:t>
            </w:r>
            <w:r>
              <w:rPr>
                <w:sz w:val="16"/>
              </w:rPr>
              <w:t>Penunjang</w:t>
            </w:r>
            <w:r>
              <w:rPr>
                <w:spacing w:val="-11"/>
                <w:sz w:val="16"/>
              </w:rPr>
              <w:t xml:space="preserve"> </w:t>
            </w:r>
            <w:r>
              <w:rPr>
                <w:sz w:val="16"/>
              </w:rPr>
              <w:t>Urusan Pemerintah Daerah</w:t>
            </w:r>
          </w:p>
        </w:tc>
        <w:tc>
          <w:tcPr>
            <w:tcW w:w="2268" w:type="dxa"/>
          </w:tcPr>
          <w:p w14:paraId="2CAC6D18" w14:textId="7FE3E34D" w:rsidR="005F36DD" w:rsidRPr="005F36DD" w:rsidRDefault="005F36DD" w:rsidP="005F36DD">
            <w:pPr>
              <w:pStyle w:val="TableParagraph"/>
              <w:ind w:left="97"/>
              <w:rPr>
                <w:rFonts w:ascii="Arial"/>
                <w:i/>
                <w:sz w:val="16"/>
                <w:lang w:val="id-ID"/>
              </w:rPr>
            </w:pPr>
            <w:r w:rsidRPr="005F36DD">
              <w:rPr>
                <w:rFonts w:ascii="Arial"/>
                <w:i/>
                <w:sz w:val="16"/>
                <w:lang w:val="id-ID"/>
              </w:rPr>
              <w:t>Jumlah Pengadaan Barang Milik Daerahselesai</w:t>
            </w:r>
          </w:p>
        </w:tc>
        <w:tc>
          <w:tcPr>
            <w:tcW w:w="1134" w:type="dxa"/>
          </w:tcPr>
          <w:p w14:paraId="6DE2093C" w14:textId="77777777" w:rsidR="005F36DD" w:rsidRDefault="005F36DD" w:rsidP="00AD6A76">
            <w:pPr>
              <w:pStyle w:val="TableParagraph"/>
              <w:ind w:left="97"/>
              <w:rPr>
                <w:sz w:val="16"/>
              </w:rPr>
            </w:pPr>
            <w:r>
              <w:rPr>
                <w:sz w:val="16"/>
              </w:rPr>
              <w:t>177</w:t>
            </w:r>
            <w:r>
              <w:rPr>
                <w:spacing w:val="35"/>
                <w:sz w:val="16"/>
              </w:rPr>
              <w:t xml:space="preserve">  </w:t>
            </w:r>
            <w:r>
              <w:rPr>
                <w:spacing w:val="-4"/>
                <w:sz w:val="16"/>
              </w:rPr>
              <w:t>unit</w:t>
            </w:r>
          </w:p>
        </w:tc>
        <w:tc>
          <w:tcPr>
            <w:tcW w:w="1134" w:type="dxa"/>
          </w:tcPr>
          <w:p w14:paraId="138922A2" w14:textId="77777777" w:rsidR="005F36DD" w:rsidRDefault="005F36DD" w:rsidP="00AD6A76">
            <w:pPr>
              <w:pStyle w:val="TableParagraph"/>
              <w:spacing w:before="0"/>
              <w:rPr>
                <w:rFonts w:ascii="Times New Roman"/>
                <w:sz w:val="16"/>
              </w:rPr>
            </w:pPr>
          </w:p>
        </w:tc>
        <w:tc>
          <w:tcPr>
            <w:tcW w:w="1417" w:type="dxa"/>
          </w:tcPr>
          <w:p w14:paraId="0F02609E" w14:textId="77777777" w:rsidR="005F36DD" w:rsidRDefault="005F36DD" w:rsidP="00AD6A76">
            <w:pPr>
              <w:pStyle w:val="TableParagraph"/>
              <w:spacing w:before="0"/>
              <w:rPr>
                <w:rFonts w:ascii="Times New Roman"/>
                <w:sz w:val="16"/>
              </w:rPr>
            </w:pPr>
          </w:p>
        </w:tc>
        <w:tc>
          <w:tcPr>
            <w:tcW w:w="1134" w:type="dxa"/>
          </w:tcPr>
          <w:p w14:paraId="694156FA" w14:textId="2795F55A" w:rsidR="005F36DD" w:rsidRPr="005F36DD" w:rsidRDefault="005F36DD" w:rsidP="00AD6A76">
            <w:pPr>
              <w:pStyle w:val="TableParagraph"/>
              <w:ind w:left="97"/>
              <w:rPr>
                <w:sz w:val="16"/>
                <w:lang w:val="id-ID"/>
              </w:rPr>
            </w:pPr>
            <w:r>
              <w:rPr>
                <w:sz w:val="16"/>
              </w:rPr>
              <w:t>177</w:t>
            </w:r>
            <w:r>
              <w:rPr>
                <w:spacing w:val="35"/>
                <w:sz w:val="16"/>
              </w:rPr>
              <w:t xml:space="preserve">  </w:t>
            </w:r>
            <w:r>
              <w:rPr>
                <w:spacing w:val="-4"/>
                <w:sz w:val="16"/>
              </w:rPr>
              <w:t>unit</w:t>
            </w:r>
          </w:p>
        </w:tc>
        <w:tc>
          <w:tcPr>
            <w:tcW w:w="1581" w:type="dxa"/>
          </w:tcPr>
          <w:p w14:paraId="0AB29CE6" w14:textId="77777777" w:rsidR="005F36DD" w:rsidRDefault="005F36DD" w:rsidP="00AD6A76">
            <w:pPr>
              <w:pStyle w:val="TableParagraph"/>
              <w:ind w:right="76"/>
              <w:jc w:val="right"/>
              <w:rPr>
                <w:sz w:val="16"/>
              </w:rPr>
            </w:pPr>
            <w:r>
              <w:rPr>
                <w:spacing w:val="-2"/>
                <w:sz w:val="16"/>
              </w:rPr>
              <w:t>31.167.900,00</w:t>
            </w:r>
          </w:p>
        </w:tc>
        <w:tc>
          <w:tcPr>
            <w:tcW w:w="1417" w:type="dxa"/>
          </w:tcPr>
          <w:p w14:paraId="0139E280" w14:textId="77777777" w:rsidR="005F36DD" w:rsidRDefault="005F36DD" w:rsidP="00AD6A76">
            <w:pPr>
              <w:pStyle w:val="TableParagraph"/>
              <w:spacing w:before="0"/>
              <w:rPr>
                <w:rFonts w:ascii="Times New Roman"/>
                <w:sz w:val="16"/>
              </w:rPr>
            </w:pPr>
          </w:p>
        </w:tc>
        <w:tc>
          <w:tcPr>
            <w:tcW w:w="1418" w:type="dxa"/>
          </w:tcPr>
          <w:p w14:paraId="24B2EBCB" w14:textId="77777777" w:rsidR="005F36DD" w:rsidRDefault="005F36DD" w:rsidP="00AD6A76">
            <w:pPr>
              <w:pStyle w:val="TableParagraph"/>
              <w:spacing w:before="0"/>
              <w:rPr>
                <w:rFonts w:ascii="Times New Roman"/>
                <w:sz w:val="16"/>
              </w:rPr>
            </w:pPr>
          </w:p>
        </w:tc>
        <w:tc>
          <w:tcPr>
            <w:tcW w:w="1422" w:type="dxa"/>
          </w:tcPr>
          <w:p w14:paraId="7F0C936D" w14:textId="77777777" w:rsidR="005F36DD" w:rsidRDefault="005F36DD"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080A949" w14:textId="77777777" w:rsidR="005F36DD" w:rsidRDefault="005F36DD"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02EB07F3" w14:textId="77777777" w:rsidR="005F36DD" w:rsidRDefault="005F36DD" w:rsidP="00AD6A76">
            <w:pPr>
              <w:pStyle w:val="TableParagraph"/>
              <w:ind w:left="99"/>
              <w:rPr>
                <w:sz w:val="16"/>
              </w:rPr>
            </w:pPr>
            <w:r>
              <w:rPr>
                <w:spacing w:val="-10"/>
                <w:sz w:val="16"/>
              </w:rPr>
              <w:t>-</w:t>
            </w:r>
          </w:p>
        </w:tc>
        <w:tc>
          <w:tcPr>
            <w:tcW w:w="1133" w:type="dxa"/>
          </w:tcPr>
          <w:p w14:paraId="0D9CB21F" w14:textId="77777777" w:rsidR="005F36DD" w:rsidRDefault="005F36DD" w:rsidP="00AD6A76">
            <w:pPr>
              <w:pStyle w:val="TableParagraph"/>
              <w:ind w:left="99"/>
              <w:rPr>
                <w:sz w:val="16"/>
              </w:rPr>
            </w:pPr>
            <w:r>
              <w:rPr>
                <w:sz w:val="16"/>
              </w:rPr>
              <w:t>177</w:t>
            </w:r>
            <w:r>
              <w:rPr>
                <w:spacing w:val="35"/>
                <w:sz w:val="16"/>
              </w:rPr>
              <w:t xml:space="preserve">  </w:t>
            </w:r>
            <w:r>
              <w:rPr>
                <w:spacing w:val="-4"/>
                <w:sz w:val="16"/>
              </w:rPr>
              <w:t>unit</w:t>
            </w:r>
          </w:p>
        </w:tc>
        <w:tc>
          <w:tcPr>
            <w:tcW w:w="1983" w:type="dxa"/>
          </w:tcPr>
          <w:p w14:paraId="4F6A159F" w14:textId="77777777" w:rsidR="005F36DD" w:rsidRDefault="005F36DD" w:rsidP="00AD6A76">
            <w:pPr>
              <w:pStyle w:val="TableParagraph"/>
              <w:ind w:right="72"/>
              <w:jc w:val="right"/>
              <w:rPr>
                <w:sz w:val="16"/>
              </w:rPr>
            </w:pPr>
            <w:r>
              <w:rPr>
                <w:spacing w:val="-2"/>
                <w:sz w:val="16"/>
              </w:rPr>
              <w:t>21.167.900,00</w:t>
            </w:r>
          </w:p>
        </w:tc>
        <w:tc>
          <w:tcPr>
            <w:tcW w:w="2311" w:type="dxa"/>
          </w:tcPr>
          <w:p w14:paraId="33CC54BF" w14:textId="77777777" w:rsidR="005F36DD" w:rsidRDefault="005F36DD" w:rsidP="00AD6A76">
            <w:pPr>
              <w:pStyle w:val="TableParagraph"/>
              <w:ind w:left="101" w:right="92"/>
              <w:rPr>
                <w:sz w:val="16"/>
              </w:rPr>
            </w:pPr>
            <w:r>
              <w:rPr>
                <w:spacing w:val="-2"/>
                <w:sz w:val="16"/>
              </w:rPr>
              <w:t>KEMANTREN MERGANGSAN</w:t>
            </w:r>
          </w:p>
        </w:tc>
      </w:tr>
      <w:tr w:rsidR="005F36DD" w14:paraId="12A73FE8" w14:textId="77777777" w:rsidTr="00AD6A76">
        <w:trPr>
          <w:trHeight w:val="368"/>
        </w:trPr>
        <w:tc>
          <w:tcPr>
            <w:tcW w:w="567" w:type="dxa"/>
          </w:tcPr>
          <w:p w14:paraId="50B9E0D2" w14:textId="77777777" w:rsidR="005F36DD" w:rsidRDefault="005F36DD" w:rsidP="00AD6A76">
            <w:pPr>
              <w:pStyle w:val="TableParagraph"/>
              <w:spacing w:before="0"/>
              <w:rPr>
                <w:rFonts w:ascii="Times New Roman"/>
                <w:sz w:val="16"/>
              </w:rPr>
            </w:pPr>
          </w:p>
        </w:tc>
        <w:tc>
          <w:tcPr>
            <w:tcW w:w="1701" w:type="dxa"/>
          </w:tcPr>
          <w:p w14:paraId="05F2C53D" w14:textId="77777777" w:rsidR="005F36DD" w:rsidRDefault="005F36DD" w:rsidP="00AD6A76">
            <w:pPr>
              <w:pStyle w:val="TableParagraph"/>
              <w:ind w:left="98"/>
              <w:rPr>
                <w:sz w:val="16"/>
              </w:rPr>
            </w:pPr>
            <w:r>
              <w:rPr>
                <w:spacing w:val="-2"/>
                <w:sz w:val="16"/>
              </w:rPr>
              <w:t>1.03.01.2.07.0006</w:t>
            </w:r>
          </w:p>
        </w:tc>
        <w:tc>
          <w:tcPr>
            <w:tcW w:w="23340" w:type="dxa"/>
            <w:gridSpan w:val="15"/>
          </w:tcPr>
          <w:p w14:paraId="4D856CAE" w14:textId="77777777" w:rsidR="005F36DD" w:rsidRDefault="005F36DD" w:rsidP="00AD6A76">
            <w:pPr>
              <w:pStyle w:val="TableParagraph"/>
              <w:ind w:left="97"/>
              <w:rPr>
                <w:sz w:val="16"/>
              </w:rPr>
            </w:pPr>
            <w:r>
              <w:rPr>
                <w:sz w:val="16"/>
              </w:rPr>
              <w:t xml:space="preserve">Pengadaan Peralatan dan Mesin </w:t>
            </w:r>
            <w:r>
              <w:rPr>
                <w:spacing w:val="-2"/>
                <w:sz w:val="16"/>
              </w:rPr>
              <w:t>Lainnya</w:t>
            </w:r>
          </w:p>
        </w:tc>
      </w:tr>
      <w:tr w:rsidR="005F36DD" w14:paraId="07D56A22" w14:textId="77777777" w:rsidTr="004C2B5B">
        <w:trPr>
          <w:trHeight w:val="2944"/>
        </w:trPr>
        <w:tc>
          <w:tcPr>
            <w:tcW w:w="567" w:type="dxa"/>
          </w:tcPr>
          <w:p w14:paraId="354B61F3" w14:textId="77777777" w:rsidR="005F36DD" w:rsidRDefault="005F36DD" w:rsidP="00AD6A76">
            <w:pPr>
              <w:pStyle w:val="TableParagraph"/>
              <w:spacing w:before="0"/>
              <w:rPr>
                <w:rFonts w:ascii="Times New Roman"/>
                <w:sz w:val="16"/>
              </w:rPr>
            </w:pPr>
          </w:p>
        </w:tc>
        <w:tc>
          <w:tcPr>
            <w:tcW w:w="1701" w:type="dxa"/>
          </w:tcPr>
          <w:p w14:paraId="27F989BC" w14:textId="77777777" w:rsidR="005F36DD" w:rsidRDefault="005F36DD" w:rsidP="00AD6A76">
            <w:pPr>
              <w:pStyle w:val="TableParagraph"/>
              <w:spacing w:before="0"/>
              <w:rPr>
                <w:rFonts w:ascii="Times New Roman"/>
                <w:sz w:val="16"/>
              </w:rPr>
            </w:pPr>
          </w:p>
        </w:tc>
        <w:tc>
          <w:tcPr>
            <w:tcW w:w="2268" w:type="dxa"/>
          </w:tcPr>
          <w:p w14:paraId="2B25BEB3" w14:textId="77777777" w:rsidR="005F36DD" w:rsidRDefault="005F36DD" w:rsidP="00AD6A76">
            <w:pPr>
              <w:pStyle w:val="TableParagraph"/>
              <w:spacing w:before="0"/>
              <w:rPr>
                <w:rFonts w:ascii="Times New Roman"/>
                <w:sz w:val="16"/>
              </w:rPr>
            </w:pPr>
          </w:p>
        </w:tc>
        <w:tc>
          <w:tcPr>
            <w:tcW w:w="2268" w:type="dxa"/>
          </w:tcPr>
          <w:p w14:paraId="6211A4DA" w14:textId="77777777" w:rsidR="005F36DD" w:rsidRDefault="005F36DD" w:rsidP="00AD6A76">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Unit</w:t>
            </w:r>
            <w:r>
              <w:rPr>
                <w:rFonts w:ascii="Arial"/>
                <w:i/>
                <w:spacing w:val="-11"/>
                <w:sz w:val="16"/>
              </w:rPr>
              <w:t xml:space="preserve"> </w:t>
            </w:r>
            <w:r>
              <w:rPr>
                <w:rFonts w:ascii="Arial"/>
                <w:i/>
                <w:sz w:val="16"/>
              </w:rPr>
              <w:t>Peralatan</w:t>
            </w:r>
            <w:r>
              <w:rPr>
                <w:rFonts w:ascii="Arial"/>
                <w:i/>
                <w:spacing w:val="-11"/>
                <w:sz w:val="16"/>
              </w:rPr>
              <w:t xml:space="preserve"> </w:t>
            </w:r>
            <w:r>
              <w:rPr>
                <w:rFonts w:ascii="Arial"/>
                <w:i/>
                <w:sz w:val="16"/>
              </w:rPr>
              <w:t xml:space="preserve">dan Mesin Lainnya yang </w:t>
            </w:r>
            <w:r>
              <w:rPr>
                <w:rFonts w:ascii="Arial"/>
                <w:i/>
                <w:spacing w:val="-2"/>
                <w:sz w:val="16"/>
              </w:rPr>
              <w:t>Disediakan</w:t>
            </w:r>
          </w:p>
        </w:tc>
        <w:tc>
          <w:tcPr>
            <w:tcW w:w="1134" w:type="dxa"/>
          </w:tcPr>
          <w:p w14:paraId="59EE3881" w14:textId="4D09DA01" w:rsidR="005F36DD" w:rsidRDefault="005F36DD" w:rsidP="00AD6A76">
            <w:pPr>
              <w:pStyle w:val="TableParagraph"/>
              <w:spacing w:before="0"/>
              <w:rPr>
                <w:rFonts w:ascii="Times New Roman"/>
                <w:sz w:val="16"/>
              </w:rPr>
            </w:pPr>
            <w:r>
              <w:rPr>
                <w:sz w:val="16"/>
              </w:rPr>
              <w:t xml:space="preserve">6 </w:t>
            </w:r>
            <w:r>
              <w:rPr>
                <w:spacing w:val="-4"/>
                <w:sz w:val="16"/>
              </w:rPr>
              <w:t>Unit</w:t>
            </w:r>
          </w:p>
        </w:tc>
        <w:tc>
          <w:tcPr>
            <w:tcW w:w="1134" w:type="dxa"/>
          </w:tcPr>
          <w:p w14:paraId="22FA89A0" w14:textId="77777777" w:rsidR="005F36DD" w:rsidRDefault="005F36DD" w:rsidP="00AD6A76">
            <w:pPr>
              <w:pStyle w:val="TableParagraph"/>
              <w:spacing w:before="0"/>
              <w:rPr>
                <w:rFonts w:ascii="Times New Roman"/>
                <w:sz w:val="16"/>
              </w:rPr>
            </w:pPr>
          </w:p>
        </w:tc>
        <w:tc>
          <w:tcPr>
            <w:tcW w:w="1417" w:type="dxa"/>
          </w:tcPr>
          <w:p w14:paraId="007E9406" w14:textId="77777777" w:rsidR="005F36DD" w:rsidRDefault="005F36DD" w:rsidP="00AD6A76">
            <w:pPr>
              <w:pStyle w:val="TableParagraph"/>
              <w:spacing w:before="0"/>
              <w:rPr>
                <w:rFonts w:ascii="Times New Roman"/>
                <w:sz w:val="16"/>
              </w:rPr>
            </w:pPr>
          </w:p>
        </w:tc>
        <w:tc>
          <w:tcPr>
            <w:tcW w:w="1134" w:type="dxa"/>
          </w:tcPr>
          <w:p w14:paraId="130155F1" w14:textId="77777777" w:rsidR="005F36DD" w:rsidRDefault="005F36DD" w:rsidP="00AD6A76">
            <w:pPr>
              <w:pStyle w:val="TableParagraph"/>
              <w:ind w:left="97"/>
              <w:rPr>
                <w:sz w:val="16"/>
              </w:rPr>
            </w:pPr>
            <w:r>
              <w:rPr>
                <w:sz w:val="16"/>
              </w:rPr>
              <w:t xml:space="preserve">6 </w:t>
            </w:r>
            <w:r>
              <w:rPr>
                <w:spacing w:val="-4"/>
                <w:sz w:val="16"/>
              </w:rPr>
              <w:t>Unit</w:t>
            </w:r>
          </w:p>
        </w:tc>
        <w:tc>
          <w:tcPr>
            <w:tcW w:w="1581" w:type="dxa"/>
          </w:tcPr>
          <w:p w14:paraId="354AB507" w14:textId="77777777" w:rsidR="005F36DD" w:rsidRDefault="005F36DD" w:rsidP="00AD6A76">
            <w:pPr>
              <w:pStyle w:val="TableParagraph"/>
              <w:ind w:right="76"/>
              <w:jc w:val="right"/>
              <w:rPr>
                <w:sz w:val="16"/>
              </w:rPr>
            </w:pPr>
            <w:r>
              <w:rPr>
                <w:spacing w:val="-2"/>
                <w:sz w:val="16"/>
              </w:rPr>
              <w:t>31.167.900,00</w:t>
            </w:r>
          </w:p>
        </w:tc>
        <w:tc>
          <w:tcPr>
            <w:tcW w:w="1417" w:type="dxa"/>
          </w:tcPr>
          <w:p w14:paraId="0E0F8E8C" w14:textId="77777777" w:rsidR="005F36DD" w:rsidRDefault="005F36DD"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05DC4726" w14:textId="77777777" w:rsidR="005F36DD" w:rsidRDefault="005F36DD"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6EA23410" w14:textId="77777777" w:rsidR="005F36DD" w:rsidRDefault="005F36DD"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5FB4354C" w14:textId="77777777" w:rsidR="005F36DD" w:rsidRDefault="005F36DD"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1F6D8100" w14:textId="77777777" w:rsidR="005F36DD" w:rsidRDefault="005F36DD" w:rsidP="00AD6A76">
            <w:pPr>
              <w:pStyle w:val="TableParagraph"/>
              <w:ind w:left="99"/>
              <w:rPr>
                <w:sz w:val="16"/>
              </w:rPr>
            </w:pPr>
            <w:r>
              <w:rPr>
                <w:spacing w:val="-10"/>
                <w:sz w:val="16"/>
              </w:rPr>
              <w:t>-</w:t>
            </w:r>
          </w:p>
        </w:tc>
        <w:tc>
          <w:tcPr>
            <w:tcW w:w="1133" w:type="dxa"/>
          </w:tcPr>
          <w:p w14:paraId="46FA8F0D" w14:textId="77777777" w:rsidR="005F36DD" w:rsidRDefault="005F36DD" w:rsidP="00AD6A76">
            <w:pPr>
              <w:pStyle w:val="TableParagraph"/>
              <w:spacing w:before="0"/>
              <w:rPr>
                <w:rFonts w:ascii="Times New Roman"/>
                <w:sz w:val="16"/>
              </w:rPr>
            </w:pPr>
          </w:p>
        </w:tc>
        <w:tc>
          <w:tcPr>
            <w:tcW w:w="1983" w:type="dxa"/>
          </w:tcPr>
          <w:p w14:paraId="154ECC74" w14:textId="77777777" w:rsidR="005F36DD" w:rsidRDefault="005F36DD" w:rsidP="00AD6A76">
            <w:pPr>
              <w:pStyle w:val="TableParagraph"/>
              <w:ind w:right="72"/>
              <w:jc w:val="right"/>
              <w:rPr>
                <w:sz w:val="16"/>
              </w:rPr>
            </w:pPr>
            <w:r>
              <w:rPr>
                <w:spacing w:val="-2"/>
                <w:sz w:val="16"/>
              </w:rPr>
              <w:t>21.167.900,00</w:t>
            </w:r>
          </w:p>
        </w:tc>
        <w:tc>
          <w:tcPr>
            <w:tcW w:w="2311" w:type="dxa"/>
          </w:tcPr>
          <w:p w14:paraId="0B0632BE" w14:textId="77777777" w:rsidR="005F36DD" w:rsidRDefault="005F36DD" w:rsidP="00AD6A76">
            <w:pPr>
              <w:pStyle w:val="TableParagraph"/>
              <w:ind w:left="101" w:right="92"/>
              <w:rPr>
                <w:sz w:val="16"/>
              </w:rPr>
            </w:pPr>
            <w:r>
              <w:rPr>
                <w:spacing w:val="-2"/>
                <w:sz w:val="16"/>
              </w:rPr>
              <w:t>KEMANTREN MERGANGSAN</w:t>
            </w:r>
          </w:p>
        </w:tc>
      </w:tr>
      <w:tr w:rsidR="005F36DD" w14:paraId="257DC1DB" w14:textId="77777777" w:rsidTr="004C2B5B">
        <w:trPr>
          <w:trHeight w:val="2945"/>
        </w:trPr>
        <w:tc>
          <w:tcPr>
            <w:tcW w:w="567" w:type="dxa"/>
          </w:tcPr>
          <w:p w14:paraId="21555C4A" w14:textId="77777777" w:rsidR="005F36DD" w:rsidRDefault="005F36DD" w:rsidP="00AD6A76">
            <w:pPr>
              <w:pStyle w:val="TableParagraph"/>
              <w:spacing w:before="0"/>
              <w:rPr>
                <w:rFonts w:ascii="Times New Roman"/>
                <w:sz w:val="16"/>
              </w:rPr>
            </w:pPr>
          </w:p>
        </w:tc>
        <w:tc>
          <w:tcPr>
            <w:tcW w:w="1701" w:type="dxa"/>
          </w:tcPr>
          <w:p w14:paraId="62C256BA" w14:textId="77777777" w:rsidR="005F36DD" w:rsidRDefault="005F36DD" w:rsidP="00AD6A76">
            <w:pPr>
              <w:pStyle w:val="TableParagraph"/>
              <w:ind w:left="98"/>
              <w:rPr>
                <w:sz w:val="16"/>
              </w:rPr>
            </w:pPr>
            <w:r>
              <w:rPr>
                <w:spacing w:val="-2"/>
                <w:sz w:val="16"/>
              </w:rPr>
              <w:t>1.03.01.2.08</w:t>
            </w:r>
          </w:p>
        </w:tc>
        <w:tc>
          <w:tcPr>
            <w:tcW w:w="2268" w:type="dxa"/>
          </w:tcPr>
          <w:p w14:paraId="54860139" w14:textId="77777777" w:rsidR="005F36DD" w:rsidRDefault="005F36DD" w:rsidP="00AD6A76">
            <w:pPr>
              <w:pStyle w:val="TableParagraph"/>
              <w:ind w:left="97" w:right="106"/>
              <w:rPr>
                <w:sz w:val="16"/>
              </w:rPr>
            </w:pPr>
            <w:r>
              <w:rPr>
                <w:sz w:val="16"/>
              </w:rPr>
              <w:t>Penyediaan</w:t>
            </w:r>
            <w:r>
              <w:rPr>
                <w:spacing w:val="-12"/>
                <w:sz w:val="16"/>
              </w:rPr>
              <w:t xml:space="preserve"> </w:t>
            </w:r>
            <w:r>
              <w:rPr>
                <w:sz w:val="16"/>
              </w:rPr>
              <w:t>Jasa</w:t>
            </w:r>
            <w:r>
              <w:rPr>
                <w:spacing w:val="-11"/>
                <w:sz w:val="16"/>
              </w:rPr>
              <w:t xml:space="preserve"> </w:t>
            </w:r>
            <w:r>
              <w:rPr>
                <w:sz w:val="16"/>
              </w:rPr>
              <w:t xml:space="preserve">Penunjang Urusan Pemerintahan </w:t>
            </w:r>
            <w:r>
              <w:rPr>
                <w:spacing w:val="-2"/>
                <w:sz w:val="16"/>
              </w:rPr>
              <w:t>Daerah</w:t>
            </w:r>
          </w:p>
        </w:tc>
        <w:tc>
          <w:tcPr>
            <w:tcW w:w="2268" w:type="dxa"/>
          </w:tcPr>
          <w:p w14:paraId="56CF559C" w14:textId="7DE05D37" w:rsidR="005F36DD" w:rsidRPr="005F36DD" w:rsidRDefault="005F36DD" w:rsidP="005F36DD">
            <w:pPr>
              <w:pStyle w:val="TableParagraph"/>
              <w:ind w:left="97"/>
              <w:rPr>
                <w:rFonts w:ascii="Arial"/>
                <w:i/>
                <w:sz w:val="16"/>
                <w:lang w:val="id-ID"/>
              </w:rPr>
            </w:pPr>
            <w:r w:rsidRPr="005F36DD">
              <w:rPr>
                <w:rFonts w:ascii="Arial"/>
                <w:i/>
                <w:sz w:val="16"/>
                <w:lang w:val="id-ID"/>
              </w:rPr>
              <w:t>Jumlah Laporan Penyediaan JasaPenunjang Urusan Pemerintahan</w:t>
            </w:r>
          </w:p>
          <w:p w14:paraId="33E9D7E0" w14:textId="6B141E6E" w:rsidR="005F36DD" w:rsidRPr="005F36DD" w:rsidRDefault="005F36DD" w:rsidP="005F36DD">
            <w:pPr>
              <w:pStyle w:val="TableParagraph"/>
              <w:ind w:left="97"/>
              <w:rPr>
                <w:rFonts w:ascii="Arial"/>
                <w:i/>
                <w:sz w:val="16"/>
                <w:lang w:val="id-ID"/>
              </w:rPr>
            </w:pPr>
            <w:r w:rsidRPr="005F36DD">
              <w:rPr>
                <w:rFonts w:ascii="Arial"/>
                <w:i/>
                <w:sz w:val="16"/>
                <w:lang w:val="id-ID"/>
              </w:rPr>
              <w:t>Daerah</w:t>
            </w:r>
          </w:p>
        </w:tc>
        <w:tc>
          <w:tcPr>
            <w:tcW w:w="1134" w:type="dxa"/>
          </w:tcPr>
          <w:p w14:paraId="2D0B82FE" w14:textId="77777777" w:rsidR="005F36DD" w:rsidRDefault="005F36DD" w:rsidP="00AD6A76">
            <w:pPr>
              <w:pStyle w:val="TableParagraph"/>
              <w:ind w:left="97"/>
              <w:rPr>
                <w:sz w:val="16"/>
              </w:rPr>
            </w:pPr>
            <w:r>
              <w:rPr>
                <w:sz w:val="16"/>
              </w:rPr>
              <w:t>615</w:t>
            </w:r>
            <w:r>
              <w:rPr>
                <w:spacing w:val="35"/>
                <w:sz w:val="16"/>
              </w:rPr>
              <w:t xml:space="preserve">  </w:t>
            </w:r>
            <w:r>
              <w:rPr>
                <w:spacing w:val="-2"/>
                <w:sz w:val="16"/>
              </w:rPr>
              <w:t>laporan</w:t>
            </w:r>
          </w:p>
        </w:tc>
        <w:tc>
          <w:tcPr>
            <w:tcW w:w="1134" w:type="dxa"/>
          </w:tcPr>
          <w:p w14:paraId="2DAD2337" w14:textId="77777777" w:rsidR="005F36DD" w:rsidRDefault="005F36DD" w:rsidP="00AD6A76">
            <w:pPr>
              <w:pStyle w:val="TableParagraph"/>
              <w:spacing w:before="0"/>
              <w:rPr>
                <w:rFonts w:ascii="Times New Roman"/>
                <w:sz w:val="16"/>
              </w:rPr>
            </w:pPr>
          </w:p>
        </w:tc>
        <w:tc>
          <w:tcPr>
            <w:tcW w:w="1417" w:type="dxa"/>
          </w:tcPr>
          <w:p w14:paraId="662CBFC2" w14:textId="77777777" w:rsidR="005F36DD" w:rsidRDefault="005F36DD" w:rsidP="00AD6A76">
            <w:pPr>
              <w:pStyle w:val="TableParagraph"/>
              <w:spacing w:before="0"/>
              <w:rPr>
                <w:rFonts w:ascii="Times New Roman"/>
                <w:sz w:val="16"/>
              </w:rPr>
            </w:pPr>
          </w:p>
        </w:tc>
        <w:tc>
          <w:tcPr>
            <w:tcW w:w="1134" w:type="dxa"/>
          </w:tcPr>
          <w:p w14:paraId="5DC559F4" w14:textId="6E117C22" w:rsidR="005F36DD" w:rsidRDefault="005F36DD" w:rsidP="00AD6A76">
            <w:pPr>
              <w:pStyle w:val="TableParagraph"/>
              <w:ind w:left="97"/>
              <w:rPr>
                <w:sz w:val="16"/>
              </w:rPr>
            </w:pPr>
            <w:r>
              <w:rPr>
                <w:sz w:val="16"/>
              </w:rPr>
              <w:t>615</w:t>
            </w:r>
            <w:r>
              <w:rPr>
                <w:spacing w:val="35"/>
                <w:sz w:val="16"/>
              </w:rPr>
              <w:t xml:space="preserve">  </w:t>
            </w:r>
            <w:r>
              <w:rPr>
                <w:spacing w:val="-2"/>
                <w:sz w:val="16"/>
              </w:rPr>
              <w:t>laporan</w:t>
            </w:r>
          </w:p>
        </w:tc>
        <w:tc>
          <w:tcPr>
            <w:tcW w:w="1581" w:type="dxa"/>
          </w:tcPr>
          <w:p w14:paraId="7718D5BB" w14:textId="77777777" w:rsidR="005F36DD" w:rsidRDefault="005F36DD" w:rsidP="00AD6A76">
            <w:pPr>
              <w:pStyle w:val="TableParagraph"/>
              <w:ind w:right="75"/>
              <w:jc w:val="right"/>
              <w:rPr>
                <w:sz w:val="16"/>
              </w:rPr>
            </w:pPr>
            <w:r>
              <w:rPr>
                <w:spacing w:val="-2"/>
                <w:sz w:val="16"/>
              </w:rPr>
              <w:t>1.018.231.000,00</w:t>
            </w:r>
          </w:p>
        </w:tc>
        <w:tc>
          <w:tcPr>
            <w:tcW w:w="1417" w:type="dxa"/>
          </w:tcPr>
          <w:p w14:paraId="0ECC5CF3" w14:textId="77777777" w:rsidR="005F36DD" w:rsidRDefault="005F36DD" w:rsidP="00AD6A76">
            <w:pPr>
              <w:pStyle w:val="TableParagraph"/>
              <w:spacing w:before="0"/>
              <w:rPr>
                <w:rFonts w:ascii="Times New Roman"/>
                <w:sz w:val="16"/>
              </w:rPr>
            </w:pPr>
          </w:p>
        </w:tc>
        <w:tc>
          <w:tcPr>
            <w:tcW w:w="1418" w:type="dxa"/>
          </w:tcPr>
          <w:p w14:paraId="51168D0D" w14:textId="77777777" w:rsidR="005F36DD" w:rsidRDefault="005F36DD" w:rsidP="00AD6A76">
            <w:pPr>
              <w:pStyle w:val="TableParagraph"/>
              <w:spacing w:before="0"/>
              <w:rPr>
                <w:rFonts w:ascii="Times New Roman"/>
                <w:sz w:val="16"/>
              </w:rPr>
            </w:pPr>
          </w:p>
        </w:tc>
        <w:tc>
          <w:tcPr>
            <w:tcW w:w="1422" w:type="dxa"/>
          </w:tcPr>
          <w:p w14:paraId="692DFD18" w14:textId="77777777" w:rsidR="005F36DD" w:rsidRDefault="005F36DD"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453659A" w14:textId="77777777" w:rsidR="005F36DD" w:rsidRDefault="005F36DD"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2E6D7D4B" w14:textId="77777777" w:rsidR="005F36DD" w:rsidRDefault="005F36DD" w:rsidP="00AD6A76">
            <w:pPr>
              <w:pStyle w:val="TableParagraph"/>
              <w:ind w:left="99"/>
              <w:rPr>
                <w:sz w:val="16"/>
              </w:rPr>
            </w:pPr>
            <w:r>
              <w:rPr>
                <w:spacing w:val="-10"/>
                <w:sz w:val="16"/>
              </w:rPr>
              <w:t>-</w:t>
            </w:r>
          </w:p>
        </w:tc>
        <w:tc>
          <w:tcPr>
            <w:tcW w:w="1133" w:type="dxa"/>
          </w:tcPr>
          <w:p w14:paraId="396C7080" w14:textId="77777777" w:rsidR="005F36DD" w:rsidRDefault="005F36DD" w:rsidP="00AD6A76">
            <w:pPr>
              <w:pStyle w:val="TableParagraph"/>
              <w:ind w:left="99"/>
              <w:rPr>
                <w:sz w:val="16"/>
              </w:rPr>
            </w:pPr>
            <w:r>
              <w:rPr>
                <w:sz w:val="16"/>
              </w:rPr>
              <w:t>615</w:t>
            </w:r>
            <w:r>
              <w:rPr>
                <w:spacing w:val="35"/>
                <w:sz w:val="16"/>
              </w:rPr>
              <w:t xml:space="preserve">  </w:t>
            </w:r>
            <w:r>
              <w:rPr>
                <w:spacing w:val="-2"/>
                <w:sz w:val="16"/>
              </w:rPr>
              <w:t>laporan</w:t>
            </w:r>
          </w:p>
        </w:tc>
        <w:tc>
          <w:tcPr>
            <w:tcW w:w="1983" w:type="dxa"/>
          </w:tcPr>
          <w:p w14:paraId="1024B891" w14:textId="77777777" w:rsidR="005F36DD" w:rsidRDefault="005F36DD" w:rsidP="00AD6A76">
            <w:pPr>
              <w:pStyle w:val="TableParagraph"/>
              <w:ind w:right="70"/>
              <w:jc w:val="right"/>
              <w:rPr>
                <w:sz w:val="16"/>
              </w:rPr>
            </w:pPr>
            <w:r>
              <w:rPr>
                <w:spacing w:val="-2"/>
                <w:sz w:val="16"/>
              </w:rPr>
              <w:t>1.018.231.000,00</w:t>
            </w:r>
          </w:p>
        </w:tc>
        <w:tc>
          <w:tcPr>
            <w:tcW w:w="2311" w:type="dxa"/>
          </w:tcPr>
          <w:p w14:paraId="6BC952E3" w14:textId="77777777" w:rsidR="005F36DD" w:rsidRDefault="005F36DD" w:rsidP="00AD6A76">
            <w:pPr>
              <w:pStyle w:val="TableParagraph"/>
              <w:ind w:left="101" w:right="92"/>
              <w:rPr>
                <w:sz w:val="16"/>
              </w:rPr>
            </w:pPr>
            <w:r>
              <w:rPr>
                <w:spacing w:val="-2"/>
                <w:sz w:val="16"/>
              </w:rPr>
              <w:t>KEMANTREN MERGANGSAN</w:t>
            </w:r>
          </w:p>
        </w:tc>
      </w:tr>
      <w:tr w:rsidR="005F36DD" w14:paraId="1FA0F935" w14:textId="77777777" w:rsidTr="00AD6A76">
        <w:trPr>
          <w:trHeight w:val="368"/>
        </w:trPr>
        <w:tc>
          <w:tcPr>
            <w:tcW w:w="567" w:type="dxa"/>
          </w:tcPr>
          <w:p w14:paraId="6482BDE8" w14:textId="77777777" w:rsidR="005F36DD" w:rsidRDefault="005F36DD" w:rsidP="00AD6A76">
            <w:pPr>
              <w:pStyle w:val="TableParagraph"/>
              <w:spacing w:before="0"/>
              <w:rPr>
                <w:rFonts w:ascii="Times New Roman"/>
                <w:sz w:val="16"/>
              </w:rPr>
            </w:pPr>
          </w:p>
        </w:tc>
        <w:tc>
          <w:tcPr>
            <w:tcW w:w="1701" w:type="dxa"/>
          </w:tcPr>
          <w:p w14:paraId="06BC54D6" w14:textId="77777777" w:rsidR="005F36DD" w:rsidRDefault="005F36DD" w:rsidP="00AD6A76">
            <w:pPr>
              <w:pStyle w:val="TableParagraph"/>
              <w:ind w:left="98"/>
              <w:rPr>
                <w:sz w:val="16"/>
              </w:rPr>
            </w:pPr>
            <w:r>
              <w:rPr>
                <w:spacing w:val="-2"/>
                <w:sz w:val="16"/>
              </w:rPr>
              <w:t>1.03.01.2.08.0001</w:t>
            </w:r>
          </w:p>
        </w:tc>
        <w:tc>
          <w:tcPr>
            <w:tcW w:w="23340" w:type="dxa"/>
            <w:gridSpan w:val="15"/>
          </w:tcPr>
          <w:p w14:paraId="020F4A45" w14:textId="77777777" w:rsidR="005F36DD" w:rsidRDefault="005F36DD" w:rsidP="00AD6A76">
            <w:pPr>
              <w:pStyle w:val="TableParagraph"/>
              <w:ind w:left="97"/>
              <w:rPr>
                <w:sz w:val="16"/>
              </w:rPr>
            </w:pPr>
            <w:r>
              <w:rPr>
                <w:sz w:val="16"/>
              </w:rPr>
              <w:t xml:space="preserve">Penyediaan Jasa Surat </w:t>
            </w:r>
            <w:r>
              <w:rPr>
                <w:spacing w:val="-2"/>
                <w:sz w:val="16"/>
              </w:rPr>
              <w:t>Menyurat</w:t>
            </w:r>
          </w:p>
        </w:tc>
      </w:tr>
    </w:tbl>
    <w:p w14:paraId="7D852C50"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636B9955" w14:textId="77777777" w:rsidTr="004C2B5B">
        <w:trPr>
          <w:trHeight w:val="552"/>
        </w:trPr>
        <w:tc>
          <w:tcPr>
            <w:tcW w:w="567" w:type="dxa"/>
            <w:vMerge w:val="restart"/>
            <w:shd w:val="clear" w:color="auto" w:fill="F4F4F4"/>
          </w:tcPr>
          <w:p w14:paraId="7901E388" w14:textId="77777777" w:rsidR="00AD6A76" w:rsidRDefault="00AD6A76" w:rsidP="00AD6A76">
            <w:pPr>
              <w:pStyle w:val="TableParagraph"/>
              <w:spacing w:before="0"/>
              <w:rPr>
                <w:rFonts w:ascii="Arial"/>
                <w:b/>
                <w:sz w:val="16"/>
              </w:rPr>
            </w:pPr>
          </w:p>
          <w:p w14:paraId="5882DCF4" w14:textId="77777777" w:rsidR="00AD6A76" w:rsidRDefault="00AD6A76" w:rsidP="00AD6A76">
            <w:pPr>
              <w:pStyle w:val="TableParagraph"/>
              <w:spacing w:before="0"/>
              <w:rPr>
                <w:rFonts w:ascii="Arial"/>
                <w:b/>
                <w:sz w:val="16"/>
              </w:rPr>
            </w:pPr>
          </w:p>
          <w:p w14:paraId="2F6362EB" w14:textId="77777777" w:rsidR="00AD6A76" w:rsidRDefault="00AD6A76" w:rsidP="00AD6A76">
            <w:pPr>
              <w:pStyle w:val="TableParagraph"/>
              <w:spacing w:before="2"/>
              <w:rPr>
                <w:rFonts w:ascii="Arial"/>
                <w:b/>
                <w:sz w:val="16"/>
              </w:rPr>
            </w:pPr>
          </w:p>
          <w:p w14:paraId="12D6A8E4"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5019EC4C" w14:textId="77777777" w:rsidR="00AD6A76" w:rsidRDefault="00AD6A76" w:rsidP="00AD6A76">
            <w:pPr>
              <w:pStyle w:val="TableParagraph"/>
              <w:spacing w:before="0"/>
              <w:rPr>
                <w:rFonts w:ascii="Arial"/>
                <w:b/>
                <w:sz w:val="16"/>
              </w:rPr>
            </w:pPr>
          </w:p>
          <w:p w14:paraId="0D8B05AA" w14:textId="77777777" w:rsidR="00AD6A76" w:rsidRDefault="00AD6A76" w:rsidP="00AD6A76">
            <w:pPr>
              <w:pStyle w:val="TableParagraph"/>
              <w:spacing w:before="0"/>
              <w:rPr>
                <w:rFonts w:ascii="Arial"/>
                <w:b/>
                <w:sz w:val="16"/>
              </w:rPr>
            </w:pPr>
          </w:p>
          <w:p w14:paraId="29650D5F" w14:textId="77777777" w:rsidR="00AD6A76" w:rsidRDefault="00AD6A76" w:rsidP="00AD6A76">
            <w:pPr>
              <w:pStyle w:val="TableParagraph"/>
              <w:spacing w:before="2"/>
              <w:rPr>
                <w:rFonts w:ascii="Arial"/>
                <w:b/>
                <w:sz w:val="16"/>
              </w:rPr>
            </w:pPr>
          </w:p>
          <w:p w14:paraId="24BEBB59"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442603E6" w14:textId="77777777" w:rsidR="00AD6A76" w:rsidRDefault="00AD6A76" w:rsidP="00AD6A76">
            <w:pPr>
              <w:pStyle w:val="TableParagraph"/>
              <w:spacing w:before="94"/>
              <w:rPr>
                <w:rFonts w:ascii="Arial"/>
                <w:b/>
                <w:sz w:val="16"/>
              </w:rPr>
            </w:pPr>
          </w:p>
          <w:p w14:paraId="01705BBC"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E7BF238" w14:textId="77777777" w:rsidR="00AD6A76" w:rsidRDefault="00AD6A76" w:rsidP="00AD6A76">
            <w:pPr>
              <w:pStyle w:val="TableParagraph"/>
              <w:spacing w:before="0"/>
              <w:rPr>
                <w:rFonts w:ascii="Arial"/>
                <w:b/>
                <w:sz w:val="16"/>
              </w:rPr>
            </w:pPr>
          </w:p>
          <w:p w14:paraId="04082DA8" w14:textId="77777777" w:rsidR="00AD6A76" w:rsidRDefault="00AD6A76" w:rsidP="00AD6A76">
            <w:pPr>
              <w:pStyle w:val="TableParagraph"/>
              <w:spacing w:before="2"/>
              <w:rPr>
                <w:rFonts w:ascii="Arial"/>
                <w:b/>
                <w:sz w:val="16"/>
              </w:rPr>
            </w:pPr>
          </w:p>
          <w:p w14:paraId="48CC46C5"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5FC3CB02" w14:textId="77777777" w:rsidR="00AD6A76" w:rsidRDefault="00AD6A76" w:rsidP="00AD6A76">
            <w:pPr>
              <w:pStyle w:val="TableParagraph"/>
              <w:spacing w:before="2"/>
              <w:rPr>
                <w:rFonts w:ascii="Arial"/>
                <w:b/>
                <w:sz w:val="16"/>
              </w:rPr>
            </w:pPr>
          </w:p>
          <w:p w14:paraId="754FE497"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15015F08" w14:textId="77777777" w:rsidR="00AD6A76" w:rsidRDefault="00AD6A76" w:rsidP="00AD6A76">
            <w:pPr>
              <w:pStyle w:val="TableParagraph"/>
              <w:spacing w:before="94"/>
              <w:rPr>
                <w:rFonts w:ascii="Arial"/>
                <w:b/>
                <w:sz w:val="16"/>
              </w:rPr>
            </w:pPr>
          </w:p>
          <w:p w14:paraId="70A77837"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63BBCCAA" w14:textId="77777777" w:rsidR="00AD6A76" w:rsidRDefault="00AD6A76" w:rsidP="00AD6A76">
            <w:pPr>
              <w:pStyle w:val="TableParagraph"/>
              <w:spacing w:before="2"/>
              <w:rPr>
                <w:rFonts w:ascii="Arial"/>
                <w:b/>
                <w:sz w:val="16"/>
              </w:rPr>
            </w:pPr>
          </w:p>
          <w:p w14:paraId="36A78B2C"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5492E2A9"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220E58C5" w14:textId="77777777" w:rsidR="00AD6A76" w:rsidRDefault="00AD6A76" w:rsidP="00AD6A76">
            <w:pPr>
              <w:pStyle w:val="TableParagraph"/>
              <w:spacing w:before="0"/>
              <w:rPr>
                <w:rFonts w:ascii="Arial"/>
                <w:b/>
                <w:sz w:val="16"/>
              </w:rPr>
            </w:pPr>
          </w:p>
          <w:p w14:paraId="1B703C36" w14:textId="77777777" w:rsidR="00AD6A76" w:rsidRDefault="00AD6A76" w:rsidP="00AD6A76">
            <w:pPr>
              <w:pStyle w:val="TableParagraph"/>
              <w:spacing w:before="94"/>
              <w:rPr>
                <w:rFonts w:ascii="Arial"/>
                <w:b/>
                <w:sz w:val="16"/>
              </w:rPr>
            </w:pPr>
          </w:p>
          <w:p w14:paraId="3BC29166"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3250CF38"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612A7707" w14:textId="77777777" w:rsidR="00AD6A76" w:rsidRDefault="00AD6A76" w:rsidP="00AD6A76">
            <w:pPr>
              <w:pStyle w:val="TableParagraph"/>
              <w:spacing w:before="0"/>
              <w:rPr>
                <w:rFonts w:ascii="Arial"/>
                <w:b/>
                <w:sz w:val="16"/>
              </w:rPr>
            </w:pPr>
          </w:p>
          <w:p w14:paraId="35251FA9" w14:textId="77777777" w:rsidR="00AD6A76" w:rsidRDefault="00AD6A76" w:rsidP="00AD6A76">
            <w:pPr>
              <w:pStyle w:val="TableParagraph"/>
              <w:spacing w:before="94"/>
              <w:rPr>
                <w:rFonts w:ascii="Arial"/>
                <w:b/>
                <w:sz w:val="16"/>
              </w:rPr>
            </w:pPr>
          </w:p>
          <w:p w14:paraId="6C3C613F"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325B9804" w14:textId="77777777" w:rsidTr="004C2B5B">
        <w:trPr>
          <w:trHeight w:val="369"/>
        </w:trPr>
        <w:tc>
          <w:tcPr>
            <w:tcW w:w="567" w:type="dxa"/>
            <w:vMerge/>
            <w:tcBorders>
              <w:top w:val="nil"/>
            </w:tcBorders>
            <w:shd w:val="clear" w:color="auto" w:fill="F4F4F4"/>
          </w:tcPr>
          <w:p w14:paraId="31E63E00" w14:textId="77777777" w:rsidR="00AD6A76" w:rsidRDefault="00AD6A76" w:rsidP="00AD6A76">
            <w:pPr>
              <w:rPr>
                <w:sz w:val="2"/>
                <w:szCs w:val="2"/>
              </w:rPr>
            </w:pPr>
          </w:p>
        </w:tc>
        <w:tc>
          <w:tcPr>
            <w:tcW w:w="1701" w:type="dxa"/>
            <w:vMerge/>
            <w:tcBorders>
              <w:top w:val="nil"/>
            </w:tcBorders>
            <w:shd w:val="clear" w:color="auto" w:fill="F4F4F4"/>
          </w:tcPr>
          <w:p w14:paraId="68E563F5" w14:textId="77777777" w:rsidR="00AD6A76" w:rsidRDefault="00AD6A76" w:rsidP="00AD6A76">
            <w:pPr>
              <w:rPr>
                <w:sz w:val="2"/>
                <w:szCs w:val="2"/>
              </w:rPr>
            </w:pPr>
          </w:p>
        </w:tc>
        <w:tc>
          <w:tcPr>
            <w:tcW w:w="2268" w:type="dxa"/>
            <w:vMerge/>
            <w:tcBorders>
              <w:top w:val="nil"/>
            </w:tcBorders>
            <w:shd w:val="clear" w:color="auto" w:fill="F4F4F4"/>
          </w:tcPr>
          <w:p w14:paraId="4338A5AA" w14:textId="77777777" w:rsidR="00AD6A76" w:rsidRDefault="00AD6A76" w:rsidP="00AD6A76">
            <w:pPr>
              <w:rPr>
                <w:sz w:val="2"/>
                <w:szCs w:val="2"/>
              </w:rPr>
            </w:pPr>
          </w:p>
        </w:tc>
        <w:tc>
          <w:tcPr>
            <w:tcW w:w="2268" w:type="dxa"/>
            <w:vMerge/>
            <w:tcBorders>
              <w:top w:val="nil"/>
            </w:tcBorders>
            <w:shd w:val="clear" w:color="auto" w:fill="F4F4F4"/>
          </w:tcPr>
          <w:p w14:paraId="6F3847AB" w14:textId="77777777" w:rsidR="00AD6A76" w:rsidRDefault="00AD6A76" w:rsidP="00AD6A76">
            <w:pPr>
              <w:rPr>
                <w:sz w:val="2"/>
                <w:szCs w:val="2"/>
              </w:rPr>
            </w:pPr>
          </w:p>
        </w:tc>
        <w:tc>
          <w:tcPr>
            <w:tcW w:w="1134" w:type="dxa"/>
            <w:vMerge/>
            <w:tcBorders>
              <w:top w:val="nil"/>
            </w:tcBorders>
            <w:shd w:val="clear" w:color="auto" w:fill="F4F4F4"/>
          </w:tcPr>
          <w:p w14:paraId="5D224DF3" w14:textId="77777777" w:rsidR="00AD6A76" w:rsidRDefault="00AD6A76" w:rsidP="00AD6A76">
            <w:pPr>
              <w:rPr>
                <w:sz w:val="2"/>
                <w:szCs w:val="2"/>
              </w:rPr>
            </w:pPr>
          </w:p>
        </w:tc>
        <w:tc>
          <w:tcPr>
            <w:tcW w:w="1134" w:type="dxa"/>
            <w:vMerge/>
            <w:tcBorders>
              <w:top w:val="nil"/>
            </w:tcBorders>
            <w:shd w:val="clear" w:color="auto" w:fill="F4F4F4"/>
          </w:tcPr>
          <w:p w14:paraId="08155399" w14:textId="77777777" w:rsidR="00AD6A76" w:rsidRDefault="00AD6A76" w:rsidP="00AD6A76">
            <w:pPr>
              <w:rPr>
                <w:sz w:val="2"/>
                <w:szCs w:val="2"/>
              </w:rPr>
            </w:pPr>
          </w:p>
        </w:tc>
        <w:tc>
          <w:tcPr>
            <w:tcW w:w="1417" w:type="dxa"/>
            <w:vMerge/>
            <w:tcBorders>
              <w:top w:val="nil"/>
            </w:tcBorders>
            <w:shd w:val="clear" w:color="auto" w:fill="F4F4F4"/>
          </w:tcPr>
          <w:p w14:paraId="3534D2C6" w14:textId="77777777" w:rsidR="00AD6A76" w:rsidRDefault="00AD6A76" w:rsidP="00AD6A76">
            <w:pPr>
              <w:rPr>
                <w:sz w:val="2"/>
                <w:szCs w:val="2"/>
              </w:rPr>
            </w:pPr>
          </w:p>
        </w:tc>
        <w:tc>
          <w:tcPr>
            <w:tcW w:w="1134" w:type="dxa"/>
            <w:vMerge w:val="restart"/>
            <w:shd w:val="clear" w:color="auto" w:fill="F4F4F4"/>
          </w:tcPr>
          <w:p w14:paraId="4686C6A1"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3B7EDA04" w14:textId="77777777" w:rsidR="00AD6A76" w:rsidRDefault="00AD6A76" w:rsidP="00AD6A76">
            <w:pPr>
              <w:pStyle w:val="TableParagraph"/>
              <w:spacing w:before="86"/>
              <w:rPr>
                <w:rFonts w:ascii="Arial"/>
                <w:b/>
                <w:sz w:val="16"/>
              </w:rPr>
            </w:pPr>
          </w:p>
          <w:p w14:paraId="0C7EA8E4"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7221F9B5" w14:textId="77777777" w:rsidR="00AD6A76" w:rsidRDefault="00AD6A76" w:rsidP="00AD6A76">
            <w:pPr>
              <w:pStyle w:val="TableParagraph"/>
              <w:spacing w:before="86"/>
              <w:rPr>
                <w:rFonts w:ascii="Arial"/>
                <w:b/>
                <w:sz w:val="16"/>
              </w:rPr>
            </w:pPr>
          </w:p>
          <w:p w14:paraId="1C758E84"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64E917DF" w14:textId="77777777" w:rsidR="00AD6A76" w:rsidRDefault="00AD6A76" w:rsidP="00AD6A76">
            <w:pPr>
              <w:pStyle w:val="TableParagraph"/>
              <w:spacing w:before="86"/>
              <w:rPr>
                <w:rFonts w:ascii="Arial"/>
                <w:b/>
                <w:sz w:val="16"/>
              </w:rPr>
            </w:pPr>
          </w:p>
          <w:p w14:paraId="5D45AF82"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556B04D6"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05A57431" w14:textId="77777777" w:rsidR="00AD6A76" w:rsidRDefault="00AD6A76" w:rsidP="00AD6A76">
            <w:pPr>
              <w:rPr>
                <w:sz w:val="2"/>
                <w:szCs w:val="2"/>
              </w:rPr>
            </w:pPr>
          </w:p>
        </w:tc>
        <w:tc>
          <w:tcPr>
            <w:tcW w:w="1133" w:type="dxa"/>
            <w:vMerge w:val="restart"/>
            <w:shd w:val="clear" w:color="auto" w:fill="F4F4F4"/>
          </w:tcPr>
          <w:p w14:paraId="3767253D" w14:textId="77777777" w:rsidR="00AD6A76" w:rsidRDefault="00AD6A76" w:rsidP="00AD6A76">
            <w:pPr>
              <w:pStyle w:val="TableParagraph"/>
              <w:spacing w:before="86"/>
              <w:rPr>
                <w:rFonts w:ascii="Arial"/>
                <w:b/>
                <w:sz w:val="16"/>
              </w:rPr>
            </w:pPr>
          </w:p>
          <w:p w14:paraId="0B0C59CC"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73DDA945" w14:textId="77777777" w:rsidR="00AD6A76" w:rsidRDefault="00AD6A76" w:rsidP="00AD6A76">
            <w:pPr>
              <w:pStyle w:val="TableParagraph"/>
              <w:spacing w:before="86"/>
              <w:rPr>
                <w:rFonts w:ascii="Arial"/>
                <w:b/>
                <w:sz w:val="16"/>
              </w:rPr>
            </w:pPr>
          </w:p>
          <w:p w14:paraId="19B3A4D2"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1BC6BD5F" w14:textId="77777777" w:rsidR="00AD6A76" w:rsidRDefault="00AD6A76" w:rsidP="00AD6A76">
            <w:pPr>
              <w:rPr>
                <w:sz w:val="2"/>
                <w:szCs w:val="2"/>
              </w:rPr>
            </w:pPr>
          </w:p>
        </w:tc>
      </w:tr>
      <w:tr w:rsidR="00AD6A76" w14:paraId="512963D3" w14:textId="77777777" w:rsidTr="004C2B5B">
        <w:trPr>
          <w:trHeight w:val="368"/>
        </w:trPr>
        <w:tc>
          <w:tcPr>
            <w:tcW w:w="567" w:type="dxa"/>
            <w:vMerge/>
            <w:tcBorders>
              <w:top w:val="nil"/>
            </w:tcBorders>
            <w:shd w:val="clear" w:color="auto" w:fill="F4F4F4"/>
          </w:tcPr>
          <w:p w14:paraId="7EE39542" w14:textId="77777777" w:rsidR="00AD6A76" w:rsidRDefault="00AD6A76" w:rsidP="00AD6A76">
            <w:pPr>
              <w:rPr>
                <w:sz w:val="2"/>
                <w:szCs w:val="2"/>
              </w:rPr>
            </w:pPr>
          </w:p>
        </w:tc>
        <w:tc>
          <w:tcPr>
            <w:tcW w:w="1701" w:type="dxa"/>
            <w:vMerge/>
            <w:tcBorders>
              <w:top w:val="nil"/>
            </w:tcBorders>
            <w:shd w:val="clear" w:color="auto" w:fill="F4F4F4"/>
          </w:tcPr>
          <w:p w14:paraId="7BE213F0" w14:textId="77777777" w:rsidR="00AD6A76" w:rsidRDefault="00AD6A76" w:rsidP="00AD6A76">
            <w:pPr>
              <w:rPr>
                <w:sz w:val="2"/>
                <w:szCs w:val="2"/>
              </w:rPr>
            </w:pPr>
          </w:p>
        </w:tc>
        <w:tc>
          <w:tcPr>
            <w:tcW w:w="2268" w:type="dxa"/>
            <w:vMerge/>
            <w:tcBorders>
              <w:top w:val="nil"/>
            </w:tcBorders>
            <w:shd w:val="clear" w:color="auto" w:fill="F4F4F4"/>
          </w:tcPr>
          <w:p w14:paraId="2B23CDE8" w14:textId="77777777" w:rsidR="00AD6A76" w:rsidRDefault="00AD6A76" w:rsidP="00AD6A76">
            <w:pPr>
              <w:rPr>
                <w:sz w:val="2"/>
                <w:szCs w:val="2"/>
              </w:rPr>
            </w:pPr>
          </w:p>
        </w:tc>
        <w:tc>
          <w:tcPr>
            <w:tcW w:w="2268" w:type="dxa"/>
            <w:vMerge/>
            <w:tcBorders>
              <w:top w:val="nil"/>
            </w:tcBorders>
            <w:shd w:val="clear" w:color="auto" w:fill="F4F4F4"/>
          </w:tcPr>
          <w:p w14:paraId="179F1088" w14:textId="77777777" w:rsidR="00AD6A76" w:rsidRDefault="00AD6A76" w:rsidP="00AD6A76">
            <w:pPr>
              <w:rPr>
                <w:sz w:val="2"/>
                <w:szCs w:val="2"/>
              </w:rPr>
            </w:pPr>
          </w:p>
        </w:tc>
        <w:tc>
          <w:tcPr>
            <w:tcW w:w="1134" w:type="dxa"/>
            <w:vMerge/>
            <w:tcBorders>
              <w:top w:val="nil"/>
            </w:tcBorders>
            <w:shd w:val="clear" w:color="auto" w:fill="F4F4F4"/>
          </w:tcPr>
          <w:p w14:paraId="4C49DD50" w14:textId="77777777" w:rsidR="00AD6A76" w:rsidRDefault="00AD6A76" w:rsidP="00AD6A76">
            <w:pPr>
              <w:rPr>
                <w:sz w:val="2"/>
                <w:szCs w:val="2"/>
              </w:rPr>
            </w:pPr>
          </w:p>
        </w:tc>
        <w:tc>
          <w:tcPr>
            <w:tcW w:w="1134" w:type="dxa"/>
            <w:vMerge/>
            <w:tcBorders>
              <w:top w:val="nil"/>
            </w:tcBorders>
            <w:shd w:val="clear" w:color="auto" w:fill="F4F4F4"/>
          </w:tcPr>
          <w:p w14:paraId="48BC30D6" w14:textId="77777777" w:rsidR="00AD6A76" w:rsidRDefault="00AD6A76" w:rsidP="00AD6A76">
            <w:pPr>
              <w:rPr>
                <w:sz w:val="2"/>
                <w:szCs w:val="2"/>
              </w:rPr>
            </w:pPr>
          </w:p>
        </w:tc>
        <w:tc>
          <w:tcPr>
            <w:tcW w:w="1417" w:type="dxa"/>
            <w:vMerge/>
            <w:tcBorders>
              <w:top w:val="nil"/>
            </w:tcBorders>
            <w:shd w:val="clear" w:color="auto" w:fill="F4F4F4"/>
          </w:tcPr>
          <w:p w14:paraId="76AA555C" w14:textId="77777777" w:rsidR="00AD6A76" w:rsidRDefault="00AD6A76" w:rsidP="00AD6A76">
            <w:pPr>
              <w:rPr>
                <w:sz w:val="2"/>
                <w:szCs w:val="2"/>
              </w:rPr>
            </w:pPr>
          </w:p>
        </w:tc>
        <w:tc>
          <w:tcPr>
            <w:tcW w:w="1134" w:type="dxa"/>
            <w:vMerge/>
            <w:tcBorders>
              <w:top w:val="nil"/>
            </w:tcBorders>
            <w:shd w:val="clear" w:color="auto" w:fill="F4F4F4"/>
          </w:tcPr>
          <w:p w14:paraId="7F999F88" w14:textId="77777777" w:rsidR="00AD6A76" w:rsidRDefault="00AD6A76" w:rsidP="00AD6A76">
            <w:pPr>
              <w:rPr>
                <w:sz w:val="2"/>
                <w:szCs w:val="2"/>
              </w:rPr>
            </w:pPr>
          </w:p>
        </w:tc>
        <w:tc>
          <w:tcPr>
            <w:tcW w:w="1581" w:type="dxa"/>
            <w:vMerge/>
            <w:tcBorders>
              <w:top w:val="nil"/>
            </w:tcBorders>
            <w:shd w:val="clear" w:color="auto" w:fill="F4F4F4"/>
          </w:tcPr>
          <w:p w14:paraId="438A2103" w14:textId="77777777" w:rsidR="00AD6A76" w:rsidRDefault="00AD6A76" w:rsidP="00AD6A76">
            <w:pPr>
              <w:rPr>
                <w:sz w:val="2"/>
                <w:szCs w:val="2"/>
              </w:rPr>
            </w:pPr>
          </w:p>
        </w:tc>
        <w:tc>
          <w:tcPr>
            <w:tcW w:w="1417" w:type="dxa"/>
            <w:vMerge/>
            <w:tcBorders>
              <w:top w:val="nil"/>
            </w:tcBorders>
            <w:shd w:val="clear" w:color="auto" w:fill="F4F4F4"/>
          </w:tcPr>
          <w:p w14:paraId="25214CA1" w14:textId="77777777" w:rsidR="00AD6A76" w:rsidRDefault="00AD6A76" w:rsidP="00AD6A76">
            <w:pPr>
              <w:rPr>
                <w:sz w:val="2"/>
                <w:szCs w:val="2"/>
              </w:rPr>
            </w:pPr>
          </w:p>
        </w:tc>
        <w:tc>
          <w:tcPr>
            <w:tcW w:w="1418" w:type="dxa"/>
            <w:vMerge/>
            <w:tcBorders>
              <w:top w:val="nil"/>
            </w:tcBorders>
            <w:shd w:val="clear" w:color="auto" w:fill="F4F4F4"/>
          </w:tcPr>
          <w:p w14:paraId="09857C7B" w14:textId="77777777" w:rsidR="00AD6A76" w:rsidRDefault="00AD6A76" w:rsidP="00AD6A76">
            <w:pPr>
              <w:rPr>
                <w:sz w:val="2"/>
                <w:szCs w:val="2"/>
              </w:rPr>
            </w:pPr>
          </w:p>
        </w:tc>
        <w:tc>
          <w:tcPr>
            <w:tcW w:w="1422" w:type="dxa"/>
            <w:shd w:val="clear" w:color="auto" w:fill="F4F4F4"/>
          </w:tcPr>
          <w:p w14:paraId="610532CE"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1F7AE48D"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489EB549" w14:textId="77777777" w:rsidR="00AD6A76" w:rsidRDefault="00AD6A76" w:rsidP="00AD6A76">
            <w:pPr>
              <w:rPr>
                <w:sz w:val="2"/>
                <w:szCs w:val="2"/>
              </w:rPr>
            </w:pPr>
          </w:p>
        </w:tc>
        <w:tc>
          <w:tcPr>
            <w:tcW w:w="1133" w:type="dxa"/>
            <w:vMerge/>
            <w:tcBorders>
              <w:top w:val="nil"/>
            </w:tcBorders>
            <w:shd w:val="clear" w:color="auto" w:fill="F4F4F4"/>
          </w:tcPr>
          <w:p w14:paraId="0B9D96FA" w14:textId="77777777" w:rsidR="00AD6A76" w:rsidRDefault="00AD6A76" w:rsidP="00AD6A76">
            <w:pPr>
              <w:rPr>
                <w:sz w:val="2"/>
                <w:szCs w:val="2"/>
              </w:rPr>
            </w:pPr>
          </w:p>
        </w:tc>
        <w:tc>
          <w:tcPr>
            <w:tcW w:w="1983" w:type="dxa"/>
            <w:vMerge/>
            <w:tcBorders>
              <w:top w:val="nil"/>
            </w:tcBorders>
            <w:shd w:val="clear" w:color="auto" w:fill="F4F4F4"/>
          </w:tcPr>
          <w:p w14:paraId="37B5A60D" w14:textId="77777777" w:rsidR="00AD6A76" w:rsidRDefault="00AD6A76" w:rsidP="00AD6A76">
            <w:pPr>
              <w:rPr>
                <w:sz w:val="2"/>
                <w:szCs w:val="2"/>
              </w:rPr>
            </w:pPr>
          </w:p>
        </w:tc>
        <w:tc>
          <w:tcPr>
            <w:tcW w:w="2311" w:type="dxa"/>
            <w:vMerge/>
            <w:tcBorders>
              <w:top w:val="nil"/>
            </w:tcBorders>
            <w:shd w:val="clear" w:color="auto" w:fill="F4F4F4"/>
          </w:tcPr>
          <w:p w14:paraId="4EB00129" w14:textId="77777777" w:rsidR="00AD6A76" w:rsidRDefault="00AD6A76" w:rsidP="00AD6A76">
            <w:pPr>
              <w:rPr>
                <w:sz w:val="2"/>
                <w:szCs w:val="2"/>
              </w:rPr>
            </w:pPr>
          </w:p>
        </w:tc>
      </w:tr>
      <w:tr w:rsidR="00AD6A76" w14:paraId="24D86DC1" w14:textId="77777777" w:rsidTr="004C2B5B">
        <w:trPr>
          <w:trHeight w:val="369"/>
        </w:trPr>
        <w:tc>
          <w:tcPr>
            <w:tcW w:w="567" w:type="dxa"/>
            <w:shd w:val="clear" w:color="auto" w:fill="F4F4F4"/>
          </w:tcPr>
          <w:p w14:paraId="3BE77F01"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3B000BAD"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0BCCBC2D"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485BB309"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00F02BF4"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18D2CE4A"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6A40AB86"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4E011353"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1A4F3F01"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6D30D9C2"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061EE3DD"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6A18367A"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3DEED211"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0DFDB7A9"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597B8DEF"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7400E4DC"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6158C05C" w14:textId="77777777" w:rsidR="00AD6A76" w:rsidRDefault="00AD6A76" w:rsidP="00AD6A76">
            <w:pPr>
              <w:pStyle w:val="TableParagraph"/>
              <w:ind w:left="21"/>
              <w:jc w:val="center"/>
              <w:rPr>
                <w:sz w:val="16"/>
              </w:rPr>
            </w:pPr>
            <w:r>
              <w:rPr>
                <w:spacing w:val="-5"/>
                <w:sz w:val="16"/>
              </w:rPr>
              <w:t>17</w:t>
            </w:r>
          </w:p>
        </w:tc>
      </w:tr>
      <w:tr w:rsidR="00675B5A" w14:paraId="61F13C20" w14:textId="77777777" w:rsidTr="004C2B5B">
        <w:trPr>
          <w:trHeight w:val="2945"/>
        </w:trPr>
        <w:tc>
          <w:tcPr>
            <w:tcW w:w="567" w:type="dxa"/>
          </w:tcPr>
          <w:p w14:paraId="1DF740E9" w14:textId="77777777" w:rsidR="00675B5A" w:rsidRDefault="00675B5A" w:rsidP="00AD6A76">
            <w:pPr>
              <w:pStyle w:val="TableParagraph"/>
              <w:spacing w:before="0"/>
              <w:rPr>
                <w:rFonts w:ascii="Times New Roman"/>
                <w:sz w:val="16"/>
              </w:rPr>
            </w:pPr>
          </w:p>
        </w:tc>
        <w:tc>
          <w:tcPr>
            <w:tcW w:w="1701" w:type="dxa"/>
          </w:tcPr>
          <w:p w14:paraId="3181DC2C" w14:textId="77777777" w:rsidR="00675B5A" w:rsidRDefault="00675B5A" w:rsidP="00AD6A76">
            <w:pPr>
              <w:pStyle w:val="TableParagraph"/>
              <w:spacing w:before="0"/>
              <w:rPr>
                <w:rFonts w:ascii="Times New Roman"/>
                <w:sz w:val="16"/>
              </w:rPr>
            </w:pPr>
          </w:p>
        </w:tc>
        <w:tc>
          <w:tcPr>
            <w:tcW w:w="2268" w:type="dxa"/>
          </w:tcPr>
          <w:p w14:paraId="5DE8604B" w14:textId="77777777" w:rsidR="00675B5A" w:rsidRDefault="00675B5A" w:rsidP="00AD6A76">
            <w:pPr>
              <w:pStyle w:val="TableParagraph"/>
              <w:spacing w:before="0"/>
              <w:rPr>
                <w:rFonts w:ascii="Times New Roman"/>
                <w:sz w:val="16"/>
              </w:rPr>
            </w:pPr>
          </w:p>
        </w:tc>
        <w:tc>
          <w:tcPr>
            <w:tcW w:w="2268" w:type="dxa"/>
          </w:tcPr>
          <w:p w14:paraId="36C3150F" w14:textId="77777777" w:rsidR="00675B5A" w:rsidRDefault="00675B5A" w:rsidP="00AD6A76">
            <w:pPr>
              <w:pStyle w:val="TableParagraph"/>
              <w:ind w:left="97"/>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Penyediaan Jasa Surat Menyurat</w:t>
            </w:r>
          </w:p>
        </w:tc>
        <w:tc>
          <w:tcPr>
            <w:tcW w:w="1134" w:type="dxa"/>
          </w:tcPr>
          <w:p w14:paraId="750BA4EE" w14:textId="595B6F99" w:rsidR="00675B5A" w:rsidRDefault="00675B5A" w:rsidP="00AD6A76">
            <w:pPr>
              <w:pStyle w:val="TableParagraph"/>
              <w:spacing w:before="0"/>
              <w:rPr>
                <w:rFonts w:ascii="Times New Roman"/>
                <w:sz w:val="16"/>
              </w:rPr>
            </w:pPr>
            <w:r>
              <w:rPr>
                <w:sz w:val="16"/>
              </w:rPr>
              <w:t xml:space="preserve">1 </w:t>
            </w:r>
            <w:r>
              <w:rPr>
                <w:spacing w:val="-2"/>
                <w:sz w:val="16"/>
              </w:rPr>
              <w:t>Laporan</w:t>
            </w:r>
          </w:p>
        </w:tc>
        <w:tc>
          <w:tcPr>
            <w:tcW w:w="1134" w:type="dxa"/>
          </w:tcPr>
          <w:p w14:paraId="5AC33F69" w14:textId="77777777" w:rsidR="00675B5A" w:rsidRDefault="00675B5A" w:rsidP="00AD6A76">
            <w:pPr>
              <w:pStyle w:val="TableParagraph"/>
              <w:spacing w:before="0"/>
              <w:rPr>
                <w:rFonts w:ascii="Times New Roman"/>
                <w:sz w:val="16"/>
              </w:rPr>
            </w:pPr>
          </w:p>
        </w:tc>
        <w:tc>
          <w:tcPr>
            <w:tcW w:w="1417" w:type="dxa"/>
          </w:tcPr>
          <w:p w14:paraId="0F649037" w14:textId="77777777" w:rsidR="00675B5A" w:rsidRDefault="00675B5A" w:rsidP="00AD6A76">
            <w:pPr>
              <w:pStyle w:val="TableParagraph"/>
              <w:spacing w:before="0"/>
              <w:rPr>
                <w:rFonts w:ascii="Times New Roman"/>
                <w:sz w:val="16"/>
              </w:rPr>
            </w:pPr>
          </w:p>
        </w:tc>
        <w:tc>
          <w:tcPr>
            <w:tcW w:w="1134" w:type="dxa"/>
          </w:tcPr>
          <w:p w14:paraId="1FFD4521" w14:textId="77777777" w:rsidR="00675B5A" w:rsidRDefault="00675B5A" w:rsidP="00AD6A76">
            <w:pPr>
              <w:pStyle w:val="TableParagraph"/>
              <w:ind w:left="97"/>
              <w:rPr>
                <w:sz w:val="16"/>
              </w:rPr>
            </w:pPr>
            <w:r>
              <w:rPr>
                <w:sz w:val="16"/>
              </w:rPr>
              <w:t xml:space="preserve">1 </w:t>
            </w:r>
            <w:r>
              <w:rPr>
                <w:spacing w:val="-2"/>
                <w:sz w:val="16"/>
              </w:rPr>
              <w:t>Laporan</w:t>
            </w:r>
          </w:p>
        </w:tc>
        <w:tc>
          <w:tcPr>
            <w:tcW w:w="1581" w:type="dxa"/>
          </w:tcPr>
          <w:p w14:paraId="5251D0D7" w14:textId="77777777" w:rsidR="00675B5A" w:rsidRDefault="00675B5A" w:rsidP="00AD6A76">
            <w:pPr>
              <w:pStyle w:val="TableParagraph"/>
              <w:ind w:right="77"/>
              <w:jc w:val="right"/>
              <w:rPr>
                <w:sz w:val="16"/>
              </w:rPr>
            </w:pPr>
            <w:r>
              <w:rPr>
                <w:spacing w:val="-2"/>
                <w:sz w:val="16"/>
              </w:rPr>
              <w:t>3.000.000,00</w:t>
            </w:r>
          </w:p>
        </w:tc>
        <w:tc>
          <w:tcPr>
            <w:tcW w:w="1417" w:type="dxa"/>
          </w:tcPr>
          <w:p w14:paraId="27C59762" w14:textId="77777777" w:rsidR="00675B5A" w:rsidRDefault="00675B5A"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624D44D2" w14:textId="77777777" w:rsidR="00675B5A" w:rsidRDefault="00675B5A"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49560B4C" w14:textId="77777777" w:rsidR="00675B5A" w:rsidRDefault="00675B5A"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4FC48BE" w14:textId="77777777" w:rsidR="00675B5A" w:rsidRDefault="00675B5A"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5D7F443D" w14:textId="77777777" w:rsidR="00675B5A" w:rsidRDefault="00675B5A" w:rsidP="00AD6A76">
            <w:pPr>
              <w:pStyle w:val="TableParagraph"/>
              <w:ind w:left="99"/>
              <w:rPr>
                <w:sz w:val="16"/>
              </w:rPr>
            </w:pPr>
            <w:r>
              <w:rPr>
                <w:spacing w:val="-10"/>
                <w:sz w:val="16"/>
              </w:rPr>
              <w:t>-</w:t>
            </w:r>
          </w:p>
        </w:tc>
        <w:tc>
          <w:tcPr>
            <w:tcW w:w="1133" w:type="dxa"/>
          </w:tcPr>
          <w:p w14:paraId="7669C03C" w14:textId="77777777" w:rsidR="00675B5A" w:rsidRDefault="00675B5A" w:rsidP="00AD6A76">
            <w:pPr>
              <w:pStyle w:val="TableParagraph"/>
              <w:spacing w:before="0"/>
              <w:rPr>
                <w:rFonts w:ascii="Times New Roman"/>
                <w:sz w:val="16"/>
              </w:rPr>
            </w:pPr>
          </w:p>
        </w:tc>
        <w:tc>
          <w:tcPr>
            <w:tcW w:w="1983" w:type="dxa"/>
          </w:tcPr>
          <w:p w14:paraId="5200A319" w14:textId="77777777" w:rsidR="00675B5A" w:rsidRDefault="00675B5A" w:rsidP="00AD6A76">
            <w:pPr>
              <w:pStyle w:val="TableParagraph"/>
              <w:ind w:right="73"/>
              <w:jc w:val="right"/>
              <w:rPr>
                <w:sz w:val="16"/>
              </w:rPr>
            </w:pPr>
            <w:r>
              <w:rPr>
                <w:spacing w:val="-2"/>
                <w:sz w:val="16"/>
              </w:rPr>
              <w:t>3.000.000,00</w:t>
            </w:r>
          </w:p>
        </w:tc>
        <w:tc>
          <w:tcPr>
            <w:tcW w:w="2311" w:type="dxa"/>
          </w:tcPr>
          <w:p w14:paraId="7D7DE619" w14:textId="77777777" w:rsidR="00675B5A" w:rsidRDefault="00675B5A" w:rsidP="00AD6A76">
            <w:pPr>
              <w:pStyle w:val="TableParagraph"/>
              <w:ind w:left="101" w:right="92"/>
              <w:rPr>
                <w:sz w:val="16"/>
              </w:rPr>
            </w:pPr>
            <w:r>
              <w:rPr>
                <w:spacing w:val="-2"/>
                <w:sz w:val="16"/>
              </w:rPr>
              <w:t>KEMANTREN MERGANGSAN</w:t>
            </w:r>
          </w:p>
        </w:tc>
      </w:tr>
      <w:tr w:rsidR="00675B5A" w14:paraId="6ACA7EF1" w14:textId="77777777" w:rsidTr="00AD6A76">
        <w:trPr>
          <w:trHeight w:val="368"/>
        </w:trPr>
        <w:tc>
          <w:tcPr>
            <w:tcW w:w="567" w:type="dxa"/>
          </w:tcPr>
          <w:p w14:paraId="7E9C78F4" w14:textId="77777777" w:rsidR="00675B5A" w:rsidRDefault="00675B5A" w:rsidP="00AD6A76">
            <w:pPr>
              <w:pStyle w:val="TableParagraph"/>
              <w:spacing w:before="0"/>
              <w:rPr>
                <w:rFonts w:ascii="Times New Roman"/>
                <w:sz w:val="16"/>
              </w:rPr>
            </w:pPr>
          </w:p>
        </w:tc>
        <w:tc>
          <w:tcPr>
            <w:tcW w:w="1701" w:type="dxa"/>
          </w:tcPr>
          <w:p w14:paraId="53D926F8" w14:textId="77777777" w:rsidR="00675B5A" w:rsidRDefault="00675B5A" w:rsidP="00AD6A76">
            <w:pPr>
              <w:pStyle w:val="TableParagraph"/>
              <w:ind w:left="98"/>
              <w:rPr>
                <w:sz w:val="16"/>
              </w:rPr>
            </w:pPr>
            <w:r>
              <w:rPr>
                <w:spacing w:val="-2"/>
                <w:sz w:val="16"/>
              </w:rPr>
              <w:t>1.03.01.2.08.0002</w:t>
            </w:r>
          </w:p>
        </w:tc>
        <w:tc>
          <w:tcPr>
            <w:tcW w:w="23340" w:type="dxa"/>
            <w:gridSpan w:val="15"/>
          </w:tcPr>
          <w:p w14:paraId="4CB8DB86" w14:textId="77777777" w:rsidR="00675B5A" w:rsidRDefault="00675B5A" w:rsidP="00AD6A76">
            <w:pPr>
              <w:pStyle w:val="TableParagraph"/>
              <w:ind w:left="97"/>
              <w:rPr>
                <w:sz w:val="16"/>
              </w:rPr>
            </w:pPr>
            <w:r>
              <w:rPr>
                <w:sz w:val="16"/>
              </w:rPr>
              <w:t xml:space="preserve">Penyediaan Jasa Komunikasi, Sumber Daya Air dan </w:t>
            </w:r>
            <w:r>
              <w:rPr>
                <w:spacing w:val="-2"/>
                <w:sz w:val="16"/>
              </w:rPr>
              <w:t>Listrik</w:t>
            </w:r>
          </w:p>
        </w:tc>
      </w:tr>
      <w:tr w:rsidR="00675B5A" w14:paraId="279D57FC" w14:textId="77777777" w:rsidTr="004C2B5B">
        <w:trPr>
          <w:trHeight w:val="2944"/>
        </w:trPr>
        <w:tc>
          <w:tcPr>
            <w:tcW w:w="567" w:type="dxa"/>
          </w:tcPr>
          <w:p w14:paraId="7574C687" w14:textId="77777777" w:rsidR="00675B5A" w:rsidRDefault="00675B5A" w:rsidP="00AD6A76">
            <w:pPr>
              <w:pStyle w:val="TableParagraph"/>
              <w:spacing w:before="0"/>
              <w:rPr>
                <w:rFonts w:ascii="Times New Roman"/>
                <w:sz w:val="16"/>
              </w:rPr>
            </w:pPr>
          </w:p>
        </w:tc>
        <w:tc>
          <w:tcPr>
            <w:tcW w:w="1701" w:type="dxa"/>
          </w:tcPr>
          <w:p w14:paraId="1BF1274D" w14:textId="77777777" w:rsidR="00675B5A" w:rsidRDefault="00675B5A" w:rsidP="00AD6A76">
            <w:pPr>
              <w:pStyle w:val="TableParagraph"/>
              <w:spacing w:before="0"/>
              <w:rPr>
                <w:rFonts w:ascii="Times New Roman"/>
                <w:sz w:val="16"/>
              </w:rPr>
            </w:pPr>
          </w:p>
        </w:tc>
        <w:tc>
          <w:tcPr>
            <w:tcW w:w="2268" w:type="dxa"/>
          </w:tcPr>
          <w:p w14:paraId="0D7D6B00" w14:textId="77777777" w:rsidR="00675B5A" w:rsidRDefault="00675B5A" w:rsidP="00AD6A76">
            <w:pPr>
              <w:pStyle w:val="TableParagraph"/>
              <w:spacing w:before="0"/>
              <w:rPr>
                <w:rFonts w:ascii="Times New Roman"/>
                <w:sz w:val="16"/>
              </w:rPr>
            </w:pPr>
          </w:p>
        </w:tc>
        <w:tc>
          <w:tcPr>
            <w:tcW w:w="2268" w:type="dxa"/>
          </w:tcPr>
          <w:p w14:paraId="1F7E910E" w14:textId="77777777" w:rsidR="00675B5A" w:rsidRDefault="00675B5A" w:rsidP="00AD6A76">
            <w:pPr>
              <w:pStyle w:val="TableParagraph"/>
              <w:ind w:left="97"/>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 xml:space="preserve">Penyediaan Jasa Komunikasi, Sumber Daya Air dan Listrik yang </w:t>
            </w:r>
            <w:r>
              <w:rPr>
                <w:rFonts w:ascii="Arial"/>
                <w:i/>
                <w:spacing w:val="-2"/>
                <w:sz w:val="16"/>
              </w:rPr>
              <w:t>Disediakan</w:t>
            </w:r>
          </w:p>
        </w:tc>
        <w:tc>
          <w:tcPr>
            <w:tcW w:w="1134" w:type="dxa"/>
          </w:tcPr>
          <w:p w14:paraId="558F8673" w14:textId="39FDEEDB" w:rsidR="00675B5A" w:rsidRDefault="00675B5A" w:rsidP="00AD6A76">
            <w:pPr>
              <w:pStyle w:val="TableParagraph"/>
              <w:spacing w:before="0"/>
              <w:rPr>
                <w:rFonts w:ascii="Times New Roman"/>
                <w:sz w:val="16"/>
              </w:rPr>
            </w:pPr>
            <w:r>
              <w:rPr>
                <w:sz w:val="16"/>
              </w:rPr>
              <w:t>1</w:t>
            </w:r>
            <w:r>
              <w:rPr>
                <w:sz w:val="16"/>
                <w:lang w:val="id-ID"/>
              </w:rPr>
              <w:t>2</w:t>
            </w:r>
            <w:r>
              <w:rPr>
                <w:sz w:val="16"/>
              </w:rPr>
              <w:t xml:space="preserve"> </w:t>
            </w:r>
            <w:r>
              <w:rPr>
                <w:spacing w:val="-2"/>
                <w:sz w:val="16"/>
              </w:rPr>
              <w:t>Laporan</w:t>
            </w:r>
          </w:p>
        </w:tc>
        <w:tc>
          <w:tcPr>
            <w:tcW w:w="1134" w:type="dxa"/>
          </w:tcPr>
          <w:p w14:paraId="7E25C4BD" w14:textId="77777777" w:rsidR="00675B5A" w:rsidRDefault="00675B5A" w:rsidP="00AD6A76">
            <w:pPr>
              <w:pStyle w:val="TableParagraph"/>
              <w:spacing w:before="0"/>
              <w:rPr>
                <w:rFonts w:ascii="Times New Roman"/>
                <w:sz w:val="16"/>
              </w:rPr>
            </w:pPr>
          </w:p>
        </w:tc>
        <w:tc>
          <w:tcPr>
            <w:tcW w:w="1417" w:type="dxa"/>
          </w:tcPr>
          <w:p w14:paraId="09F97422" w14:textId="77777777" w:rsidR="00675B5A" w:rsidRDefault="00675B5A" w:rsidP="00AD6A76">
            <w:pPr>
              <w:pStyle w:val="TableParagraph"/>
              <w:spacing w:before="0"/>
              <w:rPr>
                <w:rFonts w:ascii="Times New Roman"/>
                <w:sz w:val="16"/>
              </w:rPr>
            </w:pPr>
          </w:p>
        </w:tc>
        <w:tc>
          <w:tcPr>
            <w:tcW w:w="1134" w:type="dxa"/>
          </w:tcPr>
          <w:p w14:paraId="41E8FE5D" w14:textId="77777777" w:rsidR="00675B5A" w:rsidRDefault="00675B5A" w:rsidP="00AD6A76">
            <w:pPr>
              <w:pStyle w:val="TableParagraph"/>
              <w:ind w:left="97"/>
              <w:rPr>
                <w:sz w:val="16"/>
              </w:rPr>
            </w:pPr>
            <w:r>
              <w:rPr>
                <w:sz w:val="16"/>
              </w:rPr>
              <w:t xml:space="preserve">12 </w:t>
            </w:r>
            <w:r>
              <w:rPr>
                <w:spacing w:val="-2"/>
                <w:sz w:val="16"/>
              </w:rPr>
              <w:t>Laporan</w:t>
            </w:r>
          </w:p>
        </w:tc>
        <w:tc>
          <w:tcPr>
            <w:tcW w:w="1581" w:type="dxa"/>
          </w:tcPr>
          <w:p w14:paraId="2273109A" w14:textId="77777777" w:rsidR="00675B5A" w:rsidRDefault="00675B5A" w:rsidP="00AD6A76">
            <w:pPr>
              <w:pStyle w:val="TableParagraph"/>
              <w:ind w:right="75"/>
              <w:jc w:val="right"/>
              <w:rPr>
                <w:sz w:val="16"/>
              </w:rPr>
            </w:pPr>
            <w:r>
              <w:rPr>
                <w:spacing w:val="-2"/>
                <w:sz w:val="16"/>
              </w:rPr>
              <w:t>167.820.000,00</w:t>
            </w:r>
          </w:p>
        </w:tc>
        <w:tc>
          <w:tcPr>
            <w:tcW w:w="1417" w:type="dxa"/>
          </w:tcPr>
          <w:p w14:paraId="33509D1E" w14:textId="77777777" w:rsidR="00675B5A" w:rsidRDefault="00675B5A"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36A85214" w14:textId="77777777" w:rsidR="00675B5A" w:rsidRDefault="00675B5A"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2619C5C" w14:textId="77777777" w:rsidR="00675B5A" w:rsidRDefault="00675B5A"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5B8601F" w14:textId="77777777" w:rsidR="00675B5A" w:rsidRDefault="00675B5A"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2D4C51EA" w14:textId="77777777" w:rsidR="00675B5A" w:rsidRDefault="00675B5A" w:rsidP="00AD6A76">
            <w:pPr>
              <w:pStyle w:val="TableParagraph"/>
              <w:ind w:left="99"/>
              <w:rPr>
                <w:sz w:val="16"/>
              </w:rPr>
            </w:pPr>
            <w:r>
              <w:rPr>
                <w:spacing w:val="-10"/>
                <w:sz w:val="16"/>
              </w:rPr>
              <w:t>-</w:t>
            </w:r>
          </w:p>
        </w:tc>
        <w:tc>
          <w:tcPr>
            <w:tcW w:w="1133" w:type="dxa"/>
          </w:tcPr>
          <w:p w14:paraId="63EF50E0" w14:textId="77777777" w:rsidR="00675B5A" w:rsidRDefault="00675B5A" w:rsidP="00AD6A76">
            <w:pPr>
              <w:pStyle w:val="TableParagraph"/>
              <w:spacing w:before="0"/>
              <w:rPr>
                <w:rFonts w:ascii="Times New Roman"/>
                <w:sz w:val="16"/>
              </w:rPr>
            </w:pPr>
          </w:p>
        </w:tc>
        <w:tc>
          <w:tcPr>
            <w:tcW w:w="1983" w:type="dxa"/>
          </w:tcPr>
          <w:p w14:paraId="6EFE9D87" w14:textId="77777777" w:rsidR="00675B5A" w:rsidRDefault="00675B5A" w:rsidP="00AD6A76">
            <w:pPr>
              <w:pStyle w:val="TableParagraph"/>
              <w:ind w:right="71"/>
              <w:jc w:val="right"/>
              <w:rPr>
                <w:sz w:val="16"/>
              </w:rPr>
            </w:pPr>
            <w:r>
              <w:rPr>
                <w:spacing w:val="-2"/>
                <w:sz w:val="16"/>
              </w:rPr>
              <w:t>167.820.000,00</w:t>
            </w:r>
          </w:p>
        </w:tc>
        <w:tc>
          <w:tcPr>
            <w:tcW w:w="2311" w:type="dxa"/>
          </w:tcPr>
          <w:p w14:paraId="38EE436C" w14:textId="77777777" w:rsidR="00675B5A" w:rsidRDefault="00675B5A" w:rsidP="00AD6A76">
            <w:pPr>
              <w:pStyle w:val="TableParagraph"/>
              <w:ind w:left="101" w:right="92"/>
              <w:rPr>
                <w:sz w:val="16"/>
              </w:rPr>
            </w:pPr>
            <w:r>
              <w:rPr>
                <w:spacing w:val="-2"/>
                <w:sz w:val="16"/>
              </w:rPr>
              <w:t>KEMANTREN MERGANGSAN</w:t>
            </w:r>
          </w:p>
        </w:tc>
      </w:tr>
      <w:tr w:rsidR="00675B5A" w14:paraId="517C875B" w14:textId="77777777" w:rsidTr="00AD6A76">
        <w:trPr>
          <w:trHeight w:val="368"/>
        </w:trPr>
        <w:tc>
          <w:tcPr>
            <w:tcW w:w="567" w:type="dxa"/>
          </w:tcPr>
          <w:p w14:paraId="5A45188A" w14:textId="77777777" w:rsidR="00675B5A" w:rsidRDefault="00675B5A" w:rsidP="00AD6A76">
            <w:pPr>
              <w:pStyle w:val="TableParagraph"/>
              <w:spacing w:before="0"/>
              <w:rPr>
                <w:rFonts w:ascii="Times New Roman"/>
                <w:sz w:val="16"/>
              </w:rPr>
            </w:pPr>
          </w:p>
        </w:tc>
        <w:tc>
          <w:tcPr>
            <w:tcW w:w="1701" w:type="dxa"/>
          </w:tcPr>
          <w:p w14:paraId="27CB569A" w14:textId="77777777" w:rsidR="00675B5A" w:rsidRDefault="00675B5A" w:rsidP="00AD6A76">
            <w:pPr>
              <w:pStyle w:val="TableParagraph"/>
              <w:ind w:left="98"/>
              <w:rPr>
                <w:sz w:val="16"/>
              </w:rPr>
            </w:pPr>
            <w:r>
              <w:rPr>
                <w:spacing w:val="-2"/>
                <w:sz w:val="16"/>
              </w:rPr>
              <w:t>1.03.01.2.08.0004</w:t>
            </w:r>
          </w:p>
        </w:tc>
        <w:tc>
          <w:tcPr>
            <w:tcW w:w="23340" w:type="dxa"/>
            <w:gridSpan w:val="15"/>
          </w:tcPr>
          <w:p w14:paraId="3EC61E13" w14:textId="77777777" w:rsidR="00675B5A" w:rsidRDefault="00675B5A" w:rsidP="00AD6A76">
            <w:pPr>
              <w:pStyle w:val="TableParagraph"/>
              <w:ind w:left="97"/>
              <w:rPr>
                <w:sz w:val="16"/>
              </w:rPr>
            </w:pPr>
            <w:r>
              <w:rPr>
                <w:sz w:val="16"/>
              </w:rPr>
              <w:t xml:space="preserve">Penyediaan Jasa Pelayanan Umum </w:t>
            </w:r>
            <w:r>
              <w:rPr>
                <w:spacing w:val="-2"/>
                <w:sz w:val="16"/>
              </w:rPr>
              <w:t>Kantor</w:t>
            </w:r>
          </w:p>
        </w:tc>
      </w:tr>
      <w:tr w:rsidR="00675B5A" w14:paraId="413850C1" w14:textId="77777777" w:rsidTr="004C2B5B">
        <w:trPr>
          <w:trHeight w:val="2945"/>
        </w:trPr>
        <w:tc>
          <w:tcPr>
            <w:tcW w:w="567" w:type="dxa"/>
          </w:tcPr>
          <w:p w14:paraId="3161A0B3" w14:textId="77777777" w:rsidR="00675B5A" w:rsidRDefault="00675B5A" w:rsidP="00AD6A76">
            <w:pPr>
              <w:pStyle w:val="TableParagraph"/>
              <w:spacing w:before="0"/>
              <w:rPr>
                <w:rFonts w:ascii="Times New Roman"/>
                <w:sz w:val="16"/>
              </w:rPr>
            </w:pPr>
          </w:p>
        </w:tc>
        <w:tc>
          <w:tcPr>
            <w:tcW w:w="1701" w:type="dxa"/>
          </w:tcPr>
          <w:p w14:paraId="095EC96C" w14:textId="77777777" w:rsidR="00675B5A" w:rsidRDefault="00675B5A" w:rsidP="00AD6A76">
            <w:pPr>
              <w:pStyle w:val="TableParagraph"/>
              <w:spacing w:before="0"/>
              <w:rPr>
                <w:rFonts w:ascii="Times New Roman"/>
                <w:sz w:val="16"/>
              </w:rPr>
            </w:pPr>
          </w:p>
        </w:tc>
        <w:tc>
          <w:tcPr>
            <w:tcW w:w="2268" w:type="dxa"/>
          </w:tcPr>
          <w:p w14:paraId="1461F846" w14:textId="77777777" w:rsidR="00675B5A" w:rsidRDefault="00675B5A" w:rsidP="00AD6A76">
            <w:pPr>
              <w:pStyle w:val="TableParagraph"/>
              <w:spacing w:before="0"/>
              <w:rPr>
                <w:rFonts w:ascii="Times New Roman"/>
                <w:sz w:val="16"/>
              </w:rPr>
            </w:pPr>
          </w:p>
        </w:tc>
        <w:tc>
          <w:tcPr>
            <w:tcW w:w="2268" w:type="dxa"/>
          </w:tcPr>
          <w:p w14:paraId="0D7E4636" w14:textId="77777777" w:rsidR="00675B5A" w:rsidRDefault="00675B5A" w:rsidP="00AD6A76">
            <w:pPr>
              <w:pStyle w:val="TableParagraph"/>
              <w:ind w:left="97" w:right="98"/>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Penyediaan Jasa Pelayanan Umum Kantor yang Disediakan</w:t>
            </w:r>
          </w:p>
        </w:tc>
        <w:tc>
          <w:tcPr>
            <w:tcW w:w="1134" w:type="dxa"/>
          </w:tcPr>
          <w:p w14:paraId="4058429C" w14:textId="151665EC" w:rsidR="00675B5A" w:rsidRDefault="00675B5A" w:rsidP="00AD6A76">
            <w:pPr>
              <w:pStyle w:val="TableParagraph"/>
              <w:spacing w:before="0"/>
              <w:rPr>
                <w:rFonts w:ascii="Times New Roman"/>
                <w:sz w:val="16"/>
              </w:rPr>
            </w:pPr>
            <w:r>
              <w:rPr>
                <w:sz w:val="16"/>
              </w:rPr>
              <w:t xml:space="preserve">12 </w:t>
            </w:r>
            <w:r>
              <w:rPr>
                <w:spacing w:val="-2"/>
                <w:sz w:val="16"/>
              </w:rPr>
              <w:t>Laporan</w:t>
            </w:r>
          </w:p>
        </w:tc>
        <w:tc>
          <w:tcPr>
            <w:tcW w:w="1134" w:type="dxa"/>
          </w:tcPr>
          <w:p w14:paraId="15002EF8" w14:textId="77777777" w:rsidR="00675B5A" w:rsidRDefault="00675B5A" w:rsidP="00AD6A76">
            <w:pPr>
              <w:pStyle w:val="TableParagraph"/>
              <w:spacing w:before="0"/>
              <w:rPr>
                <w:rFonts w:ascii="Times New Roman"/>
                <w:sz w:val="16"/>
              </w:rPr>
            </w:pPr>
          </w:p>
        </w:tc>
        <w:tc>
          <w:tcPr>
            <w:tcW w:w="1417" w:type="dxa"/>
          </w:tcPr>
          <w:p w14:paraId="4316A0D5" w14:textId="77777777" w:rsidR="00675B5A" w:rsidRDefault="00675B5A" w:rsidP="00AD6A76">
            <w:pPr>
              <w:pStyle w:val="TableParagraph"/>
              <w:spacing w:before="0"/>
              <w:rPr>
                <w:rFonts w:ascii="Times New Roman"/>
                <w:sz w:val="16"/>
              </w:rPr>
            </w:pPr>
          </w:p>
        </w:tc>
        <w:tc>
          <w:tcPr>
            <w:tcW w:w="1134" w:type="dxa"/>
          </w:tcPr>
          <w:p w14:paraId="5624E2D2" w14:textId="77777777" w:rsidR="00675B5A" w:rsidRDefault="00675B5A" w:rsidP="00AD6A76">
            <w:pPr>
              <w:pStyle w:val="TableParagraph"/>
              <w:ind w:left="97"/>
              <w:rPr>
                <w:sz w:val="16"/>
              </w:rPr>
            </w:pPr>
            <w:r>
              <w:rPr>
                <w:sz w:val="16"/>
              </w:rPr>
              <w:t xml:space="preserve">12 </w:t>
            </w:r>
            <w:r>
              <w:rPr>
                <w:spacing w:val="-2"/>
                <w:sz w:val="16"/>
              </w:rPr>
              <w:t>Laporan</w:t>
            </w:r>
          </w:p>
        </w:tc>
        <w:tc>
          <w:tcPr>
            <w:tcW w:w="1581" w:type="dxa"/>
          </w:tcPr>
          <w:p w14:paraId="601E6B27" w14:textId="77777777" w:rsidR="00675B5A" w:rsidRDefault="00675B5A" w:rsidP="00AD6A76">
            <w:pPr>
              <w:pStyle w:val="TableParagraph"/>
              <w:ind w:right="75"/>
              <w:jc w:val="right"/>
              <w:rPr>
                <w:sz w:val="16"/>
              </w:rPr>
            </w:pPr>
            <w:r>
              <w:rPr>
                <w:spacing w:val="-2"/>
                <w:sz w:val="16"/>
              </w:rPr>
              <w:t>847.411.000,00</w:t>
            </w:r>
          </w:p>
        </w:tc>
        <w:tc>
          <w:tcPr>
            <w:tcW w:w="1417" w:type="dxa"/>
          </w:tcPr>
          <w:p w14:paraId="0A01A158" w14:textId="77777777" w:rsidR="00675B5A" w:rsidRDefault="00675B5A"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7B976F34" w14:textId="77777777" w:rsidR="00675B5A" w:rsidRDefault="00675B5A"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B920D9B" w14:textId="77777777" w:rsidR="00675B5A" w:rsidRDefault="00675B5A"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D20ECEB" w14:textId="77777777" w:rsidR="00675B5A" w:rsidRDefault="00675B5A"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632DC5B7" w14:textId="77777777" w:rsidR="00675B5A" w:rsidRDefault="00675B5A" w:rsidP="00AD6A76">
            <w:pPr>
              <w:pStyle w:val="TableParagraph"/>
              <w:ind w:left="99"/>
              <w:rPr>
                <w:sz w:val="16"/>
              </w:rPr>
            </w:pPr>
            <w:r>
              <w:rPr>
                <w:spacing w:val="-10"/>
                <w:sz w:val="16"/>
              </w:rPr>
              <w:t>-</w:t>
            </w:r>
          </w:p>
        </w:tc>
        <w:tc>
          <w:tcPr>
            <w:tcW w:w="1133" w:type="dxa"/>
          </w:tcPr>
          <w:p w14:paraId="6E06EF38" w14:textId="77777777" w:rsidR="00675B5A" w:rsidRDefault="00675B5A" w:rsidP="00AD6A76">
            <w:pPr>
              <w:pStyle w:val="TableParagraph"/>
              <w:spacing w:before="0"/>
              <w:rPr>
                <w:rFonts w:ascii="Times New Roman"/>
                <w:sz w:val="16"/>
              </w:rPr>
            </w:pPr>
          </w:p>
        </w:tc>
        <w:tc>
          <w:tcPr>
            <w:tcW w:w="1983" w:type="dxa"/>
          </w:tcPr>
          <w:p w14:paraId="1B142D35" w14:textId="77777777" w:rsidR="00675B5A" w:rsidRDefault="00675B5A" w:rsidP="00AD6A76">
            <w:pPr>
              <w:pStyle w:val="TableParagraph"/>
              <w:ind w:right="71"/>
              <w:jc w:val="right"/>
              <w:rPr>
                <w:sz w:val="16"/>
              </w:rPr>
            </w:pPr>
            <w:r>
              <w:rPr>
                <w:spacing w:val="-2"/>
                <w:sz w:val="16"/>
              </w:rPr>
              <w:t>847.411.000,00</w:t>
            </w:r>
          </w:p>
        </w:tc>
        <w:tc>
          <w:tcPr>
            <w:tcW w:w="2311" w:type="dxa"/>
          </w:tcPr>
          <w:p w14:paraId="70171973" w14:textId="77777777" w:rsidR="00675B5A" w:rsidRDefault="00675B5A" w:rsidP="00AD6A76">
            <w:pPr>
              <w:pStyle w:val="TableParagraph"/>
              <w:ind w:left="101" w:right="92"/>
              <w:rPr>
                <w:sz w:val="16"/>
              </w:rPr>
            </w:pPr>
            <w:r>
              <w:rPr>
                <w:spacing w:val="-2"/>
                <w:sz w:val="16"/>
              </w:rPr>
              <w:t>KEMANTREN MERGANGSAN</w:t>
            </w:r>
          </w:p>
        </w:tc>
      </w:tr>
    </w:tbl>
    <w:p w14:paraId="287EDF3F"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68E8C22C" w14:textId="77777777" w:rsidTr="004C2B5B">
        <w:trPr>
          <w:trHeight w:val="552"/>
        </w:trPr>
        <w:tc>
          <w:tcPr>
            <w:tcW w:w="567" w:type="dxa"/>
            <w:vMerge w:val="restart"/>
            <w:shd w:val="clear" w:color="auto" w:fill="F4F4F4"/>
          </w:tcPr>
          <w:p w14:paraId="26473347" w14:textId="77777777" w:rsidR="00AD6A76" w:rsidRDefault="00AD6A76" w:rsidP="00AD6A76">
            <w:pPr>
              <w:pStyle w:val="TableParagraph"/>
              <w:spacing w:before="0"/>
              <w:rPr>
                <w:rFonts w:ascii="Arial"/>
                <w:b/>
                <w:sz w:val="16"/>
              </w:rPr>
            </w:pPr>
          </w:p>
          <w:p w14:paraId="1486F7E6" w14:textId="77777777" w:rsidR="00AD6A76" w:rsidRDefault="00AD6A76" w:rsidP="00AD6A76">
            <w:pPr>
              <w:pStyle w:val="TableParagraph"/>
              <w:spacing w:before="0"/>
              <w:rPr>
                <w:rFonts w:ascii="Arial"/>
                <w:b/>
                <w:sz w:val="16"/>
              </w:rPr>
            </w:pPr>
          </w:p>
          <w:p w14:paraId="18E0E283" w14:textId="77777777" w:rsidR="00AD6A76" w:rsidRDefault="00AD6A76" w:rsidP="00AD6A76">
            <w:pPr>
              <w:pStyle w:val="TableParagraph"/>
              <w:spacing w:before="2"/>
              <w:rPr>
                <w:rFonts w:ascii="Arial"/>
                <w:b/>
                <w:sz w:val="16"/>
              </w:rPr>
            </w:pPr>
          </w:p>
          <w:p w14:paraId="065E78A9"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7147A04B" w14:textId="77777777" w:rsidR="00AD6A76" w:rsidRDefault="00AD6A76" w:rsidP="00AD6A76">
            <w:pPr>
              <w:pStyle w:val="TableParagraph"/>
              <w:spacing w:before="0"/>
              <w:rPr>
                <w:rFonts w:ascii="Arial"/>
                <w:b/>
                <w:sz w:val="16"/>
              </w:rPr>
            </w:pPr>
          </w:p>
          <w:p w14:paraId="63DD4039" w14:textId="77777777" w:rsidR="00AD6A76" w:rsidRDefault="00AD6A76" w:rsidP="00AD6A76">
            <w:pPr>
              <w:pStyle w:val="TableParagraph"/>
              <w:spacing w:before="0"/>
              <w:rPr>
                <w:rFonts w:ascii="Arial"/>
                <w:b/>
                <w:sz w:val="16"/>
              </w:rPr>
            </w:pPr>
          </w:p>
          <w:p w14:paraId="39F5C8F6" w14:textId="77777777" w:rsidR="00AD6A76" w:rsidRDefault="00AD6A76" w:rsidP="00AD6A76">
            <w:pPr>
              <w:pStyle w:val="TableParagraph"/>
              <w:spacing w:before="2"/>
              <w:rPr>
                <w:rFonts w:ascii="Arial"/>
                <w:b/>
                <w:sz w:val="16"/>
              </w:rPr>
            </w:pPr>
          </w:p>
          <w:p w14:paraId="252B61AE"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0C4F21A9" w14:textId="77777777" w:rsidR="00AD6A76" w:rsidRDefault="00AD6A76" w:rsidP="00AD6A76">
            <w:pPr>
              <w:pStyle w:val="TableParagraph"/>
              <w:spacing w:before="94"/>
              <w:rPr>
                <w:rFonts w:ascii="Arial"/>
                <w:b/>
                <w:sz w:val="16"/>
              </w:rPr>
            </w:pPr>
          </w:p>
          <w:p w14:paraId="52CB14E1"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53ECD653" w14:textId="77777777" w:rsidR="00AD6A76" w:rsidRDefault="00AD6A76" w:rsidP="00AD6A76">
            <w:pPr>
              <w:pStyle w:val="TableParagraph"/>
              <w:spacing w:before="0"/>
              <w:rPr>
                <w:rFonts w:ascii="Arial"/>
                <w:b/>
                <w:sz w:val="16"/>
              </w:rPr>
            </w:pPr>
          </w:p>
          <w:p w14:paraId="3FE71F25" w14:textId="77777777" w:rsidR="00AD6A76" w:rsidRDefault="00AD6A76" w:rsidP="00AD6A76">
            <w:pPr>
              <w:pStyle w:val="TableParagraph"/>
              <w:spacing w:before="2"/>
              <w:rPr>
                <w:rFonts w:ascii="Arial"/>
                <w:b/>
                <w:sz w:val="16"/>
              </w:rPr>
            </w:pPr>
          </w:p>
          <w:p w14:paraId="20A2A4FC"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1AA02985" w14:textId="77777777" w:rsidR="00AD6A76" w:rsidRDefault="00AD6A76" w:rsidP="00AD6A76">
            <w:pPr>
              <w:pStyle w:val="TableParagraph"/>
              <w:spacing w:before="2"/>
              <w:rPr>
                <w:rFonts w:ascii="Arial"/>
                <w:b/>
                <w:sz w:val="16"/>
              </w:rPr>
            </w:pPr>
          </w:p>
          <w:p w14:paraId="0D65A238"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0F0CFC17" w14:textId="77777777" w:rsidR="00AD6A76" w:rsidRDefault="00AD6A76" w:rsidP="00AD6A76">
            <w:pPr>
              <w:pStyle w:val="TableParagraph"/>
              <w:spacing w:before="94"/>
              <w:rPr>
                <w:rFonts w:ascii="Arial"/>
                <w:b/>
                <w:sz w:val="16"/>
              </w:rPr>
            </w:pPr>
          </w:p>
          <w:p w14:paraId="002FA53F"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3EE31FC7" w14:textId="77777777" w:rsidR="00AD6A76" w:rsidRDefault="00AD6A76" w:rsidP="00AD6A76">
            <w:pPr>
              <w:pStyle w:val="TableParagraph"/>
              <w:spacing w:before="2"/>
              <w:rPr>
                <w:rFonts w:ascii="Arial"/>
                <w:b/>
                <w:sz w:val="16"/>
              </w:rPr>
            </w:pPr>
          </w:p>
          <w:p w14:paraId="2A46F07C"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7E848914"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3D8BC1C5" w14:textId="77777777" w:rsidR="00AD6A76" w:rsidRDefault="00AD6A76" w:rsidP="00AD6A76">
            <w:pPr>
              <w:pStyle w:val="TableParagraph"/>
              <w:spacing w:before="0"/>
              <w:rPr>
                <w:rFonts w:ascii="Arial"/>
                <w:b/>
                <w:sz w:val="16"/>
              </w:rPr>
            </w:pPr>
          </w:p>
          <w:p w14:paraId="359585FF" w14:textId="77777777" w:rsidR="00AD6A76" w:rsidRDefault="00AD6A76" w:rsidP="00AD6A76">
            <w:pPr>
              <w:pStyle w:val="TableParagraph"/>
              <w:spacing w:before="94"/>
              <w:rPr>
                <w:rFonts w:ascii="Arial"/>
                <w:b/>
                <w:sz w:val="16"/>
              </w:rPr>
            </w:pPr>
          </w:p>
          <w:p w14:paraId="444262E6"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41D8F489"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3B2A0396" w14:textId="77777777" w:rsidR="00AD6A76" w:rsidRDefault="00AD6A76" w:rsidP="00AD6A76">
            <w:pPr>
              <w:pStyle w:val="TableParagraph"/>
              <w:spacing w:before="0"/>
              <w:rPr>
                <w:rFonts w:ascii="Arial"/>
                <w:b/>
                <w:sz w:val="16"/>
              </w:rPr>
            </w:pPr>
          </w:p>
          <w:p w14:paraId="55D866D6" w14:textId="77777777" w:rsidR="00AD6A76" w:rsidRDefault="00AD6A76" w:rsidP="00AD6A76">
            <w:pPr>
              <w:pStyle w:val="TableParagraph"/>
              <w:spacing w:before="94"/>
              <w:rPr>
                <w:rFonts w:ascii="Arial"/>
                <w:b/>
                <w:sz w:val="16"/>
              </w:rPr>
            </w:pPr>
          </w:p>
          <w:p w14:paraId="69EDF54F"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43BFD85F" w14:textId="77777777" w:rsidTr="004C2B5B">
        <w:trPr>
          <w:trHeight w:val="369"/>
        </w:trPr>
        <w:tc>
          <w:tcPr>
            <w:tcW w:w="567" w:type="dxa"/>
            <w:vMerge/>
            <w:tcBorders>
              <w:top w:val="nil"/>
            </w:tcBorders>
            <w:shd w:val="clear" w:color="auto" w:fill="F4F4F4"/>
          </w:tcPr>
          <w:p w14:paraId="446DF018" w14:textId="77777777" w:rsidR="00AD6A76" w:rsidRDefault="00AD6A76" w:rsidP="00AD6A76">
            <w:pPr>
              <w:rPr>
                <w:sz w:val="2"/>
                <w:szCs w:val="2"/>
              </w:rPr>
            </w:pPr>
          </w:p>
        </w:tc>
        <w:tc>
          <w:tcPr>
            <w:tcW w:w="1701" w:type="dxa"/>
            <w:vMerge/>
            <w:tcBorders>
              <w:top w:val="nil"/>
            </w:tcBorders>
            <w:shd w:val="clear" w:color="auto" w:fill="F4F4F4"/>
          </w:tcPr>
          <w:p w14:paraId="48A0A7F4" w14:textId="77777777" w:rsidR="00AD6A76" w:rsidRDefault="00AD6A76" w:rsidP="00AD6A76">
            <w:pPr>
              <w:rPr>
                <w:sz w:val="2"/>
                <w:szCs w:val="2"/>
              </w:rPr>
            </w:pPr>
          </w:p>
        </w:tc>
        <w:tc>
          <w:tcPr>
            <w:tcW w:w="2268" w:type="dxa"/>
            <w:vMerge/>
            <w:tcBorders>
              <w:top w:val="nil"/>
            </w:tcBorders>
            <w:shd w:val="clear" w:color="auto" w:fill="F4F4F4"/>
          </w:tcPr>
          <w:p w14:paraId="5658104F" w14:textId="77777777" w:rsidR="00AD6A76" w:rsidRDefault="00AD6A76" w:rsidP="00AD6A76">
            <w:pPr>
              <w:rPr>
                <w:sz w:val="2"/>
                <w:szCs w:val="2"/>
              </w:rPr>
            </w:pPr>
          </w:p>
        </w:tc>
        <w:tc>
          <w:tcPr>
            <w:tcW w:w="2268" w:type="dxa"/>
            <w:vMerge/>
            <w:tcBorders>
              <w:top w:val="nil"/>
            </w:tcBorders>
            <w:shd w:val="clear" w:color="auto" w:fill="F4F4F4"/>
          </w:tcPr>
          <w:p w14:paraId="0B768A48" w14:textId="77777777" w:rsidR="00AD6A76" w:rsidRDefault="00AD6A76" w:rsidP="00AD6A76">
            <w:pPr>
              <w:rPr>
                <w:sz w:val="2"/>
                <w:szCs w:val="2"/>
              </w:rPr>
            </w:pPr>
          </w:p>
        </w:tc>
        <w:tc>
          <w:tcPr>
            <w:tcW w:w="1134" w:type="dxa"/>
            <w:vMerge/>
            <w:tcBorders>
              <w:top w:val="nil"/>
            </w:tcBorders>
            <w:shd w:val="clear" w:color="auto" w:fill="F4F4F4"/>
          </w:tcPr>
          <w:p w14:paraId="5DA3AEFE" w14:textId="77777777" w:rsidR="00AD6A76" w:rsidRDefault="00AD6A76" w:rsidP="00AD6A76">
            <w:pPr>
              <w:rPr>
                <w:sz w:val="2"/>
                <w:szCs w:val="2"/>
              </w:rPr>
            </w:pPr>
          </w:p>
        </w:tc>
        <w:tc>
          <w:tcPr>
            <w:tcW w:w="1134" w:type="dxa"/>
            <w:vMerge/>
            <w:tcBorders>
              <w:top w:val="nil"/>
            </w:tcBorders>
            <w:shd w:val="clear" w:color="auto" w:fill="F4F4F4"/>
          </w:tcPr>
          <w:p w14:paraId="6B7D2102" w14:textId="77777777" w:rsidR="00AD6A76" w:rsidRDefault="00AD6A76" w:rsidP="00AD6A76">
            <w:pPr>
              <w:rPr>
                <w:sz w:val="2"/>
                <w:szCs w:val="2"/>
              </w:rPr>
            </w:pPr>
          </w:p>
        </w:tc>
        <w:tc>
          <w:tcPr>
            <w:tcW w:w="1417" w:type="dxa"/>
            <w:vMerge/>
            <w:tcBorders>
              <w:top w:val="nil"/>
            </w:tcBorders>
            <w:shd w:val="clear" w:color="auto" w:fill="F4F4F4"/>
          </w:tcPr>
          <w:p w14:paraId="3A6848A8" w14:textId="77777777" w:rsidR="00AD6A76" w:rsidRDefault="00AD6A76" w:rsidP="00AD6A76">
            <w:pPr>
              <w:rPr>
                <w:sz w:val="2"/>
                <w:szCs w:val="2"/>
              </w:rPr>
            </w:pPr>
          </w:p>
        </w:tc>
        <w:tc>
          <w:tcPr>
            <w:tcW w:w="1134" w:type="dxa"/>
            <w:vMerge w:val="restart"/>
            <w:shd w:val="clear" w:color="auto" w:fill="F4F4F4"/>
          </w:tcPr>
          <w:p w14:paraId="4DB8237B"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2C360658" w14:textId="77777777" w:rsidR="00AD6A76" w:rsidRDefault="00AD6A76" w:rsidP="00AD6A76">
            <w:pPr>
              <w:pStyle w:val="TableParagraph"/>
              <w:spacing w:before="86"/>
              <w:rPr>
                <w:rFonts w:ascii="Arial"/>
                <w:b/>
                <w:sz w:val="16"/>
              </w:rPr>
            </w:pPr>
          </w:p>
          <w:p w14:paraId="2F9E1D96"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5FE1BF22" w14:textId="77777777" w:rsidR="00AD6A76" w:rsidRDefault="00AD6A76" w:rsidP="00AD6A76">
            <w:pPr>
              <w:pStyle w:val="TableParagraph"/>
              <w:spacing w:before="86"/>
              <w:rPr>
                <w:rFonts w:ascii="Arial"/>
                <w:b/>
                <w:sz w:val="16"/>
              </w:rPr>
            </w:pPr>
          </w:p>
          <w:p w14:paraId="726E6BAB"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112563AE" w14:textId="77777777" w:rsidR="00AD6A76" w:rsidRDefault="00AD6A76" w:rsidP="00AD6A76">
            <w:pPr>
              <w:pStyle w:val="TableParagraph"/>
              <w:spacing w:before="86"/>
              <w:rPr>
                <w:rFonts w:ascii="Arial"/>
                <w:b/>
                <w:sz w:val="16"/>
              </w:rPr>
            </w:pPr>
          </w:p>
          <w:p w14:paraId="626DB4B2"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25B9EA21"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6857C92E" w14:textId="77777777" w:rsidR="00AD6A76" w:rsidRDefault="00AD6A76" w:rsidP="00AD6A76">
            <w:pPr>
              <w:rPr>
                <w:sz w:val="2"/>
                <w:szCs w:val="2"/>
              </w:rPr>
            </w:pPr>
          </w:p>
        </w:tc>
        <w:tc>
          <w:tcPr>
            <w:tcW w:w="1133" w:type="dxa"/>
            <w:vMerge w:val="restart"/>
            <w:shd w:val="clear" w:color="auto" w:fill="F4F4F4"/>
          </w:tcPr>
          <w:p w14:paraId="0ACDD7B6" w14:textId="77777777" w:rsidR="00AD6A76" w:rsidRDefault="00AD6A76" w:rsidP="00AD6A76">
            <w:pPr>
              <w:pStyle w:val="TableParagraph"/>
              <w:spacing w:before="86"/>
              <w:rPr>
                <w:rFonts w:ascii="Arial"/>
                <w:b/>
                <w:sz w:val="16"/>
              </w:rPr>
            </w:pPr>
          </w:p>
          <w:p w14:paraId="15D9071C"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41F2742B" w14:textId="77777777" w:rsidR="00AD6A76" w:rsidRDefault="00AD6A76" w:rsidP="00AD6A76">
            <w:pPr>
              <w:pStyle w:val="TableParagraph"/>
              <w:spacing w:before="86"/>
              <w:rPr>
                <w:rFonts w:ascii="Arial"/>
                <w:b/>
                <w:sz w:val="16"/>
              </w:rPr>
            </w:pPr>
          </w:p>
          <w:p w14:paraId="0D5F7BE7"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2320FE13" w14:textId="77777777" w:rsidR="00AD6A76" w:rsidRDefault="00AD6A76" w:rsidP="00AD6A76">
            <w:pPr>
              <w:rPr>
                <w:sz w:val="2"/>
                <w:szCs w:val="2"/>
              </w:rPr>
            </w:pPr>
          </w:p>
        </w:tc>
      </w:tr>
      <w:tr w:rsidR="00AD6A76" w14:paraId="5EA579F4" w14:textId="77777777" w:rsidTr="004C2B5B">
        <w:trPr>
          <w:trHeight w:val="368"/>
        </w:trPr>
        <w:tc>
          <w:tcPr>
            <w:tcW w:w="567" w:type="dxa"/>
            <w:vMerge/>
            <w:tcBorders>
              <w:top w:val="nil"/>
            </w:tcBorders>
            <w:shd w:val="clear" w:color="auto" w:fill="F4F4F4"/>
          </w:tcPr>
          <w:p w14:paraId="31DC9A91" w14:textId="77777777" w:rsidR="00AD6A76" w:rsidRDefault="00AD6A76" w:rsidP="00AD6A76">
            <w:pPr>
              <w:rPr>
                <w:sz w:val="2"/>
                <w:szCs w:val="2"/>
              </w:rPr>
            </w:pPr>
          </w:p>
        </w:tc>
        <w:tc>
          <w:tcPr>
            <w:tcW w:w="1701" w:type="dxa"/>
            <w:vMerge/>
            <w:tcBorders>
              <w:top w:val="nil"/>
            </w:tcBorders>
            <w:shd w:val="clear" w:color="auto" w:fill="F4F4F4"/>
          </w:tcPr>
          <w:p w14:paraId="77226F49" w14:textId="77777777" w:rsidR="00AD6A76" w:rsidRDefault="00AD6A76" w:rsidP="00AD6A76">
            <w:pPr>
              <w:rPr>
                <w:sz w:val="2"/>
                <w:szCs w:val="2"/>
              </w:rPr>
            </w:pPr>
          </w:p>
        </w:tc>
        <w:tc>
          <w:tcPr>
            <w:tcW w:w="2268" w:type="dxa"/>
            <w:vMerge/>
            <w:tcBorders>
              <w:top w:val="nil"/>
            </w:tcBorders>
            <w:shd w:val="clear" w:color="auto" w:fill="F4F4F4"/>
          </w:tcPr>
          <w:p w14:paraId="7F142FB6" w14:textId="77777777" w:rsidR="00AD6A76" w:rsidRDefault="00AD6A76" w:rsidP="00AD6A76">
            <w:pPr>
              <w:rPr>
                <w:sz w:val="2"/>
                <w:szCs w:val="2"/>
              </w:rPr>
            </w:pPr>
          </w:p>
        </w:tc>
        <w:tc>
          <w:tcPr>
            <w:tcW w:w="2268" w:type="dxa"/>
            <w:vMerge/>
            <w:tcBorders>
              <w:top w:val="nil"/>
            </w:tcBorders>
            <w:shd w:val="clear" w:color="auto" w:fill="F4F4F4"/>
          </w:tcPr>
          <w:p w14:paraId="44776469" w14:textId="77777777" w:rsidR="00AD6A76" w:rsidRDefault="00AD6A76" w:rsidP="00AD6A76">
            <w:pPr>
              <w:rPr>
                <w:sz w:val="2"/>
                <w:szCs w:val="2"/>
              </w:rPr>
            </w:pPr>
          </w:p>
        </w:tc>
        <w:tc>
          <w:tcPr>
            <w:tcW w:w="1134" w:type="dxa"/>
            <w:vMerge/>
            <w:tcBorders>
              <w:top w:val="nil"/>
            </w:tcBorders>
            <w:shd w:val="clear" w:color="auto" w:fill="F4F4F4"/>
          </w:tcPr>
          <w:p w14:paraId="3353DD66" w14:textId="77777777" w:rsidR="00AD6A76" w:rsidRDefault="00AD6A76" w:rsidP="00AD6A76">
            <w:pPr>
              <w:rPr>
                <w:sz w:val="2"/>
                <w:szCs w:val="2"/>
              </w:rPr>
            </w:pPr>
          </w:p>
        </w:tc>
        <w:tc>
          <w:tcPr>
            <w:tcW w:w="1134" w:type="dxa"/>
            <w:vMerge/>
            <w:tcBorders>
              <w:top w:val="nil"/>
            </w:tcBorders>
            <w:shd w:val="clear" w:color="auto" w:fill="F4F4F4"/>
          </w:tcPr>
          <w:p w14:paraId="33614FF2" w14:textId="77777777" w:rsidR="00AD6A76" w:rsidRDefault="00AD6A76" w:rsidP="00AD6A76">
            <w:pPr>
              <w:rPr>
                <w:sz w:val="2"/>
                <w:szCs w:val="2"/>
              </w:rPr>
            </w:pPr>
          </w:p>
        </w:tc>
        <w:tc>
          <w:tcPr>
            <w:tcW w:w="1417" w:type="dxa"/>
            <w:vMerge/>
            <w:tcBorders>
              <w:top w:val="nil"/>
            </w:tcBorders>
            <w:shd w:val="clear" w:color="auto" w:fill="F4F4F4"/>
          </w:tcPr>
          <w:p w14:paraId="3744D21A" w14:textId="77777777" w:rsidR="00AD6A76" w:rsidRDefault="00AD6A76" w:rsidP="00AD6A76">
            <w:pPr>
              <w:rPr>
                <w:sz w:val="2"/>
                <w:szCs w:val="2"/>
              </w:rPr>
            </w:pPr>
          </w:p>
        </w:tc>
        <w:tc>
          <w:tcPr>
            <w:tcW w:w="1134" w:type="dxa"/>
            <w:vMerge/>
            <w:tcBorders>
              <w:top w:val="nil"/>
            </w:tcBorders>
            <w:shd w:val="clear" w:color="auto" w:fill="F4F4F4"/>
          </w:tcPr>
          <w:p w14:paraId="663D0B75" w14:textId="77777777" w:rsidR="00AD6A76" w:rsidRDefault="00AD6A76" w:rsidP="00AD6A76">
            <w:pPr>
              <w:rPr>
                <w:sz w:val="2"/>
                <w:szCs w:val="2"/>
              </w:rPr>
            </w:pPr>
          </w:p>
        </w:tc>
        <w:tc>
          <w:tcPr>
            <w:tcW w:w="1581" w:type="dxa"/>
            <w:vMerge/>
            <w:tcBorders>
              <w:top w:val="nil"/>
            </w:tcBorders>
            <w:shd w:val="clear" w:color="auto" w:fill="F4F4F4"/>
          </w:tcPr>
          <w:p w14:paraId="4EED6371" w14:textId="77777777" w:rsidR="00AD6A76" w:rsidRDefault="00AD6A76" w:rsidP="00AD6A76">
            <w:pPr>
              <w:rPr>
                <w:sz w:val="2"/>
                <w:szCs w:val="2"/>
              </w:rPr>
            </w:pPr>
          </w:p>
        </w:tc>
        <w:tc>
          <w:tcPr>
            <w:tcW w:w="1417" w:type="dxa"/>
            <w:vMerge/>
            <w:tcBorders>
              <w:top w:val="nil"/>
            </w:tcBorders>
            <w:shd w:val="clear" w:color="auto" w:fill="F4F4F4"/>
          </w:tcPr>
          <w:p w14:paraId="040CBB06" w14:textId="77777777" w:rsidR="00AD6A76" w:rsidRDefault="00AD6A76" w:rsidP="00AD6A76">
            <w:pPr>
              <w:rPr>
                <w:sz w:val="2"/>
                <w:szCs w:val="2"/>
              </w:rPr>
            </w:pPr>
          </w:p>
        </w:tc>
        <w:tc>
          <w:tcPr>
            <w:tcW w:w="1418" w:type="dxa"/>
            <w:vMerge/>
            <w:tcBorders>
              <w:top w:val="nil"/>
            </w:tcBorders>
            <w:shd w:val="clear" w:color="auto" w:fill="F4F4F4"/>
          </w:tcPr>
          <w:p w14:paraId="776F87E7" w14:textId="77777777" w:rsidR="00AD6A76" w:rsidRDefault="00AD6A76" w:rsidP="00AD6A76">
            <w:pPr>
              <w:rPr>
                <w:sz w:val="2"/>
                <w:szCs w:val="2"/>
              </w:rPr>
            </w:pPr>
          </w:p>
        </w:tc>
        <w:tc>
          <w:tcPr>
            <w:tcW w:w="1422" w:type="dxa"/>
            <w:shd w:val="clear" w:color="auto" w:fill="F4F4F4"/>
          </w:tcPr>
          <w:p w14:paraId="0CBDA800"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62E2BDDF"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2F9B04DB" w14:textId="77777777" w:rsidR="00AD6A76" w:rsidRDefault="00AD6A76" w:rsidP="00AD6A76">
            <w:pPr>
              <w:rPr>
                <w:sz w:val="2"/>
                <w:szCs w:val="2"/>
              </w:rPr>
            </w:pPr>
          </w:p>
        </w:tc>
        <w:tc>
          <w:tcPr>
            <w:tcW w:w="1133" w:type="dxa"/>
            <w:vMerge/>
            <w:tcBorders>
              <w:top w:val="nil"/>
            </w:tcBorders>
            <w:shd w:val="clear" w:color="auto" w:fill="F4F4F4"/>
          </w:tcPr>
          <w:p w14:paraId="69160E29" w14:textId="77777777" w:rsidR="00AD6A76" w:rsidRDefault="00AD6A76" w:rsidP="00AD6A76">
            <w:pPr>
              <w:rPr>
                <w:sz w:val="2"/>
                <w:szCs w:val="2"/>
              </w:rPr>
            </w:pPr>
          </w:p>
        </w:tc>
        <w:tc>
          <w:tcPr>
            <w:tcW w:w="1983" w:type="dxa"/>
            <w:vMerge/>
            <w:tcBorders>
              <w:top w:val="nil"/>
            </w:tcBorders>
            <w:shd w:val="clear" w:color="auto" w:fill="F4F4F4"/>
          </w:tcPr>
          <w:p w14:paraId="0E2A3B7A" w14:textId="77777777" w:rsidR="00AD6A76" w:rsidRDefault="00AD6A76" w:rsidP="00AD6A76">
            <w:pPr>
              <w:rPr>
                <w:sz w:val="2"/>
                <w:szCs w:val="2"/>
              </w:rPr>
            </w:pPr>
          </w:p>
        </w:tc>
        <w:tc>
          <w:tcPr>
            <w:tcW w:w="2311" w:type="dxa"/>
            <w:vMerge/>
            <w:tcBorders>
              <w:top w:val="nil"/>
            </w:tcBorders>
            <w:shd w:val="clear" w:color="auto" w:fill="F4F4F4"/>
          </w:tcPr>
          <w:p w14:paraId="05385F1C" w14:textId="77777777" w:rsidR="00AD6A76" w:rsidRDefault="00AD6A76" w:rsidP="00AD6A76">
            <w:pPr>
              <w:rPr>
                <w:sz w:val="2"/>
                <w:szCs w:val="2"/>
              </w:rPr>
            </w:pPr>
          </w:p>
        </w:tc>
      </w:tr>
      <w:tr w:rsidR="00AD6A76" w14:paraId="41343FFC" w14:textId="77777777" w:rsidTr="004C2B5B">
        <w:trPr>
          <w:trHeight w:val="369"/>
        </w:trPr>
        <w:tc>
          <w:tcPr>
            <w:tcW w:w="567" w:type="dxa"/>
            <w:shd w:val="clear" w:color="auto" w:fill="F4F4F4"/>
          </w:tcPr>
          <w:p w14:paraId="0D447C1B"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1759D1F5"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6BD855AE"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655BDE75"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10721E3A"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04FE43E2"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297EDA0B"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027FA088"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753E2E49"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6D829F27"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47209D05"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49349A6A"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0214A6EF"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6D54CACE"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68F53294"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21A23E58"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683E82FE" w14:textId="77777777" w:rsidR="00AD6A76" w:rsidRDefault="00AD6A76" w:rsidP="00AD6A76">
            <w:pPr>
              <w:pStyle w:val="TableParagraph"/>
              <w:ind w:left="21"/>
              <w:jc w:val="center"/>
              <w:rPr>
                <w:sz w:val="16"/>
              </w:rPr>
            </w:pPr>
            <w:r>
              <w:rPr>
                <w:spacing w:val="-5"/>
                <w:sz w:val="16"/>
              </w:rPr>
              <w:t>17</w:t>
            </w:r>
          </w:p>
        </w:tc>
      </w:tr>
      <w:tr w:rsidR="00675B5A" w14:paraId="75A8E9FC" w14:textId="77777777" w:rsidTr="004C2B5B">
        <w:trPr>
          <w:trHeight w:val="2945"/>
        </w:trPr>
        <w:tc>
          <w:tcPr>
            <w:tcW w:w="567" w:type="dxa"/>
          </w:tcPr>
          <w:p w14:paraId="0C878E1A" w14:textId="77777777" w:rsidR="00675B5A" w:rsidRDefault="00675B5A" w:rsidP="00AD6A76">
            <w:pPr>
              <w:pStyle w:val="TableParagraph"/>
              <w:spacing w:before="0"/>
              <w:rPr>
                <w:rFonts w:ascii="Times New Roman"/>
                <w:sz w:val="16"/>
              </w:rPr>
            </w:pPr>
          </w:p>
        </w:tc>
        <w:tc>
          <w:tcPr>
            <w:tcW w:w="1701" w:type="dxa"/>
          </w:tcPr>
          <w:p w14:paraId="47632FF8" w14:textId="77777777" w:rsidR="00675B5A" w:rsidRDefault="00675B5A" w:rsidP="00AD6A76">
            <w:pPr>
              <w:pStyle w:val="TableParagraph"/>
              <w:ind w:left="98"/>
              <w:rPr>
                <w:sz w:val="16"/>
              </w:rPr>
            </w:pPr>
            <w:r>
              <w:rPr>
                <w:spacing w:val="-2"/>
                <w:sz w:val="16"/>
              </w:rPr>
              <w:t>1.03.01.2.09</w:t>
            </w:r>
          </w:p>
        </w:tc>
        <w:tc>
          <w:tcPr>
            <w:tcW w:w="2268" w:type="dxa"/>
          </w:tcPr>
          <w:p w14:paraId="43342399" w14:textId="77777777" w:rsidR="00675B5A" w:rsidRDefault="00675B5A" w:rsidP="00AD6A76">
            <w:pPr>
              <w:pStyle w:val="TableParagraph"/>
              <w:ind w:left="97" w:right="241"/>
              <w:jc w:val="both"/>
              <w:rPr>
                <w:sz w:val="16"/>
              </w:rPr>
            </w:pPr>
            <w:r>
              <w:rPr>
                <w:sz w:val="16"/>
              </w:rPr>
              <w:t>Pemeliharaan</w:t>
            </w:r>
            <w:r>
              <w:rPr>
                <w:spacing w:val="-12"/>
                <w:sz w:val="16"/>
              </w:rPr>
              <w:t xml:space="preserve"> </w:t>
            </w:r>
            <w:r>
              <w:rPr>
                <w:sz w:val="16"/>
              </w:rPr>
              <w:t>Barang</w:t>
            </w:r>
            <w:r>
              <w:rPr>
                <w:spacing w:val="-11"/>
                <w:sz w:val="16"/>
              </w:rPr>
              <w:t xml:space="preserve"> </w:t>
            </w:r>
            <w:r>
              <w:rPr>
                <w:sz w:val="16"/>
              </w:rPr>
              <w:t>Milik Daerah</w:t>
            </w:r>
            <w:r>
              <w:rPr>
                <w:spacing w:val="-10"/>
                <w:sz w:val="16"/>
              </w:rPr>
              <w:t xml:space="preserve"> </w:t>
            </w:r>
            <w:r>
              <w:rPr>
                <w:sz w:val="16"/>
              </w:rPr>
              <w:t>Penunjang</w:t>
            </w:r>
            <w:r>
              <w:rPr>
                <w:spacing w:val="-10"/>
                <w:sz w:val="16"/>
              </w:rPr>
              <w:t xml:space="preserve"> </w:t>
            </w:r>
            <w:r>
              <w:rPr>
                <w:sz w:val="16"/>
              </w:rPr>
              <w:t>Urusan Pemerintahan Daerah</w:t>
            </w:r>
          </w:p>
        </w:tc>
        <w:tc>
          <w:tcPr>
            <w:tcW w:w="2268" w:type="dxa"/>
          </w:tcPr>
          <w:p w14:paraId="42466AA4" w14:textId="46D30183" w:rsidR="00675B5A" w:rsidRPr="00675B5A" w:rsidRDefault="00675B5A" w:rsidP="00675B5A">
            <w:pPr>
              <w:pStyle w:val="TableParagraph"/>
              <w:ind w:left="97"/>
              <w:rPr>
                <w:rFonts w:ascii="Arial"/>
                <w:i/>
                <w:sz w:val="16"/>
                <w:lang w:val="id-ID"/>
              </w:rPr>
            </w:pPr>
            <w:r w:rsidRPr="00675B5A">
              <w:rPr>
                <w:rFonts w:ascii="Arial"/>
                <w:i/>
                <w:sz w:val="16"/>
                <w:lang w:val="id-ID"/>
              </w:rPr>
              <w:t>Jumlah Pemeliharaan Barang MilikDaerah selesai</w:t>
            </w:r>
          </w:p>
        </w:tc>
        <w:tc>
          <w:tcPr>
            <w:tcW w:w="1134" w:type="dxa"/>
          </w:tcPr>
          <w:p w14:paraId="2275E90D" w14:textId="77777777" w:rsidR="00675B5A" w:rsidRDefault="00675B5A" w:rsidP="00AD6A76">
            <w:pPr>
              <w:pStyle w:val="TableParagraph"/>
              <w:ind w:left="97"/>
              <w:rPr>
                <w:sz w:val="16"/>
              </w:rPr>
            </w:pPr>
            <w:r>
              <w:rPr>
                <w:sz w:val="16"/>
              </w:rPr>
              <w:t>327</w:t>
            </w:r>
            <w:r>
              <w:rPr>
                <w:spacing w:val="35"/>
                <w:sz w:val="16"/>
              </w:rPr>
              <w:t xml:space="preserve">  </w:t>
            </w:r>
            <w:r>
              <w:rPr>
                <w:spacing w:val="-4"/>
                <w:sz w:val="16"/>
              </w:rPr>
              <w:t>unit</w:t>
            </w:r>
          </w:p>
        </w:tc>
        <w:tc>
          <w:tcPr>
            <w:tcW w:w="1134" w:type="dxa"/>
          </w:tcPr>
          <w:p w14:paraId="207A588A" w14:textId="77777777" w:rsidR="00675B5A" w:rsidRDefault="00675B5A" w:rsidP="00AD6A76">
            <w:pPr>
              <w:pStyle w:val="TableParagraph"/>
              <w:spacing w:before="0"/>
              <w:rPr>
                <w:rFonts w:ascii="Times New Roman"/>
                <w:sz w:val="16"/>
              </w:rPr>
            </w:pPr>
          </w:p>
        </w:tc>
        <w:tc>
          <w:tcPr>
            <w:tcW w:w="1417" w:type="dxa"/>
          </w:tcPr>
          <w:p w14:paraId="10A35E2F" w14:textId="77777777" w:rsidR="00675B5A" w:rsidRDefault="00675B5A" w:rsidP="00AD6A76">
            <w:pPr>
              <w:pStyle w:val="TableParagraph"/>
              <w:spacing w:before="0"/>
              <w:rPr>
                <w:rFonts w:ascii="Times New Roman"/>
                <w:sz w:val="16"/>
              </w:rPr>
            </w:pPr>
          </w:p>
        </w:tc>
        <w:tc>
          <w:tcPr>
            <w:tcW w:w="1134" w:type="dxa"/>
          </w:tcPr>
          <w:p w14:paraId="6660DF74" w14:textId="261B95FC" w:rsidR="00675B5A" w:rsidRPr="00675B5A" w:rsidRDefault="00675B5A" w:rsidP="00AD6A76">
            <w:pPr>
              <w:pStyle w:val="TableParagraph"/>
              <w:ind w:left="97"/>
              <w:rPr>
                <w:sz w:val="16"/>
                <w:lang w:val="id-ID"/>
              </w:rPr>
            </w:pPr>
            <w:r>
              <w:rPr>
                <w:sz w:val="16"/>
              </w:rPr>
              <w:t>327</w:t>
            </w:r>
            <w:r>
              <w:rPr>
                <w:spacing w:val="35"/>
                <w:sz w:val="16"/>
              </w:rPr>
              <w:t xml:space="preserve">  </w:t>
            </w:r>
            <w:r>
              <w:rPr>
                <w:spacing w:val="-4"/>
                <w:sz w:val="16"/>
              </w:rPr>
              <w:t>unit</w:t>
            </w:r>
          </w:p>
        </w:tc>
        <w:tc>
          <w:tcPr>
            <w:tcW w:w="1581" w:type="dxa"/>
          </w:tcPr>
          <w:p w14:paraId="2D694FB1" w14:textId="77777777" w:rsidR="00675B5A" w:rsidRDefault="00675B5A" w:rsidP="00AD6A76">
            <w:pPr>
              <w:pStyle w:val="TableParagraph"/>
              <w:ind w:right="75"/>
              <w:jc w:val="right"/>
              <w:rPr>
                <w:sz w:val="16"/>
              </w:rPr>
            </w:pPr>
            <w:r>
              <w:rPr>
                <w:spacing w:val="-2"/>
                <w:sz w:val="16"/>
              </w:rPr>
              <w:t>284.794.500,00</w:t>
            </w:r>
          </w:p>
        </w:tc>
        <w:tc>
          <w:tcPr>
            <w:tcW w:w="1417" w:type="dxa"/>
          </w:tcPr>
          <w:p w14:paraId="3C22F804" w14:textId="77777777" w:rsidR="00675B5A" w:rsidRDefault="00675B5A" w:rsidP="00AD6A76">
            <w:pPr>
              <w:pStyle w:val="TableParagraph"/>
              <w:spacing w:before="0"/>
              <w:rPr>
                <w:rFonts w:ascii="Times New Roman"/>
                <w:sz w:val="16"/>
              </w:rPr>
            </w:pPr>
          </w:p>
        </w:tc>
        <w:tc>
          <w:tcPr>
            <w:tcW w:w="1418" w:type="dxa"/>
          </w:tcPr>
          <w:p w14:paraId="24918C91" w14:textId="77777777" w:rsidR="00675B5A" w:rsidRDefault="00675B5A" w:rsidP="00AD6A76">
            <w:pPr>
              <w:pStyle w:val="TableParagraph"/>
              <w:spacing w:before="0"/>
              <w:rPr>
                <w:rFonts w:ascii="Times New Roman"/>
                <w:sz w:val="16"/>
              </w:rPr>
            </w:pPr>
          </w:p>
        </w:tc>
        <w:tc>
          <w:tcPr>
            <w:tcW w:w="1422" w:type="dxa"/>
          </w:tcPr>
          <w:p w14:paraId="7ECA6BB7" w14:textId="77777777" w:rsidR="00675B5A" w:rsidRDefault="00675B5A"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69351E7" w14:textId="77777777" w:rsidR="00675B5A" w:rsidRDefault="00675B5A"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4CB9DFA9" w14:textId="77777777" w:rsidR="00675B5A" w:rsidRDefault="00675B5A" w:rsidP="00AD6A76">
            <w:pPr>
              <w:pStyle w:val="TableParagraph"/>
              <w:ind w:left="99"/>
              <w:rPr>
                <w:sz w:val="16"/>
              </w:rPr>
            </w:pPr>
            <w:r>
              <w:rPr>
                <w:spacing w:val="-10"/>
                <w:sz w:val="16"/>
              </w:rPr>
              <w:t>-</w:t>
            </w:r>
          </w:p>
        </w:tc>
        <w:tc>
          <w:tcPr>
            <w:tcW w:w="1133" w:type="dxa"/>
          </w:tcPr>
          <w:p w14:paraId="11C640F2" w14:textId="77777777" w:rsidR="00675B5A" w:rsidRDefault="00675B5A" w:rsidP="00AD6A76">
            <w:pPr>
              <w:pStyle w:val="TableParagraph"/>
              <w:ind w:left="99"/>
              <w:rPr>
                <w:sz w:val="16"/>
              </w:rPr>
            </w:pPr>
            <w:r>
              <w:rPr>
                <w:sz w:val="16"/>
              </w:rPr>
              <w:t>327</w:t>
            </w:r>
            <w:r>
              <w:rPr>
                <w:spacing w:val="35"/>
                <w:sz w:val="16"/>
              </w:rPr>
              <w:t xml:space="preserve">  </w:t>
            </w:r>
            <w:r>
              <w:rPr>
                <w:spacing w:val="-4"/>
                <w:sz w:val="16"/>
              </w:rPr>
              <w:t>unit</w:t>
            </w:r>
          </w:p>
        </w:tc>
        <w:tc>
          <w:tcPr>
            <w:tcW w:w="1983" w:type="dxa"/>
          </w:tcPr>
          <w:p w14:paraId="7DB642A0" w14:textId="77777777" w:rsidR="00675B5A" w:rsidRDefault="00675B5A" w:rsidP="00AD6A76">
            <w:pPr>
              <w:pStyle w:val="TableParagraph"/>
              <w:ind w:right="71"/>
              <w:jc w:val="right"/>
              <w:rPr>
                <w:sz w:val="16"/>
              </w:rPr>
            </w:pPr>
            <w:r>
              <w:rPr>
                <w:spacing w:val="-2"/>
                <w:sz w:val="16"/>
              </w:rPr>
              <w:t>284.494.500,00</w:t>
            </w:r>
          </w:p>
        </w:tc>
        <w:tc>
          <w:tcPr>
            <w:tcW w:w="2311" w:type="dxa"/>
          </w:tcPr>
          <w:p w14:paraId="5426F59A" w14:textId="77777777" w:rsidR="00675B5A" w:rsidRDefault="00675B5A" w:rsidP="00AD6A76">
            <w:pPr>
              <w:pStyle w:val="TableParagraph"/>
              <w:ind w:left="101" w:right="92"/>
              <w:rPr>
                <w:sz w:val="16"/>
              </w:rPr>
            </w:pPr>
            <w:r>
              <w:rPr>
                <w:spacing w:val="-2"/>
                <w:sz w:val="16"/>
              </w:rPr>
              <w:t>KEMANTREN MERGANGSAN</w:t>
            </w:r>
          </w:p>
        </w:tc>
      </w:tr>
      <w:tr w:rsidR="00675B5A" w14:paraId="714BFBE7" w14:textId="77777777" w:rsidTr="00AD6A76">
        <w:trPr>
          <w:trHeight w:val="368"/>
        </w:trPr>
        <w:tc>
          <w:tcPr>
            <w:tcW w:w="567" w:type="dxa"/>
          </w:tcPr>
          <w:p w14:paraId="6C256EF7" w14:textId="77777777" w:rsidR="00675B5A" w:rsidRDefault="00675B5A" w:rsidP="00AD6A76">
            <w:pPr>
              <w:pStyle w:val="TableParagraph"/>
              <w:spacing w:before="0"/>
              <w:rPr>
                <w:rFonts w:ascii="Times New Roman"/>
                <w:sz w:val="16"/>
              </w:rPr>
            </w:pPr>
          </w:p>
        </w:tc>
        <w:tc>
          <w:tcPr>
            <w:tcW w:w="1701" w:type="dxa"/>
          </w:tcPr>
          <w:p w14:paraId="731EF4D6" w14:textId="77777777" w:rsidR="00675B5A" w:rsidRDefault="00675B5A" w:rsidP="00AD6A76">
            <w:pPr>
              <w:pStyle w:val="TableParagraph"/>
              <w:ind w:left="98"/>
              <w:rPr>
                <w:sz w:val="16"/>
              </w:rPr>
            </w:pPr>
            <w:r>
              <w:rPr>
                <w:spacing w:val="-2"/>
                <w:sz w:val="16"/>
              </w:rPr>
              <w:t>1.03.01.2.09.0001</w:t>
            </w:r>
          </w:p>
        </w:tc>
        <w:tc>
          <w:tcPr>
            <w:tcW w:w="23340" w:type="dxa"/>
            <w:gridSpan w:val="15"/>
          </w:tcPr>
          <w:p w14:paraId="05A3A05E" w14:textId="77777777" w:rsidR="00675B5A" w:rsidRDefault="00675B5A" w:rsidP="00AD6A76">
            <w:pPr>
              <w:pStyle w:val="TableParagraph"/>
              <w:ind w:left="97"/>
              <w:rPr>
                <w:sz w:val="16"/>
              </w:rPr>
            </w:pPr>
            <w:r>
              <w:rPr>
                <w:sz w:val="16"/>
              </w:rPr>
              <w:t xml:space="preserve">Penyediaan Jasa Pemeliharaan, Biaya Pemeliharaan, dan Pajak Kendaraan Perorangan Dinas atau Kendaraan Dinas </w:t>
            </w:r>
            <w:r>
              <w:rPr>
                <w:spacing w:val="-2"/>
                <w:sz w:val="16"/>
              </w:rPr>
              <w:t>Jabatan</w:t>
            </w:r>
          </w:p>
        </w:tc>
      </w:tr>
      <w:tr w:rsidR="00391A95" w14:paraId="6A0D9526" w14:textId="77777777" w:rsidTr="004C2B5B">
        <w:trPr>
          <w:trHeight w:val="2944"/>
        </w:trPr>
        <w:tc>
          <w:tcPr>
            <w:tcW w:w="567" w:type="dxa"/>
          </w:tcPr>
          <w:p w14:paraId="0B0BD13F" w14:textId="77777777" w:rsidR="00391A95" w:rsidRDefault="00391A95" w:rsidP="00AD6A76">
            <w:pPr>
              <w:pStyle w:val="TableParagraph"/>
              <w:spacing w:before="0"/>
              <w:rPr>
                <w:rFonts w:ascii="Times New Roman"/>
                <w:sz w:val="16"/>
              </w:rPr>
            </w:pPr>
          </w:p>
        </w:tc>
        <w:tc>
          <w:tcPr>
            <w:tcW w:w="1701" w:type="dxa"/>
          </w:tcPr>
          <w:p w14:paraId="5F6708F8" w14:textId="77777777" w:rsidR="00391A95" w:rsidRDefault="00391A95" w:rsidP="00AD6A76">
            <w:pPr>
              <w:pStyle w:val="TableParagraph"/>
              <w:spacing w:before="0"/>
              <w:rPr>
                <w:rFonts w:ascii="Times New Roman"/>
                <w:sz w:val="16"/>
              </w:rPr>
            </w:pPr>
          </w:p>
        </w:tc>
        <w:tc>
          <w:tcPr>
            <w:tcW w:w="2268" w:type="dxa"/>
          </w:tcPr>
          <w:p w14:paraId="0ECFFCF2" w14:textId="77777777" w:rsidR="00391A95" w:rsidRDefault="00391A95" w:rsidP="00AD6A76">
            <w:pPr>
              <w:pStyle w:val="TableParagraph"/>
              <w:spacing w:before="0"/>
              <w:rPr>
                <w:rFonts w:ascii="Times New Roman"/>
                <w:sz w:val="16"/>
              </w:rPr>
            </w:pPr>
          </w:p>
        </w:tc>
        <w:tc>
          <w:tcPr>
            <w:tcW w:w="2268" w:type="dxa"/>
          </w:tcPr>
          <w:p w14:paraId="5C278423" w14:textId="77777777" w:rsidR="00391A95" w:rsidRDefault="00391A95" w:rsidP="00AD6A76">
            <w:pPr>
              <w:pStyle w:val="TableParagraph"/>
              <w:ind w:left="97" w:right="130"/>
              <w:rPr>
                <w:rFonts w:ascii="Arial"/>
                <w:i/>
                <w:sz w:val="16"/>
              </w:rPr>
            </w:pPr>
            <w:r>
              <w:rPr>
                <w:rFonts w:ascii="Arial"/>
                <w:i/>
                <w:sz w:val="16"/>
              </w:rPr>
              <w:t>Jumlah Kendaraan Perorangan Dinas atau Kendaraan</w:t>
            </w:r>
            <w:r>
              <w:rPr>
                <w:rFonts w:ascii="Arial"/>
                <w:i/>
                <w:spacing w:val="-12"/>
                <w:sz w:val="16"/>
              </w:rPr>
              <w:t xml:space="preserve"> </w:t>
            </w:r>
            <w:r>
              <w:rPr>
                <w:rFonts w:ascii="Arial"/>
                <w:i/>
                <w:sz w:val="16"/>
              </w:rPr>
              <w:t>Dinas</w:t>
            </w:r>
            <w:r>
              <w:rPr>
                <w:rFonts w:ascii="Arial"/>
                <w:i/>
                <w:spacing w:val="-11"/>
                <w:sz w:val="16"/>
              </w:rPr>
              <w:t xml:space="preserve"> </w:t>
            </w:r>
            <w:r>
              <w:rPr>
                <w:rFonts w:ascii="Arial"/>
                <w:i/>
                <w:sz w:val="16"/>
              </w:rPr>
              <w:t>Jabatan yang Dipelihara dan dibayarkan Pajaknya</w:t>
            </w:r>
          </w:p>
        </w:tc>
        <w:tc>
          <w:tcPr>
            <w:tcW w:w="1134" w:type="dxa"/>
          </w:tcPr>
          <w:p w14:paraId="730523B4" w14:textId="5724E4FB" w:rsidR="00391A95" w:rsidRDefault="00391A95" w:rsidP="00AD6A76">
            <w:pPr>
              <w:pStyle w:val="TableParagraph"/>
              <w:spacing w:before="0"/>
              <w:rPr>
                <w:rFonts w:ascii="Times New Roman"/>
                <w:sz w:val="16"/>
              </w:rPr>
            </w:pPr>
            <w:r>
              <w:rPr>
                <w:sz w:val="16"/>
              </w:rPr>
              <w:t xml:space="preserve">1 </w:t>
            </w:r>
            <w:r>
              <w:rPr>
                <w:spacing w:val="-4"/>
                <w:sz w:val="16"/>
              </w:rPr>
              <w:t>Unit</w:t>
            </w:r>
          </w:p>
        </w:tc>
        <w:tc>
          <w:tcPr>
            <w:tcW w:w="1134" w:type="dxa"/>
          </w:tcPr>
          <w:p w14:paraId="2737AD4C" w14:textId="77777777" w:rsidR="00391A95" w:rsidRDefault="00391A95" w:rsidP="00AD6A76">
            <w:pPr>
              <w:pStyle w:val="TableParagraph"/>
              <w:spacing w:before="0"/>
              <w:rPr>
                <w:rFonts w:ascii="Times New Roman"/>
                <w:sz w:val="16"/>
              </w:rPr>
            </w:pPr>
          </w:p>
        </w:tc>
        <w:tc>
          <w:tcPr>
            <w:tcW w:w="1417" w:type="dxa"/>
          </w:tcPr>
          <w:p w14:paraId="1E000EA9" w14:textId="77777777" w:rsidR="00391A95" w:rsidRDefault="00391A95" w:rsidP="00AD6A76">
            <w:pPr>
              <w:pStyle w:val="TableParagraph"/>
              <w:spacing w:before="0"/>
              <w:rPr>
                <w:rFonts w:ascii="Times New Roman"/>
                <w:sz w:val="16"/>
              </w:rPr>
            </w:pPr>
          </w:p>
        </w:tc>
        <w:tc>
          <w:tcPr>
            <w:tcW w:w="1134" w:type="dxa"/>
          </w:tcPr>
          <w:p w14:paraId="033F18E7" w14:textId="2ADA1361" w:rsidR="00391A95" w:rsidRDefault="00391A95" w:rsidP="00AD6A76">
            <w:pPr>
              <w:pStyle w:val="TableParagraph"/>
              <w:ind w:left="97"/>
              <w:rPr>
                <w:sz w:val="16"/>
              </w:rPr>
            </w:pPr>
            <w:r>
              <w:rPr>
                <w:sz w:val="16"/>
              </w:rPr>
              <w:t xml:space="preserve">1 </w:t>
            </w:r>
            <w:r>
              <w:rPr>
                <w:spacing w:val="-4"/>
                <w:sz w:val="16"/>
              </w:rPr>
              <w:t>Unit</w:t>
            </w:r>
          </w:p>
        </w:tc>
        <w:tc>
          <w:tcPr>
            <w:tcW w:w="1581" w:type="dxa"/>
          </w:tcPr>
          <w:p w14:paraId="26AB0F8A" w14:textId="77777777" w:rsidR="00391A95" w:rsidRDefault="00391A95" w:rsidP="00AD6A76">
            <w:pPr>
              <w:pStyle w:val="TableParagraph"/>
              <w:ind w:right="76"/>
              <w:jc w:val="right"/>
              <w:rPr>
                <w:sz w:val="16"/>
              </w:rPr>
            </w:pPr>
            <w:r>
              <w:rPr>
                <w:spacing w:val="-2"/>
                <w:sz w:val="16"/>
              </w:rPr>
              <w:t>24.240.000,00</w:t>
            </w:r>
          </w:p>
        </w:tc>
        <w:tc>
          <w:tcPr>
            <w:tcW w:w="1417" w:type="dxa"/>
          </w:tcPr>
          <w:p w14:paraId="0B7FEEC4" w14:textId="77777777" w:rsidR="00391A95" w:rsidRDefault="00391A95"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Mergangsan, Brontokusuman</w:t>
            </w:r>
          </w:p>
        </w:tc>
        <w:tc>
          <w:tcPr>
            <w:tcW w:w="1418" w:type="dxa"/>
          </w:tcPr>
          <w:p w14:paraId="45F78036" w14:textId="77777777" w:rsidR="00391A95" w:rsidRDefault="00391A95"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42FE7B7F" w14:textId="77777777" w:rsidR="00391A95" w:rsidRDefault="00391A95"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7D495D9" w14:textId="77777777" w:rsidR="00391A95" w:rsidRDefault="00391A95"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71857015" w14:textId="77777777" w:rsidR="00391A95" w:rsidRDefault="00391A95" w:rsidP="00AD6A76">
            <w:pPr>
              <w:pStyle w:val="TableParagraph"/>
              <w:ind w:left="99"/>
              <w:rPr>
                <w:sz w:val="16"/>
              </w:rPr>
            </w:pPr>
            <w:r>
              <w:rPr>
                <w:spacing w:val="-10"/>
                <w:sz w:val="16"/>
              </w:rPr>
              <w:t>-</w:t>
            </w:r>
          </w:p>
        </w:tc>
        <w:tc>
          <w:tcPr>
            <w:tcW w:w="1133" w:type="dxa"/>
          </w:tcPr>
          <w:p w14:paraId="2729D60F" w14:textId="77777777" w:rsidR="00391A95" w:rsidRDefault="00391A95" w:rsidP="00AD6A76">
            <w:pPr>
              <w:pStyle w:val="TableParagraph"/>
              <w:spacing w:before="0"/>
              <w:rPr>
                <w:rFonts w:ascii="Times New Roman"/>
                <w:sz w:val="16"/>
              </w:rPr>
            </w:pPr>
          </w:p>
        </w:tc>
        <w:tc>
          <w:tcPr>
            <w:tcW w:w="1983" w:type="dxa"/>
          </w:tcPr>
          <w:p w14:paraId="0B05BDD1" w14:textId="77777777" w:rsidR="00391A95" w:rsidRDefault="00391A95" w:rsidP="00AD6A76">
            <w:pPr>
              <w:pStyle w:val="TableParagraph"/>
              <w:ind w:right="72"/>
              <w:jc w:val="right"/>
              <w:rPr>
                <w:sz w:val="16"/>
              </w:rPr>
            </w:pPr>
            <w:r>
              <w:rPr>
                <w:spacing w:val="-2"/>
                <w:sz w:val="16"/>
              </w:rPr>
              <w:t>24.240.000,00</w:t>
            </w:r>
          </w:p>
        </w:tc>
        <w:tc>
          <w:tcPr>
            <w:tcW w:w="2311" w:type="dxa"/>
          </w:tcPr>
          <w:p w14:paraId="764FAF86" w14:textId="77777777" w:rsidR="00391A95" w:rsidRDefault="00391A95" w:rsidP="00AD6A76">
            <w:pPr>
              <w:pStyle w:val="TableParagraph"/>
              <w:ind w:left="101" w:right="92"/>
              <w:rPr>
                <w:sz w:val="16"/>
              </w:rPr>
            </w:pPr>
            <w:r>
              <w:rPr>
                <w:spacing w:val="-2"/>
                <w:sz w:val="16"/>
              </w:rPr>
              <w:t>KEMANTREN MERGANGSAN</w:t>
            </w:r>
          </w:p>
        </w:tc>
      </w:tr>
      <w:tr w:rsidR="00391A95" w14:paraId="5B804A28" w14:textId="77777777" w:rsidTr="00AD6A76">
        <w:trPr>
          <w:trHeight w:val="368"/>
        </w:trPr>
        <w:tc>
          <w:tcPr>
            <w:tcW w:w="567" w:type="dxa"/>
          </w:tcPr>
          <w:p w14:paraId="261FBB2F" w14:textId="77777777" w:rsidR="00391A95" w:rsidRDefault="00391A95" w:rsidP="00AD6A76">
            <w:pPr>
              <w:pStyle w:val="TableParagraph"/>
              <w:spacing w:before="0"/>
              <w:rPr>
                <w:rFonts w:ascii="Times New Roman"/>
                <w:sz w:val="16"/>
              </w:rPr>
            </w:pPr>
          </w:p>
        </w:tc>
        <w:tc>
          <w:tcPr>
            <w:tcW w:w="1701" w:type="dxa"/>
          </w:tcPr>
          <w:p w14:paraId="2A5CAE87" w14:textId="77777777" w:rsidR="00391A95" w:rsidRDefault="00391A95" w:rsidP="00AD6A76">
            <w:pPr>
              <w:pStyle w:val="TableParagraph"/>
              <w:ind w:left="98"/>
              <w:rPr>
                <w:sz w:val="16"/>
              </w:rPr>
            </w:pPr>
            <w:r>
              <w:rPr>
                <w:spacing w:val="-2"/>
                <w:sz w:val="16"/>
              </w:rPr>
              <w:t>1.03.01.2.09.0002</w:t>
            </w:r>
          </w:p>
        </w:tc>
        <w:tc>
          <w:tcPr>
            <w:tcW w:w="23340" w:type="dxa"/>
            <w:gridSpan w:val="15"/>
          </w:tcPr>
          <w:p w14:paraId="40A02A37" w14:textId="77777777" w:rsidR="00391A95" w:rsidRDefault="00391A95" w:rsidP="00AD6A76">
            <w:pPr>
              <w:pStyle w:val="TableParagraph"/>
              <w:ind w:left="97"/>
              <w:rPr>
                <w:sz w:val="16"/>
              </w:rPr>
            </w:pPr>
            <w:r>
              <w:rPr>
                <w:sz w:val="16"/>
              </w:rPr>
              <w:t xml:space="preserve">Penyediaan Jasa Pemeliharaan, Biaya Pemeliharaan, Pajak dan Perizinan Kendaraan Dinas Operasional atau </w:t>
            </w:r>
            <w:r>
              <w:rPr>
                <w:spacing w:val="-2"/>
                <w:sz w:val="16"/>
              </w:rPr>
              <w:t>Lapangan</w:t>
            </w:r>
          </w:p>
        </w:tc>
      </w:tr>
      <w:tr w:rsidR="00391A95" w14:paraId="69CE8A91" w14:textId="77777777" w:rsidTr="004C2B5B">
        <w:trPr>
          <w:trHeight w:val="2945"/>
        </w:trPr>
        <w:tc>
          <w:tcPr>
            <w:tcW w:w="567" w:type="dxa"/>
          </w:tcPr>
          <w:p w14:paraId="63A9D9FD" w14:textId="77777777" w:rsidR="00391A95" w:rsidRDefault="00391A95" w:rsidP="00AD6A76">
            <w:pPr>
              <w:pStyle w:val="TableParagraph"/>
              <w:spacing w:before="0"/>
              <w:rPr>
                <w:rFonts w:ascii="Times New Roman"/>
                <w:sz w:val="16"/>
              </w:rPr>
            </w:pPr>
          </w:p>
        </w:tc>
        <w:tc>
          <w:tcPr>
            <w:tcW w:w="1701" w:type="dxa"/>
          </w:tcPr>
          <w:p w14:paraId="061CA99D" w14:textId="77777777" w:rsidR="00391A95" w:rsidRDefault="00391A95" w:rsidP="00AD6A76">
            <w:pPr>
              <w:pStyle w:val="TableParagraph"/>
              <w:spacing w:before="0"/>
              <w:rPr>
                <w:rFonts w:ascii="Times New Roman"/>
                <w:sz w:val="16"/>
              </w:rPr>
            </w:pPr>
          </w:p>
        </w:tc>
        <w:tc>
          <w:tcPr>
            <w:tcW w:w="2268" w:type="dxa"/>
          </w:tcPr>
          <w:p w14:paraId="14A39254" w14:textId="77777777" w:rsidR="00391A95" w:rsidRDefault="00391A95" w:rsidP="00AD6A76">
            <w:pPr>
              <w:pStyle w:val="TableParagraph"/>
              <w:spacing w:before="0"/>
              <w:rPr>
                <w:rFonts w:ascii="Times New Roman"/>
                <w:sz w:val="16"/>
              </w:rPr>
            </w:pPr>
          </w:p>
        </w:tc>
        <w:tc>
          <w:tcPr>
            <w:tcW w:w="2268" w:type="dxa"/>
          </w:tcPr>
          <w:p w14:paraId="62314D05" w14:textId="77777777" w:rsidR="00391A95" w:rsidRDefault="00391A95" w:rsidP="00AD6A76">
            <w:pPr>
              <w:pStyle w:val="TableParagraph"/>
              <w:ind w:left="97" w:right="130"/>
              <w:rPr>
                <w:rFonts w:ascii="Arial"/>
                <w:i/>
                <w:sz w:val="16"/>
              </w:rPr>
            </w:pPr>
            <w:r>
              <w:rPr>
                <w:rFonts w:ascii="Arial"/>
                <w:i/>
                <w:sz w:val="16"/>
              </w:rPr>
              <w:t>Jumlah Kendaraan Dinas Operasional</w:t>
            </w:r>
            <w:r>
              <w:rPr>
                <w:rFonts w:ascii="Arial"/>
                <w:i/>
                <w:spacing w:val="-12"/>
                <w:sz w:val="16"/>
              </w:rPr>
              <w:t xml:space="preserve"> </w:t>
            </w:r>
            <w:r>
              <w:rPr>
                <w:rFonts w:ascii="Arial"/>
                <w:i/>
                <w:sz w:val="16"/>
              </w:rPr>
              <w:t>atau</w:t>
            </w:r>
            <w:r>
              <w:rPr>
                <w:rFonts w:ascii="Arial"/>
                <w:i/>
                <w:spacing w:val="-11"/>
                <w:sz w:val="16"/>
              </w:rPr>
              <w:t xml:space="preserve"> </w:t>
            </w:r>
            <w:r>
              <w:rPr>
                <w:rFonts w:ascii="Arial"/>
                <w:i/>
                <w:sz w:val="16"/>
              </w:rPr>
              <w:t xml:space="preserve">Lapangan yang Dipelihara dan dibayarkan Pajak dan </w:t>
            </w:r>
            <w:r>
              <w:rPr>
                <w:rFonts w:ascii="Arial"/>
                <w:i/>
                <w:spacing w:val="-2"/>
                <w:sz w:val="16"/>
              </w:rPr>
              <w:t>Perizinannya</w:t>
            </w:r>
          </w:p>
        </w:tc>
        <w:tc>
          <w:tcPr>
            <w:tcW w:w="1134" w:type="dxa"/>
          </w:tcPr>
          <w:p w14:paraId="1864B4FA" w14:textId="05DB587F" w:rsidR="00391A95" w:rsidRDefault="00391A95" w:rsidP="00AD6A76">
            <w:pPr>
              <w:pStyle w:val="TableParagraph"/>
              <w:spacing w:before="0"/>
              <w:rPr>
                <w:rFonts w:ascii="Times New Roman"/>
                <w:sz w:val="16"/>
              </w:rPr>
            </w:pPr>
            <w:r>
              <w:rPr>
                <w:sz w:val="16"/>
              </w:rPr>
              <w:t>16</w:t>
            </w:r>
            <w:r>
              <w:rPr>
                <w:spacing w:val="44"/>
                <w:sz w:val="16"/>
              </w:rPr>
              <w:t xml:space="preserve"> </w:t>
            </w:r>
            <w:r>
              <w:rPr>
                <w:spacing w:val="-4"/>
                <w:sz w:val="16"/>
              </w:rPr>
              <w:t>Unit</w:t>
            </w:r>
          </w:p>
        </w:tc>
        <w:tc>
          <w:tcPr>
            <w:tcW w:w="1134" w:type="dxa"/>
          </w:tcPr>
          <w:p w14:paraId="6A7F8D78" w14:textId="77777777" w:rsidR="00391A95" w:rsidRDefault="00391A95" w:rsidP="00AD6A76">
            <w:pPr>
              <w:pStyle w:val="TableParagraph"/>
              <w:spacing w:before="0"/>
              <w:rPr>
                <w:rFonts w:ascii="Times New Roman"/>
                <w:sz w:val="16"/>
              </w:rPr>
            </w:pPr>
          </w:p>
        </w:tc>
        <w:tc>
          <w:tcPr>
            <w:tcW w:w="1417" w:type="dxa"/>
          </w:tcPr>
          <w:p w14:paraId="3A632CB4" w14:textId="77777777" w:rsidR="00391A95" w:rsidRDefault="00391A95" w:rsidP="00AD6A76">
            <w:pPr>
              <w:pStyle w:val="TableParagraph"/>
              <w:spacing w:before="0"/>
              <w:rPr>
                <w:rFonts w:ascii="Times New Roman"/>
                <w:sz w:val="16"/>
              </w:rPr>
            </w:pPr>
          </w:p>
        </w:tc>
        <w:tc>
          <w:tcPr>
            <w:tcW w:w="1134" w:type="dxa"/>
          </w:tcPr>
          <w:p w14:paraId="09B6D5C1" w14:textId="77777777" w:rsidR="00391A95" w:rsidRDefault="00391A95" w:rsidP="00AD6A76">
            <w:pPr>
              <w:pStyle w:val="TableParagraph"/>
              <w:ind w:left="97"/>
              <w:rPr>
                <w:sz w:val="16"/>
              </w:rPr>
            </w:pPr>
            <w:r>
              <w:rPr>
                <w:sz w:val="16"/>
              </w:rPr>
              <w:t>16</w:t>
            </w:r>
            <w:r>
              <w:rPr>
                <w:spacing w:val="44"/>
                <w:sz w:val="16"/>
              </w:rPr>
              <w:t xml:space="preserve"> </w:t>
            </w:r>
            <w:r>
              <w:rPr>
                <w:spacing w:val="-4"/>
                <w:sz w:val="16"/>
              </w:rPr>
              <w:t>Unit</w:t>
            </w:r>
          </w:p>
        </w:tc>
        <w:tc>
          <w:tcPr>
            <w:tcW w:w="1581" w:type="dxa"/>
          </w:tcPr>
          <w:p w14:paraId="4632F0DB" w14:textId="77777777" w:rsidR="00391A95" w:rsidRDefault="00391A95" w:rsidP="00AD6A76">
            <w:pPr>
              <w:pStyle w:val="TableParagraph"/>
              <w:ind w:right="76"/>
              <w:jc w:val="right"/>
              <w:rPr>
                <w:sz w:val="16"/>
              </w:rPr>
            </w:pPr>
            <w:r>
              <w:rPr>
                <w:spacing w:val="-2"/>
                <w:sz w:val="16"/>
              </w:rPr>
              <w:t>93.228.800,00</w:t>
            </w:r>
          </w:p>
        </w:tc>
        <w:tc>
          <w:tcPr>
            <w:tcW w:w="1417" w:type="dxa"/>
          </w:tcPr>
          <w:p w14:paraId="2B4ECDB0" w14:textId="77777777" w:rsidR="00391A95" w:rsidRDefault="00391A95"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0935A166" w14:textId="77777777" w:rsidR="00391A95" w:rsidRDefault="00391A95"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697D6BF7" w14:textId="77777777" w:rsidR="00391A95" w:rsidRDefault="00391A95"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BA3DF7D" w14:textId="77777777" w:rsidR="00391A95" w:rsidRDefault="00391A95"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28C18272" w14:textId="77777777" w:rsidR="00391A95" w:rsidRDefault="00391A95" w:rsidP="00AD6A76">
            <w:pPr>
              <w:pStyle w:val="TableParagraph"/>
              <w:ind w:left="99"/>
              <w:rPr>
                <w:sz w:val="16"/>
              </w:rPr>
            </w:pPr>
            <w:r>
              <w:rPr>
                <w:spacing w:val="-10"/>
                <w:sz w:val="16"/>
              </w:rPr>
              <w:t>-</w:t>
            </w:r>
          </w:p>
        </w:tc>
        <w:tc>
          <w:tcPr>
            <w:tcW w:w="1133" w:type="dxa"/>
          </w:tcPr>
          <w:p w14:paraId="22B6268F" w14:textId="77777777" w:rsidR="00391A95" w:rsidRDefault="00391A95" w:rsidP="00AD6A76">
            <w:pPr>
              <w:pStyle w:val="TableParagraph"/>
              <w:spacing w:before="0"/>
              <w:rPr>
                <w:rFonts w:ascii="Times New Roman"/>
                <w:sz w:val="16"/>
              </w:rPr>
            </w:pPr>
          </w:p>
        </w:tc>
        <w:tc>
          <w:tcPr>
            <w:tcW w:w="1983" w:type="dxa"/>
          </w:tcPr>
          <w:p w14:paraId="40F1F8F1" w14:textId="77777777" w:rsidR="00391A95" w:rsidRDefault="00391A95" w:rsidP="00AD6A76">
            <w:pPr>
              <w:pStyle w:val="TableParagraph"/>
              <w:ind w:right="72"/>
              <w:jc w:val="right"/>
              <w:rPr>
                <w:sz w:val="16"/>
              </w:rPr>
            </w:pPr>
            <w:r>
              <w:rPr>
                <w:spacing w:val="-2"/>
                <w:sz w:val="16"/>
              </w:rPr>
              <w:t>92.928.800,00</w:t>
            </w:r>
          </w:p>
        </w:tc>
        <w:tc>
          <w:tcPr>
            <w:tcW w:w="2311" w:type="dxa"/>
          </w:tcPr>
          <w:p w14:paraId="1DE809D9" w14:textId="77777777" w:rsidR="00391A95" w:rsidRDefault="00391A95" w:rsidP="00AD6A76">
            <w:pPr>
              <w:pStyle w:val="TableParagraph"/>
              <w:ind w:left="101" w:right="92"/>
              <w:rPr>
                <w:sz w:val="16"/>
              </w:rPr>
            </w:pPr>
            <w:r>
              <w:rPr>
                <w:spacing w:val="-2"/>
                <w:sz w:val="16"/>
              </w:rPr>
              <w:t>KEMANTREN MERGANGSAN</w:t>
            </w:r>
          </w:p>
        </w:tc>
      </w:tr>
      <w:tr w:rsidR="00391A95" w14:paraId="64E84D81" w14:textId="77777777" w:rsidTr="00AD6A76">
        <w:trPr>
          <w:trHeight w:val="368"/>
        </w:trPr>
        <w:tc>
          <w:tcPr>
            <w:tcW w:w="567" w:type="dxa"/>
          </w:tcPr>
          <w:p w14:paraId="33A6DA7B" w14:textId="77777777" w:rsidR="00391A95" w:rsidRDefault="00391A95" w:rsidP="00AD6A76">
            <w:pPr>
              <w:pStyle w:val="TableParagraph"/>
              <w:spacing w:before="0"/>
              <w:rPr>
                <w:rFonts w:ascii="Times New Roman"/>
                <w:sz w:val="16"/>
              </w:rPr>
            </w:pPr>
          </w:p>
        </w:tc>
        <w:tc>
          <w:tcPr>
            <w:tcW w:w="1701" w:type="dxa"/>
          </w:tcPr>
          <w:p w14:paraId="2318798D" w14:textId="77777777" w:rsidR="00391A95" w:rsidRDefault="00391A95" w:rsidP="00AD6A76">
            <w:pPr>
              <w:pStyle w:val="TableParagraph"/>
              <w:ind w:left="98"/>
              <w:rPr>
                <w:sz w:val="16"/>
              </w:rPr>
            </w:pPr>
            <w:r>
              <w:rPr>
                <w:spacing w:val="-2"/>
                <w:sz w:val="16"/>
              </w:rPr>
              <w:t>1.03.01.2.09.0005</w:t>
            </w:r>
          </w:p>
        </w:tc>
        <w:tc>
          <w:tcPr>
            <w:tcW w:w="23340" w:type="dxa"/>
            <w:gridSpan w:val="15"/>
          </w:tcPr>
          <w:p w14:paraId="7CFBDA08" w14:textId="77777777" w:rsidR="00391A95" w:rsidRDefault="00391A95" w:rsidP="00AD6A76">
            <w:pPr>
              <w:pStyle w:val="TableParagraph"/>
              <w:ind w:left="97"/>
              <w:rPr>
                <w:sz w:val="16"/>
              </w:rPr>
            </w:pPr>
            <w:r>
              <w:rPr>
                <w:sz w:val="16"/>
              </w:rPr>
              <w:t xml:space="preserve">Pemeliharaan </w:t>
            </w:r>
            <w:r>
              <w:rPr>
                <w:spacing w:val="-2"/>
                <w:sz w:val="16"/>
              </w:rPr>
              <w:t>Mebel</w:t>
            </w:r>
          </w:p>
        </w:tc>
      </w:tr>
    </w:tbl>
    <w:p w14:paraId="3EF23D95"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5F9150DA" w14:textId="77777777" w:rsidTr="004C2B5B">
        <w:trPr>
          <w:trHeight w:val="552"/>
        </w:trPr>
        <w:tc>
          <w:tcPr>
            <w:tcW w:w="567" w:type="dxa"/>
            <w:vMerge w:val="restart"/>
            <w:shd w:val="clear" w:color="auto" w:fill="F4F4F4"/>
          </w:tcPr>
          <w:p w14:paraId="6E31504C" w14:textId="77777777" w:rsidR="00AD6A76" w:rsidRDefault="00AD6A76" w:rsidP="00AD6A76">
            <w:pPr>
              <w:pStyle w:val="TableParagraph"/>
              <w:spacing w:before="0"/>
              <w:rPr>
                <w:rFonts w:ascii="Arial"/>
                <w:b/>
                <w:sz w:val="16"/>
              </w:rPr>
            </w:pPr>
          </w:p>
          <w:p w14:paraId="74E26546" w14:textId="77777777" w:rsidR="00AD6A76" w:rsidRDefault="00AD6A76" w:rsidP="00AD6A76">
            <w:pPr>
              <w:pStyle w:val="TableParagraph"/>
              <w:spacing w:before="0"/>
              <w:rPr>
                <w:rFonts w:ascii="Arial"/>
                <w:b/>
                <w:sz w:val="16"/>
              </w:rPr>
            </w:pPr>
          </w:p>
          <w:p w14:paraId="2C541D66" w14:textId="77777777" w:rsidR="00AD6A76" w:rsidRDefault="00AD6A76" w:rsidP="00AD6A76">
            <w:pPr>
              <w:pStyle w:val="TableParagraph"/>
              <w:spacing w:before="2"/>
              <w:rPr>
                <w:rFonts w:ascii="Arial"/>
                <w:b/>
                <w:sz w:val="16"/>
              </w:rPr>
            </w:pPr>
          </w:p>
          <w:p w14:paraId="31F8AC58"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2BF88117" w14:textId="77777777" w:rsidR="00AD6A76" w:rsidRDefault="00AD6A76" w:rsidP="00AD6A76">
            <w:pPr>
              <w:pStyle w:val="TableParagraph"/>
              <w:spacing w:before="0"/>
              <w:rPr>
                <w:rFonts w:ascii="Arial"/>
                <w:b/>
                <w:sz w:val="16"/>
              </w:rPr>
            </w:pPr>
          </w:p>
          <w:p w14:paraId="777D1004" w14:textId="77777777" w:rsidR="00AD6A76" w:rsidRDefault="00AD6A76" w:rsidP="00AD6A76">
            <w:pPr>
              <w:pStyle w:val="TableParagraph"/>
              <w:spacing w:before="0"/>
              <w:rPr>
                <w:rFonts w:ascii="Arial"/>
                <w:b/>
                <w:sz w:val="16"/>
              </w:rPr>
            </w:pPr>
          </w:p>
          <w:p w14:paraId="13DC604B" w14:textId="77777777" w:rsidR="00AD6A76" w:rsidRDefault="00AD6A76" w:rsidP="00AD6A76">
            <w:pPr>
              <w:pStyle w:val="TableParagraph"/>
              <w:spacing w:before="2"/>
              <w:rPr>
                <w:rFonts w:ascii="Arial"/>
                <w:b/>
                <w:sz w:val="16"/>
              </w:rPr>
            </w:pPr>
          </w:p>
          <w:p w14:paraId="0866D406"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6BE09530" w14:textId="77777777" w:rsidR="00AD6A76" w:rsidRDefault="00AD6A76" w:rsidP="00AD6A76">
            <w:pPr>
              <w:pStyle w:val="TableParagraph"/>
              <w:spacing w:before="94"/>
              <w:rPr>
                <w:rFonts w:ascii="Arial"/>
                <w:b/>
                <w:sz w:val="16"/>
              </w:rPr>
            </w:pPr>
          </w:p>
          <w:p w14:paraId="21C83652"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18D8A036" w14:textId="77777777" w:rsidR="00AD6A76" w:rsidRDefault="00AD6A76" w:rsidP="00AD6A76">
            <w:pPr>
              <w:pStyle w:val="TableParagraph"/>
              <w:spacing w:before="0"/>
              <w:rPr>
                <w:rFonts w:ascii="Arial"/>
                <w:b/>
                <w:sz w:val="16"/>
              </w:rPr>
            </w:pPr>
          </w:p>
          <w:p w14:paraId="498708D7" w14:textId="77777777" w:rsidR="00AD6A76" w:rsidRDefault="00AD6A76" w:rsidP="00AD6A76">
            <w:pPr>
              <w:pStyle w:val="TableParagraph"/>
              <w:spacing w:before="2"/>
              <w:rPr>
                <w:rFonts w:ascii="Arial"/>
                <w:b/>
                <w:sz w:val="16"/>
              </w:rPr>
            </w:pPr>
          </w:p>
          <w:p w14:paraId="5C6AF60C"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0E6E1150" w14:textId="77777777" w:rsidR="00AD6A76" w:rsidRDefault="00AD6A76" w:rsidP="00AD6A76">
            <w:pPr>
              <w:pStyle w:val="TableParagraph"/>
              <w:spacing w:before="2"/>
              <w:rPr>
                <w:rFonts w:ascii="Arial"/>
                <w:b/>
                <w:sz w:val="16"/>
              </w:rPr>
            </w:pPr>
          </w:p>
          <w:p w14:paraId="2F9AF392"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667EE2C8" w14:textId="77777777" w:rsidR="00AD6A76" w:rsidRDefault="00AD6A76" w:rsidP="00AD6A76">
            <w:pPr>
              <w:pStyle w:val="TableParagraph"/>
              <w:spacing w:before="94"/>
              <w:rPr>
                <w:rFonts w:ascii="Arial"/>
                <w:b/>
                <w:sz w:val="16"/>
              </w:rPr>
            </w:pPr>
          </w:p>
          <w:p w14:paraId="2CCEFC15"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1BA97AE9" w14:textId="77777777" w:rsidR="00AD6A76" w:rsidRDefault="00AD6A76" w:rsidP="00AD6A76">
            <w:pPr>
              <w:pStyle w:val="TableParagraph"/>
              <w:spacing w:before="2"/>
              <w:rPr>
                <w:rFonts w:ascii="Arial"/>
                <w:b/>
                <w:sz w:val="16"/>
              </w:rPr>
            </w:pPr>
          </w:p>
          <w:p w14:paraId="4FDD08D9"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6DA93C41"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10797823" w14:textId="77777777" w:rsidR="00AD6A76" w:rsidRDefault="00AD6A76" w:rsidP="00AD6A76">
            <w:pPr>
              <w:pStyle w:val="TableParagraph"/>
              <w:spacing w:before="0"/>
              <w:rPr>
                <w:rFonts w:ascii="Arial"/>
                <w:b/>
                <w:sz w:val="16"/>
              </w:rPr>
            </w:pPr>
          </w:p>
          <w:p w14:paraId="1F028732" w14:textId="77777777" w:rsidR="00AD6A76" w:rsidRDefault="00AD6A76" w:rsidP="00AD6A76">
            <w:pPr>
              <w:pStyle w:val="TableParagraph"/>
              <w:spacing w:before="94"/>
              <w:rPr>
                <w:rFonts w:ascii="Arial"/>
                <w:b/>
                <w:sz w:val="16"/>
              </w:rPr>
            </w:pPr>
          </w:p>
          <w:p w14:paraId="3F0950A5"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6367AEB8"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1BA6AE73" w14:textId="77777777" w:rsidR="00AD6A76" w:rsidRDefault="00AD6A76" w:rsidP="00AD6A76">
            <w:pPr>
              <w:pStyle w:val="TableParagraph"/>
              <w:spacing w:before="0"/>
              <w:rPr>
                <w:rFonts w:ascii="Arial"/>
                <w:b/>
                <w:sz w:val="16"/>
              </w:rPr>
            </w:pPr>
          </w:p>
          <w:p w14:paraId="647F30F1" w14:textId="77777777" w:rsidR="00AD6A76" w:rsidRDefault="00AD6A76" w:rsidP="00AD6A76">
            <w:pPr>
              <w:pStyle w:val="TableParagraph"/>
              <w:spacing w:before="94"/>
              <w:rPr>
                <w:rFonts w:ascii="Arial"/>
                <w:b/>
                <w:sz w:val="16"/>
              </w:rPr>
            </w:pPr>
          </w:p>
          <w:p w14:paraId="7E856C1B"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4E6DE248" w14:textId="77777777" w:rsidTr="004C2B5B">
        <w:trPr>
          <w:trHeight w:val="369"/>
        </w:trPr>
        <w:tc>
          <w:tcPr>
            <w:tcW w:w="567" w:type="dxa"/>
            <w:vMerge/>
            <w:tcBorders>
              <w:top w:val="nil"/>
            </w:tcBorders>
            <w:shd w:val="clear" w:color="auto" w:fill="F4F4F4"/>
          </w:tcPr>
          <w:p w14:paraId="64D79D93" w14:textId="77777777" w:rsidR="00AD6A76" w:rsidRDefault="00AD6A76" w:rsidP="00AD6A76">
            <w:pPr>
              <w:rPr>
                <w:sz w:val="2"/>
                <w:szCs w:val="2"/>
              </w:rPr>
            </w:pPr>
          </w:p>
        </w:tc>
        <w:tc>
          <w:tcPr>
            <w:tcW w:w="1701" w:type="dxa"/>
            <w:vMerge/>
            <w:tcBorders>
              <w:top w:val="nil"/>
            </w:tcBorders>
            <w:shd w:val="clear" w:color="auto" w:fill="F4F4F4"/>
          </w:tcPr>
          <w:p w14:paraId="3EC4FD33" w14:textId="77777777" w:rsidR="00AD6A76" w:rsidRDefault="00AD6A76" w:rsidP="00AD6A76">
            <w:pPr>
              <w:rPr>
                <w:sz w:val="2"/>
                <w:szCs w:val="2"/>
              </w:rPr>
            </w:pPr>
          </w:p>
        </w:tc>
        <w:tc>
          <w:tcPr>
            <w:tcW w:w="2268" w:type="dxa"/>
            <w:vMerge/>
            <w:tcBorders>
              <w:top w:val="nil"/>
            </w:tcBorders>
            <w:shd w:val="clear" w:color="auto" w:fill="F4F4F4"/>
          </w:tcPr>
          <w:p w14:paraId="26325D7A" w14:textId="77777777" w:rsidR="00AD6A76" w:rsidRDefault="00AD6A76" w:rsidP="00AD6A76">
            <w:pPr>
              <w:rPr>
                <w:sz w:val="2"/>
                <w:szCs w:val="2"/>
              </w:rPr>
            </w:pPr>
          </w:p>
        </w:tc>
        <w:tc>
          <w:tcPr>
            <w:tcW w:w="2268" w:type="dxa"/>
            <w:vMerge/>
            <w:tcBorders>
              <w:top w:val="nil"/>
            </w:tcBorders>
            <w:shd w:val="clear" w:color="auto" w:fill="F4F4F4"/>
          </w:tcPr>
          <w:p w14:paraId="7538E3E3" w14:textId="77777777" w:rsidR="00AD6A76" w:rsidRDefault="00AD6A76" w:rsidP="00AD6A76">
            <w:pPr>
              <w:rPr>
                <w:sz w:val="2"/>
                <w:szCs w:val="2"/>
              </w:rPr>
            </w:pPr>
          </w:p>
        </w:tc>
        <w:tc>
          <w:tcPr>
            <w:tcW w:w="1134" w:type="dxa"/>
            <w:vMerge/>
            <w:tcBorders>
              <w:top w:val="nil"/>
            </w:tcBorders>
            <w:shd w:val="clear" w:color="auto" w:fill="F4F4F4"/>
          </w:tcPr>
          <w:p w14:paraId="228B821D" w14:textId="77777777" w:rsidR="00AD6A76" w:rsidRDefault="00AD6A76" w:rsidP="00AD6A76">
            <w:pPr>
              <w:rPr>
                <w:sz w:val="2"/>
                <w:szCs w:val="2"/>
              </w:rPr>
            </w:pPr>
          </w:p>
        </w:tc>
        <w:tc>
          <w:tcPr>
            <w:tcW w:w="1134" w:type="dxa"/>
            <w:vMerge/>
            <w:tcBorders>
              <w:top w:val="nil"/>
            </w:tcBorders>
            <w:shd w:val="clear" w:color="auto" w:fill="F4F4F4"/>
          </w:tcPr>
          <w:p w14:paraId="5D0B55BF" w14:textId="77777777" w:rsidR="00AD6A76" w:rsidRDefault="00AD6A76" w:rsidP="00AD6A76">
            <w:pPr>
              <w:rPr>
                <w:sz w:val="2"/>
                <w:szCs w:val="2"/>
              </w:rPr>
            </w:pPr>
          </w:p>
        </w:tc>
        <w:tc>
          <w:tcPr>
            <w:tcW w:w="1417" w:type="dxa"/>
            <w:vMerge/>
            <w:tcBorders>
              <w:top w:val="nil"/>
            </w:tcBorders>
            <w:shd w:val="clear" w:color="auto" w:fill="F4F4F4"/>
          </w:tcPr>
          <w:p w14:paraId="16E5579B" w14:textId="77777777" w:rsidR="00AD6A76" w:rsidRDefault="00AD6A76" w:rsidP="00AD6A76">
            <w:pPr>
              <w:rPr>
                <w:sz w:val="2"/>
                <w:szCs w:val="2"/>
              </w:rPr>
            </w:pPr>
          </w:p>
        </w:tc>
        <w:tc>
          <w:tcPr>
            <w:tcW w:w="1134" w:type="dxa"/>
            <w:vMerge w:val="restart"/>
            <w:shd w:val="clear" w:color="auto" w:fill="F4F4F4"/>
          </w:tcPr>
          <w:p w14:paraId="775E9944"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032ABC3E" w14:textId="77777777" w:rsidR="00AD6A76" w:rsidRDefault="00AD6A76" w:rsidP="00AD6A76">
            <w:pPr>
              <w:pStyle w:val="TableParagraph"/>
              <w:spacing w:before="86"/>
              <w:rPr>
                <w:rFonts w:ascii="Arial"/>
                <w:b/>
                <w:sz w:val="16"/>
              </w:rPr>
            </w:pPr>
          </w:p>
          <w:p w14:paraId="198457CA"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05289BE2" w14:textId="77777777" w:rsidR="00AD6A76" w:rsidRDefault="00AD6A76" w:rsidP="00AD6A76">
            <w:pPr>
              <w:pStyle w:val="TableParagraph"/>
              <w:spacing w:before="86"/>
              <w:rPr>
                <w:rFonts w:ascii="Arial"/>
                <w:b/>
                <w:sz w:val="16"/>
              </w:rPr>
            </w:pPr>
          </w:p>
          <w:p w14:paraId="01F0D9C3"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0FDECB36" w14:textId="77777777" w:rsidR="00AD6A76" w:rsidRDefault="00AD6A76" w:rsidP="00AD6A76">
            <w:pPr>
              <w:pStyle w:val="TableParagraph"/>
              <w:spacing w:before="86"/>
              <w:rPr>
                <w:rFonts w:ascii="Arial"/>
                <w:b/>
                <w:sz w:val="16"/>
              </w:rPr>
            </w:pPr>
          </w:p>
          <w:p w14:paraId="71268107"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6D30D30A"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051D1D40" w14:textId="77777777" w:rsidR="00AD6A76" w:rsidRDefault="00AD6A76" w:rsidP="00AD6A76">
            <w:pPr>
              <w:rPr>
                <w:sz w:val="2"/>
                <w:szCs w:val="2"/>
              </w:rPr>
            </w:pPr>
          </w:p>
        </w:tc>
        <w:tc>
          <w:tcPr>
            <w:tcW w:w="1133" w:type="dxa"/>
            <w:vMerge w:val="restart"/>
            <w:shd w:val="clear" w:color="auto" w:fill="F4F4F4"/>
          </w:tcPr>
          <w:p w14:paraId="48F7C20B" w14:textId="77777777" w:rsidR="00AD6A76" w:rsidRDefault="00AD6A76" w:rsidP="00AD6A76">
            <w:pPr>
              <w:pStyle w:val="TableParagraph"/>
              <w:spacing w:before="86"/>
              <w:rPr>
                <w:rFonts w:ascii="Arial"/>
                <w:b/>
                <w:sz w:val="16"/>
              </w:rPr>
            </w:pPr>
          </w:p>
          <w:p w14:paraId="63DBF6C3"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08967DB8" w14:textId="77777777" w:rsidR="00AD6A76" w:rsidRDefault="00AD6A76" w:rsidP="00AD6A76">
            <w:pPr>
              <w:pStyle w:val="TableParagraph"/>
              <w:spacing w:before="86"/>
              <w:rPr>
                <w:rFonts w:ascii="Arial"/>
                <w:b/>
                <w:sz w:val="16"/>
              </w:rPr>
            </w:pPr>
          </w:p>
          <w:p w14:paraId="1061BE62"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10D17478" w14:textId="77777777" w:rsidR="00AD6A76" w:rsidRDefault="00AD6A76" w:rsidP="00AD6A76">
            <w:pPr>
              <w:rPr>
                <w:sz w:val="2"/>
                <w:szCs w:val="2"/>
              </w:rPr>
            </w:pPr>
          </w:p>
        </w:tc>
      </w:tr>
      <w:tr w:rsidR="00AD6A76" w14:paraId="6132C645" w14:textId="77777777" w:rsidTr="004C2B5B">
        <w:trPr>
          <w:trHeight w:val="368"/>
        </w:trPr>
        <w:tc>
          <w:tcPr>
            <w:tcW w:w="567" w:type="dxa"/>
            <w:vMerge/>
            <w:tcBorders>
              <w:top w:val="nil"/>
            </w:tcBorders>
            <w:shd w:val="clear" w:color="auto" w:fill="F4F4F4"/>
          </w:tcPr>
          <w:p w14:paraId="688EB0F5" w14:textId="77777777" w:rsidR="00AD6A76" w:rsidRDefault="00AD6A76" w:rsidP="00AD6A76">
            <w:pPr>
              <w:rPr>
                <w:sz w:val="2"/>
                <w:szCs w:val="2"/>
              </w:rPr>
            </w:pPr>
          </w:p>
        </w:tc>
        <w:tc>
          <w:tcPr>
            <w:tcW w:w="1701" w:type="dxa"/>
            <w:vMerge/>
            <w:tcBorders>
              <w:top w:val="nil"/>
            </w:tcBorders>
            <w:shd w:val="clear" w:color="auto" w:fill="F4F4F4"/>
          </w:tcPr>
          <w:p w14:paraId="452787D0" w14:textId="77777777" w:rsidR="00AD6A76" w:rsidRDefault="00AD6A76" w:rsidP="00AD6A76">
            <w:pPr>
              <w:rPr>
                <w:sz w:val="2"/>
                <w:szCs w:val="2"/>
              </w:rPr>
            </w:pPr>
          </w:p>
        </w:tc>
        <w:tc>
          <w:tcPr>
            <w:tcW w:w="2268" w:type="dxa"/>
            <w:vMerge/>
            <w:tcBorders>
              <w:top w:val="nil"/>
            </w:tcBorders>
            <w:shd w:val="clear" w:color="auto" w:fill="F4F4F4"/>
          </w:tcPr>
          <w:p w14:paraId="1892041E" w14:textId="77777777" w:rsidR="00AD6A76" w:rsidRDefault="00AD6A76" w:rsidP="00AD6A76">
            <w:pPr>
              <w:rPr>
                <w:sz w:val="2"/>
                <w:szCs w:val="2"/>
              </w:rPr>
            </w:pPr>
          </w:p>
        </w:tc>
        <w:tc>
          <w:tcPr>
            <w:tcW w:w="2268" w:type="dxa"/>
            <w:vMerge/>
            <w:tcBorders>
              <w:top w:val="nil"/>
            </w:tcBorders>
            <w:shd w:val="clear" w:color="auto" w:fill="F4F4F4"/>
          </w:tcPr>
          <w:p w14:paraId="34B4A64D" w14:textId="77777777" w:rsidR="00AD6A76" w:rsidRDefault="00AD6A76" w:rsidP="00AD6A76">
            <w:pPr>
              <w:rPr>
                <w:sz w:val="2"/>
                <w:szCs w:val="2"/>
              </w:rPr>
            </w:pPr>
          </w:p>
        </w:tc>
        <w:tc>
          <w:tcPr>
            <w:tcW w:w="1134" w:type="dxa"/>
            <w:vMerge/>
            <w:tcBorders>
              <w:top w:val="nil"/>
            </w:tcBorders>
            <w:shd w:val="clear" w:color="auto" w:fill="F4F4F4"/>
          </w:tcPr>
          <w:p w14:paraId="115CA2AE" w14:textId="77777777" w:rsidR="00AD6A76" w:rsidRDefault="00AD6A76" w:rsidP="00AD6A76">
            <w:pPr>
              <w:rPr>
                <w:sz w:val="2"/>
                <w:szCs w:val="2"/>
              </w:rPr>
            </w:pPr>
          </w:p>
        </w:tc>
        <w:tc>
          <w:tcPr>
            <w:tcW w:w="1134" w:type="dxa"/>
            <w:vMerge/>
            <w:tcBorders>
              <w:top w:val="nil"/>
            </w:tcBorders>
            <w:shd w:val="clear" w:color="auto" w:fill="F4F4F4"/>
          </w:tcPr>
          <w:p w14:paraId="29D9A45C" w14:textId="77777777" w:rsidR="00AD6A76" w:rsidRDefault="00AD6A76" w:rsidP="00AD6A76">
            <w:pPr>
              <w:rPr>
                <w:sz w:val="2"/>
                <w:szCs w:val="2"/>
              </w:rPr>
            </w:pPr>
          </w:p>
        </w:tc>
        <w:tc>
          <w:tcPr>
            <w:tcW w:w="1417" w:type="dxa"/>
            <w:vMerge/>
            <w:tcBorders>
              <w:top w:val="nil"/>
            </w:tcBorders>
            <w:shd w:val="clear" w:color="auto" w:fill="F4F4F4"/>
          </w:tcPr>
          <w:p w14:paraId="1D832B46" w14:textId="77777777" w:rsidR="00AD6A76" w:rsidRDefault="00AD6A76" w:rsidP="00AD6A76">
            <w:pPr>
              <w:rPr>
                <w:sz w:val="2"/>
                <w:szCs w:val="2"/>
              </w:rPr>
            </w:pPr>
          </w:p>
        </w:tc>
        <w:tc>
          <w:tcPr>
            <w:tcW w:w="1134" w:type="dxa"/>
            <w:vMerge/>
            <w:tcBorders>
              <w:top w:val="nil"/>
            </w:tcBorders>
            <w:shd w:val="clear" w:color="auto" w:fill="F4F4F4"/>
          </w:tcPr>
          <w:p w14:paraId="4C1FEBB4" w14:textId="77777777" w:rsidR="00AD6A76" w:rsidRDefault="00AD6A76" w:rsidP="00AD6A76">
            <w:pPr>
              <w:rPr>
                <w:sz w:val="2"/>
                <w:szCs w:val="2"/>
              </w:rPr>
            </w:pPr>
          </w:p>
        </w:tc>
        <w:tc>
          <w:tcPr>
            <w:tcW w:w="1581" w:type="dxa"/>
            <w:vMerge/>
            <w:tcBorders>
              <w:top w:val="nil"/>
            </w:tcBorders>
            <w:shd w:val="clear" w:color="auto" w:fill="F4F4F4"/>
          </w:tcPr>
          <w:p w14:paraId="7FA238F8" w14:textId="77777777" w:rsidR="00AD6A76" w:rsidRDefault="00AD6A76" w:rsidP="00AD6A76">
            <w:pPr>
              <w:rPr>
                <w:sz w:val="2"/>
                <w:szCs w:val="2"/>
              </w:rPr>
            </w:pPr>
          </w:p>
        </w:tc>
        <w:tc>
          <w:tcPr>
            <w:tcW w:w="1417" w:type="dxa"/>
            <w:vMerge/>
            <w:tcBorders>
              <w:top w:val="nil"/>
            </w:tcBorders>
            <w:shd w:val="clear" w:color="auto" w:fill="F4F4F4"/>
          </w:tcPr>
          <w:p w14:paraId="0D708778" w14:textId="77777777" w:rsidR="00AD6A76" w:rsidRDefault="00AD6A76" w:rsidP="00AD6A76">
            <w:pPr>
              <w:rPr>
                <w:sz w:val="2"/>
                <w:szCs w:val="2"/>
              </w:rPr>
            </w:pPr>
          </w:p>
        </w:tc>
        <w:tc>
          <w:tcPr>
            <w:tcW w:w="1418" w:type="dxa"/>
            <w:vMerge/>
            <w:tcBorders>
              <w:top w:val="nil"/>
            </w:tcBorders>
            <w:shd w:val="clear" w:color="auto" w:fill="F4F4F4"/>
          </w:tcPr>
          <w:p w14:paraId="3109C65C" w14:textId="77777777" w:rsidR="00AD6A76" w:rsidRDefault="00AD6A76" w:rsidP="00AD6A76">
            <w:pPr>
              <w:rPr>
                <w:sz w:val="2"/>
                <w:szCs w:val="2"/>
              </w:rPr>
            </w:pPr>
          </w:p>
        </w:tc>
        <w:tc>
          <w:tcPr>
            <w:tcW w:w="1422" w:type="dxa"/>
            <w:shd w:val="clear" w:color="auto" w:fill="F4F4F4"/>
          </w:tcPr>
          <w:p w14:paraId="5F0B8100"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5760C513"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36754F35" w14:textId="77777777" w:rsidR="00AD6A76" w:rsidRDefault="00AD6A76" w:rsidP="00AD6A76">
            <w:pPr>
              <w:rPr>
                <w:sz w:val="2"/>
                <w:szCs w:val="2"/>
              </w:rPr>
            </w:pPr>
          </w:p>
        </w:tc>
        <w:tc>
          <w:tcPr>
            <w:tcW w:w="1133" w:type="dxa"/>
            <w:vMerge/>
            <w:tcBorders>
              <w:top w:val="nil"/>
            </w:tcBorders>
            <w:shd w:val="clear" w:color="auto" w:fill="F4F4F4"/>
          </w:tcPr>
          <w:p w14:paraId="4D6C6DE8" w14:textId="77777777" w:rsidR="00AD6A76" w:rsidRDefault="00AD6A76" w:rsidP="00AD6A76">
            <w:pPr>
              <w:rPr>
                <w:sz w:val="2"/>
                <w:szCs w:val="2"/>
              </w:rPr>
            </w:pPr>
          </w:p>
        </w:tc>
        <w:tc>
          <w:tcPr>
            <w:tcW w:w="1983" w:type="dxa"/>
            <w:vMerge/>
            <w:tcBorders>
              <w:top w:val="nil"/>
            </w:tcBorders>
            <w:shd w:val="clear" w:color="auto" w:fill="F4F4F4"/>
          </w:tcPr>
          <w:p w14:paraId="53C14C53" w14:textId="77777777" w:rsidR="00AD6A76" w:rsidRDefault="00AD6A76" w:rsidP="00AD6A76">
            <w:pPr>
              <w:rPr>
                <w:sz w:val="2"/>
                <w:szCs w:val="2"/>
              </w:rPr>
            </w:pPr>
          </w:p>
        </w:tc>
        <w:tc>
          <w:tcPr>
            <w:tcW w:w="2311" w:type="dxa"/>
            <w:vMerge/>
            <w:tcBorders>
              <w:top w:val="nil"/>
            </w:tcBorders>
            <w:shd w:val="clear" w:color="auto" w:fill="F4F4F4"/>
          </w:tcPr>
          <w:p w14:paraId="3999ED56" w14:textId="77777777" w:rsidR="00AD6A76" w:rsidRDefault="00AD6A76" w:rsidP="00AD6A76">
            <w:pPr>
              <w:rPr>
                <w:sz w:val="2"/>
                <w:szCs w:val="2"/>
              </w:rPr>
            </w:pPr>
          </w:p>
        </w:tc>
      </w:tr>
      <w:tr w:rsidR="00AD6A76" w14:paraId="1F839852" w14:textId="77777777" w:rsidTr="004C2B5B">
        <w:trPr>
          <w:trHeight w:val="369"/>
        </w:trPr>
        <w:tc>
          <w:tcPr>
            <w:tcW w:w="567" w:type="dxa"/>
            <w:shd w:val="clear" w:color="auto" w:fill="F4F4F4"/>
          </w:tcPr>
          <w:p w14:paraId="73ED3096"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6D6DDD6E"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2AD4B761"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3D8BC5CD"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363020D7"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6F68AA00"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1D4EB04C"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6ECE1578"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731A8FD5"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5D0CC64E"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4E2075C7"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4E532C28"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67D1E4B4"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7A3FB5FD"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79359AA0"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1879E5BD"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176F2FA5" w14:textId="77777777" w:rsidR="00AD6A76" w:rsidRDefault="00AD6A76" w:rsidP="00AD6A76">
            <w:pPr>
              <w:pStyle w:val="TableParagraph"/>
              <w:ind w:left="21"/>
              <w:jc w:val="center"/>
              <w:rPr>
                <w:sz w:val="16"/>
              </w:rPr>
            </w:pPr>
            <w:r>
              <w:rPr>
                <w:spacing w:val="-5"/>
                <w:sz w:val="16"/>
              </w:rPr>
              <w:t>17</w:t>
            </w:r>
          </w:p>
        </w:tc>
      </w:tr>
      <w:tr w:rsidR="00391A95" w14:paraId="47C91B04" w14:textId="77777777" w:rsidTr="004C2B5B">
        <w:trPr>
          <w:trHeight w:val="2945"/>
        </w:trPr>
        <w:tc>
          <w:tcPr>
            <w:tcW w:w="567" w:type="dxa"/>
          </w:tcPr>
          <w:p w14:paraId="1677514A" w14:textId="77777777" w:rsidR="00391A95" w:rsidRDefault="00391A95" w:rsidP="00AD6A76">
            <w:pPr>
              <w:pStyle w:val="TableParagraph"/>
              <w:spacing w:before="0"/>
              <w:rPr>
                <w:rFonts w:ascii="Times New Roman"/>
                <w:sz w:val="16"/>
              </w:rPr>
            </w:pPr>
          </w:p>
        </w:tc>
        <w:tc>
          <w:tcPr>
            <w:tcW w:w="1701" w:type="dxa"/>
          </w:tcPr>
          <w:p w14:paraId="7A765301" w14:textId="77777777" w:rsidR="00391A95" w:rsidRDefault="00391A95" w:rsidP="00AD6A76">
            <w:pPr>
              <w:pStyle w:val="TableParagraph"/>
              <w:spacing w:before="0"/>
              <w:rPr>
                <w:rFonts w:ascii="Times New Roman"/>
                <w:sz w:val="16"/>
              </w:rPr>
            </w:pPr>
          </w:p>
        </w:tc>
        <w:tc>
          <w:tcPr>
            <w:tcW w:w="2268" w:type="dxa"/>
          </w:tcPr>
          <w:p w14:paraId="285B4660" w14:textId="77777777" w:rsidR="00391A95" w:rsidRDefault="00391A95" w:rsidP="00AD6A76">
            <w:pPr>
              <w:pStyle w:val="TableParagraph"/>
              <w:spacing w:before="0"/>
              <w:rPr>
                <w:rFonts w:ascii="Times New Roman"/>
                <w:sz w:val="16"/>
              </w:rPr>
            </w:pPr>
          </w:p>
        </w:tc>
        <w:tc>
          <w:tcPr>
            <w:tcW w:w="2268" w:type="dxa"/>
          </w:tcPr>
          <w:p w14:paraId="50A791D6" w14:textId="77777777" w:rsidR="00391A95" w:rsidRDefault="00391A95" w:rsidP="00AD6A76">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Mebel</w:t>
            </w:r>
            <w:r>
              <w:rPr>
                <w:rFonts w:ascii="Arial"/>
                <w:i/>
                <w:spacing w:val="-11"/>
                <w:sz w:val="16"/>
              </w:rPr>
              <w:t xml:space="preserve"> </w:t>
            </w:r>
            <w:r>
              <w:rPr>
                <w:rFonts w:ascii="Arial"/>
                <w:i/>
                <w:sz w:val="16"/>
              </w:rPr>
              <w:t xml:space="preserve">yang </w:t>
            </w:r>
            <w:r>
              <w:rPr>
                <w:rFonts w:ascii="Arial"/>
                <w:i/>
                <w:spacing w:val="-2"/>
                <w:sz w:val="16"/>
              </w:rPr>
              <w:t>Dipelihara</w:t>
            </w:r>
          </w:p>
        </w:tc>
        <w:tc>
          <w:tcPr>
            <w:tcW w:w="1134" w:type="dxa"/>
          </w:tcPr>
          <w:p w14:paraId="4792AB17" w14:textId="2DFAF27C" w:rsidR="00391A95" w:rsidRDefault="00391A95" w:rsidP="00AD6A76">
            <w:pPr>
              <w:pStyle w:val="TableParagraph"/>
              <w:spacing w:before="0"/>
              <w:rPr>
                <w:rFonts w:ascii="Times New Roman"/>
                <w:sz w:val="16"/>
              </w:rPr>
            </w:pPr>
            <w:r>
              <w:rPr>
                <w:sz w:val="16"/>
              </w:rPr>
              <w:t xml:space="preserve">57 </w:t>
            </w:r>
            <w:r>
              <w:rPr>
                <w:spacing w:val="-4"/>
                <w:sz w:val="16"/>
              </w:rPr>
              <w:t>Unit</w:t>
            </w:r>
          </w:p>
        </w:tc>
        <w:tc>
          <w:tcPr>
            <w:tcW w:w="1134" w:type="dxa"/>
          </w:tcPr>
          <w:p w14:paraId="60BA5DDB" w14:textId="77777777" w:rsidR="00391A95" w:rsidRDefault="00391A95" w:rsidP="00AD6A76">
            <w:pPr>
              <w:pStyle w:val="TableParagraph"/>
              <w:spacing w:before="0"/>
              <w:rPr>
                <w:rFonts w:ascii="Times New Roman"/>
                <w:sz w:val="16"/>
              </w:rPr>
            </w:pPr>
          </w:p>
        </w:tc>
        <w:tc>
          <w:tcPr>
            <w:tcW w:w="1417" w:type="dxa"/>
          </w:tcPr>
          <w:p w14:paraId="68AF85DB" w14:textId="77777777" w:rsidR="00391A95" w:rsidRDefault="00391A95" w:rsidP="00AD6A76">
            <w:pPr>
              <w:pStyle w:val="TableParagraph"/>
              <w:spacing w:before="0"/>
              <w:rPr>
                <w:rFonts w:ascii="Times New Roman"/>
                <w:sz w:val="16"/>
              </w:rPr>
            </w:pPr>
          </w:p>
        </w:tc>
        <w:tc>
          <w:tcPr>
            <w:tcW w:w="1134" w:type="dxa"/>
          </w:tcPr>
          <w:p w14:paraId="30AF0098" w14:textId="77777777" w:rsidR="00391A95" w:rsidRDefault="00391A95" w:rsidP="00AD6A76">
            <w:pPr>
              <w:pStyle w:val="TableParagraph"/>
              <w:ind w:left="97"/>
              <w:rPr>
                <w:sz w:val="16"/>
              </w:rPr>
            </w:pPr>
            <w:r>
              <w:rPr>
                <w:sz w:val="16"/>
              </w:rPr>
              <w:t xml:space="preserve">57 </w:t>
            </w:r>
            <w:r>
              <w:rPr>
                <w:spacing w:val="-4"/>
                <w:sz w:val="16"/>
              </w:rPr>
              <w:t>Unit</w:t>
            </w:r>
          </w:p>
        </w:tc>
        <w:tc>
          <w:tcPr>
            <w:tcW w:w="1581" w:type="dxa"/>
          </w:tcPr>
          <w:p w14:paraId="44B69F7C" w14:textId="77777777" w:rsidR="00391A95" w:rsidRDefault="00391A95" w:rsidP="00AD6A76">
            <w:pPr>
              <w:pStyle w:val="TableParagraph"/>
              <w:ind w:right="76"/>
              <w:jc w:val="right"/>
              <w:rPr>
                <w:sz w:val="16"/>
              </w:rPr>
            </w:pPr>
            <w:r>
              <w:rPr>
                <w:spacing w:val="-2"/>
                <w:sz w:val="16"/>
              </w:rPr>
              <w:t>35.200.000,00</w:t>
            </w:r>
          </w:p>
        </w:tc>
        <w:tc>
          <w:tcPr>
            <w:tcW w:w="1417" w:type="dxa"/>
          </w:tcPr>
          <w:p w14:paraId="2D1130D7" w14:textId="77777777" w:rsidR="00391A95" w:rsidRDefault="00391A95"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078B64F3" w14:textId="77777777" w:rsidR="00391A95" w:rsidRDefault="00391A95"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09AC84A3" w14:textId="77777777" w:rsidR="00391A95" w:rsidRDefault="00391A95"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A692A32" w14:textId="77777777" w:rsidR="00391A95" w:rsidRDefault="00391A95"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6F8496DB" w14:textId="77777777" w:rsidR="00391A95" w:rsidRDefault="00391A95" w:rsidP="00AD6A76">
            <w:pPr>
              <w:pStyle w:val="TableParagraph"/>
              <w:ind w:left="99"/>
              <w:rPr>
                <w:sz w:val="16"/>
              </w:rPr>
            </w:pPr>
            <w:r>
              <w:rPr>
                <w:spacing w:val="-10"/>
                <w:sz w:val="16"/>
              </w:rPr>
              <w:t>-</w:t>
            </w:r>
          </w:p>
        </w:tc>
        <w:tc>
          <w:tcPr>
            <w:tcW w:w="1133" w:type="dxa"/>
          </w:tcPr>
          <w:p w14:paraId="4C9C2F77" w14:textId="77777777" w:rsidR="00391A95" w:rsidRDefault="00391A95" w:rsidP="00AD6A76">
            <w:pPr>
              <w:pStyle w:val="TableParagraph"/>
              <w:spacing w:before="0"/>
              <w:rPr>
                <w:rFonts w:ascii="Times New Roman"/>
                <w:sz w:val="16"/>
              </w:rPr>
            </w:pPr>
          </w:p>
        </w:tc>
        <w:tc>
          <w:tcPr>
            <w:tcW w:w="1983" w:type="dxa"/>
          </w:tcPr>
          <w:p w14:paraId="1ED5D541" w14:textId="77777777" w:rsidR="00391A95" w:rsidRDefault="00391A95" w:rsidP="00AD6A76">
            <w:pPr>
              <w:pStyle w:val="TableParagraph"/>
              <w:ind w:right="72"/>
              <w:jc w:val="right"/>
              <w:rPr>
                <w:sz w:val="16"/>
              </w:rPr>
            </w:pPr>
            <w:r>
              <w:rPr>
                <w:spacing w:val="-2"/>
                <w:sz w:val="16"/>
              </w:rPr>
              <w:t>35.200.000,00</w:t>
            </w:r>
          </w:p>
        </w:tc>
        <w:tc>
          <w:tcPr>
            <w:tcW w:w="2311" w:type="dxa"/>
          </w:tcPr>
          <w:p w14:paraId="0C62DD1B" w14:textId="77777777" w:rsidR="00391A95" w:rsidRDefault="00391A95" w:rsidP="00AD6A76">
            <w:pPr>
              <w:pStyle w:val="TableParagraph"/>
              <w:ind w:left="101" w:right="92"/>
              <w:rPr>
                <w:sz w:val="16"/>
              </w:rPr>
            </w:pPr>
            <w:r>
              <w:rPr>
                <w:spacing w:val="-2"/>
                <w:sz w:val="16"/>
              </w:rPr>
              <w:t>KEMANTREN MERGANGSAN</w:t>
            </w:r>
          </w:p>
        </w:tc>
      </w:tr>
      <w:tr w:rsidR="00391A95" w14:paraId="1C7BC38C" w14:textId="77777777" w:rsidTr="00AD6A76">
        <w:trPr>
          <w:trHeight w:val="368"/>
        </w:trPr>
        <w:tc>
          <w:tcPr>
            <w:tcW w:w="567" w:type="dxa"/>
          </w:tcPr>
          <w:p w14:paraId="091E49DD" w14:textId="77777777" w:rsidR="00391A95" w:rsidRDefault="00391A95" w:rsidP="00AD6A76">
            <w:pPr>
              <w:pStyle w:val="TableParagraph"/>
              <w:spacing w:before="0"/>
              <w:rPr>
                <w:rFonts w:ascii="Times New Roman"/>
                <w:sz w:val="16"/>
              </w:rPr>
            </w:pPr>
          </w:p>
        </w:tc>
        <w:tc>
          <w:tcPr>
            <w:tcW w:w="1701" w:type="dxa"/>
          </w:tcPr>
          <w:p w14:paraId="6A045BDB" w14:textId="77777777" w:rsidR="00391A95" w:rsidRDefault="00391A95" w:rsidP="00AD6A76">
            <w:pPr>
              <w:pStyle w:val="TableParagraph"/>
              <w:ind w:left="98"/>
              <w:rPr>
                <w:sz w:val="16"/>
              </w:rPr>
            </w:pPr>
            <w:r>
              <w:rPr>
                <w:spacing w:val="-2"/>
                <w:sz w:val="16"/>
              </w:rPr>
              <w:t>1.03.01.2.09.0006</w:t>
            </w:r>
          </w:p>
        </w:tc>
        <w:tc>
          <w:tcPr>
            <w:tcW w:w="23340" w:type="dxa"/>
            <w:gridSpan w:val="15"/>
          </w:tcPr>
          <w:p w14:paraId="4444BFB8" w14:textId="77777777" w:rsidR="00391A95" w:rsidRDefault="00391A95" w:rsidP="00AD6A76">
            <w:pPr>
              <w:pStyle w:val="TableParagraph"/>
              <w:ind w:left="97"/>
              <w:rPr>
                <w:sz w:val="16"/>
              </w:rPr>
            </w:pPr>
            <w:r>
              <w:rPr>
                <w:sz w:val="16"/>
              </w:rPr>
              <w:t xml:space="preserve">Pemeliharaan Peralatan dan Mesin </w:t>
            </w:r>
            <w:r>
              <w:rPr>
                <w:spacing w:val="-2"/>
                <w:sz w:val="16"/>
              </w:rPr>
              <w:t>Lainnya</w:t>
            </w:r>
          </w:p>
        </w:tc>
      </w:tr>
      <w:tr w:rsidR="00391A95" w14:paraId="4A3EFDA2" w14:textId="77777777" w:rsidTr="004C2B5B">
        <w:trPr>
          <w:trHeight w:val="2944"/>
        </w:trPr>
        <w:tc>
          <w:tcPr>
            <w:tcW w:w="567" w:type="dxa"/>
          </w:tcPr>
          <w:p w14:paraId="53099332" w14:textId="77777777" w:rsidR="00391A95" w:rsidRDefault="00391A95" w:rsidP="00AD6A76">
            <w:pPr>
              <w:pStyle w:val="TableParagraph"/>
              <w:spacing w:before="0"/>
              <w:rPr>
                <w:rFonts w:ascii="Times New Roman"/>
                <w:sz w:val="16"/>
              </w:rPr>
            </w:pPr>
          </w:p>
        </w:tc>
        <w:tc>
          <w:tcPr>
            <w:tcW w:w="1701" w:type="dxa"/>
          </w:tcPr>
          <w:p w14:paraId="3160CDFD" w14:textId="77777777" w:rsidR="00391A95" w:rsidRDefault="00391A95" w:rsidP="00AD6A76">
            <w:pPr>
              <w:pStyle w:val="TableParagraph"/>
              <w:spacing w:before="0"/>
              <w:rPr>
                <w:rFonts w:ascii="Times New Roman"/>
                <w:sz w:val="16"/>
              </w:rPr>
            </w:pPr>
          </w:p>
        </w:tc>
        <w:tc>
          <w:tcPr>
            <w:tcW w:w="2268" w:type="dxa"/>
          </w:tcPr>
          <w:p w14:paraId="69CB412B" w14:textId="77777777" w:rsidR="00391A95" w:rsidRDefault="00391A95" w:rsidP="00AD6A76">
            <w:pPr>
              <w:pStyle w:val="TableParagraph"/>
              <w:spacing w:before="0"/>
              <w:rPr>
                <w:rFonts w:ascii="Times New Roman"/>
                <w:sz w:val="16"/>
              </w:rPr>
            </w:pPr>
          </w:p>
        </w:tc>
        <w:tc>
          <w:tcPr>
            <w:tcW w:w="2268" w:type="dxa"/>
          </w:tcPr>
          <w:p w14:paraId="358FFBCB" w14:textId="77777777" w:rsidR="00391A95" w:rsidRDefault="00391A95" w:rsidP="00AD6A76">
            <w:pPr>
              <w:pStyle w:val="TableParagraph"/>
              <w:ind w:left="97"/>
              <w:rPr>
                <w:rFonts w:ascii="Arial"/>
                <w:i/>
                <w:sz w:val="16"/>
              </w:rPr>
            </w:pPr>
            <w:r>
              <w:rPr>
                <w:rFonts w:ascii="Arial"/>
                <w:i/>
                <w:sz w:val="16"/>
              </w:rPr>
              <w:t>Jumlah</w:t>
            </w:r>
            <w:r>
              <w:rPr>
                <w:rFonts w:ascii="Arial"/>
                <w:i/>
                <w:spacing w:val="-12"/>
                <w:sz w:val="16"/>
              </w:rPr>
              <w:t xml:space="preserve"> </w:t>
            </w:r>
            <w:r>
              <w:rPr>
                <w:rFonts w:ascii="Arial"/>
                <w:i/>
                <w:sz w:val="16"/>
              </w:rPr>
              <w:t>Peralatan</w:t>
            </w:r>
            <w:r>
              <w:rPr>
                <w:rFonts w:ascii="Arial"/>
                <w:i/>
                <w:spacing w:val="-11"/>
                <w:sz w:val="16"/>
              </w:rPr>
              <w:t xml:space="preserve"> </w:t>
            </w:r>
            <w:r>
              <w:rPr>
                <w:rFonts w:ascii="Arial"/>
                <w:i/>
                <w:sz w:val="16"/>
              </w:rPr>
              <w:t>dan</w:t>
            </w:r>
            <w:r>
              <w:rPr>
                <w:rFonts w:ascii="Arial"/>
                <w:i/>
                <w:spacing w:val="-11"/>
                <w:sz w:val="16"/>
              </w:rPr>
              <w:t xml:space="preserve"> </w:t>
            </w:r>
            <w:r>
              <w:rPr>
                <w:rFonts w:ascii="Arial"/>
                <w:i/>
                <w:sz w:val="16"/>
              </w:rPr>
              <w:t>Mesin Lainnya yang Dipelihara</w:t>
            </w:r>
          </w:p>
        </w:tc>
        <w:tc>
          <w:tcPr>
            <w:tcW w:w="1134" w:type="dxa"/>
          </w:tcPr>
          <w:p w14:paraId="6FBB672C" w14:textId="3EB25F03" w:rsidR="00391A95" w:rsidRDefault="00391A95" w:rsidP="00AD6A76">
            <w:pPr>
              <w:pStyle w:val="TableParagraph"/>
              <w:spacing w:before="0"/>
              <w:rPr>
                <w:rFonts w:ascii="Times New Roman"/>
                <w:sz w:val="16"/>
              </w:rPr>
            </w:pPr>
            <w:r>
              <w:rPr>
                <w:sz w:val="16"/>
              </w:rPr>
              <w:t xml:space="preserve">63 </w:t>
            </w:r>
            <w:r>
              <w:rPr>
                <w:spacing w:val="-4"/>
                <w:sz w:val="16"/>
              </w:rPr>
              <w:t>Unit</w:t>
            </w:r>
          </w:p>
        </w:tc>
        <w:tc>
          <w:tcPr>
            <w:tcW w:w="1134" w:type="dxa"/>
          </w:tcPr>
          <w:p w14:paraId="0371E751" w14:textId="77777777" w:rsidR="00391A95" w:rsidRDefault="00391A95" w:rsidP="00AD6A76">
            <w:pPr>
              <w:pStyle w:val="TableParagraph"/>
              <w:spacing w:before="0"/>
              <w:rPr>
                <w:rFonts w:ascii="Times New Roman"/>
                <w:sz w:val="16"/>
              </w:rPr>
            </w:pPr>
          </w:p>
        </w:tc>
        <w:tc>
          <w:tcPr>
            <w:tcW w:w="1417" w:type="dxa"/>
          </w:tcPr>
          <w:p w14:paraId="43C3CA4B" w14:textId="77777777" w:rsidR="00391A95" w:rsidRDefault="00391A95" w:rsidP="00AD6A76">
            <w:pPr>
              <w:pStyle w:val="TableParagraph"/>
              <w:spacing w:before="0"/>
              <w:rPr>
                <w:rFonts w:ascii="Times New Roman"/>
                <w:sz w:val="16"/>
              </w:rPr>
            </w:pPr>
          </w:p>
        </w:tc>
        <w:tc>
          <w:tcPr>
            <w:tcW w:w="1134" w:type="dxa"/>
          </w:tcPr>
          <w:p w14:paraId="49347E1B" w14:textId="77777777" w:rsidR="00391A95" w:rsidRDefault="00391A95" w:rsidP="00AD6A76">
            <w:pPr>
              <w:pStyle w:val="TableParagraph"/>
              <w:ind w:left="97"/>
              <w:rPr>
                <w:sz w:val="16"/>
              </w:rPr>
            </w:pPr>
            <w:r>
              <w:rPr>
                <w:sz w:val="16"/>
              </w:rPr>
              <w:t xml:space="preserve">63 </w:t>
            </w:r>
            <w:r>
              <w:rPr>
                <w:spacing w:val="-4"/>
                <w:sz w:val="16"/>
              </w:rPr>
              <w:t>Unit</w:t>
            </w:r>
          </w:p>
        </w:tc>
        <w:tc>
          <w:tcPr>
            <w:tcW w:w="1581" w:type="dxa"/>
          </w:tcPr>
          <w:p w14:paraId="7DD6A9FF" w14:textId="77777777" w:rsidR="00391A95" w:rsidRDefault="00391A95" w:rsidP="00AD6A76">
            <w:pPr>
              <w:pStyle w:val="TableParagraph"/>
              <w:ind w:right="76"/>
              <w:jc w:val="right"/>
              <w:rPr>
                <w:sz w:val="16"/>
              </w:rPr>
            </w:pPr>
            <w:r>
              <w:rPr>
                <w:spacing w:val="-2"/>
                <w:sz w:val="16"/>
              </w:rPr>
              <w:t>63.285.700,00</w:t>
            </w:r>
          </w:p>
        </w:tc>
        <w:tc>
          <w:tcPr>
            <w:tcW w:w="1417" w:type="dxa"/>
          </w:tcPr>
          <w:p w14:paraId="2F4493D3" w14:textId="77777777" w:rsidR="00391A95" w:rsidRDefault="00391A95"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74E7C69D" w14:textId="77777777" w:rsidR="00391A95" w:rsidRDefault="00391A95"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ABB6161" w14:textId="77777777" w:rsidR="00391A95" w:rsidRDefault="00391A95"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193B942" w14:textId="77777777" w:rsidR="00391A95" w:rsidRDefault="00391A95"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1B36C590" w14:textId="77777777" w:rsidR="00391A95" w:rsidRDefault="00391A95" w:rsidP="00AD6A76">
            <w:pPr>
              <w:pStyle w:val="TableParagraph"/>
              <w:ind w:left="99"/>
              <w:rPr>
                <w:sz w:val="16"/>
              </w:rPr>
            </w:pPr>
            <w:r>
              <w:rPr>
                <w:spacing w:val="-10"/>
                <w:sz w:val="16"/>
              </w:rPr>
              <w:t>-</w:t>
            </w:r>
          </w:p>
        </w:tc>
        <w:tc>
          <w:tcPr>
            <w:tcW w:w="1133" w:type="dxa"/>
          </w:tcPr>
          <w:p w14:paraId="1F45DBB7" w14:textId="77777777" w:rsidR="00391A95" w:rsidRDefault="00391A95" w:rsidP="00AD6A76">
            <w:pPr>
              <w:pStyle w:val="TableParagraph"/>
              <w:spacing w:before="0"/>
              <w:rPr>
                <w:rFonts w:ascii="Times New Roman"/>
                <w:sz w:val="16"/>
              </w:rPr>
            </w:pPr>
          </w:p>
        </w:tc>
        <w:tc>
          <w:tcPr>
            <w:tcW w:w="1983" w:type="dxa"/>
          </w:tcPr>
          <w:p w14:paraId="560AB583" w14:textId="77777777" w:rsidR="00391A95" w:rsidRDefault="00391A95" w:rsidP="00AD6A76">
            <w:pPr>
              <w:pStyle w:val="TableParagraph"/>
              <w:ind w:right="72"/>
              <w:jc w:val="right"/>
              <w:rPr>
                <w:sz w:val="16"/>
              </w:rPr>
            </w:pPr>
            <w:r>
              <w:rPr>
                <w:spacing w:val="-2"/>
                <w:sz w:val="16"/>
              </w:rPr>
              <w:t>63.285.700,00</w:t>
            </w:r>
          </w:p>
        </w:tc>
        <w:tc>
          <w:tcPr>
            <w:tcW w:w="2311" w:type="dxa"/>
          </w:tcPr>
          <w:p w14:paraId="73E2435B" w14:textId="77777777" w:rsidR="00391A95" w:rsidRDefault="00391A95" w:rsidP="00AD6A76">
            <w:pPr>
              <w:pStyle w:val="TableParagraph"/>
              <w:ind w:left="101" w:right="92"/>
              <w:rPr>
                <w:sz w:val="16"/>
              </w:rPr>
            </w:pPr>
            <w:r>
              <w:rPr>
                <w:spacing w:val="-2"/>
                <w:sz w:val="16"/>
              </w:rPr>
              <w:t>KEMANTREN MERGANGSAN</w:t>
            </w:r>
          </w:p>
        </w:tc>
      </w:tr>
      <w:tr w:rsidR="00391A95" w14:paraId="709B2FBE" w14:textId="77777777" w:rsidTr="00AD6A76">
        <w:trPr>
          <w:trHeight w:val="368"/>
        </w:trPr>
        <w:tc>
          <w:tcPr>
            <w:tcW w:w="567" w:type="dxa"/>
          </w:tcPr>
          <w:p w14:paraId="6D950831" w14:textId="77777777" w:rsidR="00391A95" w:rsidRDefault="00391A95" w:rsidP="00AD6A76">
            <w:pPr>
              <w:pStyle w:val="TableParagraph"/>
              <w:spacing w:before="0"/>
              <w:rPr>
                <w:rFonts w:ascii="Times New Roman"/>
                <w:sz w:val="16"/>
              </w:rPr>
            </w:pPr>
          </w:p>
        </w:tc>
        <w:tc>
          <w:tcPr>
            <w:tcW w:w="1701" w:type="dxa"/>
          </w:tcPr>
          <w:p w14:paraId="09681F90" w14:textId="77777777" w:rsidR="00391A95" w:rsidRDefault="00391A95" w:rsidP="00AD6A76">
            <w:pPr>
              <w:pStyle w:val="TableParagraph"/>
              <w:ind w:left="98"/>
              <w:rPr>
                <w:sz w:val="16"/>
              </w:rPr>
            </w:pPr>
            <w:r>
              <w:rPr>
                <w:spacing w:val="-2"/>
                <w:sz w:val="16"/>
              </w:rPr>
              <w:t>1.03.01.2.09.0010</w:t>
            </w:r>
          </w:p>
        </w:tc>
        <w:tc>
          <w:tcPr>
            <w:tcW w:w="23340" w:type="dxa"/>
            <w:gridSpan w:val="15"/>
          </w:tcPr>
          <w:p w14:paraId="7A8F902E" w14:textId="77777777" w:rsidR="00391A95" w:rsidRDefault="00391A95" w:rsidP="00AD6A76">
            <w:pPr>
              <w:pStyle w:val="TableParagraph"/>
              <w:ind w:left="97"/>
              <w:rPr>
                <w:sz w:val="16"/>
              </w:rPr>
            </w:pPr>
            <w:r>
              <w:rPr>
                <w:sz w:val="16"/>
              </w:rPr>
              <w:t xml:space="preserve">Pemeliharaan/Rehabilitasi Sarana dan Prasarana Gedung Kantor atau Bangunan </w:t>
            </w:r>
            <w:r>
              <w:rPr>
                <w:spacing w:val="-2"/>
                <w:sz w:val="16"/>
              </w:rPr>
              <w:t>Lainnya</w:t>
            </w:r>
          </w:p>
        </w:tc>
      </w:tr>
      <w:tr w:rsidR="00391A95" w14:paraId="1629BA77" w14:textId="77777777" w:rsidTr="004C2B5B">
        <w:trPr>
          <w:trHeight w:val="2569"/>
        </w:trPr>
        <w:tc>
          <w:tcPr>
            <w:tcW w:w="567" w:type="dxa"/>
          </w:tcPr>
          <w:p w14:paraId="0C836FC2" w14:textId="77777777" w:rsidR="00391A95" w:rsidRDefault="00391A95" w:rsidP="00AD6A76">
            <w:pPr>
              <w:pStyle w:val="TableParagraph"/>
              <w:spacing w:before="0"/>
              <w:rPr>
                <w:rFonts w:ascii="Times New Roman"/>
                <w:sz w:val="16"/>
              </w:rPr>
            </w:pPr>
          </w:p>
        </w:tc>
        <w:tc>
          <w:tcPr>
            <w:tcW w:w="1701" w:type="dxa"/>
          </w:tcPr>
          <w:p w14:paraId="29630FF6" w14:textId="77777777" w:rsidR="00391A95" w:rsidRDefault="00391A95" w:rsidP="00AD6A76">
            <w:pPr>
              <w:pStyle w:val="TableParagraph"/>
              <w:spacing w:before="0"/>
              <w:rPr>
                <w:rFonts w:ascii="Times New Roman"/>
                <w:sz w:val="16"/>
              </w:rPr>
            </w:pPr>
          </w:p>
        </w:tc>
        <w:tc>
          <w:tcPr>
            <w:tcW w:w="2268" w:type="dxa"/>
          </w:tcPr>
          <w:p w14:paraId="586829D5" w14:textId="77777777" w:rsidR="00391A95" w:rsidRDefault="00391A95" w:rsidP="00AD6A76">
            <w:pPr>
              <w:pStyle w:val="TableParagraph"/>
              <w:spacing w:before="0"/>
              <w:rPr>
                <w:rFonts w:ascii="Times New Roman"/>
                <w:sz w:val="16"/>
              </w:rPr>
            </w:pPr>
          </w:p>
        </w:tc>
        <w:tc>
          <w:tcPr>
            <w:tcW w:w="2268" w:type="dxa"/>
          </w:tcPr>
          <w:p w14:paraId="2F19A593" w14:textId="77777777" w:rsidR="00391A95" w:rsidRDefault="00391A95" w:rsidP="00AD6A76">
            <w:pPr>
              <w:pStyle w:val="TableParagraph"/>
              <w:ind w:left="97" w:right="63"/>
              <w:rPr>
                <w:rFonts w:ascii="Arial"/>
                <w:i/>
                <w:sz w:val="16"/>
              </w:rPr>
            </w:pPr>
            <w:r>
              <w:rPr>
                <w:rFonts w:ascii="Arial"/>
                <w:i/>
                <w:sz w:val="16"/>
              </w:rPr>
              <w:t>Jumlah Sarana dan Prasarana Gedung Kantor atau</w:t>
            </w:r>
            <w:r>
              <w:rPr>
                <w:rFonts w:ascii="Arial"/>
                <w:i/>
                <w:spacing w:val="-12"/>
                <w:sz w:val="16"/>
              </w:rPr>
              <w:t xml:space="preserve"> </w:t>
            </w:r>
            <w:r>
              <w:rPr>
                <w:rFonts w:ascii="Arial"/>
                <w:i/>
                <w:sz w:val="16"/>
              </w:rPr>
              <w:t>Bangunan</w:t>
            </w:r>
            <w:r>
              <w:rPr>
                <w:rFonts w:ascii="Arial"/>
                <w:i/>
                <w:spacing w:val="-11"/>
                <w:sz w:val="16"/>
              </w:rPr>
              <w:t xml:space="preserve"> </w:t>
            </w:r>
            <w:r>
              <w:rPr>
                <w:rFonts w:ascii="Arial"/>
                <w:i/>
                <w:sz w:val="16"/>
              </w:rPr>
              <w:t>Lainnya</w:t>
            </w:r>
            <w:r>
              <w:rPr>
                <w:rFonts w:ascii="Arial"/>
                <w:i/>
                <w:spacing w:val="-11"/>
                <w:sz w:val="16"/>
              </w:rPr>
              <w:t xml:space="preserve"> </w:t>
            </w:r>
            <w:r>
              <w:rPr>
                <w:rFonts w:ascii="Arial"/>
                <w:i/>
                <w:sz w:val="16"/>
              </w:rPr>
              <w:t xml:space="preserve">yang </w:t>
            </w:r>
            <w:r>
              <w:rPr>
                <w:rFonts w:ascii="Arial"/>
                <w:i/>
                <w:spacing w:val="-2"/>
                <w:sz w:val="16"/>
              </w:rPr>
              <w:t>Dipelihara/Direhabilitasi</w:t>
            </w:r>
          </w:p>
        </w:tc>
        <w:tc>
          <w:tcPr>
            <w:tcW w:w="1134" w:type="dxa"/>
          </w:tcPr>
          <w:p w14:paraId="05F1C00A" w14:textId="3273254F" w:rsidR="00391A95" w:rsidRDefault="00391A95" w:rsidP="00AD6A76">
            <w:pPr>
              <w:pStyle w:val="TableParagraph"/>
              <w:spacing w:before="0"/>
              <w:rPr>
                <w:rFonts w:ascii="Times New Roman"/>
                <w:sz w:val="16"/>
              </w:rPr>
            </w:pPr>
            <w:r>
              <w:rPr>
                <w:sz w:val="16"/>
              </w:rPr>
              <w:t xml:space="preserve">279 </w:t>
            </w:r>
            <w:r>
              <w:rPr>
                <w:spacing w:val="-4"/>
                <w:sz w:val="16"/>
              </w:rPr>
              <w:t>Unit</w:t>
            </w:r>
          </w:p>
        </w:tc>
        <w:tc>
          <w:tcPr>
            <w:tcW w:w="1134" w:type="dxa"/>
          </w:tcPr>
          <w:p w14:paraId="2660E5A0" w14:textId="77777777" w:rsidR="00391A95" w:rsidRDefault="00391A95" w:rsidP="00AD6A76">
            <w:pPr>
              <w:pStyle w:val="TableParagraph"/>
              <w:spacing w:before="0"/>
              <w:rPr>
                <w:rFonts w:ascii="Times New Roman"/>
                <w:sz w:val="16"/>
              </w:rPr>
            </w:pPr>
          </w:p>
        </w:tc>
        <w:tc>
          <w:tcPr>
            <w:tcW w:w="1417" w:type="dxa"/>
          </w:tcPr>
          <w:p w14:paraId="6E55E21F" w14:textId="77777777" w:rsidR="00391A95" w:rsidRDefault="00391A95" w:rsidP="00AD6A76">
            <w:pPr>
              <w:pStyle w:val="TableParagraph"/>
              <w:spacing w:before="0"/>
              <w:rPr>
                <w:rFonts w:ascii="Times New Roman"/>
                <w:sz w:val="16"/>
              </w:rPr>
            </w:pPr>
          </w:p>
        </w:tc>
        <w:tc>
          <w:tcPr>
            <w:tcW w:w="1134" w:type="dxa"/>
          </w:tcPr>
          <w:p w14:paraId="6FD0A589" w14:textId="77777777" w:rsidR="00391A95" w:rsidRDefault="00391A95" w:rsidP="00AD6A76">
            <w:pPr>
              <w:pStyle w:val="TableParagraph"/>
              <w:ind w:left="97"/>
              <w:rPr>
                <w:sz w:val="16"/>
              </w:rPr>
            </w:pPr>
            <w:r>
              <w:rPr>
                <w:sz w:val="16"/>
              </w:rPr>
              <w:t xml:space="preserve">279 </w:t>
            </w:r>
            <w:r>
              <w:rPr>
                <w:spacing w:val="-4"/>
                <w:sz w:val="16"/>
              </w:rPr>
              <w:t>Unit</w:t>
            </w:r>
          </w:p>
        </w:tc>
        <w:tc>
          <w:tcPr>
            <w:tcW w:w="1581" w:type="dxa"/>
          </w:tcPr>
          <w:p w14:paraId="326B76BA" w14:textId="77777777" w:rsidR="00391A95" w:rsidRDefault="00391A95" w:rsidP="00AD6A76">
            <w:pPr>
              <w:pStyle w:val="TableParagraph"/>
              <w:ind w:right="76"/>
              <w:jc w:val="right"/>
              <w:rPr>
                <w:sz w:val="16"/>
              </w:rPr>
            </w:pPr>
            <w:r>
              <w:rPr>
                <w:spacing w:val="-2"/>
                <w:sz w:val="16"/>
              </w:rPr>
              <w:t>68.840.000,00</w:t>
            </w:r>
          </w:p>
        </w:tc>
        <w:tc>
          <w:tcPr>
            <w:tcW w:w="1417" w:type="dxa"/>
          </w:tcPr>
          <w:p w14:paraId="5FB67E15" w14:textId="77777777" w:rsidR="00391A95" w:rsidRDefault="00391A95"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770FD487" w14:textId="77777777" w:rsidR="00391A95" w:rsidRDefault="00391A95"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35592446" w14:textId="77777777" w:rsidR="00391A95" w:rsidRDefault="00391A95"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7D15431" w14:textId="77777777" w:rsidR="00391A95" w:rsidRDefault="00391A95"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7497AF91" w14:textId="77777777" w:rsidR="00391A95" w:rsidRDefault="00391A95" w:rsidP="00AD6A76">
            <w:pPr>
              <w:pStyle w:val="TableParagraph"/>
              <w:ind w:left="99"/>
              <w:rPr>
                <w:sz w:val="16"/>
              </w:rPr>
            </w:pPr>
            <w:r>
              <w:rPr>
                <w:spacing w:val="-10"/>
                <w:sz w:val="16"/>
              </w:rPr>
              <w:t>-</w:t>
            </w:r>
          </w:p>
        </w:tc>
        <w:tc>
          <w:tcPr>
            <w:tcW w:w="1133" w:type="dxa"/>
          </w:tcPr>
          <w:p w14:paraId="7A3750B9" w14:textId="77777777" w:rsidR="00391A95" w:rsidRDefault="00391A95" w:rsidP="00AD6A76">
            <w:pPr>
              <w:pStyle w:val="TableParagraph"/>
              <w:spacing w:before="0"/>
              <w:rPr>
                <w:rFonts w:ascii="Times New Roman"/>
                <w:sz w:val="16"/>
              </w:rPr>
            </w:pPr>
          </w:p>
        </w:tc>
        <w:tc>
          <w:tcPr>
            <w:tcW w:w="1983" w:type="dxa"/>
          </w:tcPr>
          <w:p w14:paraId="3720BD92" w14:textId="77777777" w:rsidR="00391A95" w:rsidRDefault="00391A95" w:rsidP="00AD6A76">
            <w:pPr>
              <w:pStyle w:val="TableParagraph"/>
              <w:ind w:right="72"/>
              <w:jc w:val="right"/>
              <w:rPr>
                <w:sz w:val="16"/>
              </w:rPr>
            </w:pPr>
            <w:r>
              <w:rPr>
                <w:spacing w:val="-2"/>
                <w:sz w:val="16"/>
              </w:rPr>
              <w:t>68.840.000,00</w:t>
            </w:r>
          </w:p>
        </w:tc>
        <w:tc>
          <w:tcPr>
            <w:tcW w:w="2311" w:type="dxa"/>
          </w:tcPr>
          <w:p w14:paraId="7E156752" w14:textId="77777777" w:rsidR="00391A95" w:rsidRDefault="00391A95" w:rsidP="00AD6A76">
            <w:pPr>
              <w:pStyle w:val="TableParagraph"/>
              <w:ind w:left="101" w:right="92"/>
              <w:rPr>
                <w:sz w:val="16"/>
              </w:rPr>
            </w:pPr>
            <w:r>
              <w:rPr>
                <w:spacing w:val="-2"/>
                <w:sz w:val="16"/>
              </w:rPr>
              <w:t>KEMANTREN MERGANGSAN</w:t>
            </w:r>
          </w:p>
        </w:tc>
      </w:tr>
      <w:tr w:rsidR="00391A95" w14:paraId="011E4521" w14:textId="77777777" w:rsidTr="004C2B5B">
        <w:trPr>
          <w:trHeight w:val="921"/>
        </w:trPr>
        <w:tc>
          <w:tcPr>
            <w:tcW w:w="567" w:type="dxa"/>
            <w:shd w:val="clear" w:color="auto" w:fill="F7D3F4"/>
          </w:tcPr>
          <w:p w14:paraId="59E31C81" w14:textId="77777777" w:rsidR="00391A95" w:rsidRDefault="00391A95" w:rsidP="00AD6A76">
            <w:pPr>
              <w:pStyle w:val="TableParagraph"/>
              <w:spacing w:before="0"/>
              <w:rPr>
                <w:rFonts w:ascii="Times New Roman"/>
                <w:sz w:val="16"/>
              </w:rPr>
            </w:pPr>
          </w:p>
        </w:tc>
        <w:tc>
          <w:tcPr>
            <w:tcW w:w="1701" w:type="dxa"/>
            <w:shd w:val="clear" w:color="auto" w:fill="F7D3F4"/>
          </w:tcPr>
          <w:p w14:paraId="78C96052" w14:textId="77777777" w:rsidR="00391A95" w:rsidRDefault="00391A95" w:rsidP="00AD6A76">
            <w:pPr>
              <w:pStyle w:val="TableParagraph"/>
              <w:ind w:left="98"/>
              <w:rPr>
                <w:rFonts w:ascii="Arial"/>
                <w:b/>
                <w:sz w:val="16"/>
              </w:rPr>
            </w:pPr>
            <w:r>
              <w:rPr>
                <w:rFonts w:ascii="Arial"/>
                <w:b/>
                <w:spacing w:val="-10"/>
                <w:sz w:val="16"/>
              </w:rPr>
              <w:t>2</w:t>
            </w:r>
          </w:p>
        </w:tc>
        <w:tc>
          <w:tcPr>
            <w:tcW w:w="2268" w:type="dxa"/>
            <w:shd w:val="clear" w:color="auto" w:fill="F7D3F4"/>
          </w:tcPr>
          <w:p w14:paraId="6081135D" w14:textId="77777777" w:rsidR="00391A95" w:rsidRDefault="00391A95" w:rsidP="00AD6A76">
            <w:pPr>
              <w:pStyle w:val="TableParagraph"/>
              <w:ind w:left="97" w:right="130"/>
              <w:rPr>
                <w:rFonts w:ascii="Arial"/>
                <w:b/>
                <w:sz w:val="16"/>
              </w:rPr>
            </w:pPr>
            <w:r>
              <w:rPr>
                <w:rFonts w:ascii="Arial"/>
                <w:b/>
                <w:sz w:val="16"/>
              </w:rPr>
              <w:t>URUSAN</w:t>
            </w:r>
            <w:r>
              <w:rPr>
                <w:rFonts w:ascii="Arial"/>
                <w:b/>
                <w:spacing w:val="-12"/>
                <w:sz w:val="16"/>
              </w:rPr>
              <w:t xml:space="preserve"> </w:t>
            </w:r>
            <w:r>
              <w:rPr>
                <w:rFonts w:ascii="Arial"/>
                <w:b/>
                <w:sz w:val="16"/>
              </w:rPr>
              <w:t>PEMERINTAHAN WAJIB YANG TIDAK BERKAITAN DENGAN PELAYANAN DASAR</w:t>
            </w:r>
          </w:p>
        </w:tc>
        <w:tc>
          <w:tcPr>
            <w:tcW w:w="2268" w:type="dxa"/>
            <w:shd w:val="clear" w:color="auto" w:fill="F7D3F4"/>
          </w:tcPr>
          <w:p w14:paraId="52D0AE13" w14:textId="77777777" w:rsidR="00391A95" w:rsidRDefault="00391A95" w:rsidP="00AD6A76">
            <w:pPr>
              <w:pStyle w:val="TableParagraph"/>
              <w:spacing w:before="0"/>
              <w:rPr>
                <w:rFonts w:ascii="Times New Roman"/>
                <w:sz w:val="16"/>
              </w:rPr>
            </w:pPr>
          </w:p>
        </w:tc>
        <w:tc>
          <w:tcPr>
            <w:tcW w:w="1134" w:type="dxa"/>
            <w:shd w:val="clear" w:color="auto" w:fill="F7D3F4"/>
          </w:tcPr>
          <w:p w14:paraId="2AB30032" w14:textId="77777777" w:rsidR="00391A95" w:rsidRDefault="00391A95" w:rsidP="00AD6A76">
            <w:pPr>
              <w:pStyle w:val="TableParagraph"/>
              <w:spacing w:before="0"/>
              <w:rPr>
                <w:rFonts w:ascii="Times New Roman"/>
                <w:sz w:val="16"/>
              </w:rPr>
            </w:pPr>
          </w:p>
        </w:tc>
        <w:tc>
          <w:tcPr>
            <w:tcW w:w="1134" w:type="dxa"/>
            <w:shd w:val="clear" w:color="auto" w:fill="F7D3F4"/>
          </w:tcPr>
          <w:p w14:paraId="301B4A38" w14:textId="77777777" w:rsidR="00391A95" w:rsidRDefault="00391A95" w:rsidP="00AD6A76">
            <w:pPr>
              <w:pStyle w:val="TableParagraph"/>
              <w:spacing w:before="0"/>
              <w:rPr>
                <w:rFonts w:ascii="Times New Roman"/>
                <w:sz w:val="16"/>
              </w:rPr>
            </w:pPr>
          </w:p>
        </w:tc>
        <w:tc>
          <w:tcPr>
            <w:tcW w:w="1417" w:type="dxa"/>
            <w:shd w:val="clear" w:color="auto" w:fill="F7D3F4"/>
          </w:tcPr>
          <w:p w14:paraId="21FB07D5" w14:textId="77777777" w:rsidR="00391A95" w:rsidRDefault="00391A95" w:rsidP="00AD6A76">
            <w:pPr>
              <w:pStyle w:val="TableParagraph"/>
              <w:spacing w:before="0"/>
              <w:rPr>
                <w:rFonts w:ascii="Times New Roman"/>
                <w:sz w:val="16"/>
              </w:rPr>
            </w:pPr>
          </w:p>
        </w:tc>
        <w:tc>
          <w:tcPr>
            <w:tcW w:w="1134" w:type="dxa"/>
            <w:shd w:val="clear" w:color="auto" w:fill="F7D3F4"/>
          </w:tcPr>
          <w:p w14:paraId="366846C7" w14:textId="77777777" w:rsidR="00391A95" w:rsidRDefault="00391A95" w:rsidP="00AD6A76">
            <w:pPr>
              <w:pStyle w:val="TableParagraph"/>
              <w:spacing w:before="0"/>
              <w:rPr>
                <w:rFonts w:ascii="Times New Roman"/>
                <w:sz w:val="16"/>
              </w:rPr>
            </w:pPr>
          </w:p>
        </w:tc>
        <w:tc>
          <w:tcPr>
            <w:tcW w:w="1581" w:type="dxa"/>
            <w:shd w:val="clear" w:color="auto" w:fill="F7D3F4"/>
          </w:tcPr>
          <w:p w14:paraId="5970164F" w14:textId="77777777" w:rsidR="00391A95" w:rsidRDefault="00391A95" w:rsidP="00AD6A76">
            <w:pPr>
              <w:pStyle w:val="TableParagraph"/>
              <w:ind w:right="75"/>
              <w:jc w:val="right"/>
              <w:rPr>
                <w:rFonts w:ascii="Arial"/>
                <w:b/>
                <w:sz w:val="16"/>
              </w:rPr>
            </w:pPr>
            <w:r>
              <w:rPr>
                <w:rFonts w:ascii="Arial"/>
                <w:b/>
                <w:spacing w:val="-2"/>
                <w:sz w:val="16"/>
              </w:rPr>
              <w:t>100.000.000,00</w:t>
            </w:r>
          </w:p>
        </w:tc>
        <w:tc>
          <w:tcPr>
            <w:tcW w:w="1417" w:type="dxa"/>
            <w:shd w:val="clear" w:color="auto" w:fill="F7D3F4"/>
          </w:tcPr>
          <w:p w14:paraId="3C14C29F" w14:textId="77777777" w:rsidR="00391A95" w:rsidRDefault="00391A95" w:rsidP="00AD6A76">
            <w:pPr>
              <w:pStyle w:val="TableParagraph"/>
              <w:spacing w:before="0"/>
              <w:rPr>
                <w:rFonts w:ascii="Times New Roman"/>
                <w:sz w:val="16"/>
              </w:rPr>
            </w:pPr>
          </w:p>
        </w:tc>
        <w:tc>
          <w:tcPr>
            <w:tcW w:w="1418" w:type="dxa"/>
            <w:shd w:val="clear" w:color="auto" w:fill="F7D3F4"/>
          </w:tcPr>
          <w:p w14:paraId="037B1326" w14:textId="77777777" w:rsidR="00391A95" w:rsidRDefault="00391A95" w:rsidP="00AD6A76">
            <w:pPr>
              <w:pStyle w:val="TableParagraph"/>
              <w:spacing w:before="0"/>
              <w:rPr>
                <w:rFonts w:ascii="Times New Roman"/>
                <w:sz w:val="16"/>
              </w:rPr>
            </w:pPr>
          </w:p>
        </w:tc>
        <w:tc>
          <w:tcPr>
            <w:tcW w:w="1422" w:type="dxa"/>
            <w:shd w:val="clear" w:color="auto" w:fill="F7D3F4"/>
          </w:tcPr>
          <w:p w14:paraId="239A53ED" w14:textId="77777777" w:rsidR="00391A95" w:rsidRDefault="00391A95" w:rsidP="00AD6A76">
            <w:pPr>
              <w:pStyle w:val="TableParagraph"/>
              <w:spacing w:before="0"/>
              <w:rPr>
                <w:rFonts w:ascii="Times New Roman"/>
                <w:sz w:val="16"/>
              </w:rPr>
            </w:pPr>
          </w:p>
        </w:tc>
        <w:tc>
          <w:tcPr>
            <w:tcW w:w="1271" w:type="dxa"/>
            <w:shd w:val="clear" w:color="auto" w:fill="F7D3F4"/>
          </w:tcPr>
          <w:p w14:paraId="72926AA2" w14:textId="77777777" w:rsidR="00391A95" w:rsidRDefault="00391A95" w:rsidP="00AD6A76">
            <w:pPr>
              <w:pStyle w:val="TableParagraph"/>
              <w:spacing w:before="0"/>
              <w:rPr>
                <w:rFonts w:ascii="Times New Roman"/>
                <w:sz w:val="16"/>
              </w:rPr>
            </w:pPr>
          </w:p>
        </w:tc>
        <w:tc>
          <w:tcPr>
            <w:tcW w:w="1449" w:type="dxa"/>
            <w:shd w:val="clear" w:color="auto" w:fill="F7D3F4"/>
          </w:tcPr>
          <w:p w14:paraId="7611CA40" w14:textId="77777777" w:rsidR="00391A95" w:rsidRDefault="00391A95" w:rsidP="00AD6A76">
            <w:pPr>
              <w:pStyle w:val="TableParagraph"/>
              <w:spacing w:before="0"/>
              <w:rPr>
                <w:rFonts w:ascii="Times New Roman"/>
                <w:sz w:val="16"/>
              </w:rPr>
            </w:pPr>
          </w:p>
        </w:tc>
        <w:tc>
          <w:tcPr>
            <w:tcW w:w="1133" w:type="dxa"/>
            <w:shd w:val="clear" w:color="auto" w:fill="F7D3F4"/>
          </w:tcPr>
          <w:p w14:paraId="2388EDC4" w14:textId="77777777" w:rsidR="00391A95" w:rsidRDefault="00391A95" w:rsidP="00AD6A76">
            <w:pPr>
              <w:pStyle w:val="TableParagraph"/>
              <w:spacing w:before="0"/>
              <w:rPr>
                <w:rFonts w:ascii="Times New Roman"/>
                <w:sz w:val="16"/>
              </w:rPr>
            </w:pPr>
          </w:p>
        </w:tc>
        <w:tc>
          <w:tcPr>
            <w:tcW w:w="1983" w:type="dxa"/>
            <w:shd w:val="clear" w:color="auto" w:fill="F7D3F4"/>
          </w:tcPr>
          <w:p w14:paraId="57163D10" w14:textId="77777777" w:rsidR="00391A95" w:rsidRDefault="00391A95" w:rsidP="00AD6A76">
            <w:pPr>
              <w:pStyle w:val="TableParagraph"/>
              <w:ind w:right="78"/>
              <w:jc w:val="right"/>
              <w:rPr>
                <w:rFonts w:ascii="Arial"/>
                <w:b/>
                <w:sz w:val="16"/>
              </w:rPr>
            </w:pPr>
            <w:r>
              <w:rPr>
                <w:rFonts w:ascii="Arial"/>
                <w:b/>
                <w:spacing w:val="-4"/>
                <w:sz w:val="16"/>
              </w:rPr>
              <w:t>0,00</w:t>
            </w:r>
          </w:p>
        </w:tc>
        <w:tc>
          <w:tcPr>
            <w:tcW w:w="2311" w:type="dxa"/>
            <w:shd w:val="clear" w:color="auto" w:fill="F7D3F4"/>
          </w:tcPr>
          <w:p w14:paraId="0B3165E2" w14:textId="77777777" w:rsidR="00391A95" w:rsidRDefault="00391A95" w:rsidP="00AD6A76">
            <w:pPr>
              <w:pStyle w:val="TableParagraph"/>
              <w:spacing w:before="0"/>
              <w:rPr>
                <w:rFonts w:ascii="Times New Roman"/>
                <w:sz w:val="16"/>
              </w:rPr>
            </w:pPr>
          </w:p>
        </w:tc>
      </w:tr>
      <w:tr w:rsidR="00391A95" w14:paraId="1318B85D" w14:textId="77777777" w:rsidTr="004C2B5B">
        <w:trPr>
          <w:trHeight w:val="552"/>
        </w:trPr>
        <w:tc>
          <w:tcPr>
            <w:tcW w:w="567" w:type="dxa"/>
            <w:shd w:val="clear" w:color="auto" w:fill="D6FCED"/>
          </w:tcPr>
          <w:p w14:paraId="014EB50B" w14:textId="77777777" w:rsidR="00391A95" w:rsidRDefault="00391A95" w:rsidP="00AD6A76">
            <w:pPr>
              <w:pStyle w:val="TableParagraph"/>
              <w:spacing w:before="0"/>
              <w:rPr>
                <w:rFonts w:ascii="Times New Roman"/>
                <w:sz w:val="16"/>
              </w:rPr>
            </w:pPr>
          </w:p>
        </w:tc>
        <w:tc>
          <w:tcPr>
            <w:tcW w:w="1701" w:type="dxa"/>
            <w:shd w:val="clear" w:color="auto" w:fill="D6FCED"/>
          </w:tcPr>
          <w:p w14:paraId="4384275C" w14:textId="77777777" w:rsidR="00391A95" w:rsidRDefault="00391A95" w:rsidP="00AD6A76">
            <w:pPr>
              <w:pStyle w:val="TableParagraph"/>
              <w:ind w:left="98"/>
              <w:rPr>
                <w:rFonts w:ascii="Arial"/>
                <w:b/>
                <w:sz w:val="16"/>
              </w:rPr>
            </w:pPr>
            <w:r>
              <w:rPr>
                <w:rFonts w:ascii="Arial"/>
                <w:b/>
                <w:spacing w:val="-4"/>
                <w:sz w:val="16"/>
              </w:rPr>
              <w:t>2.22</w:t>
            </w:r>
          </w:p>
        </w:tc>
        <w:tc>
          <w:tcPr>
            <w:tcW w:w="2268" w:type="dxa"/>
            <w:shd w:val="clear" w:color="auto" w:fill="D6FCED"/>
          </w:tcPr>
          <w:p w14:paraId="3FE6DAE2" w14:textId="77777777" w:rsidR="00391A95" w:rsidRDefault="00391A95" w:rsidP="00AD6A76">
            <w:pPr>
              <w:pStyle w:val="TableParagraph"/>
              <w:ind w:left="97" w:right="130"/>
              <w:rPr>
                <w:rFonts w:ascii="Arial"/>
                <w:b/>
                <w:sz w:val="16"/>
              </w:rPr>
            </w:pPr>
            <w:r>
              <w:rPr>
                <w:rFonts w:ascii="Arial"/>
                <w:b/>
                <w:sz w:val="16"/>
              </w:rPr>
              <w:t>URUSAN</w:t>
            </w:r>
            <w:r>
              <w:rPr>
                <w:rFonts w:ascii="Arial"/>
                <w:b/>
                <w:spacing w:val="-12"/>
                <w:sz w:val="16"/>
              </w:rPr>
              <w:t xml:space="preserve"> </w:t>
            </w:r>
            <w:r>
              <w:rPr>
                <w:rFonts w:ascii="Arial"/>
                <w:b/>
                <w:sz w:val="16"/>
              </w:rPr>
              <w:t>PEMERINTAHAN BIDANG KEBUDAYAAN</w:t>
            </w:r>
          </w:p>
        </w:tc>
        <w:tc>
          <w:tcPr>
            <w:tcW w:w="2268" w:type="dxa"/>
            <w:shd w:val="clear" w:color="auto" w:fill="D6FCED"/>
          </w:tcPr>
          <w:p w14:paraId="1667F542" w14:textId="77777777" w:rsidR="00391A95" w:rsidRDefault="00391A95" w:rsidP="00AD6A76">
            <w:pPr>
              <w:pStyle w:val="TableParagraph"/>
              <w:spacing w:before="0"/>
              <w:rPr>
                <w:rFonts w:ascii="Times New Roman"/>
                <w:sz w:val="16"/>
              </w:rPr>
            </w:pPr>
          </w:p>
        </w:tc>
        <w:tc>
          <w:tcPr>
            <w:tcW w:w="1134" w:type="dxa"/>
            <w:shd w:val="clear" w:color="auto" w:fill="D6FCED"/>
          </w:tcPr>
          <w:p w14:paraId="2D38A0B2" w14:textId="77777777" w:rsidR="00391A95" w:rsidRDefault="00391A95" w:rsidP="00AD6A76">
            <w:pPr>
              <w:pStyle w:val="TableParagraph"/>
              <w:spacing w:before="0"/>
              <w:rPr>
                <w:rFonts w:ascii="Times New Roman"/>
                <w:sz w:val="16"/>
              </w:rPr>
            </w:pPr>
          </w:p>
        </w:tc>
        <w:tc>
          <w:tcPr>
            <w:tcW w:w="1134" w:type="dxa"/>
            <w:shd w:val="clear" w:color="auto" w:fill="D6FCED"/>
          </w:tcPr>
          <w:p w14:paraId="70799D96" w14:textId="77777777" w:rsidR="00391A95" w:rsidRDefault="00391A95" w:rsidP="00AD6A76">
            <w:pPr>
              <w:pStyle w:val="TableParagraph"/>
              <w:spacing w:before="0"/>
              <w:rPr>
                <w:rFonts w:ascii="Times New Roman"/>
                <w:sz w:val="16"/>
              </w:rPr>
            </w:pPr>
          </w:p>
        </w:tc>
        <w:tc>
          <w:tcPr>
            <w:tcW w:w="1417" w:type="dxa"/>
            <w:shd w:val="clear" w:color="auto" w:fill="D6FCED"/>
          </w:tcPr>
          <w:p w14:paraId="049F63EE" w14:textId="77777777" w:rsidR="00391A95" w:rsidRDefault="00391A95" w:rsidP="00AD6A76">
            <w:pPr>
              <w:pStyle w:val="TableParagraph"/>
              <w:spacing w:before="0"/>
              <w:rPr>
                <w:rFonts w:ascii="Times New Roman"/>
                <w:sz w:val="16"/>
              </w:rPr>
            </w:pPr>
          </w:p>
        </w:tc>
        <w:tc>
          <w:tcPr>
            <w:tcW w:w="1134" w:type="dxa"/>
            <w:shd w:val="clear" w:color="auto" w:fill="D6FCED"/>
          </w:tcPr>
          <w:p w14:paraId="71C94C3E" w14:textId="77777777" w:rsidR="00391A95" w:rsidRDefault="00391A95" w:rsidP="00AD6A76">
            <w:pPr>
              <w:pStyle w:val="TableParagraph"/>
              <w:spacing w:before="0"/>
              <w:rPr>
                <w:rFonts w:ascii="Times New Roman"/>
                <w:sz w:val="16"/>
              </w:rPr>
            </w:pPr>
          </w:p>
        </w:tc>
        <w:tc>
          <w:tcPr>
            <w:tcW w:w="1581" w:type="dxa"/>
            <w:shd w:val="clear" w:color="auto" w:fill="D6FCED"/>
          </w:tcPr>
          <w:p w14:paraId="527EDBDC" w14:textId="77777777" w:rsidR="00391A95" w:rsidRDefault="00391A95" w:rsidP="00AD6A76">
            <w:pPr>
              <w:pStyle w:val="TableParagraph"/>
              <w:ind w:right="75"/>
              <w:jc w:val="right"/>
              <w:rPr>
                <w:rFonts w:ascii="Arial"/>
                <w:b/>
                <w:sz w:val="16"/>
              </w:rPr>
            </w:pPr>
            <w:r>
              <w:rPr>
                <w:rFonts w:ascii="Arial"/>
                <w:b/>
                <w:spacing w:val="-2"/>
                <w:sz w:val="16"/>
              </w:rPr>
              <w:t>100.000.000,00</w:t>
            </w:r>
          </w:p>
        </w:tc>
        <w:tc>
          <w:tcPr>
            <w:tcW w:w="1417" w:type="dxa"/>
            <w:shd w:val="clear" w:color="auto" w:fill="D6FCED"/>
          </w:tcPr>
          <w:p w14:paraId="67C57224" w14:textId="77777777" w:rsidR="00391A95" w:rsidRDefault="00391A95" w:rsidP="00AD6A76">
            <w:pPr>
              <w:pStyle w:val="TableParagraph"/>
              <w:spacing w:before="0"/>
              <w:rPr>
                <w:rFonts w:ascii="Times New Roman"/>
                <w:sz w:val="16"/>
              </w:rPr>
            </w:pPr>
          </w:p>
        </w:tc>
        <w:tc>
          <w:tcPr>
            <w:tcW w:w="1418" w:type="dxa"/>
            <w:shd w:val="clear" w:color="auto" w:fill="D6FCED"/>
          </w:tcPr>
          <w:p w14:paraId="1CB8CC83" w14:textId="77777777" w:rsidR="00391A95" w:rsidRDefault="00391A95" w:rsidP="00AD6A76">
            <w:pPr>
              <w:pStyle w:val="TableParagraph"/>
              <w:spacing w:before="0"/>
              <w:rPr>
                <w:rFonts w:ascii="Times New Roman"/>
                <w:sz w:val="16"/>
              </w:rPr>
            </w:pPr>
          </w:p>
        </w:tc>
        <w:tc>
          <w:tcPr>
            <w:tcW w:w="1422" w:type="dxa"/>
            <w:shd w:val="clear" w:color="auto" w:fill="D6FCED"/>
          </w:tcPr>
          <w:p w14:paraId="788A739C" w14:textId="77777777" w:rsidR="00391A95" w:rsidRDefault="00391A95" w:rsidP="00AD6A76">
            <w:pPr>
              <w:pStyle w:val="TableParagraph"/>
              <w:spacing w:before="0"/>
              <w:rPr>
                <w:rFonts w:ascii="Times New Roman"/>
                <w:sz w:val="16"/>
              </w:rPr>
            </w:pPr>
          </w:p>
        </w:tc>
        <w:tc>
          <w:tcPr>
            <w:tcW w:w="1271" w:type="dxa"/>
            <w:shd w:val="clear" w:color="auto" w:fill="D6FCED"/>
          </w:tcPr>
          <w:p w14:paraId="72822673" w14:textId="77777777" w:rsidR="00391A95" w:rsidRDefault="00391A95" w:rsidP="00AD6A76">
            <w:pPr>
              <w:pStyle w:val="TableParagraph"/>
              <w:spacing w:before="0"/>
              <w:rPr>
                <w:rFonts w:ascii="Times New Roman"/>
                <w:sz w:val="16"/>
              </w:rPr>
            </w:pPr>
          </w:p>
        </w:tc>
        <w:tc>
          <w:tcPr>
            <w:tcW w:w="1449" w:type="dxa"/>
            <w:shd w:val="clear" w:color="auto" w:fill="D6FCED"/>
          </w:tcPr>
          <w:p w14:paraId="0609F082" w14:textId="77777777" w:rsidR="00391A95" w:rsidRDefault="00391A95" w:rsidP="00AD6A76">
            <w:pPr>
              <w:pStyle w:val="TableParagraph"/>
              <w:spacing w:before="0"/>
              <w:rPr>
                <w:rFonts w:ascii="Times New Roman"/>
                <w:sz w:val="16"/>
              </w:rPr>
            </w:pPr>
          </w:p>
        </w:tc>
        <w:tc>
          <w:tcPr>
            <w:tcW w:w="1133" w:type="dxa"/>
            <w:shd w:val="clear" w:color="auto" w:fill="D6FCED"/>
          </w:tcPr>
          <w:p w14:paraId="465C5FE7" w14:textId="77777777" w:rsidR="00391A95" w:rsidRDefault="00391A95" w:rsidP="00AD6A76">
            <w:pPr>
              <w:pStyle w:val="TableParagraph"/>
              <w:spacing w:before="0"/>
              <w:rPr>
                <w:rFonts w:ascii="Times New Roman"/>
                <w:sz w:val="16"/>
              </w:rPr>
            </w:pPr>
          </w:p>
        </w:tc>
        <w:tc>
          <w:tcPr>
            <w:tcW w:w="1983" w:type="dxa"/>
            <w:shd w:val="clear" w:color="auto" w:fill="D6FCED"/>
          </w:tcPr>
          <w:p w14:paraId="60D7EEFE" w14:textId="77777777" w:rsidR="00391A95" w:rsidRDefault="00391A95" w:rsidP="00AD6A76">
            <w:pPr>
              <w:pStyle w:val="TableParagraph"/>
              <w:ind w:right="78"/>
              <w:jc w:val="right"/>
              <w:rPr>
                <w:rFonts w:ascii="Arial"/>
                <w:b/>
                <w:sz w:val="16"/>
              </w:rPr>
            </w:pPr>
            <w:r>
              <w:rPr>
                <w:rFonts w:ascii="Arial"/>
                <w:b/>
                <w:spacing w:val="-4"/>
                <w:sz w:val="16"/>
              </w:rPr>
              <w:t>0,00</w:t>
            </w:r>
          </w:p>
        </w:tc>
        <w:tc>
          <w:tcPr>
            <w:tcW w:w="2311" w:type="dxa"/>
            <w:shd w:val="clear" w:color="auto" w:fill="D6FCED"/>
          </w:tcPr>
          <w:p w14:paraId="56F86A74" w14:textId="77777777" w:rsidR="00391A95" w:rsidRDefault="00391A95" w:rsidP="00AD6A76">
            <w:pPr>
              <w:pStyle w:val="TableParagraph"/>
              <w:spacing w:before="0"/>
              <w:rPr>
                <w:rFonts w:ascii="Times New Roman"/>
                <w:sz w:val="16"/>
              </w:rPr>
            </w:pPr>
          </w:p>
        </w:tc>
      </w:tr>
      <w:tr w:rsidR="00391A95" w14:paraId="43835DCE" w14:textId="77777777" w:rsidTr="004C2B5B">
        <w:trPr>
          <w:trHeight w:val="1105"/>
        </w:trPr>
        <w:tc>
          <w:tcPr>
            <w:tcW w:w="567" w:type="dxa"/>
          </w:tcPr>
          <w:p w14:paraId="3665818E" w14:textId="77777777" w:rsidR="00391A95" w:rsidRDefault="00391A95" w:rsidP="00AD6A76">
            <w:pPr>
              <w:pStyle w:val="TableParagraph"/>
              <w:ind w:left="12" w:right="1"/>
              <w:jc w:val="center"/>
              <w:rPr>
                <w:sz w:val="16"/>
              </w:rPr>
            </w:pPr>
            <w:r>
              <w:rPr>
                <w:spacing w:val="-5"/>
                <w:sz w:val="16"/>
              </w:rPr>
              <w:t>1.</w:t>
            </w:r>
          </w:p>
        </w:tc>
        <w:tc>
          <w:tcPr>
            <w:tcW w:w="1701" w:type="dxa"/>
          </w:tcPr>
          <w:p w14:paraId="6F280025" w14:textId="77777777" w:rsidR="00391A95" w:rsidRDefault="00391A95" w:rsidP="00AD6A76">
            <w:pPr>
              <w:pStyle w:val="TableParagraph"/>
              <w:ind w:left="98"/>
              <w:rPr>
                <w:rFonts w:ascii="Arial"/>
                <w:b/>
                <w:sz w:val="16"/>
              </w:rPr>
            </w:pPr>
            <w:r>
              <w:rPr>
                <w:rFonts w:ascii="Arial"/>
                <w:b/>
                <w:spacing w:val="-2"/>
                <w:sz w:val="16"/>
              </w:rPr>
              <w:t>2.22.08</w:t>
            </w:r>
          </w:p>
        </w:tc>
        <w:tc>
          <w:tcPr>
            <w:tcW w:w="2268" w:type="dxa"/>
          </w:tcPr>
          <w:p w14:paraId="6C9A8A4B" w14:textId="77777777" w:rsidR="00391A95" w:rsidRDefault="00391A95" w:rsidP="00AD6A76">
            <w:pPr>
              <w:pStyle w:val="TableParagraph"/>
              <w:ind w:left="97" w:right="281"/>
              <w:rPr>
                <w:rFonts w:ascii="Arial"/>
                <w:b/>
                <w:sz w:val="16"/>
              </w:rPr>
            </w:pPr>
            <w:r>
              <w:rPr>
                <w:rFonts w:ascii="Arial"/>
                <w:b/>
                <w:spacing w:val="-2"/>
                <w:sz w:val="16"/>
              </w:rPr>
              <w:t xml:space="preserve">PROGRAM PENYELENGGARAAN KEISTIMEWAAN </w:t>
            </w:r>
            <w:r>
              <w:rPr>
                <w:rFonts w:ascii="Arial"/>
                <w:b/>
                <w:sz w:val="16"/>
              </w:rPr>
              <w:t>YOGYAKARTA</w:t>
            </w:r>
            <w:r>
              <w:rPr>
                <w:rFonts w:ascii="Arial"/>
                <w:b/>
                <w:spacing w:val="-12"/>
                <w:sz w:val="16"/>
              </w:rPr>
              <w:t xml:space="preserve"> </w:t>
            </w:r>
            <w:r>
              <w:rPr>
                <w:rFonts w:ascii="Arial"/>
                <w:b/>
                <w:sz w:val="16"/>
              </w:rPr>
              <w:t xml:space="preserve">URUSAN </w:t>
            </w:r>
            <w:r>
              <w:rPr>
                <w:rFonts w:ascii="Arial"/>
                <w:b/>
                <w:spacing w:val="-2"/>
                <w:sz w:val="16"/>
              </w:rPr>
              <w:t>KEBUDAYAAN</w:t>
            </w:r>
          </w:p>
        </w:tc>
        <w:tc>
          <w:tcPr>
            <w:tcW w:w="2268" w:type="dxa"/>
          </w:tcPr>
          <w:p w14:paraId="7FB84D03" w14:textId="77777777" w:rsidR="00391A95" w:rsidRDefault="00391A95" w:rsidP="00AD6A76">
            <w:pPr>
              <w:pStyle w:val="TableParagraph"/>
              <w:ind w:left="97"/>
              <w:rPr>
                <w:rFonts w:ascii="Arial"/>
                <w:b/>
                <w:i/>
                <w:sz w:val="16"/>
              </w:rPr>
            </w:pPr>
            <w:r>
              <w:rPr>
                <w:rFonts w:ascii="Arial"/>
                <w:b/>
                <w:i/>
                <w:spacing w:val="-10"/>
                <w:sz w:val="16"/>
              </w:rPr>
              <w:t>-</w:t>
            </w:r>
          </w:p>
        </w:tc>
        <w:tc>
          <w:tcPr>
            <w:tcW w:w="1134" w:type="dxa"/>
          </w:tcPr>
          <w:p w14:paraId="5C6F7056" w14:textId="77777777" w:rsidR="00391A95" w:rsidRDefault="00391A95" w:rsidP="00AD6A76">
            <w:pPr>
              <w:pStyle w:val="TableParagraph"/>
              <w:ind w:left="97"/>
              <w:rPr>
                <w:rFonts w:ascii="Arial"/>
                <w:b/>
                <w:sz w:val="16"/>
              </w:rPr>
            </w:pPr>
            <w:r>
              <w:rPr>
                <w:rFonts w:ascii="Arial"/>
                <w:b/>
                <w:spacing w:val="-10"/>
                <w:sz w:val="16"/>
              </w:rPr>
              <w:t>-</w:t>
            </w:r>
          </w:p>
        </w:tc>
        <w:tc>
          <w:tcPr>
            <w:tcW w:w="1134" w:type="dxa"/>
          </w:tcPr>
          <w:p w14:paraId="3A358403" w14:textId="77777777" w:rsidR="00391A95" w:rsidRDefault="00391A95" w:rsidP="00AD6A76">
            <w:pPr>
              <w:pStyle w:val="TableParagraph"/>
              <w:spacing w:before="0"/>
              <w:rPr>
                <w:rFonts w:ascii="Times New Roman"/>
                <w:sz w:val="16"/>
              </w:rPr>
            </w:pPr>
          </w:p>
        </w:tc>
        <w:tc>
          <w:tcPr>
            <w:tcW w:w="1417" w:type="dxa"/>
          </w:tcPr>
          <w:p w14:paraId="321628BA" w14:textId="77777777" w:rsidR="00391A95" w:rsidRDefault="00391A95" w:rsidP="00AD6A76">
            <w:pPr>
              <w:pStyle w:val="TableParagraph"/>
              <w:spacing w:before="0"/>
              <w:rPr>
                <w:rFonts w:ascii="Times New Roman"/>
                <w:sz w:val="16"/>
              </w:rPr>
            </w:pPr>
          </w:p>
        </w:tc>
        <w:tc>
          <w:tcPr>
            <w:tcW w:w="1134" w:type="dxa"/>
          </w:tcPr>
          <w:p w14:paraId="172545E8" w14:textId="77777777" w:rsidR="00391A95" w:rsidRDefault="00391A95" w:rsidP="00AD6A76">
            <w:pPr>
              <w:pStyle w:val="TableParagraph"/>
              <w:ind w:left="97"/>
              <w:rPr>
                <w:rFonts w:ascii="Arial"/>
                <w:b/>
                <w:sz w:val="16"/>
              </w:rPr>
            </w:pPr>
            <w:r>
              <w:rPr>
                <w:rFonts w:ascii="Arial"/>
                <w:b/>
                <w:spacing w:val="-10"/>
                <w:sz w:val="16"/>
              </w:rPr>
              <w:t>-</w:t>
            </w:r>
          </w:p>
        </w:tc>
        <w:tc>
          <w:tcPr>
            <w:tcW w:w="1581" w:type="dxa"/>
          </w:tcPr>
          <w:p w14:paraId="0BF7A30F" w14:textId="77777777" w:rsidR="00391A95" w:rsidRDefault="00391A95" w:rsidP="00AD6A76">
            <w:pPr>
              <w:pStyle w:val="TableParagraph"/>
              <w:ind w:right="75"/>
              <w:jc w:val="right"/>
              <w:rPr>
                <w:rFonts w:ascii="Arial"/>
                <w:b/>
                <w:sz w:val="16"/>
              </w:rPr>
            </w:pPr>
            <w:r>
              <w:rPr>
                <w:rFonts w:ascii="Arial"/>
                <w:b/>
                <w:spacing w:val="-2"/>
                <w:sz w:val="16"/>
              </w:rPr>
              <w:t>100.000.000,00</w:t>
            </w:r>
          </w:p>
        </w:tc>
        <w:tc>
          <w:tcPr>
            <w:tcW w:w="1417" w:type="dxa"/>
          </w:tcPr>
          <w:p w14:paraId="36373EC2" w14:textId="77777777" w:rsidR="00391A95" w:rsidRDefault="00391A95" w:rsidP="00AD6A76">
            <w:pPr>
              <w:pStyle w:val="TableParagraph"/>
              <w:spacing w:before="0"/>
              <w:rPr>
                <w:rFonts w:ascii="Times New Roman"/>
                <w:sz w:val="16"/>
              </w:rPr>
            </w:pPr>
          </w:p>
        </w:tc>
        <w:tc>
          <w:tcPr>
            <w:tcW w:w="1418" w:type="dxa"/>
          </w:tcPr>
          <w:p w14:paraId="006F56D2" w14:textId="77777777" w:rsidR="00391A95" w:rsidRDefault="00391A95" w:rsidP="00AD6A76">
            <w:pPr>
              <w:pStyle w:val="TableParagraph"/>
              <w:spacing w:before="0"/>
              <w:rPr>
                <w:rFonts w:ascii="Times New Roman"/>
                <w:sz w:val="16"/>
              </w:rPr>
            </w:pPr>
          </w:p>
        </w:tc>
        <w:tc>
          <w:tcPr>
            <w:tcW w:w="1422" w:type="dxa"/>
          </w:tcPr>
          <w:p w14:paraId="4A626E8F" w14:textId="77777777" w:rsidR="00391A95" w:rsidRDefault="00391A95" w:rsidP="00AD6A76">
            <w:pPr>
              <w:pStyle w:val="TableParagraph"/>
              <w:spacing w:before="0"/>
              <w:rPr>
                <w:rFonts w:ascii="Times New Roman"/>
                <w:sz w:val="16"/>
              </w:rPr>
            </w:pPr>
          </w:p>
        </w:tc>
        <w:tc>
          <w:tcPr>
            <w:tcW w:w="1271" w:type="dxa"/>
          </w:tcPr>
          <w:p w14:paraId="3D384D9A" w14:textId="77777777" w:rsidR="00391A95" w:rsidRDefault="00391A95" w:rsidP="00AD6A76">
            <w:pPr>
              <w:pStyle w:val="TableParagraph"/>
              <w:spacing w:before="0"/>
              <w:rPr>
                <w:rFonts w:ascii="Times New Roman"/>
                <w:sz w:val="16"/>
              </w:rPr>
            </w:pPr>
          </w:p>
        </w:tc>
        <w:tc>
          <w:tcPr>
            <w:tcW w:w="1449" w:type="dxa"/>
          </w:tcPr>
          <w:p w14:paraId="3405D03B" w14:textId="77777777" w:rsidR="00391A95" w:rsidRDefault="00391A95" w:rsidP="00AD6A76">
            <w:pPr>
              <w:pStyle w:val="TableParagraph"/>
              <w:spacing w:before="0"/>
              <w:rPr>
                <w:rFonts w:ascii="Times New Roman"/>
                <w:sz w:val="16"/>
              </w:rPr>
            </w:pPr>
          </w:p>
        </w:tc>
        <w:tc>
          <w:tcPr>
            <w:tcW w:w="1133" w:type="dxa"/>
          </w:tcPr>
          <w:p w14:paraId="5E12459E" w14:textId="77777777" w:rsidR="00391A95" w:rsidRDefault="00391A95" w:rsidP="00AD6A76">
            <w:pPr>
              <w:pStyle w:val="TableParagraph"/>
              <w:ind w:left="99"/>
              <w:rPr>
                <w:rFonts w:ascii="Arial"/>
                <w:b/>
                <w:sz w:val="16"/>
              </w:rPr>
            </w:pPr>
            <w:r>
              <w:rPr>
                <w:rFonts w:ascii="Arial"/>
                <w:b/>
                <w:spacing w:val="-10"/>
                <w:sz w:val="16"/>
              </w:rPr>
              <w:t>-</w:t>
            </w:r>
          </w:p>
        </w:tc>
        <w:tc>
          <w:tcPr>
            <w:tcW w:w="1983" w:type="dxa"/>
          </w:tcPr>
          <w:p w14:paraId="7E05A499" w14:textId="77777777" w:rsidR="00391A95" w:rsidRDefault="00391A95" w:rsidP="00AD6A76">
            <w:pPr>
              <w:pStyle w:val="TableParagraph"/>
              <w:ind w:right="78"/>
              <w:jc w:val="right"/>
              <w:rPr>
                <w:rFonts w:ascii="Arial"/>
                <w:b/>
                <w:sz w:val="16"/>
              </w:rPr>
            </w:pPr>
            <w:r>
              <w:rPr>
                <w:rFonts w:ascii="Arial"/>
                <w:b/>
                <w:spacing w:val="-4"/>
                <w:sz w:val="16"/>
              </w:rPr>
              <w:t>0,00</w:t>
            </w:r>
          </w:p>
        </w:tc>
        <w:tc>
          <w:tcPr>
            <w:tcW w:w="2311" w:type="dxa"/>
          </w:tcPr>
          <w:p w14:paraId="3988787E" w14:textId="77777777" w:rsidR="00391A95" w:rsidRDefault="00391A95" w:rsidP="00AD6A76">
            <w:pPr>
              <w:pStyle w:val="TableParagraph"/>
              <w:spacing w:before="0"/>
              <w:rPr>
                <w:rFonts w:ascii="Times New Roman"/>
                <w:sz w:val="16"/>
              </w:rPr>
            </w:pPr>
          </w:p>
        </w:tc>
      </w:tr>
    </w:tbl>
    <w:p w14:paraId="21B26E1F" w14:textId="77777777" w:rsidR="00AD6A76" w:rsidRDefault="00AD6A76" w:rsidP="00AD6A76">
      <w:pPr>
        <w:rPr>
          <w:rFonts w:ascii="Times New Roman"/>
          <w:sz w:val="16"/>
        </w:rPr>
        <w:sectPr w:rsidR="00AD6A76">
          <w:pgSz w:w="27220" w:h="15880" w:orient="landscape"/>
          <w:pgMar w:top="760" w:right="680" w:bottom="842"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32D60295" w14:textId="77777777" w:rsidTr="004C2B5B">
        <w:trPr>
          <w:trHeight w:val="552"/>
        </w:trPr>
        <w:tc>
          <w:tcPr>
            <w:tcW w:w="567" w:type="dxa"/>
            <w:vMerge w:val="restart"/>
            <w:shd w:val="clear" w:color="auto" w:fill="F4F4F4"/>
          </w:tcPr>
          <w:p w14:paraId="55375D46" w14:textId="77777777" w:rsidR="00AD6A76" w:rsidRDefault="00AD6A76" w:rsidP="00AD6A76">
            <w:pPr>
              <w:pStyle w:val="TableParagraph"/>
              <w:spacing w:before="0"/>
              <w:rPr>
                <w:rFonts w:ascii="Arial"/>
                <w:b/>
                <w:sz w:val="16"/>
              </w:rPr>
            </w:pPr>
          </w:p>
          <w:p w14:paraId="4802213E" w14:textId="77777777" w:rsidR="00AD6A76" w:rsidRDefault="00AD6A76" w:rsidP="00AD6A76">
            <w:pPr>
              <w:pStyle w:val="TableParagraph"/>
              <w:spacing w:before="0"/>
              <w:rPr>
                <w:rFonts w:ascii="Arial"/>
                <w:b/>
                <w:sz w:val="16"/>
              </w:rPr>
            </w:pPr>
          </w:p>
          <w:p w14:paraId="14C2270F" w14:textId="77777777" w:rsidR="00AD6A76" w:rsidRDefault="00AD6A76" w:rsidP="00AD6A76">
            <w:pPr>
              <w:pStyle w:val="TableParagraph"/>
              <w:spacing w:before="2"/>
              <w:rPr>
                <w:rFonts w:ascii="Arial"/>
                <w:b/>
                <w:sz w:val="16"/>
              </w:rPr>
            </w:pPr>
          </w:p>
          <w:p w14:paraId="776134A0"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672CD795" w14:textId="77777777" w:rsidR="00AD6A76" w:rsidRDefault="00AD6A76" w:rsidP="00AD6A76">
            <w:pPr>
              <w:pStyle w:val="TableParagraph"/>
              <w:spacing w:before="0"/>
              <w:rPr>
                <w:rFonts w:ascii="Arial"/>
                <w:b/>
                <w:sz w:val="16"/>
              </w:rPr>
            </w:pPr>
          </w:p>
          <w:p w14:paraId="3E5759E7" w14:textId="77777777" w:rsidR="00AD6A76" w:rsidRDefault="00AD6A76" w:rsidP="00AD6A76">
            <w:pPr>
              <w:pStyle w:val="TableParagraph"/>
              <w:spacing w:before="0"/>
              <w:rPr>
                <w:rFonts w:ascii="Arial"/>
                <w:b/>
                <w:sz w:val="16"/>
              </w:rPr>
            </w:pPr>
          </w:p>
          <w:p w14:paraId="3820C68A" w14:textId="77777777" w:rsidR="00AD6A76" w:rsidRDefault="00AD6A76" w:rsidP="00AD6A76">
            <w:pPr>
              <w:pStyle w:val="TableParagraph"/>
              <w:spacing w:before="2"/>
              <w:rPr>
                <w:rFonts w:ascii="Arial"/>
                <w:b/>
                <w:sz w:val="16"/>
              </w:rPr>
            </w:pPr>
          </w:p>
          <w:p w14:paraId="5C6D6AE2"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6CAA3644" w14:textId="77777777" w:rsidR="00AD6A76" w:rsidRDefault="00AD6A76" w:rsidP="00AD6A76">
            <w:pPr>
              <w:pStyle w:val="TableParagraph"/>
              <w:spacing w:before="94"/>
              <w:rPr>
                <w:rFonts w:ascii="Arial"/>
                <w:b/>
                <w:sz w:val="16"/>
              </w:rPr>
            </w:pPr>
          </w:p>
          <w:p w14:paraId="58F0CA8F"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2897B388" w14:textId="77777777" w:rsidR="00AD6A76" w:rsidRDefault="00AD6A76" w:rsidP="00AD6A76">
            <w:pPr>
              <w:pStyle w:val="TableParagraph"/>
              <w:spacing w:before="0"/>
              <w:rPr>
                <w:rFonts w:ascii="Arial"/>
                <w:b/>
                <w:sz w:val="16"/>
              </w:rPr>
            </w:pPr>
          </w:p>
          <w:p w14:paraId="5ECF2B3E" w14:textId="77777777" w:rsidR="00AD6A76" w:rsidRDefault="00AD6A76" w:rsidP="00AD6A76">
            <w:pPr>
              <w:pStyle w:val="TableParagraph"/>
              <w:spacing w:before="2"/>
              <w:rPr>
                <w:rFonts w:ascii="Arial"/>
                <w:b/>
                <w:sz w:val="16"/>
              </w:rPr>
            </w:pPr>
          </w:p>
          <w:p w14:paraId="4CBAC443"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340816E8" w14:textId="77777777" w:rsidR="00AD6A76" w:rsidRDefault="00AD6A76" w:rsidP="00AD6A76">
            <w:pPr>
              <w:pStyle w:val="TableParagraph"/>
              <w:spacing w:before="2"/>
              <w:rPr>
                <w:rFonts w:ascii="Arial"/>
                <w:b/>
                <w:sz w:val="16"/>
              </w:rPr>
            </w:pPr>
          </w:p>
          <w:p w14:paraId="35639095"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47AE76D9" w14:textId="77777777" w:rsidR="00AD6A76" w:rsidRDefault="00AD6A76" w:rsidP="00AD6A76">
            <w:pPr>
              <w:pStyle w:val="TableParagraph"/>
              <w:spacing w:before="94"/>
              <w:rPr>
                <w:rFonts w:ascii="Arial"/>
                <w:b/>
                <w:sz w:val="16"/>
              </w:rPr>
            </w:pPr>
          </w:p>
          <w:p w14:paraId="0B12510E"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58BC40FA" w14:textId="77777777" w:rsidR="00AD6A76" w:rsidRDefault="00AD6A76" w:rsidP="00AD6A76">
            <w:pPr>
              <w:pStyle w:val="TableParagraph"/>
              <w:spacing w:before="2"/>
              <w:rPr>
                <w:rFonts w:ascii="Arial"/>
                <w:b/>
                <w:sz w:val="16"/>
              </w:rPr>
            </w:pPr>
          </w:p>
          <w:p w14:paraId="4915AE2E"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5FC8021C"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1705DF7D" w14:textId="77777777" w:rsidR="00AD6A76" w:rsidRDefault="00AD6A76" w:rsidP="00AD6A76">
            <w:pPr>
              <w:pStyle w:val="TableParagraph"/>
              <w:spacing w:before="0"/>
              <w:rPr>
                <w:rFonts w:ascii="Arial"/>
                <w:b/>
                <w:sz w:val="16"/>
              </w:rPr>
            </w:pPr>
          </w:p>
          <w:p w14:paraId="575B86CA" w14:textId="77777777" w:rsidR="00AD6A76" w:rsidRDefault="00AD6A76" w:rsidP="00AD6A76">
            <w:pPr>
              <w:pStyle w:val="TableParagraph"/>
              <w:spacing w:before="94"/>
              <w:rPr>
                <w:rFonts w:ascii="Arial"/>
                <w:b/>
                <w:sz w:val="16"/>
              </w:rPr>
            </w:pPr>
          </w:p>
          <w:p w14:paraId="6D4EDF0D"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05CFF69A"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1634359C" w14:textId="77777777" w:rsidR="00AD6A76" w:rsidRDefault="00AD6A76" w:rsidP="00AD6A76">
            <w:pPr>
              <w:pStyle w:val="TableParagraph"/>
              <w:spacing w:before="0"/>
              <w:rPr>
                <w:rFonts w:ascii="Arial"/>
                <w:b/>
                <w:sz w:val="16"/>
              </w:rPr>
            </w:pPr>
          </w:p>
          <w:p w14:paraId="6BF955F8" w14:textId="77777777" w:rsidR="00AD6A76" w:rsidRDefault="00AD6A76" w:rsidP="00AD6A76">
            <w:pPr>
              <w:pStyle w:val="TableParagraph"/>
              <w:spacing w:before="94"/>
              <w:rPr>
                <w:rFonts w:ascii="Arial"/>
                <w:b/>
                <w:sz w:val="16"/>
              </w:rPr>
            </w:pPr>
          </w:p>
          <w:p w14:paraId="5764030E"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7DCD6209" w14:textId="77777777" w:rsidTr="004C2B5B">
        <w:trPr>
          <w:trHeight w:val="369"/>
        </w:trPr>
        <w:tc>
          <w:tcPr>
            <w:tcW w:w="567" w:type="dxa"/>
            <w:vMerge/>
            <w:tcBorders>
              <w:top w:val="nil"/>
            </w:tcBorders>
            <w:shd w:val="clear" w:color="auto" w:fill="F4F4F4"/>
          </w:tcPr>
          <w:p w14:paraId="572DE771" w14:textId="77777777" w:rsidR="00AD6A76" w:rsidRDefault="00AD6A76" w:rsidP="00AD6A76">
            <w:pPr>
              <w:rPr>
                <w:sz w:val="2"/>
                <w:szCs w:val="2"/>
              </w:rPr>
            </w:pPr>
          </w:p>
        </w:tc>
        <w:tc>
          <w:tcPr>
            <w:tcW w:w="1701" w:type="dxa"/>
            <w:vMerge/>
            <w:tcBorders>
              <w:top w:val="nil"/>
            </w:tcBorders>
            <w:shd w:val="clear" w:color="auto" w:fill="F4F4F4"/>
          </w:tcPr>
          <w:p w14:paraId="1714C7AC" w14:textId="77777777" w:rsidR="00AD6A76" w:rsidRDefault="00AD6A76" w:rsidP="00AD6A76">
            <w:pPr>
              <w:rPr>
                <w:sz w:val="2"/>
                <w:szCs w:val="2"/>
              </w:rPr>
            </w:pPr>
          </w:p>
        </w:tc>
        <w:tc>
          <w:tcPr>
            <w:tcW w:w="2268" w:type="dxa"/>
            <w:vMerge/>
            <w:tcBorders>
              <w:top w:val="nil"/>
            </w:tcBorders>
            <w:shd w:val="clear" w:color="auto" w:fill="F4F4F4"/>
          </w:tcPr>
          <w:p w14:paraId="133CE15C" w14:textId="77777777" w:rsidR="00AD6A76" w:rsidRDefault="00AD6A76" w:rsidP="00AD6A76">
            <w:pPr>
              <w:rPr>
                <w:sz w:val="2"/>
                <w:szCs w:val="2"/>
              </w:rPr>
            </w:pPr>
          </w:p>
        </w:tc>
        <w:tc>
          <w:tcPr>
            <w:tcW w:w="2268" w:type="dxa"/>
            <w:vMerge/>
            <w:tcBorders>
              <w:top w:val="nil"/>
            </w:tcBorders>
            <w:shd w:val="clear" w:color="auto" w:fill="F4F4F4"/>
          </w:tcPr>
          <w:p w14:paraId="219E5207" w14:textId="77777777" w:rsidR="00AD6A76" w:rsidRDefault="00AD6A76" w:rsidP="00AD6A76">
            <w:pPr>
              <w:rPr>
                <w:sz w:val="2"/>
                <w:szCs w:val="2"/>
              </w:rPr>
            </w:pPr>
          </w:p>
        </w:tc>
        <w:tc>
          <w:tcPr>
            <w:tcW w:w="1134" w:type="dxa"/>
            <w:vMerge/>
            <w:tcBorders>
              <w:top w:val="nil"/>
            </w:tcBorders>
            <w:shd w:val="clear" w:color="auto" w:fill="F4F4F4"/>
          </w:tcPr>
          <w:p w14:paraId="51BD9495" w14:textId="77777777" w:rsidR="00AD6A76" w:rsidRDefault="00AD6A76" w:rsidP="00AD6A76">
            <w:pPr>
              <w:rPr>
                <w:sz w:val="2"/>
                <w:szCs w:val="2"/>
              </w:rPr>
            </w:pPr>
          </w:p>
        </w:tc>
        <w:tc>
          <w:tcPr>
            <w:tcW w:w="1134" w:type="dxa"/>
            <w:vMerge/>
            <w:tcBorders>
              <w:top w:val="nil"/>
            </w:tcBorders>
            <w:shd w:val="clear" w:color="auto" w:fill="F4F4F4"/>
          </w:tcPr>
          <w:p w14:paraId="70FA0140" w14:textId="77777777" w:rsidR="00AD6A76" w:rsidRDefault="00AD6A76" w:rsidP="00AD6A76">
            <w:pPr>
              <w:rPr>
                <w:sz w:val="2"/>
                <w:szCs w:val="2"/>
              </w:rPr>
            </w:pPr>
          </w:p>
        </w:tc>
        <w:tc>
          <w:tcPr>
            <w:tcW w:w="1417" w:type="dxa"/>
            <w:vMerge/>
            <w:tcBorders>
              <w:top w:val="nil"/>
            </w:tcBorders>
            <w:shd w:val="clear" w:color="auto" w:fill="F4F4F4"/>
          </w:tcPr>
          <w:p w14:paraId="420EEE62" w14:textId="77777777" w:rsidR="00AD6A76" w:rsidRDefault="00AD6A76" w:rsidP="00AD6A76">
            <w:pPr>
              <w:rPr>
                <w:sz w:val="2"/>
                <w:szCs w:val="2"/>
              </w:rPr>
            </w:pPr>
          </w:p>
        </w:tc>
        <w:tc>
          <w:tcPr>
            <w:tcW w:w="1134" w:type="dxa"/>
            <w:vMerge w:val="restart"/>
            <w:shd w:val="clear" w:color="auto" w:fill="F4F4F4"/>
          </w:tcPr>
          <w:p w14:paraId="51DC0270"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00565E8E" w14:textId="77777777" w:rsidR="00AD6A76" w:rsidRDefault="00AD6A76" w:rsidP="00AD6A76">
            <w:pPr>
              <w:pStyle w:val="TableParagraph"/>
              <w:spacing w:before="86"/>
              <w:rPr>
                <w:rFonts w:ascii="Arial"/>
                <w:b/>
                <w:sz w:val="16"/>
              </w:rPr>
            </w:pPr>
          </w:p>
          <w:p w14:paraId="0C76153A"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291908EC" w14:textId="77777777" w:rsidR="00AD6A76" w:rsidRDefault="00AD6A76" w:rsidP="00AD6A76">
            <w:pPr>
              <w:pStyle w:val="TableParagraph"/>
              <w:spacing w:before="86"/>
              <w:rPr>
                <w:rFonts w:ascii="Arial"/>
                <w:b/>
                <w:sz w:val="16"/>
              </w:rPr>
            </w:pPr>
          </w:p>
          <w:p w14:paraId="40780617"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578E6C12" w14:textId="77777777" w:rsidR="00AD6A76" w:rsidRDefault="00AD6A76" w:rsidP="00AD6A76">
            <w:pPr>
              <w:pStyle w:val="TableParagraph"/>
              <w:spacing w:before="86"/>
              <w:rPr>
                <w:rFonts w:ascii="Arial"/>
                <w:b/>
                <w:sz w:val="16"/>
              </w:rPr>
            </w:pPr>
          </w:p>
          <w:p w14:paraId="0DD4CA41"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375FDFAE"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7414D54C" w14:textId="77777777" w:rsidR="00AD6A76" w:rsidRDefault="00AD6A76" w:rsidP="00AD6A76">
            <w:pPr>
              <w:rPr>
                <w:sz w:val="2"/>
                <w:szCs w:val="2"/>
              </w:rPr>
            </w:pPr>
          </w:p>
        </w:tc>
        <w:tc>
          <w:tcPr>
            <w:tcW w:w="1133" w:type="dxa"/>
            <w:vMerge w:val="restart"/>
            <w:shd w:val="clear" w:color="auto" w:fill="F4F4F4"/>
          </w:tcPr>
          <w:p w14:paraId="5E47C290" w14:textId="77777777" w:rsidR="00AD6A76" w:rsidRDefault="00AD6A76" w:rsidP="00AD6A76">
            <w:pPr>
              <w:pStyle w:val="TableParagraph"/>
              <w:spacing w:before="86"/>
              <w:rPr>
                <w:rFonts w:ascii="Arial"/>
                <w:b/>
                <w:sz w:val="16"/>
              </w:rPr>
            </w:pPr>
          </w:p>
          <w:p w14:paraId="01FFF531"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536E1B56" w14:textId="77777777" w:rsidR="00AD6A76" w:rsidRDefault="00AD6A76" w:rsidP="00AD6A76">
            <w:pPr>
              <w:pStyle w:val="TableParagraph"/>
              <w:spacing w:before="86"/>
              <w:rPr>
                <w:rFonts w:ascii="Arial"/>
                <w:b/>
                <w:sz w:val="16"/>
              </w:rPr>
            </w:pPr>
          </w:p>
          <w:p w14:paraId="421B9779"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378ED6A6" w14:textId="77777777" w:rsidR="00AD6A76" w:rsidRDefault="00AD6A76" w:rsidP="00AD6A76">
            <w:pPr>
              <w:rPr>
                <w:sz w:val="2"/>
                <w:szCs w:val="2"/>
              </w:rPr>
            </w:pPr>
          </w:p>
        </w:tc>
      </w:tr>
      <w:tr w:rsidR="00AD6A76" w14:paraId="5107F77B" w14:textId="77777777" w:rsidTr="004C2B5B">
        <w:trPr>
          <w:trHeight w:val="368"/>
        </w:trPr>
        <w:tc>
          <w:tcPr>
            <w:tcW w:w="567" w:type="dxa"/>
            <w:vMerge/>
            <w:tcBorders>
              <w:top w:val="nil"/>
            </w:tcBorders>
            <w:shd w:val="clear" w:color="auto" w:fill="F4F4F4"/>
          </w:tcPr>
          <w:p w14:paraId="4B36FB44" w14:textId="77777777" w:rsidR="00AD6A76" w:rsidRDefault="00AD6A76" w:rsidP="00AD6A76">
            <w:pPr>
              <w:rPr>
                <w:sz w:val="2"/>
                <w:szCs w:val="2"/>
              </w:rPr>
            </w:pPr>
          </w:p>
        </w:tc>
        <w:tc>
          <w:tcPr>
            <w:tcW w:w="1701" w:type="dxa"/>
            <w:vMerge/>
            <w:tcBorders>
              <w:top w:val="nil"/>
            </w:tcBorders>
            <w:shd w:val="clear" w:color="auto" w:fill="F4F4F4"/>
          </w:tcPr>
          <w:p w14:paraId="17522D42" w14:textId="77777777" w:rsidR="00AD6A76" w:rsidRDefault="00AD6A76" w:rsidP="00AD6A76">
            <w:pPr>
              <w:rPr>
                <w:sz w:val="2"/>
                <w:szCs w:val="2"/>
              </w:rPr>
            </w:pPr>
          </w:p>
        </w:tc>
        <w:tc>
          <w:tcPr>
            <w:tcW w:w="2268" w:type="dxa"/>
            <w:vMerge/>
            <w:tcBorders>
              <w:top w:val="nil"/>
            </w:tcBorders>
            <w:shd w:val="clear" w:color="auto" w:fill="F4F4F4"/>
          </w:tcPr>
          <w:p w14:paraId="469EF061" w14:textId="77777777" w:rsidR="00AD6A76" w:rsidRDefault="00AD6A76" w:rsidP="00AD6A76">
            <w:pPr>
              <w:rPr>
                <w:sz w:val="2"/>
                <w:szCs w:val="2"/>
              </w:rPr>
            </w:pPr>
          </w:p>
        </w:tc>
        <w:tc>
          <w:tcPr>
            <w:tcW w:w="2268" w:type="dxa"/>
            <w:vMerge/>
            <w:tcBorders>
              <w:top w:val="nil"/>
            </w:tcBorders>
            <w:shd w:val="clear" w:color="auto" w:fill="F4F4F4"/>
          </w:tcPr>
          <w:p w14:paraId="5A7883F1" w14:textId="77777777" w:rsidR="00AD6A76" w:rsidRDefault="00AD6A76" w:rsidP="00AD6A76">
            <w:pPr>
              <w:rPr>
                <w:sz w:val="2"/>
                <w:szCs w:val="2"/>
              </w:rPr>
            </w:pPr>
          </w:p>
        </w:tc>
        <w:tc>
          <w:tcPr>
            <w:tcW w:w="1134" w:type="dxa"/>
            <w:vMerge/>
            <w:tcBorders>
              <w:top w:val="nil"/>
            </w:tcBorders>
            <w:shd w:val="clear" w:color="auto" w:fill="F4F4F4"/>
          </w:tcPr>
          <w:p w14:paraId="5C6A920F" w14:textId="77777777" w:rsidR="00AD6A76" w:rsidRDefault="00AD6A76" w:rsidP="00AD6A76">
            <w:pPr>
              <w:rPr>
                <w:sz w:val="2"/>
                <w:szCs w:val="2"/>
              </w:rPr>
            </w:pPr>
          </w:p>
        </w:tc>
        <w:tc>
          <w:tcPr>
            <w:tcW w:w="1134" w:type="dxa"/>
            <w:vMerge/>
            <w:tcBorders>
              <w:top w:val="nil"/>
            </w:tcBorders>
            <w:shd w:val="clear" w:color="auto" w:fill="F4F4F4"/>
          </w:tcPr>
          <w:p w14:paraId="7F723DA9" w14:textId="77777777" w:rsidR="00AD6A76" w:rsidRDefault="00AD6A76" w:rsidP="00AD6A76">
            <w:pPr>
              <w:rPr>
                <w:sz w:val="2"/>
                <w:szCs w:val="2"/>
              </w:rPr>
            </w:pPr>
          </w:p>
        </w:tc>
        <w:tc>
          <w:tcPr>
            <w:tcW w:w="1417" w:type="dxa"/>
            <w:vMerge/>
            <w:tcBorders>
              <w:top w:val="nil"/>
            </w:tcBorders>
            <w:shd w:val="clear" w:color="auto" w:fill="F4F4F4"/>
          </w:tcPr>
          <w:p w14:paraId="5CB47208" w14:textId="77777777" w:rsidR="00AD6A76" w:rsidRDefault="00AD6A76" w:rsidP="00AD6A76">
            <w:pPr>
              <w:rPr>
                <w:sz w:val="2"/>
                <w:szCs w:val="2"/>
              </w:rPr>
            </w:pPr>
          </w:p>
        </w:tc>
        <w:tc>
          <w:tcPr>
            <w:tcW w:w="1134" w:type="dxa"/>
            <w:vMerge/>
            <w:tcBorders>
              <w:top w:val="nil"/>
            </w:tcBorders>
            <w:shd w:val="clear" w:color="auto" w:fill="F4F4F4"/>
          </w:tcPr>
          <w:p w14:paraId="11877DA4" w14:textId="77777777" w:rsidR="00AD6A76" w:rsidRDefault="00AD6A76" w:rsidP="00AD6A76">
            <w:pPr>
              <w:rPr>
                <w:sz w:val="2"/>
                <w:szCs w:val="2"/>
              </w:rPr>
            </w:pPr>
          </w:p>
        </w:tc>
        <w:tc>
          <w:tcPr>
            <w:tcW w:w="1581" w:type="dxa"/>
            <w:vMerge/>
            <w:tcBorders>
              <w:top w:val="nil"/>
            </w:tcBorders>
            <w:shd w:val="clear" w:color="auto" w:fill="F4F4F4"/>
          </w:tcPr>
          <w:p w14:paraId="15EBC32A" w14:textId="77777777" w:rsidR="00AD6A76" w:rsidRDefault="00AD6A76" w:rsidP="00AD6A76">
            <w:pPr>
              <w:rPr>
                <w:sz w:val="2"/>
                <w:szCs w:val="2"/>
              </w:rPr>
            </w:pPr>
          </w:p>
        </w:tc>
        <w:tc>
          <w:tcPr>
            <w:tcW w:w="1417" w:type="dxa"/>
            <w:vMerge/>
            <w:tcBorders>
              <w:top w:val="nil"/>
            </w:tcBorders>
            <w:shd w:val="clear" w:color="auto" w:fill="F4F4F4"/>
          </w:tcPr>
          <w:p w14:paraId="10AAD9C8" w14:textId="77777777" w:rsidR="00AD6A76" w:rsidRDefault="00AD6A76" w:rsidP="00AD6A76">
            <w:pPr>
              <w:rPr>
                <w:sz w:val="2"/>
                <w:szCs w:val="2"/>
              </w:rPr>
            </w:pPr>
          </w:p>
        </w:tc>
        <w:tc>
          <w:tcPr>
            <w:tcW w:w="1418" w:type="dxa"/>
            <w:vMerge/>
            <w:tcBorders>
              <w:top w:val="nil"/>
            </w:tcBorders>
            <w:shd w:val="clear" w:color="auto" w:fill="F4F4F4"/>
          </w:tcPr>
          <w:p w14:paraId="057197FD" w14:textId="77777777" w:rsidR="00AD6A76" w:rsidRDefault="00AD6A76" w:rsidP="00AD6A76">
            <w:pPr>
              <w:rPr>
                <w:sz w:val="2"/>
                <w:szCs w:val="2"/>
              </w:rPr>
            </w:pPr>
          </w:p>
        </w:tc>
        <w:tc>
          <w:tcPr>
            <w:tcW w:w="1422" w:type="dxa"/>
            <w:shd w:val="clear" w:color="auto" w:fill="F4F4F4"/>
          </w:tcPr>
          <w:p w14:paraId="71E07F94"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4C8B3339"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1338DF43" w14:textId="77777777" w:rsidR="00AD6A76" w:rsidRDefault="00AD6A76" w:rsidP="00AD6A76">
            <w:pPr>
              <w:rPr>
                <w:sz w:val="2"/>
                <w:szCs w:val="2"/>
              </w:rPr>
            </w:pPr>
          </w:p>
        </w:tc>
        <w:tc>
          <w:tcPr>
            <w:tcW w:w="1133" w:type="dxa"/>
            <w:vMerge/>
            <w:tcBorders>
              <w:top w:val="nil"/>
            </w:tcBorders>
            <w:shd w:val="clear" w:color="auto" w:fill="F4F4F4"/>
          </w:tcPr>
          <w:p w14:paraId="07D9C0BF" w14:textId="77777777" w:rsidR="00AD6A76" w:rsidRDefault="00AD6A76" w:rsidP="00AD6A76">
            <w:pPr>
              <w:rPr>
                <w:sz w:val="2"/>
                <w:szCs w:val="2"/>
              </w:rPr>
            </w:pPr>
          </w:p>
        </w:tc>
        <w:tc>
          <w:tcPr>
            <w:tcW w:w="1983" w:type="dxa"/>
            <w:vMerge/>
            <w:tcBorders>
              <w:top w:val="nil"/>
            </w:tcBorders>
            <w:shd w:val="clear" w:color="auto" w:fill="F4F4F4"/>
          </w:tcPr>
          <w:p w14:paraId="47C403BA" w14:textId="77777777" w:rsidR="00AD6A76" w:rsidRDefault="00AD6A76" w:rsidP="00AD6A76">
            <w:pPr>
              <w:rPr>
                <w:sz w:val="2"/>
                <w:szCs w:val="2"/>
              </w:rPr>
            </w:pPr>
          </w:p>
        </w:tc>
        <w:tc>
          <w:tcPr>
            <w:tcW w:w="2311" w:type="dxa"/>
            <w:vMerge/>
            <w:tcBorders>
              <w:top w:val="nil"/>
            </w:tcBorders>
            <w:shd w:val="clear" w:color="auto" w:fill="F4F4F4"/>
          </w:tcPr>
          <w:p w14:paraId="45CFD415" w14:textId="77777777" w:rsidR="00AD6A76" w:rsidRDefault="00AD6A76" w:rsidP="00AD6A76">
            <w:pPr>
              <w:rPr>
                <w:sz w:val="2"/>
                <w:szCs w:val="2"/>
              </w:rPr>
            </w:pPr>
          </w:p>
        </w:tc>
      </w:tr>
      <w:tr w:rsidR="00AD6A76" w14:paraId="3AE6614F" w14:textId="77777777" w:rsidTr="004C2B5B">
        <w:trPr>
          <w:trHeight w:val="369"/>
        </w:trPr>
        <w:tc>
          <w:tcPr>
            <w:tcW w:w="567" w:type="dxa"/>
            <w:shd w:val="clear" w:color="auto" w:fill="F4F4F4"/>
          </w:tcPr>
          <w:p w14:paraId="39ADF8F5"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6234AF96"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1A40EC81"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47BDD0A1"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57F97A11"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18CCC641"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02DE6A8F"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29AA933E"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0FDF7A36"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0B601514"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0015613C"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4F3FDA6B"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5FAB075F"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3F46C072"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1851B5B3"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11B4572B"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4E80B681" w14:textId="77777777" w:rsidR="00AD6A76" w:rsidRDefault="00AD6A76" w:rsidP="00AD6A76">
            <w:pPr>
              <w:pStyle w:val="TableParagraph"/>
              <w:ind w:left="21"/>
              <w:jc w:val="center"/>
              <w:rPr>
                <w:sz w:val="16"/>
              </w:rPr>
            </w:pPr>
            <w:r>
              <w:rPr>
                <w:spacing w:val="-5"/>
                <w:sz w:val="16"/>
              </w:rPr>
              <w:t>17</w:t>
            </w:r>
          </w:p>
        </w:tc>
      </w:tr>
      <w:tr w:rsidR="00391A95" w14:paraId="094C81B2" w14:textId="77777777" w:rsidTr="004C2B5B">
        <w:trPr>
          <w:trHeight w:val="4049"/>
        </w:trPr>
        <w:tc>
          <w:tcPr>
            <w:tcW w:w="567" w:type="dxa"/>
          </w:tcPr>
          <w:p w14:paraId="332FE380" w14:textId="77777777" w:rsidR="00391A95" w:rsidRDefault="00391A95" w:rsidP="00AD6A76">
            <w:pPr>
              <w:pStyle w:val="TableParagraph"/>
              <w:spacing w:before="0"/>
              <w:rPr>
                <w:rFonts w:ascii="Times New Roman"/>
                <w:sz w:val="16"/>
              </w:rPr>
            </w:pPr>
          </w:p>
        </w:tc>
        <w:tc>
          <w:tcPr>
            <w:tcW w:w="1701" w:type="dxa"/>
          </w:tcPr>
          <w:p w14:paraId="4F376A22" w14:textId="77777777" w:rsidR="00391A95" w:rsidRDefault="00391A95" w:rsidP="00AD6A76">
            <w:pPr>
              <w:pStyle w:val="TableParagraph"/>
              <w:ind w:left="98"/>
              <w:rPr>
                <w:sz w:val="16"/>
              </w:rPr>
            </w:pPr>
            <w:r>
              <w:rPr>
                <w:spacing w:val="-2"/>
                <w:sz w:val="16"/>
              </w:rPr>
              <w:t>2.22.08.5.07</w:t>
            </w:r>
          </w:p>
        </w:tc>
        <w:tc>
          <w:tcPr>
            <w:tcW w:w="2268" w:type="dxa"/>
          </w:tcPr>
          <w:p w14:paraId="1BEF82E1" w14:textId="77777777" w:rsidR="00391A95" w:rsidRDefault="00391A95" w:rsidP="00AD6A76">
            <w:pPr>
              <w:pStyle w:val="TableParagraph"/>
              <w:ind w:left="97" w:right="130"/>
              <w:rPr>
                <w:sz w:val="16"/>
              </w:rPr>
            </w:pPr>
            <w:r>
              <w:rPr>
                <w:sz w:val="16"/>
              </w:rPr>
              <w:t>Adat,</w:t>
            </w:r>
            <w:r>
              <w:rPr>
                <w:spacing w:val="-12"/>
                <w:sz w:val="16"/>
              </w:rPr>
              <w:t xml:space="preserve"> </w:t>
            </w:r>
            <w:r>
              <w:rPr>
                <w:sz w:val="16"/>
              </w:rPr>
              <w:t>Seni,</w:t>
            </w:r>
            <w:r>
              <w:rPr>
                <w:spacing w:val="-11"/>
                <w:sz w:val="16"/>
              </w:rPr>
              <w:t xml:space="preserve"> </w:t>
            </w:r>
            <w:r>
              <w:rPr>
                <w:sz w:val="16"/>
              </w:rPr>
              <w:t>Tradisi</w:t>
            </w:r>
            <w:r>
              <w:rPr>
                <w:spacing w:val="-11"/>
                <w:sz w:val="16"/>
              </w:rPr>
              <w:t xml:space="preserve"> </w:t>
            </w:r>
            <w:r>
              <w:rPr>
                <w:sz w:val="16"/>
              </w:rPr>
              <w:t>dan Lembaga Budaya</w:t>
            </w:r>
          </w:p>
        </w:tc>
        <w:tc>
          <w:tcPr>
            <w:tcW w:w="2268" w:type="dxa"/>
          </w:tcPr>
          <w:p w14:paraId="4E7CB420" w14:textId="5E16B046" w:rsidR="00391A95" w:rsidRPr="00391A95" w:rsidRDefault="00391A95" w:rsidP="00391A95">
            <w:pPr>
              <w:pStyle w:val="TableParagraph"/>
              <w:ind w:left="97"/>
              <w:rPr>
                <w:rFonts w:ascii="Arial"/>
                <w:i/>
                <w:sz w:val="16"/>
                <w:lang w:val="id-ID"/>
              </w:rPr>
            </w:pPr>
            <w:r w:rsidRPr="00391A95">
              <w:rPr>
                <w:rFonts w:ascii="Arial"/>
                <w:i/>
                <w:sz w:val="16"/>
                <w:lang w:val="id-ID"/>
              </w:rPr>
              <w:t>Jumlah Laporan Gelar Budaya</w:t>
            </w:r>
            <w:r>
              <w:rPr>
                <w:rFonts w:ascii="Arial"/>
                <w:i/>
                <w:sz w:val="16"/>
                <w:lang w:val="id-ID"/>
              </w:rPr>
              <w:t xml:space="preserve"> </w:t>
            </w:r>
            <w:r w:rsidRPr="00391A95">
              <w:rPr>
                <w:rFonts w:ascii="Arial"/>
                <w:i/>
                <w:sz w:val="16"/>
                <w:lang w:val="id-ID"/>
              </w:rPr>
              <w:t>Yogyakarta</w:t>
            </w:r>
          </w:p>
        </w:tc>
        <w:tc>
          <w:tcPr>
            <w:tcW w:w="1134" w:type="dxa"/>
          </w:tcPr>
          <w:p w14:paraId="211706EB" w14:textId="5C8EB854" w:rsidR="00391A95" w:rsidRPr="00391A95" w:rsidRDefault="00391A95" w:rsidP="00AD6A76">
            <w:pPr>
              <w:pStyle w:val="TableParagraph"/>
              <w:ind w:left="97"/>
              <w:rPr>
                <w:sz w:val="16"/>
                <w:lang w:val="id-ID"/>
              </w:rPr>
            </w:pPr>
            <w:r>
              <w:rPr>
                <w:spacing w:val="-10"/>
                <w:sz w:val="16"/>
                <w:lang w:val="id-ID"/>
              </w:rPr>
              <w:t>1 Laporan</w:t>
            </w:r>
          </w:p>
        </w:tc>
        <w:tc>
          <w:tcPr>
            <w:tcW w:w="1134" w:type="dxa"/>
          </w:tcPr>
          <w:p w14:paraId="0B71304E" w14:textId="77777777" w:rsidR="00391A95" w:rsidRDefault="00391A95" w:rsidP="00AD6A76">
            <w:pPr>
              <w:pStyle w:val="TableParagraph"/>
              <w:spacing w:before="0"/>
              <w:rPr>
                <w:rFonts w:ascii="Times New Roman"/>
                <w:sz w:val="16"/>
              </w:rPr>
            </w:pPr>
          </w:p>
        </w:tc>
        <w:tc>
          <w:tcPr>
            <w:tcW w:w="1417" w:type="dxa"/>
          </w:tcPr>
          <w:p w14:paraId="1056C607" w14:textId="77777777" w:rsidR="00391A95" w:rsidRDefault="00391A95" w:rsidP="00AD6A76">
            <w:pPr>
              <w:pStyle w:val="TableParagraph"/>
              <w:spacing w:before="0"/>
              <w:rPr>
                <w:rFonts w:ascii="Times New Roman"/>
                <w:sz w:val="16"/>
              </w:rPr>
            </w:pPr>
          </w:p>
        </w:tc>
        <w:tc>
          <w:tcPr>
            <w:tcW w:w="1134" w:type="dxa"/>
          </w:tcPr>
          <w:p w14:paraId="6BF7BC07" w14:textId="575C9A6E" w:rsidR="00391A95" w:rsidRDefault="00391A95" w:rsidP="00AD6A76">
            <w:pPr>
              <w:pStyle w:val="TableParagraph"/>
              <w:ind w:left="97"/>
              <w:rPr>
                <w:sz w:val="16"/>
              </w:rPr>
            </w:pPr>
            <w:r>
              <w:rPr>
                <w:spacing w:val="-10"/>
                <w:sz w:val="16"/>
                <w:lang w:val="id-ID"/>
              </w:rPr>
              <w:t>1 Laporan</w:t>
            </w:r>
          </w:p>
        </w:tc>
        <w:tc>
          <w:tcPr>
            <w:tcW w:w="1581" w:type="dxa"/>
          </w:tcPr>
          <w:p w14:paraId="19F54F4F" w14:textId="77777777" w:rsidR="00391A95" w:rsidRDefault="00391A95" w:rsidP="00AD6A76">
            <w:pPr>
              <w:pStyle w:val="TableParagraph"/>
              <w:ind w:right="75"/>
              <w:jc w:val="right"/>
              <w:rPr>
                <w:sz w:val="16"/>
              </w:rPr>
            </w:pPr>
            <w:r>
              <w:rPr>
                <w:spacing w:val="-2"/>
                <w:sz w:val="16"/>
              </w:rPr>
              <w:t>100.000.000,00</w:t>
            </w:r>
          </w:p>
        </w:tc>
        <w:tc>
          <w:tcPr>
            <w:tcW w:w="1417" w:type="dxa"/>
          </w:tcPr>
          <w:p w14:paraId="72F0396D" w14:textId="77777777" w:rsidR="00391A95" w:rsidRDefault="00391A95" w:rsidP="00AD6A76">
            <w:pPr>
              <w:pStyle w:val="TableParagraph"/>
              <w:spacing w:before="0"/>
              <w:rPr>
                <w:rFonts w:ascii="Times New Roman"/>
                <w:sz w:val="16"/>
              </w:rPr>
            </w:pPr>
          </w:p>
        </w:tc>
        <w:tc>
          <w:tcPr>
            <w:tcW w:w="1418" w:type="dxa"/>
          </w:tcPr>
          <w:p w14:paraId="04D7FF7D" w14:textId="77777777" w:rsidR="00391A95" w:rsidRDefault="00391A95" w:rsidP="00AD6A76">
            <w:pPr>
              <w:pStyle w:val="TableParagraph"/>
              <w:spacing w:before="0"/>
              <w:rPr>
                <w:rFonts w:ascii="Times New Roman"/>
                <w:sz w:val="16"/>
              </w:rPr>
            </w:pPr>
          </w:p>
        </w:tc>
        <w:tc>
          <w:tcPr>
            <w:tcW w:w="1422" w:type="dxa"/>
          </w:tcPr>
          <w:p w14:paraId="6D711FAC" w14:textId="77777777" w:rsidR="00391A95" w:rsidRDefault="00391A95" w:rsidP="00AD6A76">
            <w:pPr>
              <w:pStyle w:val="TableParagraph"/>
              <w:ind w:left="98" w:right="60"/>
              <w:rPr>
                <w:sz w:val="16"/>
              </w:rPr>
            </w:pPr>
            <w:r>
              <w:rPr>
                <w:spacing w:val="-2"/>
                <w:sz w:val="16"/>
              </w:rPr>
              <w:t xml:space="preserve">Memperkua </w:t>
            </w:r>
            <w:r>
              <w:rPr>
                <w:sz w:val="16"/>
              </w:rPr>
              <w:t>t</w:t>
            </w:r>
            <w:r>
              <w:rPr>
                <w:spacing w:val="-3"/>
                <w:sz w:val="16"/>
              </w:rPr>
              <w:t xml:space="preserve"> </w:t>
            </w:r>
            <w:r>
              <w:rPr>
                <w:sz w:val="16"/>
              </w:rPr>
              <w:t xml:space="preserve">Penyelara </w:t>
            </w:r>
            <w:r>
              <w:rPr>
                <w:spacing w:val="-4"/>
                <w:sz w:val="16"/>
              </w:rPr>
              <w:t xml:space="preserve">san </w:t>
            </w:r>
            <w:r>
              <w:rPr>
                <w:spacing w:val="-2"/>
                <w:sz w:val="16"/>
              </w:rPr>
              <w:t xml:space="preserve">Kehidupan </w:t>
            </w:r>
            <w:r>
              <w:rPr>
                <w:spacing w:val="-4"/>
                <w:sz w:val="16"/>
              </w:rPr>
              <w:t xml:space="preserve">yang </w:t>
            </w:r>
            <w:r>
              <w:rPr>
                <w:spacing w:val="-2"/>
                <w:sz w:val="16"/>
              </w:rPr>
              <w:t xml:space="preserve">Harmonis </w:t>
            </w:r>
            <w:r>
              <w:rPr>
                <w:sz w:val="16"/>
              </w:rPr>
              <w:t xml:space="preserve">dengan Lin </w:t>
            </w:r>
            <w:r>
              <w:rPr>
                <w:spacing w:val="-2"/>
                <w:sz w:val="16"/>
              </w:rPr>
              <w:t xml:space="preserve">gkungan, </w:t>
            </w:r>
            <w:r>
              <w:rPr>
                <w:sz w:val="16"/>
              </w:rPr>
              <w:t xml:space="preserve">Alam dan </w:t>
            </w:r>
            <w:r>
              <w:rPr>
                <w:spacing w:val="-2"/>
                <w:sz w:val="16"/>
              </w:rPr>
              <w:t xml:space="preserve">Budaya, </w:t>
            </w:r>
            <w:r>
              <w:rPr>
                <w:sz w:val="16"/>
              </w:rPr>
              <w:t>serta</w:t>
            </w:r>
            <w:r>
              <w:rPr>
                <w:spacing w:val="-3"/>
                <w:sz w:val="16"/>
              </w:rPr>
              <w:t xml:space="preserve"> </w:t>
            </w:r>
            <w:r>
              <w:rPr>
                <w:sz w:val="16"/>
              </w:rPr>
              <w:t xml:space="preserve">Penin </w:t>
            </w:r>
            <w:r>
              <w:rPr>
                <w:spacing w:val="-2"/>
                <w:sz w:val="16"/>
              </w:rPr>
              <w:t xml:space="preserve">gkatan Toleransi Antarumat Beragama untuk Mencapai Masyarakat </w:t>
            </w:r>
            <w:r>
              <w:rPr>
                <w:sz w:val="16"/>
              </w:rPr>
              <w:t xml:space="preserve">Yang Adil </w:t>
            </w:r>
            <w:r>
              <w:rPr>
                <w:spacing w:val="-4"/>
                <w:sz w:val="16"/>
              </w:rPr>
              <w:t>dan</w:t>
            </w:r>
            <w:r>
              <w:rPr>
                <w:spacing w:val="40"/>
                <w:sz w:val="16"/>
              </w:rPr>
              <w:t xml:space="preserve"> </w:t>
            </w:r>
            <w:r>
              <w:rPr>
                <w:spacing w:val="-2"/>
                <w:sz w:val="16"/>
              </w:rPr>
              <w:t>Makmur</w:t>
            </w:r>
          </w:p>
        </w:tc>
        <w:tc>
          <w:tcPr>
            <w:tcW w:w="1271" w:type="dxa"/>
          </w:tcPr>
          <w:p w14:paraId="27D8EB58" w14:textId="77777777" w:rsidR="00391A95" w:rsidRDefault="00391A95"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47C94B23" w14:textId="77777777" w:rsidR="00391A95" w:rsidRDefault="00391A95" w:rsidP="00AD6A76">
            <w:pPr>
              <w:pStyle w:val="TableParagraph"/>
              <w:spacing w:before="0"/>
              <w:ind w:left="98" w:right="59"/>
              <w:rPr>
                <w:sz w:val="16"/>
              </w:rPr>
            </w:pPr>
            <w:r>
              <w:rPr>
                <w:spacing w:val="-2"/>
                <w:sz w:val="16"/>
              </w:rPr>
              <w:t xml:space="preserve">Peningkata </w:t>
            </w:r>
            <w:r>
              <w:rPr>
                <w:sz w:val="16"/>
              </w:rPr>
              <w:t>n</w:t>
            </w:r>
            <w:r>
              <w:rPr>
                <w:spacing w:val="-12"/>
                <w:sz w:val="16"/>
              </w:rPr>
              <w:t xml:space="preserve"> </w:t>
            </w:r>
            <w:r>
              <w:rPr>
                <w:sz w:val="16"/>
              </w:rPr>
              <w:t>Perekono mian</w:t>
            </w:r>
            <w:r>
              <w:rPr>
                <w:spacing w:val="-6"/>
                <w:sz w:val="16"/>
              </w:rPr>
              <w:t xml:space="preserve"> </w:t>
            </w:r>
            <w:r>
              <w:rPr>
                <w:sz w:val="16"/>
              </w:rPr>
              <w:t>dan</w:t>
            </w:r>
            <w:r>
              <w:rPr>
                <w:spacing w:val="-6"/>
                <w:sz w:val="16"/>
              </w:rPr>
              <w:t xml:space="preserve"> </w:t>
            </w:r>
            <w:r>
              <w:rPr>
                <w:sz w:val="16"/>
              </w:rPr>
              <w:t xml:space="preserve">K </w:t>
            </w:r>
            <w:r>
              <w:rPr>
                <w:spacing w:val="-2"/>
                <w:sz w:val="16"/>
              </w:rPr>
              <w:t xml:space="preserve">esejahteraa </w:t>
            </w:r>
            <w:r>
              <w:rPr>
                <w:spacing w:val="-10"/>
                <w:sz w:val="16"/>
              </w:rPr>
              <w:t>n</w:t>
            </w:r>
            <w:r>
              <w:rPr>
                <w:spacing w:val="-2"/>
                <w:sz w:val="16"/>
              </w:rPr>
              <w:t xml:space="preserve"> Masyarakat</w:t>
            </w:r>
          </w:p>
        </w:tc>
        <w:tc>
          <w:tcPr>
            <w:tcW w:w="1449" w:type="dxa"/>
          </w:tcPr>
          <w:p w14:paraId="10545216" w14:textId="77777777" w:rsidR="00391A95" w:rsidRDefault="00391A95" w:rsidP="00AD6A76">
            <w:pPr>
              <w:pStyle w:val="TableParagraph"/>
              <w:ind w:left="99"/>
              <w:rPr>
                <w:sz w:val="16"/>
              </w:rPr>
            </w:pPr>
            <w:r>
              <w:rPr>
                <w:spacing w:val="-10"/>
                <w:sz w:val="16"/>
              </w:rPr>
              <w:t>-</w:t>
            </w:r>
          </w:p>
        </w:tc>
        <w:tc>
          <w:tcPr>
            <w:tcW w:w="1133" w:type="dxa"/>
          </w:tcPr>
          <w:p w14:paraId="0DDDDDB4" w14:textId="77777777" w:rsidR="00391A95" w:rsidRDefault="00391A95" w:rsidP="00AD6A76">
            <w:pPr>
              <w:pStyle w:val="TableParagraph"/>
              <w:ind w:left="99"/>
              <w:rPr>
                <w:sz w:val="16"/>
              </w:rPr>
            </w:pPr>
            <w:r>
              <w:rPr>
                <w:spacing w:val="-10"/>
                <w:sz w:val="16"/>
              </w:rPr>
              <w:t>-</w:t>
            </w:r>
          </w:p>
        </w:tc>
        <w:tc>
          <w:tcPr>
            <w:tcW w:w="1983" w:type="dxa"/>
          </w:tcPr>
          <w:p w14:paraId="138EEF5A" w14:textId="77777777" w:rsidR="00391A95" w:rsidRDefault="00391A95" w:rsidP="00AD6A76">
            <w:pPr>
              <w:pStyle w:val="TableParagraph"/>
              <w:ind w:right="78"/>
              <w:jc w:val="right"/>
              <w:rPr>
                <w:sz w:val="16"/>
              </w:rPr>
            </w:pPr>
            <w:r>
              <w:rPr>
                <w:spacing w:val="-4"/>
                <w:sz w:val="16"/>
              </w:rPr>
              <w:t>0,00</w:t>
            </w:r>
          </w:p>
        </w:tc>
        <w:tc>
          <w:tcPr>
            <w:tcW w:w="2311" w:type="dxa"/>
          </w:tcPr>
          <w:p w14:paraId="6D810292" w14:textId="77777777" w:rsidR="00391A95" w:rsidRDefault="00391A95" w:rsidP="00AD6A76">
            <w:pPr>
              <w:pStyle w:val="TableParagraph"/>
              <w:ind w:left="101" w:right="92"/>
              <w:rPr>
                <w:sz w:val="16"/>
              </w:rPr>
            </w:pPr>
            <w:r>
              <w:rPr>
                <w:spacing w:val="-2"/>
                <w:sz w:val="16"/>
              </w:rPr>
              <w:t>KEMANTREN MERGANGSAN</w:t>
            </w:r>
          </w:p>
        </w:tc>
      </w:tr>
      <w:tr w:rsidR="00391A95" w14:paraId="136EBDE5" w14:textId="77777777" w:rsidTr="00AD6A76">
        <w:trPr>
          <w:trHeight w:val="368"/>
        </w:trPr>
        <w:tc>
          <w:tcPr>
            <w:tcW w:w="567" w:type="dxa"/>
          </w:tcPr>
          <w:p w14:paraId="57183772" w14:textId="77777777" w:rsidR="00391A95" w:rsidRDefault="00391A95" w:rsidP="00AD6A76">
            <w:pPr>
              <w:pStyle w:val="TableParagraph"/>
              <w:spacing w:before="0"/>
              <w:rPr>
                <w:rFonts w:ascii="Times New Roman"/>
                <w:sz w:val="16"/>
              </w:rPr>
            </w:pPr>
          </w:p>
        </w:tc>
        <w:tc>
          <w:tcPr>
            <w:tcW w:w="1701" w:type="dxa"/>
          </w:tcPr>
          <w:p w14:paraId="5713E994" w14:textId="77777777" w:rsidR="00391A95" w:rsidRDefault="00391A95" w:rsidP="00AD6A76">
            <w:pPr>
              <w:pStyle w:val="TableParagraph"/>
              <w:ind w:left="98"/>
              <w:rPr>
                <w:sz w:val="16"/>
              </w:rPr>
            </w:pPr>
            <w:r>
              <w:rPr>
                <w:spacing w:val="-2"/>
                <w:sz w:val="16"/>
              </w:rPr>
              <w:t>2.22.08.5.07.0006</w:t>
            </w:r>
          </w:p>
        </w:tc>
        <w:tc>
          <w:tcPr>
            <w:tcW w:w="23340" w:type="dxa"/>
            <w:gridSpan w:val="15"/>
          </w:tcPr>
          <w:p w14:paraId="31F4B273" w14:textId="77777777" w:rsidR="00391A95" w:rsidRDefault="00391A95" w:rsidP="00AD6A76">
            <w:pPr>
              <w:pStyle w:val="TableParagraph"/>
              <w:ind w:left="97"/>
              <w:rPr>
                <w:sz w:val="16"/>
              </w:rPr>
            </w:pPr>
            <w:r>
              <w:rPr>
                <w:sz w:val="16"/>
              </w:rPr>
              <w:t xml:space="preserve">Gelar Budaya </w:t>
            </w:r>
            <w:r>
              <w:rPr>
                <w:spacing w:val="-2"/>
                <w:sz w:val="16"/>
              </w:rPr>
              <w:t>Jogja</w:t>
            </w:r>
          </w:p>
        </w:tc>
      </w:tr>
      <w:tr w:rsidR="00391A95" w14:paraId="7F6253B9" w14:textId="77777777" w:rsidTr="004C2B5B">
        <w:trPr>
          <w:trHeight w:val="4048"/>
        </w:trPr>
        <w:tc>
          <w:tcPr>
            <w:tcW w:w="567" w:type="dxa"/>
          </w:tcPr>
          <w:p w14:paraId="1A77C50C" w14:textId="77777777" w:rsidR="00391A95" w:rsidRDefault="00391A95" w:rsidP="00AD6A76">
            <w:pPr>
              <w:pStyle w:val="TableParagraph"/>
              <w:spacing w:before="0"/>
              <w:rPr>
                <w:rFonts w:ascii="Times New Roman"/>
                <w:sz w:val="16"/>
              </w:rPr>
            </w:pPr>
          </w:p>
        </w:tc>
        <w:tc>
          <w:tcPr>
            <w:tcW w:w="1701" w:type="dxa"/>
          </w:tcPr>
          <w:p w14:paraId="7FCF2271" w14:textId="77777777" w:rsidR="00391A95" w:rsidRDefault="00391A95" w:rsidP="00AD6A76">
            <w:pPr>
              <w:pStyle w:val="TableParagraph"/>
              <w:spacing w:before="0"/>
              <w:rPr>
                <w:rFonts w:ascii="Times New Roman"/>
                <w:sz w:val="16"/>
              </w:rPr>
            </w:pPr>
          </w:p>
        </w:tc>
        <w:tc>
          <w:tcPr>
            <w:tcW w:w="2268" w:type="dxa"/>
          </w:tcPr>
          <w:p w14:paraId="48693506" w14:textId="77777777" w:rsidR="00391A95" w:rsidRDefault="00391A95" w:rsidP="00AD6A76">
            <w:pPr>
              <w:pStyle w:val="TableParagraph"/>
              <w:spacing w:before="0"/>
              <w:rPr>
                <w:rFonts w:ascii="Times New Roman"/>
                <w:sz w:val="16"/>
              </w:rPr>
            </w:pPr>
          </w:p>
        </w:tc>
        <w:tc>
          <w:tcPr>
            <w:tcW w:w="2268" w:type="dxa"/>
          </w:tcPr>
          <w:p w14:paraId="0723F748" w14:textId="77777777" w:rsidR="00391A95" w:rsidRDefault="00391A95" w:rsidP="00AD6A76">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Gelar Budaya Yogyakarta</w:t>
            </w:r>
          </w:p>
        </w:tc>
        <w:tc>
          <w:tcPr>
            <w:tcW w:w="1134" w:type="dxa"/>
          </w:tcPr>
          <w:p w14:paraId="09D23F4E" w14:textId="676DB555" w:rsidR="00391A95" w:rsidRDefault="00391A95" w:rsidP="00AD6A76">
            <w:pPr>
              <w:pStyle w:val="TableParagraph"/>
              <w:spacing w:before="0"/>
              <w:rPr>
                <w:rFonts w:ascii="Times New Roman"/>
                <w:sz w:val="16"/>
              </w:rPr>
            </w:pPr>
            <w:r>
              <w:rPr>
                <w:spacing w:val="-10"/>
                <w:sz w:val="16"/>
                <w:lang w:val="id-ID"/>
              </w:rPr>
              <w:t>1 Laporan</w:t>
            </w:r>
          </w:p>
        </w:tc>
        <w:tc>
          <w:tcPr>
            <w:tcW w:w="1134" w:type="dxa"/>
          </w:tcPr>
          <w:p w14:paraId="61D34503" w14:textId="77777777" w:rsidR="00391A95" w:rsidRDefault="00391A95" w:rsidP="00AD6A76">
            <w:pPr>
              <w:pStyle w:val="TableParagraph"/>
              <w:spacing w:before="0"/>
              <w:rPr>
                <w:rFonts w:ascii="Times New Roman"/>
                <w:sz w:val="16"/>
              </w:rPr>
            </w:pPr>
          </w:p>
        </w:tc>
        <w:tc>
          <w:tcPr>
            <w:tcW w:w="1417" w:type="dxa"/>
          </w:tcPr>
          <w:p w14:paraId="010B6E58" w14:textId="77777777" w:rsidR="00391A95" w:rsidRDefault="00391A95" w:rsidP="00AD6A76">
            <w:pPr>
              <w:pStyle w:val="TableParagraph"/>
              <w:spacing w:before="0"/>
              <w:rPr>
                <w:rFonts w:ascii="Times New Roman"/>
                <w:sz w:val="16"/>
              </w:rPr>
            </w:pPr>
          </w:p>
        </w:tc>
        <w:tc>
          <w:tcPr>
            <w:tcW w:w="1134" w:type="dxa"/>
          </w:tcPr>
          <w:p w14:paraId="2E94C8D0" w14:textId="77777777" w:rsidR="00391A95" w:rsidRDefault="00391A95" w:rsidP="00AD6A76">
            <w:pPr>
              <w:pStyle w:val="TableParagraph"/>
              <w:ind w:left="97"/>
              <w:rPr>
                <w:sz w:val="16"/>
              </w:rPr>
            </w:pPr>
            <w:r>
              <w:rPr>
                <w:sz w:val="16"/>
              </w:rPr>
              <w:t xml:space="preserve">1 </w:t>
            </w:r>
            <w:r>
              <w:rPr>
                <w:spacing w:val="-2"/>
                <w:sz w:val="16"/>
              </w:rPr>
              <w:t>Laporan</w:t>
            </w:r>
          </w:p>
        </w:tc>
        <w:tc>
          <w:tcPr>
            <w:tcW w:w="1581" w:type="dxa"/>
          </w:tcPr>
          <w:p w14:paraId="1CE898CD" w14:textId="77777777" w:rsidR="00391A95" w:rsidRDefault="00391A95" w:rsidP="00AD6A76">
            <w:pPr>
              <w:pStyle w:val="TableParagraph"/>
              <w:ind w:right="75"/>
              <w:jc w:val="right"/>
              <w:rPr>
                <w:sz w:val="16"/>
              </w:rPr>
            </w:pPr>
            <w:r>
              <w:rPr>
                <w:spacing w:val="-2"/>
                <w:sz w:val="16"/>
              </w:rPr>
              <w:t>100.000.000,00</w:t>
            </w:r>
          </w:p>
        </w:tc>
        <w:tc>
          <w:tcPr>
            <w:tcW w:w="1417" w:type="dxa"/>
          </w:tcPr>
          <w:p w14:paraId="223AA928" w14:textId="77777777" w:rsidR="00391A95" w:rsidRDefault="00391A95"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3F7839F6" w14:textId="77777777" w:rsidR="00391A95" w:rsidRDefault="00391A95" w:rsidP="00AD6A76">
            <w:pPr>
              <w:pStyle w:val="TableParagraph"/>
              <w:ind w:left="97"/>
              <w:rPr>
                <w:sz w:val="16"/>
              </w:rPr>
            </w:pPr>
            <w:r>
              <w:rPr>
                <w:spacing w:val="-4"/>
                <w:sz w:val="16"/>
              </w:rPr>
              <w:t xml:space="preserve">DANA </w:t>
            </w:r>
            <w:r>
              <w:rPr>
                <w:spacing w:val="-2"/>
                <w:sz w:val="16"/>
              </w:rPr>
              <w:t>KEISTIMEWAAN</w:t>
            </w:r>
          </w:p>
        </w:tc>
        <w:tc>
          <w:tcPr>
            <w:tcW w:w="1422" w:type="dxa"/>
          </w:tcPr>
          <w:p w14:paraId="02546D12" w14:textId="77777777" w:rsidR="00391A95" w:rsidRDefault="00391A95" w:rsidP="00AD6A76">
            <w:pPr>
              <w:pStyle w:val="TableParagraph"/>
              <w:ind w:left="98" w:right="60"/>
              <w:rPr>
                <w:sz w:val="16"/>
              </w:rPr>
            </w:pPr>
            <w:r>
              <w:rPr>
                <w:spacing w:val="-2"/>
                <w:sz w:val="16"/>
              </w:rPr>
              <w:t xml:space="preserve">Memperkua </w:t>
            </w:r>
            <w:r>
              <w:rPr>
                <w:sz w:val="16"/>
              </w:rPr>
              <w:t>t</w:t>
            </w:r>
            <w:r>
              <w:rPr>
                <w:spacing w:val="-3"/>
                <w:sz w:val="16"/>
              </w:rPr>
              <w:t xml:space="preserve"> </w:t>
            </w:r>
            <w:r>
              <w:rPr>
                <w:sz w:val="16"/>
              </w:rPr>
              <w:t xml:space="preserve">Penyelara </w:t>
            </w:r>
            <w:r>
              <w:rPr>
                <w:spacing w:val="-4"/>
                <w:sz w:val="16"/>
              </w:rPr>
              <w:t xml:space="preserve">san </w:t>
            </w:r>
            <w:r>
              <w:rPr>
                <w:spacing w:val="-2"/>
                <w:sz w:val="16"/>
              </w:rPr>
              <w:t xml:space="preserve">Kehidupan </w:t>
            </w:r>
            <w:r>
              <w:rPr>
                <w:spacing w:val="-4"/>
                <w:sz w:val="16"/>
              </w:rPr>
              <w:t xml:space="preserve">yang </w:t>
            </w:r>
            <w:r>
              <w:rPr>
                <w:spacing w:val="-2"/>
                <w:sz w:val="16"/>
              </w:rPr>
              <w:t xml:space="preserve">Harmonis </w:t>
            </w:r>
            <w:r>
              <w:rPr>
                <w:sz w:val="16"/>
              </w:rPr>
              <w:t xml:space="preserve">dengan Lin </w:t>
            </w:r>
            <w:r>
              <w:rPr>
                <w:spacing w:val="-2"/>
                <w:sz w:val="16"/>
              </w:rPr>
              <w:t xml:space="preserve">gkungan, </w:t>
            </w:r>
            <w:r>
              <w:rPr>
                <w:sz w:val="16"/>
              </w:rPr>
              <w:t xml:space="preserve">Alam dan </w:t>
            </w:r>
            <w:r>
              <w:rPr>
                <w:spacing w:val="-2"/>
                <w:sz w:val="16"/>
              </w:rPr>
              <w:t xml:space="preserve">Budaya, </w:t>
            </w:r>
            <w:r>
              <w:rPr>
                <w:sz w:val="16"/>
              </w:rPr>
              <w:t>serta</w:t>
            </w:r>
            <w:r>
              <w:rPr>
                <w:spacing w:val="-3"/>
                <w:sz w:val="16"/>
              </w:rPr>
              <w:t xml:space="preserve"> </w:t>
            </w:r>
            <w:r>
              <w:rPr>
                <w:sz w:val="16"/>
              </w:rPr>
              <w:t xml:space="preserve">Penin </w:t>
            </w:r>
            <w:r>
              <w:rPr>
                <w:spacing w:val="-2"/>
                <w:sz w:val="16"/>
              </w:rPr>
              <w:t xml:space="preserve">gkatan Toleransi Antarumat Beragama untuk Mencapai Masyarakat </w:t>
            </w:r>
            <w:r>
              <w:rPr>
                <w:sz w:val="16"/>
              </w:rPr>
              <w:t xml:space="preserve">Yang Adil </w:t>
            </w:r>
            <w:r>
              <w:rPr>
                <w:spacing w:val="-4"/>
                <w:sz w:val="16"/>
              </w:rPr>
              <w:t>dan</w:t>
            </w:r>
            <w:r>
              <w:rPr>
                <w:spacing w:val="40"/>
                <w:sz w:val="16"/>
              </w:rPr>
              <w:t xml:space="preserve"> </w:t>
            </w:r>
            <w:r>
              <w:rPr>
                <w:spacing w:val="-2"/>
                <w:sz w:val="16"/>
              </w:rPr>
              <w:t>Makmur</w:t>
            </w:r>
          </w:p>
        </w:tc>
        <w:tc>
          <w:tcPr>
            <w:tcW w:w="1271" w:type="dxa"/>
          </w:tcPr>
          <w:p w14:paraId="7BE90D79" w14:textId="77777777" w:rsidR="00391A95" w:rsidRDefault="00391A95"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36B6D52B" w14:textId="77777777" w:rsidR="00391A95" w:rsidRDefault="00391A95" w:rsidP="00AD6A76">
            <w:pPr>
              <w:pStyle w:val="TableParagraph"/>
              <w:spacing w:before="0"/>
              <w:ind w:left="98" w:right="59"/>
              <w:rPr>
                <w:sz w:val="16"/>
              </w:rPr>
            </w:pPr>
            <w:r>
              <w:rPr>
                <w:spacing w:val="-2"/>
                <w:sz w:val="16"/>
              </w:rPr>
              <w:t xml:space="preserve">Peningkata </w:t>
            </w:r>
            <w:r>
              <w:rPr>
                <w:sz w:val="16"/>
              </w:rPr>
              <w:t>n</w:t>
            </w:r>
            <w:r>
              <w:rPr>
                <w:spacing w:val="-12"/>
                <w:sz w:val="16"/>
              </w:rPr>
              <w:t xml:space="preserve"> </w:t>
            </w:r>
            <w:r>
              <w:rPr>
                <w:sz w:val="16"/>
              </w:rPr>
              <w:t>Perekono mian</w:t>
            </w:r>
            <w:r>
              <w:rPr>
                <w:spacing w:val="-6"/>
                <w:sz w:val="16"/>
              </w:rPr>
              <w:t xml:space="preserve"> </w:t>
            </w:r>
            <w:r>
              <w:rPr>
                <w:sz w:val="16"/>
              </w:rPr>
              <w:t>dan</w:t>
            </w:r>
            <w:r>
              <w:rPr>
                <w:spacing w:val="-6"/>
                <w:sz w:val="16"/>
              </w:rPr>
              <w:t xml:space="preserve"> </w:t>
            </w:r>
            <w:r>
              <w:rPr>
                <w:sz w:val="16"/>
              </w:rPr>
              <w:t xml:space="preserve">K </w:t>
            </w:r>
            <w:r>
              <w:rPr>
                <w:spacing w:val="-2"/>
                <w:sz w:val="16"/>
              </w:rPr>
              <w:t xml:space="preserve">esejahteraa </w:t>
            </w:r>
            <w:r>
              <w:rPr>
                <w:spacing w:val="-10"/>
                <w:sz w:val="16"/>
              </w:rPr>
              <w:t>n</w:t>
            </w:r>
            <w:r>
              <w:rPr>
                <w:spacing w:val="-2"/>
                <w:sz w:val="16"/>
              </w:rPr>
              <w:t xml:space="preserve"> Masyarakat</w:t>
            </w:r>
          </w:p>
        </w:tc>
        <w:tc>
          <w:tcPr>
            <w:tcW w:w="1449" w:type="dxa"/>
          </w:tcPr>
          <w:p w14:paraId="1F1CA6EB" w14:textId="77777777" w:rsidR="00391A95" w:rsidRDefault="00391A95" w:rsidP="00AD6A76">
            <w:pPr>
              <w:pStyle w:val="TableParagraph"/>
              <w:ind w:left="99"/>
              <w:rPr>
                <w:sz w:val="16"/>
              </w:rPr>
            </w:pPr>
            <w:r>
              <w:rPr>
                <w:spacing w:val="-10"/>
                <w:sz w:val="16"/>
              </w:rPr>
              <w:t>-</w:t>
            </w:r>
          </w:p>
        </w:tc>
        <w:tc>
          <w:tcPr>
            <w:tcW w:w="1133" w:type="dxa"/>
          </w:tcPr>
          <w:p w14:paraId="293C461C" w14:textId="77777777" w:rsidR="00391A95" w:rsidRDefault="00391A95" w:rsidP="00AD6A76">
            <w:pPr>
              <w:pStyle w:val="TableParagraph"/>
              <w:spacing w:before="0"/>
              <w:rPr>
                <w:rFonts w:ascii="Times New Roman"/>
                <w:sz w:val="16"/>
              </w:rPr>
            </w:pPr>
          </w:p>
        </w:tc>
        <w:tc>
          <w:tcPr>
            <w:tcW w:w="1983" w:type="dxa"/>
          </w:tcPr>
          <w:p w14:paraId="085A779E" w14:textId="77777777" w:rsidR="00391A95" w:rsidRDefault="00391A95" w:rsidP="00AD6A76">
            <w:pPr>
              <w:pStyle w:val="TableParagraph"/>
              <w:ind w:right="78"/>
              <w:jc w:val="right"/>
              <w:rPr>
                <w:sz w:val="16"/>
              </w:rPr>
            </w:pPr>
            <w:r>
              <w:rPr>
                <w:spacing w:val="-4"/>
                <w:sz w:val="16"/>
              </w:rPr>
              <w:t>0,00</w:t>
            </w:r>
          </w:p>
        </w:tc>
        <w:tc>
          <w:tcPr>
            <w:tcW w:w="2311" w:type="dxa"/>
          </w:tcPr>
          <w:p w14:paraId="11AB9AE7" w14:textId="77777777" w:rsidR="00391A95" w:rsidRDefault="00391A95" w:rsidP="00AD6A76">
            <w:pPr>
              <w:pStyle w:val="TableParagraph"/>
              <w:ind w:left="101" w:right="92"/>
              <w:rPr>
                <w:sz w:val="16"/>
              </w:rPr>
            </w:pPr>
            <w:r>
              <w:rPr>
                <w:spacing w:val="-2"/>
                <w:sz w:val="16"/>
              </w:rPr>
              <w:t>KEMANTREN MERGANGSAN</w:t>
            </w:r>
          </w:p>
        </w:tc>
      </w:tr>
      <w:tr w:rsidR="00391A95" w14:paraId="035F798D" w14:textId="77777777" w:rsidTr="004C2B5B">
        <w:trPr>
          <w:trHeight w:val="368"/>
        </w:trPr>
        <w:tc>
          <w:tcPr>
            <w:tcW w:w="567" w:type="dxa"/>
            <w:shd w:val="clear" w:color="auto" w:fill="F7D3F4"/>
          </w:tcPr>
          <w:p w14:paraId="7A32EF2B" w14:textId="77777777" w:rsidR="00391A95" w:rsidRDefault="00391A95" w:rsidP="00AD6A76">
            <w:pPr>
              <w:pStyle w:val="TableParagraph"/>
              <w:spacing w:before="0"/>
              <w:rPr>
                <w:rFonts w:ascii="Times New Roman"/>
                <w:sz w:val="16"/>
              </w:rPr>
            </w:pPr>
          </w:p>
        </w:tc>
        <w:tc>
          <w:tcPr>
            <w:tcW w:w="1701" w:type="dxa"/>
            <w:shd w:val="clear" w:color="auto" w:fill="F7D3F4"/>
          </w:tcPr>
          <w:p w14:paraId="0F0E3458" w14:textId="77777777" w:rsidR="00391A95" w:rsidRDefault="00391A95" w:rsidP="00AD6A76">
            <w:pPr>
              <w:pStyle w:val="TableParagraph"/>
              <w:ind w:left="98"/>
              <w:rPr>
                <w:rFonts w:ascii="Arial"/>
                <w:b/>
                <w:sz w:val="16"/>
              </w:rPr>
            </w:pPr>
            <w:r>
              <w:rPr>
                <w:rFonts w:ascii="Arial"/>
                <w:b/>
                <w:spacing w:val="-10"/>
                <w:sz w:val="16"/>
              </w:rPr>
              <w:t>7</w:t>
            </w:r>
          </w:p>
        </w:tc>
        <w:tc>
          <w:tcPr>
            <w:tcW w:w="2268" w:type="dxa"/>
            <w:shd w:val="clear" w:color="auto" w:fill="F7D3F4"/>
          </w:tcPr>
          <w:p w14:paraId="2EFAC0DA" w14:textId="77777777" w:rsidR="00391A95" w:rsidRDefault="00391A95" w:rsidP="00AD6A76">
            <w:pPr>
              <w:pStyle w:val="TableParagraph"/>
              <w:ind w:left="97"/>
              <w:rPr>
                <w:rFonts w:ascii="Arial"/>
                <w:b/>
                <w:sz w:val="16"/>
              </w:rPr>
            </w:pPr>
            <w:r>
              <w:rPr>
                <w:rFonts w:ascii="Arial"/>
                <w:b/>
                <w:sz w:val="16"/>
              </w:rPr>
              <w:t xml:space="preserve">UNSUR </w:t>
            </w:r>
            <w:r>
              <w:rPr>
                <w:rFonts w:ascii="Arial"/>
                <w:b/>
                <w:spacing w:val="-2"/>
                <w:sz w:val="16"/>
              </w:rPr>
              <w:t>KEWILAYAHAN</w:t>
            </w:r>
          </w:p>
        </w:tc>
        <w:tc>
          <w:tcPr>
            <w:tcW w:w="2268" w:type="dxa"/>
            <w:shd w:val="clear" w:color="auto" w:fill="F7D3F4"/>
          </w:tcPr>
          <w:p w14:paraId="64C53D77" w14:textId="77777777" w:rsidR="00391A95" w:rsidRDefault="00391A95" w:rsidP="00AD6A76">
            <w:pPr>
              <w:pStyle w:val="TableParagraph"/>
              <w:spacing w:before="0"/>
              <w:rPr>
                <w:rFonts w:ascii="Times New Roman"/>
                <w:sz w:val="16"/>
              </w:rPr>
            </w:pPr>
          </w:p>
        </w:tc>
        <w:tc>
          <w:tcPr>
            <w:tcW w:w="1134" w:type="dxa"/>
            <w:shd w:val="clear" w:color="auto" w:fill="F7D3F4"/>
          </w:tcPr>
          <w:p w14:paraId="7DD3E900" w14:textId="77777777" w:rsidR="00391A95" w:rsidRDefault="00391A95" w:rsidP="00AD6A76">
            <w:pPr>
              <w:pStyle w:val="TableParagraph"/>
              <w:spacing w:before="0"/>
              <w:rPr>
                <w:rFonts w:ascii="Times New Roman"/>
                <w:sz w:val="16"/>
              </w:rPr>
            </w:pPr>
          </w:p>
        </w:tc>
        <w:tc>
          <w:tcPr>
            <w:tcW w:w="1134" w:type="dxa"/>
            <w:shd w:val="clear" w:color="auto" w:fill="F7D3F4"/>
          </w:tcPr>
          <w:p w14:paraId="459E9EFC" w14:textId="77777777" w:rsidR="00391A95" w:rsidRDefault="00391A95" w:rsidP="00AD6A76">
            <w:pPr>
              <w:pStyle w:val="TableParagraph"/>
              <w:spacing w:before="0"/>
              <w:rPr>
                <w:rFonts w:ascii="Times New Roman"/>
                <w:sz w:val="16"/>
              </w:rPr>
            </w:pPr>
          </w:p>
        </w:tc>
        <w:tc>
          <w:tcPr>
            <w:tcW w:w="1417" w:type="dxa"/>
            <w:shd w:val="clear" w:color="auto" w:fill="F7D3F4"/>
          </w:tcPr>
          <w:p w14:paraId="7145F84B" w14:textId="77777777" w:rsidR="00391A95" w:rsidRDefault="00391A95" w:rsidP="00AD6A76">
            <w:pPr>
              <w:pStyle w:val="TableParagraph"/>
              <w:spacing w:before="0"/>
              <w:rPr>
                <w:rFonts w:ascii="Times New Roman"/>
                <w:sz w:val="16"/>
              </w:rPr>
            </w:pPr>
          </w:p>
        </w:tc>
        <w:tc>
          <w:tcPr>
            <w:tcW w:w="1134" w:type="dxa"/>
            <w:shd w:val="clear" w:color="auto" w:fill="F7D3F4"/>
          </w:tcPr>
          <w:p w14:paraId="245351C7" w14:textId="77777777" w:rsidR="00391A95" w:rsidRDefault="00391A95" w:rsidP="00AD6A76">
            <w:pPr>
              <w:pStyle w:val="TableParagraph"/>
              <w:spacing w:before="0"/>
              <w:rPr>
                <w:rFonts w:ascii="Times New Roman"/>
                <w:sz w:val="16"/>
              </w:rPr>
            </w:pPr>
          </w:p>
        </w:tc>
        <w:tc>
          <w:tcPr>
            <w:tcW w:w="1581" w:type="dxa"/>
            <w:shd w:val="clear" w:color="auto" w:fill="F7D3F4"/>
          </w:tcPr>
          <w:p w14:paraId="2B7514F0" w14:textId="77777777" w:rsidR="00391A95" w:rsidRDefault="00391A95" w:rsidP="00AD6A76">
            <w:pPr>
              <w:pStyle w:val="TableParagraph"/>
              <w:ind w:right="75"/>
              <w:jc w:val="right"/>
              <w:rPr>
                <w:rFonts w:ascii="Arial"/>
                <w:b/>
                <w:sz w:val="16"/>
              </w:rPr>
            </w:pPr>
            <w:r>
              <w:rPr>
                <w:rFonts w:ascii="Arial"/>
                <w:b/>
                <w:spacing w:val="-2"/>
                <w:sz w:val="16"/>
              </w:rPr>
              <w:t>1.012.351.050,00</w:t>
            </w:r>
          </w:p>
        </w:tc>
        <w:tc>
          <w:tcPr>
            <w:tcW w:w="1417" w:type="dxa"/>
            <w:shd w:val="clear" w:color="auto" w:fill="F7D3F4"/>
          </w:tcPr>
          <w:p w14:paraId="45B10644" w14:textId="77777777" w:rsidR="00391A95" w:rsidRDefault="00391A95" w:rsidP="00AD6A76">
            <w:pPr>
              <w:pStyle w:val="TableParagraph"/>
              <w:spacing w:before="0"/>
              <w:rPr>
                <w:rFonts w:ascii="Times New Roman"/>
                <w:sz w:val="16"/>
              </w:rPr>
            </w:pPr>
          </w:p>
        </w:tc>
        <w:tc>
          <w:tcPr>
            <w:tcW w:w="1418" w:type="dxa"/>
            <w:shd w:val="clear" w:color="auto" w:fill="F7D3F4"/>
          </w:tcPr>
          <w:p w14:paraId="334A38B1" w14:textId="77777777" w:rsidR="00391A95" w:rsidRDefault="00391A95" w:rsidP="00AD6A76">
            <w:pPr>
              <w:pStyle w:val="TableParagraph"/>
              <w:spacing w:before="0"/>
              <w:rPr>
                <w:rFonts w:ascii="Times New Roman"/>
                <w:sz w:val="16"/>
              </w:rPr>
            </w:pPr>
          </w:p>
        </w:tc>
        <w:tc>
          <w:tcPr>
            <w:tcW w:w="1422" w:type="dxa"/>
            <w:shd w:val="clear" w:color="auto" w:fill="F7D3F4"/>
          </w:tcPr>
          <w:p w14:paraId="416DBDE9" w14:textId="77777777" w:rsidR="00391A95" w:rsidRDefault="00391A95" w:rsidP="00AD6A76">
            <w:pPr>
              <w:pStyle w:val="TableParagraph"/>
              <w:spacing w:before="0"/>
              <w:rPr>
                <w:rFonts w:ascii="Times New Roman"/>
                <w:sz w:val="16"/>
              </w:rPr>
            </w:pPr>
          </w:p>
        </w:tc>
        <w:tc>
          <w:tcPr>
            <w:tcW w:w="1271" w:type="dxa"/>
            <w:shd w:val="clear" w:color="auto" w:fill="F7D3F4"/>
          </w:tcPr>
          <w:p w14:paraId="2A1B64CB" w14:textId="77777777" w:rsidR="00391A95" w:rsidRDefault="00391A95" w:rsidP="00AD6A76">
            <w:pPr>
              <w:pStyle w:val="TableParagraph"/>
              <w:spacing w:before="0"/>
              <w:rPr>
                <w:rFonts w:ascii="Times New Roman"/>
                <w:sz w:val="16"/>
              </w:rPr>
            </w:pPr>
          </w:p>
        </w:tc>
        <w:tc>
          <w:tcPr>
            <w:tcW w:w="1449" w:type="dxa"/>
            <w:shd w:val="clear" w:color="auto" w:fill="F7D3F4"/>
          </w:tcPr>
          <w:p w14:paraId="77F68EB8" w14:textId="77777777" w:rsidR="00391A95" w:rsidRDefault="00391A95" w:rsidP="00AD6A76">
            <w:pPr>
              <w:pStyle w:val="TableParagraph"/>
              <w:spacing w:before="0"/>
              <w:rPr>
                <w:rFonts w:ascii="Times New Roman"/>
                <w:sz w:val="16"/>
              </w:rPr>
            </w:pPr>
          </w:p>
        </w:tc>
        <w:tc>
          <w:tcPr>
            <w:tcW w:w="1133" w:type="dxa"/>
            <w:shd w:val="clear" w:color="auto" w:fill="F7D3F4"/>
          </w:tcPr>
          <w:p w14:paraId="48CE13EB" w14:textId="77777777" w:rsidR="00391A95" w:rsidRDefault="00391A95" w:rsidP="00AD6A76">
            <w:pPr>
              <w:pStyle w:val="TableParagraph"/>
              <w:spacing w:before="0"/>
              <w:rPr>
                <w:rFonts w:ascii="Times New Roman"/>
                <w:sz w:val="16"/>
              </w:rPr>
            </w:pPr>
          </w:p>
        </w:tc>
        <w:tc>
          <w:tcPr>
            <w:tcW w:w="1983" w:type="dxa"/>
            <w:shd w:val="clear" w:color="auto" w:fill="F7D3F4"/>
          </w:tcPr>
          <w:p w14:paraId="24DEE794" w14:textId="77777777" w:rsidR="00391A95" w:rsidRDefault="00391A95" w:rsidP="00AD6A76">
            <w:pPr>
              <w:pStyle w:val="TableParagraph"/>
              <w:ind w:right="71"/>
              <w:jc w:val="right"/>
              <w:rPr>
                <w:rFonts w:ascii="Arial"/>
                <w:b/>
                <w:sz w:val="16"/>
              </w:rPr>
            </w:pPr>
            <w:r>
              <w:rPr>
                <w:rFonts w:ascii="Arial"/>
                <w:b/>
                <w:spacing w:val="-2"/>
                <w:sz w:val="16"/>
              </w:rPr>
              <w:t>998.347.050,00</w:t>
            </w:r>
          </w:p>
        </w:tc>
        <w:tc>
          <w:tcPr>
            <w:tcW w:w="2311" w:type="dxa"/>
            <w:shd w:val="clear" w:color="auto" w:fill="F7D3F4"/>
          </w:tcPr>
          <w:p w14:paraId="1666DE01" w14:textId="77777777" w:rsidR="00391A95" w:rsidRDefault="00391A95" w:rsidP="00AD6A76">
            <w:pPr>
              <w:pStyle w:val="TableParagraph"/>
              <w:spacing w:before="0"/>
              <w:rPr>
                <w:rFonts w:ascii="Times New Roman"/>
                <w:sz w:val="16"/>
              </w:rPr>
            </w:pPr>
          </w:p>
        </w:tc>
      </w:tr>
      <w:tr w:rsidR="00391A95" w14:paraId="5F6CB8BE" w14:textId="77777777" w:rsidTr="004C2B5B">
        <w:trPr>
          <w:trHeight w:val="369"/>
        </w:trPr>
        <w:tc>
          <w:tcPr>
            <w:tcW w:w="567" w:type="dxa"/>
            <w:shd w:val="clear" w:color="auto" w:fill="D6FCED"/>
          </w:tcPr>
          <w:p w14:paraId="00C6B7A5" w14:textId="77777777" w:rsidR="00391A95" w:rsidRDefault="00391A95" w:rsidP="00AD6A76">
            <w:pPr>
              <w:pStyle w:val="TableParagraph"/>
              <w:spacing w:before="0"/>
              <w:rPr>
                <w:rFonts w:ascii="Times New Roman"/>
                <w:sz w:val="16"/>
              </w:rPr>
            </w:pPr>
          </w:p>
        </w:tc>
        <w:tc>
          <w:tcPr>
            <w:tcW w:w="1701" w:type="dxa"/>
            <w:shd w:val="clear" w:color="auto" w:fill="D6FCED"/>
          </w:tcPr>
          <w:p w14:paraId="627FE8DD" w14:textId="77777777" w:rsidR="00391A95" w:rsidRDefault="00391A95" w:rsidP="00AD6A76">
            <w:pPr>
              <w:pStyle w:val="TableParagraph"/>
              <w:ind w:left="98"/>
              <w:rPr>
                <w:rFonts w:ascii="Arial"/>
                <w:b/>
                <w:sz w:val="16"/>
              </w:rPr>
            </w:pPr>
            <w:r>
              <w:rPr>
                <w:rFonts w:ascii="Arial"/>
                <w:b/>
                <w:spacing w:val="-4"/>
                <w:sz w:val="16"/>
              </w:rPr>
              <w:t>7.01</w:t>
            </w:r>
          </w:p>
        </w:tc>
        <w:tc>
          <w:tcPr>
            <w:tcW w:w="2268" w:type="dxa"/>
            <w:shd w:val="clear" w:color="auto" w:fill="D6FCED"/>
          </w:tcPr>
          <w:p w14:paraId="601561C4" w14:textId="77777777" w:rsidR="00391A95" w:rsidRDefault="00391A95" w:rsidP="00AD6A76">
            <w:pPr>
              <w:pStyle w:val="TableParagraph"/>
              <w:ind w:left="97"/>
              <w:rPr>
                <w:rFonts w:ascii="Arial"/>
                <w:b/>
                <w:sz w:val="16"/>
              </w:rPr>
            </w:pPr>
            <w:r>
              <w:rPr>
                <w:rFonts w:ascii="Arial"/>
                <w:b/>
                <w:spacing w:val="-2"/>
                <w:sz w:val="16"/>
              </w:rPr>
              <w:t>KECAMATAN</w:t>
            </w:r>
          </w:p>
        </w:tc>
        <w:tc>
          <w:tcPr>
            <w:tcW w:w="2268" w:type="dxa"/>
            <w:shd w:val="clear" w:color="auto" w:fill="D6FCED"/>
          </w:tcPr>
          <w:p w14:paraId="2F548EB2" w14:textId="77777777" w:rsidR="00391A95" w:rsidRDefault="00391A95" w:rsidP="00AD6A76">
            <w:pPr>
              <w:pStyle w:val="TableParagraph"/>
              <w:spacing w:before="0"/>
              <w:rPr>
                <w:rFonts w:ascii="Times New Roman"/>
                <w:sz w:val="16"/>
              </w:rPr>
            </w:pPr>
          </w:p>
        </w:tc>
        <w:tc>
          <w:tcPr>
            <w:tcW w:w="1134" w:type="dxa"/>
            <w:shd w:val="clear" w:color="auto" w:fill="D6FCED"/>
          </w:tcPr>
          <w:p w14:paraId="59F30B1E" w14:textId="77777777" w:rsidR="00391A95" w:rsidRDefault="00391A95" w:rsidP="00AD6A76">
            <w:pPr>
              <w:pStyle w:val="TableParagraph"/>
              <w:spacing w:before="0"/>
              <w:rPr>
                <w:rFonts w:ascii="Times New Roman"/>
                <w:sz w:val="16"/>
              </w:rPr>
            </w:pPr>
          </w:p>
        </w:tc>
        <w:tc>
          <w:tcPr>
            <w:tcW w:w="1134" w:type="dxa"/>
            <w:shd w:val="clear" w:color="auto" w:fill="D6FCED"/>
          </w:tcPr>
          <w:p w14:paraId="5BFE708A" w14:textId="77777777" w:rsidR="00391A95" w:rsidRDefault="00391A95" w:rsidP="00AD6A76">
            <w:pPr>
              <w:pStyle w:val="TableParagraph"/>
              <w:spacing w:before="0"/>
              <w:rPr>
                <w:rFonts w:ascii="Times New Roman"/>
                <w:sz w:val="16"/>
              </w:rPr>
            </w:pPr>
          </w:p>
        </w:tc>
        <w:tc>
          <w:tcPr>
            <w:tcW w:w="1417" w:type="dxa"/>
            <w:shd w:val="clear" w:color="auto" w:fill="D6FCED"/>
          </w:tcPr>
          <w:p w14:paraId="4B303486" w14:textId="77777777" w:rsidR="00391A95" w:rsidRDefault="00391A95" w:rsidP="00AD6A76">
            <w:pPr>
              <w:pStyle w:val="TableParagraph"/>
              <w:spacing w:before="0"/>
              <w:rPr>
                <w:rFonts w:ascii="Times New Roman"/>
                <w:sz w:val="16"/>
              </w:rPr>
            </w:pPr>
          </w:p>
        </w:tc>
        <w:tc>
          <w:tcPr>
            <w:tcW w:w="1134" w:type="dxa"/>
            <w:shd w:val="clear" w:color="auto" w:fill="D6FCED"/>
          </w:tcPr>
          <w:p w14:paraId="135BE315" w14:textId="77777777" w:rsidR="00391A95" w:rsidRDefault="00391A95" w:rsidP="00AD6A76">
            <w:pPr>
              <w:pStyle w:val="TableParagraph"/>
              <w:spacing w:before="0"/>
              <w:rPr>
                <w:rFonts w:ascii="Times New Roman"/>
                <w:sz w:val="16"/>
              </w:rPr>
            </w:pPr>
          </w:p>
        </w:tc>
        <w:tc>
          <w:tcPr>
            <w:tcW w:w="1581" w:type="dxa"/>
            <w:shd w:val="clear" w:color="auto" w:fill="D6FCED"/>
          </w:tcPr>
          <w:p w14:paraId="47234D68" w14:textId="77777777" w:rsidR="00391A95" w:rsidRDefault="00391A95" w:rsidP="00AD6A76">
            <w:pPr>
              <w:pStyle w:val="TableParagraph"/>
              <w:ind w:right="75"/>
              <w:jc w:val="right"/>
              <w:rPr>
                <w:rFonts w:ascii="Arial"/>
                <w:b/>
                <w:sz w:val="16"/>
              </w:rPr>
            </w:pPr>
            <w:r>
              <w:rPr>
                <w:rFonts w:ascii="Arial"/>
                <w:b/>
                <w:spacing w:val="-2"/>
                <w:sz w:val="16"/>
              </w:rPr>
              <w:t>1.012.351.050,00</w:t>
            </w:r>
          </w:p>
        </w:tc>
        <w:tc>
          <w:tcPr>
            <w:tcW w:w="1417" w:type="dxa"/>
            <w:shd w:val="clear" w:color="auto" w:fill="D6FCED"/>
          </w:tcPr>
          <w:p w14:paraId="305D7223" w14:textId="77777777" w:rsidR="00391A95" w:rsidRDefault="00391A95" w:rsidP="00AD6A76">
            <w:pPr>
              <w:pStyle w:val="TableParagraph"/>
              <w:spacing w:before="0"/>
              <w:rPr>
                <w:rFonts w:ascii="Times New Roman"/>
                <w:sz w:val="16"/>
              </w:rPr>
            </w:pPr>
          </w:p>
        </w:tc>
        <w:tc>
          <w:tcPr>
            <w:tcW w:w="1418" w:type="dxa"/>
            <w:shd w:val="clear" w:color="auto" w:fill="D6FCED"/>
          </w:tcPr>
          <w:p w14:paraId="0BF07D03" w14:textId="77777777" w:rsidR="00391A95" w:rsidRDefault="00391A95" w:rsidP="00AD6A76">
            <w:pPr>
              <w:pStyle w:val="TableParagraph"/>
              <w:spacing w:before="0"/>
              <w:rPr>
                <w:rFonts w:ascii="Times New Roman"/>
                <w:sz w:val="16"/>
              </w:rPr>
            </w:pPr>
          </w:p>
        </w:tc>
        <w:tc>
          <w:tcPr>
            <w:tcW w:w="1422" w:type="dxa"/>
            <w:shd w:val="clear" w:color="auto" w:fill="D6FCED"/>
          </w:tcPr>
          <w:p w14:paraId="23F89CD4" w14:textId="77777777" w:rsidR="00391A95" w:rsidRDefault="00391A95" w:rsidP="00AD6A76">
            <w:pPr>
              <w:pStyle w:val="TableParagraph"/>
              <w:spacing w:before="0"/>
              <w:rPr>
                <w:rFonts w:ascii="Times New Roman"/>
                <w:sz w:val="16"/>
              </w:rPr>
            </w:pPr>
          </w:p>
        </w:tc>
        <w:tc>
          <w:tcPr>
            <w:tcW w:w="1271" w:type="dxa"/>
            <w:shd w:val="clear" w:color="auto" w:fill="D6FCED"/>
          </w:tcPr>
          <w:p w14:paraId="13A54876" w14:textId="77777777" w:rsidR="00391A95" w:rsidRDefault="00391A95" w:rsidP="00AD6A76">
            <w:pPr>
              <w:pStyle w:val="TableParagraph"/>
              <w:spacing w:before="0"/>
              <w:rPr>
                <w:rFonts w:ascii="Times New Roman"/>
                <w:sz w:val="16"/>
              </w:rPr>
            </w:pPr>
          </w:p>
        </w:tc>
        <w:tc>
          <w:tcPr>
            <w:tcW w:w="1449" w:type="dxa"/>
            <w:shd w:val="clear" w:color="auto" w:fill="D6FCED"/>
          </w:tcPr>
          <w:p w14:paraId="46D9895E" w14:textId="77777777" w:rsidR="00391A95" w:rsidRDefault="00391A95" w:rsidP="00AD6A76">
            <w:pPr>
              <w:pStyle w:val="TableParagraph"/>
              <w:spacing w:before="0"/>
              <w:rPr>
                <w:rFonts w:ascii="Times New Roman"/>
                <w:sz w:val="16"/>
              </w:rPr>
            </w:pPr>
          </w:p>
        </w:tc>
        <w:tc>
          <w:tcPr>
            <w:tcW w:w="1133" w:type="dxa"/>
            <w:shd w:val="clear" w:color="auto" w:fill="D6FCED"/>
          </w:tcPr>
          <w:p w14:paraId="2277C553" w14:textId="77777777" w:rsidR="00391A95" w:rsidRDefault="00391A95" w:rsidP="00AD6A76">
            <w:pPr>
              <w:pStyle w:val="TableParagraph"/>
              <w:spacing w:before="0"/>
              <w:rPr>
                <w:rFonts w:ascii="Times New Roman"/>
                <w:sz w:val="16"/>
              </w:rPr>
            </w:pPr>
          </w:p>
        </w:tc>
        <w:tc>
          <w:tcPr>
            <w:tcW w:w="1983" w:type="dxa"/>
            <w:shd w:val="clear" w:color="auto" w:fill="D6FCED"/>
          </w:tcPr>
          <w:p w14:paraId="67D9C363" w14:textId="77777777" w:rsidR="00391A95" w:rsidRDefault="00391A95" w:rsidP="00AD6A76">
            <w:pPr>
              <w:pStyle w:val="TableParagraph"/>
              <w:ind w:right="71"/>
              <w:jc w:val="right"/>
              <w:rPr>
                <w:rFonts w:ascii="Arial"/>
                <w:b/>
                <w:sz w:val="16"/>
              </w:rPr>
            </w:pPr>
            <w:r>
              <w:rPr>
                <w:rFonts w:ascii="Arial"/>
                <w:b/>
                <w:spacing w:val="-2"/>
                <w:sz w:val="16"/>
              </w:rPr>
              <w:t>998.347.050,00</w:t>
            </w:r>
          </w:p>
        </w:tc>
        <w:tc>
          <w:tcPr>
            <w:tcW w:w="2311" w:type="dxa"/>
            <w:shd w:val="clear" w:color="auto" w:fill="D6FCED"/>
          </w:tcPr>
          <w:p w14:paraId="28299CAF" w14:textId="77777777" w:rsidR="00391A95" w:rsidRDefault="00391A95" w:rsidP="00AD6A76">
            <w:pPr>
              <w:pStyle w:val="TableParagraph"/>
              <w:spacing w:before="0"/>
              <w:rPr>
                <w:rFonts w:ascii="Times New Roman"/>
                <w:sz w:val="16"/>
              </w:rPr>
            </w:pPr>
          </w:p>
        </w:tc>
      </w:tr>
      <w:tr w:rsidR="00391A95" w14:paraId="5B19652A" w14:textId="77777777" w:rsidTr="004C2B5B">
        <w:trPr>
          <w:trHeight w:val="921"/>
        </w:trPr>
        <w:tc>
          <w:tcPr>
            <w:tcW w:w="567" w:type="dxa"/>
          </w:tcPr>
          <w:p w14:paraId="68F842B0" w14:textId="77777777" w:rsidR="00391A95" w:rsidRDefault="00391A95" w:rsidP="00AD6A76">
            <w:pPr>
              <w:pStyle w:val="TableParagraph"/>
              <w:ind w:left="12" w:right="1"/>
              <w:jc w:val="center"/>
              <w:rPr>
                <w:sz w:val="16"/>
              </w:rPr>
            </w:pPr>
            <w:r>
              <w:rPr>
                <w:spacing w:val="-5"/>
                <w:sz w:val="16"/>
              </w:rPr>
              <w:t>1.</w:t>
            </w:r>
          </w:p>
        </w:tc>
        <w:tc>
          <w:tcPr>
            <w:tcW w:w="1701" w:type="dxa"/>
          </w:tcPr>
          <w:p w14:paraId="172348D6" w14:textId="77777777" w:rsidR="00391A95" w:rsidRDefault="00391A95" w:rsidP="00AD6A76">
            <w:pPr>
              <w:pStyle w:val="TableParagraph"/>
              <w:ind w:left="98"/>
              <w:rPr>
                <w:rFonts w:ascii="Arial"/>
                <w:b/>
                <w:sz w:val="16"/>
              </w:rPr>
            </w:pPr>
            <w:r>
              <w:rPr>
                <w:rFonts w:ascii="Arial"/>
                <w:b/>
                <w:spacing w:val="-2"/>
                <w:sz w:val="16"/>
              </w:rPr>
              <w:t>7.01.02</w:t>
            </w:r>
          </w:p>
        </w:tc>
        <w:tc>
          <w:tcPr>
            <w:tcW w:w="2268" w:type="dxa"/>
          </w:tcPr>
          <w:p w14:paraId="3FADE6A0" w14:textId="77777777" w:rsidR="00391A95" w:rsidRDefault="00391A95" w:rsidP="00AD6A76">
            <w:pPr>
              <w:pStyle w:val="TableParagraph"/>
              <w:ind w:left="97" w:right="130"/>
              <w:rPr>
                <w:rFonts w:ascii="Arial"/>
                <w:b/>
                <w:sz w:val="16"/>
              </w:rPr>
            </w:pPr>
            <w:r>
              <w:rPr>
                <w:rFonts w:ascii="Arial"/>
                <w:b/>
                <w:spacing w:val="-2"/>
                <w:sz w:val="16"/>
              </w:rPr>
              <w:t xml:space="preserve">PROGRAM PENYELENGGARAAN </w:t>
            </w:r>
            <w:r>
              <w:rPr>
                <w:rFonts w:ascii="Arial"/>
                <w:b/>
                <w:sz w:val="16"/>
              </w:rPr>
              <w:t>PEMERINTAHAN</w:t>
            </w:r>
            <w:r>
              <w:rPr>
                <w:rFonts w:ascii="Arial"/>
                <w:b/>
                <w:spacing w:val="-12"/>
                <w:sz w:val="16"/>
              </w:rPr>
              <w:t xml:space="preserve"> </w:t>
            </w:r>
            <w:r>
              <w:rPr>
                <w:rFonts w:ascii="Arial"/>
                <w:b/>
                <w:sz w:val="16"/>
              </w:rPr>
              <w:t>DAN PELAYANAN PUBLIK</w:t>
            </w:r>
          </w:p>
        </w:tc>
        <w:tc>
          <w:tcPr>
            <w:tcW w:w="2268" w:type="dxa"/>
          </w:tcPr>
          <w:p w14:paraId="0D755A66" w14:textId="77777777" w:rsidR="00391A95" w:rsidRDefault="00391A95" w:rsidP="00AD6A76">
            <w:pPr>
              <w:pStyle w:val="TableParagraph"/>
              <w:ind w:left="97" w:right="401"/>
              <w:jc w:val="both"/>
              <w:rPr>
                <w:rFonts w:ascii="Arial"/>
                <w:b/>
                <w:i/>
                <w:sz w:val="16"/>
              </w:rPr>
            </w:pPr>
            <w:r>
              <w:rPr>
                <w:rFonts w:ascii="Arial"/>
                <w:b/>
                <w:i/>
                <w:sz w:val="16"/>
              </w:rPr>
              <w:t>Nilai</w:t>
            </w:r>
            <w:r>
              <w:rPr>
                <w:rFonts w:ascii="Arial"/>
                <w:b/>
                <w:i/>
                <w:spacing w:val="-6"/>
                <w:sz w:val="16"/>
              </w:rPr>
              <w:t xml:space="preserve"> </w:t>
            </w:r>
            <w:r>
              <w:rPr>
                <w:rFonts w:ascii="Arial"/>
                <w:b/>
                <w:i/>
                <w:sz w:val="16"/>
              </w:rPr>
              <w:t>Survey</w:t>
            </w:r>
            <w:r>
              <w:rPr>
                <w:rFonts w:ascii="Arial"/>
                <w:b/>
                <w:i/>
                <w:spacing w:val="-6"/>
                <w:sz w:val="16"/>
              </w:rPr>
              <w:t xml:space="preserve"> </w:t>
            </w:r>
            <w:r>
              <w:rPr>
                <w:rFonts w:ascii="Arial"/>
                <w:b/>
                <w:i/>
                <w:sz w:val="16"/>
              </w:rPr>
              <w:t>Kepuasan Masyarakat</w:t>
            </w:r>
            <w:r>
              <w:rPr>
                <w:rFonts w:ascii="Arial"/>
                <w:b/>
                <w:i/>
                <w:spacing w:val="-12"/>
                <w:sz w:val="16"/>
              </w:rPr>
              <w:t xml:space="preserve"> </w:t>
            </w:r>
            <w:r>
              <w:rPr>
                <w:rFonts w:ascii="Arial"/>
                <w:b/>
                <w:i/>
                <w:sz w:val="16"/>
              </w:rPr>
              <w:t xml:space="preserve">Kemantren </w:t>
            </w:r>
            <w:r>
              <w:rPr>
                <w:rFonts w:ascii="Arial"/>
                <w:b/>
                <w:i/>
                <w:spacing w:val="-2"/>
                <w:sz w:val="16"/>
              </w:rPr>
              <w:t>Mergangsan</w:t>
            </w:r>
          </w:p>
        </w:tc>
        <w:tc>
          <w:tcPr>
            <w:tcW w:w="1134" w:type="dxa"/>
          </w:tcPr>
          <w:p w14:paraId="6A19BF76" w14:textId="77777777" w:rsidR="00391A95" w:rsidRDefault="00391A95" w:rsidP="00AD6A76">
            <w:pPr>
              <w:pStyle w:val="TableParagraph"/>
              <w:ind w:left="97"/>
              <w:rPr>
                <w:rFonts w:ascii="Arial"/>
                <w:b/>
                <w:sz w:val="16"/>
              </w:rPr>
            </w:pPr>
            <w:r>
              <w:rPr>
                <w:rFonts w:ascii="Arial"/>
                <w:b/>
                <w:sz w:val="16"/>
              </w:rPr>
              <w:t xml:space="preserve">86,5 </w:t>
            </w:r>
            <w:r>
              <w:rPr>
                <w:rFonts w:ascii="Arial"/>
                <w:b/>
                <w:spacing w:val="-4"/>
                <w:sz w:val="16"/>
              </w:rPr>
              <w:t>Poin</w:t>
            </w:r>
          </w:p>
        </w:tc>
        <w:tc>
          <w:tcPr>
            <w:tcW w:w="1134" w:type="dxa"/>
          </w:tcPr>
          <w:p w14:paraId="78D30BD9" w14:textId="77777777" w:rsidR="00391A95" w:rsidRDefault="00391A95" w:rsidP="00AD6A76">
            <w:pPr>
              <w:pStyle w:val="TableParagraph"/>
              <w:spacing w:before="0"/>
              <w:rPr>
                <w:rFonts w:ascii="Times New Roman"/>
                <w:sz w:val="16"/>
              </w:rPr>
            </w:pPr>
          </w:p>
        </w:tc>
        <w:tc>
          <w:tcPr>
            <w:tcW w:w="1417" w:type="dxa"/>
          </w:tcPr>
          <w:p w14:paraId="537A78F2" w14:textId="77777777" w:rsidR="00391A95" w:rsidRDefault="00391A95" w:rsidP="00AD6A76">
            <w:pPr>
              <w:pStyle w:val="TableParagraph"/>
              <w:spacing w:before="0"/>
              <w:rPr>
                <w:rFonts w:ascii="Times New Roman"/>
                <w:sz w:val="16"/>
              </w:rPr>
            </w:pPr>
          </w:p>
        </w:tc>
        <w:tc>
          <w:tcPr>
            <w:tcW w:w="1134" w:type="dxa"/>
          </w:tcPr>
          <w:p w14:paraId="1C7EB229" w14:textId="77777777" w:rsidR="00391A95" w:rsidRDefault="00391A95" w:rsidP="00AD6A76">
            <w:pPr>
              <w:pStyle w:val="TableParagraph"/>
              <w:ind w:left="97"/>
              <w:rPr>
                <w:rFonts w:ascii="Arial"/>
                <w:b/>
                <w:sz w:val="16"/>
              </w:rPr>
            </w:pPr>
            <w:r>
              <w:rPr>
                <w:rFonts w:ascii="Arial"/>
                <w:b/>
                <w:sz w:val="16"/>
              </w:rPr>
              <w:t xml:space="preserve">86,5 </w:t>
            </w:r>
            <w:r>
              <w:rPr>
                <w:rFonts w:ascii="Arial"/>
                <w:b/>
                <w:spacing w:val="-4"/>
                <w:sz w:val="16"/>
              </w:rPr>
              <w:t>Poin</w:t>
            </w:r>
          </w:p>
        </w:tc>
        <w:tc>
          <w:tcPr>
            <w:tcW w:w="1581" w:type="dxa"/>
          </w:tcPr>
          <w:p w14:paraId="438584FE" w14:textId="77777777" w:rsidR="00391A95" w:rsidRDefault="00391A95" w:rsidP="00AD6A76">
            <w:pPr>
              <w:pStyle w:val="TableParagraph"/>
              <w:ind w:right="75"/>
              <w:jc w:val="right"/>
              <w:rPr>
                <w:rFonts w:ascii="Arial"/>
                <w:b/>
                <w:sz w:val="16"/>
              </w:rPr>
            </w:pPr>
            <w:r>
              <w:rPr>
                <w:rFonts w:ascii="Arial"/>
                <w:b/>
                <w:spacing w:val="-2"/>
                <w:sz w:val="16"/>
              </w:rPr>
              <w:t>349.664.000,00</w:t>
            </w:r>
          </w:p>
        </w:tc>
        <w:tc>
          <w:tcPr>
            <w:tcW w:w="1417" w:type="dxa"/>
          </w:tcPr>
          <w:p w14:paraId="744BE3A7" w14:textId="77777777" w:rsidR="00391A95" w:rsidRDefault="00391A95" w:rsidP="00AD6A76">
            <w:pPr>
              <w:pStyle w:val="TableParagraph"/>
              <w:spacing w:before="0"/>
              <w:rPr>
                <w:rFonts w:ascii="Times New Roman"/>
                <w:sz w:val="16"/>
              </w:rPr>
            </w:pPr>
          </w:p>
        </w:tc>
        <w:tc>
          <w:tcPr>
            <w:tcW w:w="1418" w:type="dxa"/>
          </w:tcPr>
          <w:p w14:paraId="1E6986A4" w14:textId="77777777" w:rsidR="00391A95" w:rsidRDefault="00391A95" w:rsidP="00AD6A76">
            <w:pPr>
              <w:pStyle w:val="TableParagraph"/>
              <w:spacing w:before="0"/>
              <w:rPr>
                <w:rFonts w:ascii="Times New Roman"/>
                <w:sz w:val="16"/>
              </w:rPr>
            </w:pPr>
          </w:p>
        </w:tc>
        <w:tc>
          <w:tcPr>
            <w:tcW w:w="1422" w:type="dxa"/>
          </w:tcPr>
          <w:p w14:paraId="515EF68D" w14:textId="77777777" w:rsidR="00391A95" w:rsidRDefault="00391A95" w:rsidP="00AD6A76">
            <w:pPr>
              <w:pStyle w:val="TableParagraph"/>
              <w:spacing w:before="0"/>
              <w:rPr>
                <w:rFonts w:ascii="Times New Roman"/>
                <w:sz w:val="16"/>
              </w:rPr>
            </w:pPr>
          </w:p>
        </w:tc>
        <w:tc>
          <w:tcPr>
            <w:tcW w:w="1271" w:type="dxa"/>
          </w:tcPr>
          <w:p w14:paraId="4325692C" w14:textId="77777777" w:rsidR="00391A95" w:rsidRDefault="00391A95" w:rsidP="00AD6A76">
            <w:pPr>
              <w:pStyle w:val="TableParagraph"/>
              <w:spacing w:before="0"/>
              <w:rPr>
                <w:rFonts w:ascii="Times New Roman"/>
                <w:sz w:val="16"/>
              </w:rPr>
            </w:pPr>
          </w:p>
        </w:tc>
        <w:tc>
          <w:tcPr>
            <w:tcW w:w="1449" w:type="dxa"/>
          </w:tcPr>
          <w:p w14:paraId="0D4090AF" w14:textId="77777777" w:rsidR="00391A95" w:rsidRDefault="00391A95" w:rsidP="00AD6A76">
            <w:pPr>
              <w:pStyle w:val="TableParagraph"/>
              <w:spacing w:before="0"/>
              <w:rPr>
                <w:rFonts w:ascii="Times New Roman"/>
                <w:sz w:val="16"/>
              </w:rPr>
            </w:pPr>
          </w:p>
        </w:tc>
        <w:tc>
          <w:tcPr>
            <w:tcW w:w="1133" w:type="dxa"/>
          </w:tcPr>
          <w:p w14:paraId="00FB38EF" w14:textId="77777777" w:rsidR="00391A95" w:rsidRDefault="00391A95" w:rsidP="00AD6A76">
            <w:pPr>
              <w:pStyle w:val="TableParagraph"/>
              <w:ind w:left="99"/>
              <w:rPr>
                <w:rFonts w:ascii="Arial"/>
                <w:b/>
                <w:sz w:val="16"/>
              </w:rPr>
            </w:pPr>
            <w:r>
              <w:rPr>
                <w:rFonts w:ascii="Arial"/>
                <w:b/>
                <w:sz w:val="16"/>
              </w:rPr>
              <w:t xml:space="preserve">86,5 </w:t>
            </w:r>
            <w:r>
              <w:rPr>
                <w:rFonts w:ascii="Arial"/>
                <w:b/>
                <w:spacing w:val="-4"/>
                <w:sz w:val="16"/>
              </w:rPr>
              <w:t>Poin</w:t>
            </w:r>
          </w:p>
        </w:tc>
        <w:tc>
          <w:tcPr>
            <w:tcW w:w="1983" w:type="dxa"/>
          </w:tcPr>
          <w:p w14:paraId="40C3D482" w14:textId="77777777" w:rsidR="00391A95" w:rsidRDefault="00391A95" w:rsidP="00AD6A76">
            <w:pPr>
              <w:pStyle w:val="TableParagraph"/>
              <w:ind w:right="71"/>
              <w:jc w:val="right"/>
              <w:rPr>
                <w:rFonts w:ascii="Arial"/>
                <w:b/>
                <w:sz w:val="16"/>
              </w:rPr>
            </w:pPr>
            <w:r>
              <w:rPr>
                <w:rFonts w:ascii="Arial"/>
                <w:b/>
                <w:spacing w:val="-2"/>
                <w:sz w:val="16"/>
              </w:rPr>
              <w:t>358.054.000,00</w:t>
            </w:r>
          </w:p>
        </w:tc>
        <w:tc>
          <w:tcPr>
            <w:tcW w:w="2311" w:type="dxa"/>
          </w:tcPr>
          <w:p w14:paraId="33BC5519" w14:textId="77777777" w:rsidR="00391A95" w:rsidRDefault="00391A95" w:rsidP="00AD6A76">
            <w:pPr>
              <w:pStyle w:val="TableParagraph"/>
              <w:spacing w:before="0"/>
              <w:rPr>
                <w:rFonts w:ascii="Times New Roman"/>
                <w:sz w:val="16"/>
              </w:rPr>
            </w:pPr>
          </w:p>
        </w:tc>
      </w:tr>
    </w:tbl>
    <w:p w14:paraId="784AE83A" w14:textId="77777777" w:rsidR="00AD6A76" w:rsidRDefault="00AD6A76" w:rsidP="00AD6A76">
      <w:pPr>
        <w:rPr>
          <w:rFonts w:ascii="Times New Roman"/>
          <w:sz w:val="16"/>
        </w:rPr>
        <w:sectPr w:rsidR="00AD6A76">
          <w:type w:val="continuous"/>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5E6E4825" w14:textId="77777777" w:rsidTr="004C2B5B">
        <w:trPr>
          <w:trHeight w:val="552"/>
        </w:trPr>
        <w:tc>
          <w:tcPr>
            <w:tcW w:w="567" w:type="dxa"/>
            <w:vMerge w:val="restart"/>
            <w:shd w:val="clear" w:color="auto" w:fill="F4F4F4"/>
          </w:tcPr>
          <w:p w14:paraId="6CBBEF74" w14:textId="77777777" w:rsidR="00AD6A76" w:rsidRDefault="00AD6A76" w:rsidP="00AD6A76">
            <w:pPr>
              <w:pStyle w:val="TableParagraph"/>
              <w:spacing w:before="0"/>
              <w:rPr>
                <w:rFonts w:ascii="Arial"/>
                <w:b/>
                <w:sz w:val="16"/>
              </w:rPr>
            </w:pPr>
          </w:p>
          <w:p w14:paraId="00DE350C" w14:textId="77777777" w:rsidR="00AD6A76" w:rsidRDefault="00AD6A76" w:rsidP="00AD6A76">
            <w:pPr>
              <w:pStyle w:val="TableParagraph"/>
              <w:spacing w:before="0"/>
              <w:rPr>
                <w:rFonts w:ascii="Arial"/>
                <w:b/>
                <w:sz w:val="16"/>
              </w:rPr>
            </w:pPr>
          </w:p>
          <w:p w14:paraId="67A5C33B" w14:textId="77777777" w:rsidR="00AD6A76" w:rsidRDefault="00AD6A76" w:rsidP="00AD6A76">
            <w:pPr>
              <w:pStyle w:val="TableParagraph"/>
              <w:spacing w:before="2"/>
              <w:rPr>
                <w:rFonts w:ascii="Arial"/>
                <w:b/>
                <w:sz w:val="16"/>
              </w:rPr>
            </w:pPr>
          </w:p>
          <w:p w14:paraId="5D3F9F46"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6CCE3ADC" w14:textId="77777777" w:rsidR="00AD6A76" w:rsidRDefault="00AD6A76" w:rsidP="00AD6A76">
            <w:pPr>
              <w:pStyle w:val="TableParagraph"/>
              <w:spacing w:before="0"/>
              <w:rPr>
                <w:rFonts w:ascii="Arial"/>
                <w:b/>
                <w:sz w:val="16"/>
              </w:rPr>
            </w:pPr>
          </w:p>
          <w:p w14:paraId="3EB5027B" w14:textId="77777777" w:rsidR="00AD6A76" w:rsidRDefault="00AD6A76" w:rsidP="00AD6A76">
            <w:pPr>
              <w:pStyle w:val="TableParagraph"/>
              <w:spacing w:before="0"/>
              <w:rPr>
                <w:rFonts w:ascii="Arial"/>
                <w:b/>
                <w:sz w:val="16"/>
              </w:rPr>
            </w:pPr>
          </w:p>
          <w:p w14:paraId="412D0C90" w14:textId="77777777" w:rsidR="00AD6A76" w:rsidRDefault="00AD6A76" w:rsidP="00AD6A76">
            <w:pPr>
              <w:pStyle w:val="TableParagraph"/>
              <w:spacing w:before="2"/>
              <w:rPr>
                <w:rFonts w:ascii="Arial"/>
                <w:b/>
                <w:sz w:val="16"/>
              </w:rPr>
            </w:pPr>
          </w:p>
          <w:p w14:paraId="7847CF05"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75DDE36E" w14:textId="77777777" w:rsidR="00AD6A76" w:rsidRDefault="00AD6A76" w:rsidP="00AD6A76">
            <w:pPr>
              <w:pStyle w:val="TableParagraph"/>
              <w:spacing w:before="94"/>
              <w:rPr>
                <w:rFonts w:ascii="Arial"/>
                <w:b/>
                <w:sz w:val="16"/>
              </w:rPr>
            </w:pPr>
          </w:p>
          <w:p w14:paraId="5C6AF376"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0E0AE37E" w14:textId="77777777" w:rsidR="00AD6A76" w:rsidRDefault="00AD6A76" w:rsidP="00AD6A76">
            <w:pPr>
              <w:pStyle w:val="TableParagraph"/>
              <w:spacing w:before="0"/>
              <w:rPr>
                <w:rFonts w:ascii="Arial"/>
                <w:b/>
                <w:sz w:val="16"/>
              </w:rPr>
            </w:pPr>
          </w:p>
          <w:p w14:paraId="52C60248" w14:textId="77777777" w:rsidR="00AD6A76" w:rsidRDefault="00AD6A76" w:rsidP="00AD6A76">
            <w:pPr>
              <w:pStyle w:val="TableParagraph"/>
              <w:spacing w:before="2"/>
              <w:rPr>
                <w:rFonts w:ascii="Arial"/>
                <w:b/>
                <w:sz w:val="16"/>
              </w:rPr>
            </w:pPr>
          </w:p>
          <w:p w14:paraId="11527620"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238A67AB" w14:textId="77777777" w:rsidR="00AD6A76" w:rsidRDefault="00AD6A76" w:rsidP="00AD6A76">
            <w:pPr>
              <w:pStyle w:val="TableParagraph"/>
              <w:spacing w:before="2"/>
              <w:rPr>
                <w:rFonts w:ascii="Arial"/>
                <w:b/>
                <w:sz w:val="16"/>
              </w:rPr>
            </w:pPr>
          </w:p>
          <w:p w14:paraId="0FB7CDE3"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19622AE0" w14:textId="77777777" w:rsidR="00AD6A76" w:rsidRDefault="00AD6A76" w:rsidP="00AD6A76">
            <w:pPr>
              <w:pStyle w:val="TableParagraph"/>
              <w:spacing w:before="94"/>
              <w:rPr>
                <w:rFonts w:ascii="Arial"/>
                <w:b/>
                <w:sz w:val="16"/>
              </w:rPr>
            </w:pPr>
          </w:p>
          <w:p w14:paraId="661389B2"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169665F5" w14:textId="77777777" w:rsidR="00AD6A76" w:rsidRDefault="00AD6A76" w:rsidP="00AD6A76">
            <w:pPr>
              <w:pStyle w:val="TableParagraph"/>
              <w:spacing w:before="2"/>
              <w:rPr>
                <w:rFonts w:ascii="Arial"/>
                <w:b/>
                <w:sz w:val="16"/>
              </w:rPr>
            </w:pPr>
          </w:p>
          <w:p w14:paraId="22D217E3"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70EB158F"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05A714B3" w14:textId="77777777" w:rsidR="00AD6A76" w:rsidRDefault="00AD6A76" w:rsidP="00AD6A76">
            <w:pPr>
              <w:pStyle w:val="TableParagraph"/>
              <w:spacing w:before="0"/>
              <w:rPr>
                <w:rFonts w:ascii="Arial"/>
                <w:b/>
                <w:sz w:val="16"/>
              </w:rPr>
            </w:pPr>
          </w:p>
          <w:p w14:paraId="75D1D357" w14:textId="77777777" w:rsidR="00AD6A76" w:rsidRDefault="00AD6A76" w:rsidP="00AD6A76">
            <w:pPr>
              <w:pStyle w:val="TableParagraph"/>
              <w:spacing w:before="94"/>
              <w:rPr>
                <w:rFonts w:ascii="Arial"/>
                <w:b/>
                <w:sz w:val="16"/>
              </w:rPr>
            </w:pPr>
          </w:p>
          <w:p w14:paraId="0DA5B947"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29C19842"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02FAF00D" w14:textId="77777777" w:rsidR="00AD6A76" w:rsidRDefault="00AD6A76" w:rsidP="00AD6A76">
            <w:pPr>
              <w:pStyle w:val="TableParagraph"/>
              <w:spacing w:before="0"/>
              <w:rPr>
                <w:rFonts w:ascii="Arial"/>
                <w:b/>
                <w:sz w:val="16"/>
              </w:rPr>
            </w:pPr>
          </w:p>
          <w:p w14:paraId="6FD7CE8E" w14:textId="77777777" w:rsidR="00AD6A76" w:rsidRDefault="00AD6A76" w:rsidP="00AD6A76">
            <w:pPr>
              <w:pStyle w:val="TableParagraph"/>
              <w:spacing w:before="94"/>
              <w:rPr>
                <w:rFonts w:ascii="Arial"/>
                <w:b/>
                <w:sz w:val="16"/>
              </w:rPr>
            </w:pPr>
          </w:p>
          <w:p w14:paraId="451C0165"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6E127056" w14:textId="77777777" w:rsidTr="004C2B5B">
        <w:trPr>
          <w:trHeight w:val="369"/>
        </w:trPr>
        <w:tc>
          <w:tcPr>
            <w:tcW w:w="567" w:type="dxa"/>
            <w:vMerge/>
            <w:tcBorders>
              <w:top w:val="nil"/>
            </w:tcBorders>
            <w:shd w:val="clear" w:color="auto" w:fill="F4F4F4"/>
          </w:tcPr>
          <w:p w14:paraId="47D2A615" w14:textId="77777777" w:rsidR="00AD6A76" w:rsidRDefault="00AD6A76" w:rsidP="00AD6A76">
            <w:pPr>
              <w:rPr>
                <w:sz w:val="2"/>
                <w:szCs w:val="2"/>
              </w:rPr>
            </w:pPr>
          </w:p>
        </w:tc>
        <w:tc>
          <w:tcPr>
            <w:tcW w:w="1701" w:type="dxa"/>
            <w:vMerge/>
            <w:tcBorders>
              <w:top w:val="nil"/>
            </w:tcBorders>
            <w:shd w:val="clear" w:color="auto" w:fill="F4F4F4"/>
          </w:tcPr>
          <w:p w14:paraId="773A4A05" w14:textId="77777777" w:rsidR="00AD6A76" w:rsidRDefault="00AD6A76" w:rsidP="00AD6A76">
            <w:pPr>
              <w:rPr>
                <w:sz w:val="2"/>
                <w:szCs w:val="2"/>
              </w:rPr>
            </w:pPr>
          </w:p>
        </w:tc>
        <w:tc>
          <w:tcPr>
            <w:tcW w:w="2268" w:type="dxa"/>
            <w:vMerge/>
            <w:tcBorders>
              <w:top w:val="nil"/>
            </w:tcBorders>
            <w:shd w:val="clear" w:color="auto" w:fill="F4F4F4"/>
          </w:tcPr>
          <w:p w14:paraId="12368C38" w14:textId="77777777" w:rsidR="00AD6A76" w:rsidRDefault="00AD6A76" w:rsidP="00AD6A76">
            <w:pPr>
              <w:rPr>
                <w:sz w:val="2"/>
                <w:szCs w:val="2"/>
              </w:rPr>
            </w:pPr>
          </w:p>
        </w:tc>
        <w:tc>
          <w:tcPr>
            <w:tcW w:w="2268" w:type="dxa"/>
            <w:vMerge/>
            <w:tcBorders>
              <w:top w:val="nil"/>
            </w:tcBorders>
            <w:shd w:val="clear" w:color="auto" w:fill="F4F4F4"/>
          </w:tcPr>
          <w:p w14:paraId="51ADF11F" w14:textId="77777777" w:rsidR="00AD6A76" w:rsidRDefault="00AD6A76" w:rsidP="00AD6A76">
            <w:pPr>
              <w:rPr>
                <w:sz w:val="2"/>
                <w:szCs w:val="2"/>
              </w:rPr>
            </w:pPr>
          </w:p>
        </w:tc>
        <w:tc>
          <w:tcPr>
            <w:tcW w:w="1134" w:type="dxa"/>
            <w:vMerge/>
            <w:tcBorders>
              <w:top w:val="nil"/>
            </w:tcBorders>
            <w:shd w:val="clear" w:color="auto" w:fill="F4F4F4"/>
          </w:tcPr>
          <w:p w14:paraId="1908159F" w14:textId="77777777" w:rsidR="00AD6A76" w:rsidRDefault="00AD6A76" w:rsidP="00AD6A76">
            <w:pPr>
              <w:rPr>
                <w:sz w:val="2"/>
                <w:szCs w:val="2"/>
              </w:rPr>
            </w:pPr>
          </w:p>
        </w:tc>
        <w:tc>
          <w:tcPr>
            <w:tcW w:w="1134" w:type="dxa"/>
            <w:vMerge/>
            <w:tcBorders>
              <w:top w:val="nil"/>
            </w:tcBorders>
            <w:shd w:val="clear" w:color="auto" w:fill="F4F4F4"/>
          </w:tcPr>
          <w:p w14:paraId="663222B1" w14:textId="77777777" w:rsidR="00AD6A76" w:rsidRDefault="00AD6A76" w:rsidP="00AD6A76">
            <w:pPr>
              <w:rPr>
                <w:sz w:val="2"/>
                <w:szCs w:val="2"/>
              </w:rPr>
            </w:pPr>
          </w:p>
        </w:tc>
        <w:tc>
          <w:tcPr>
            <w:tcW w:w="1417" w:type="dxa"/>
            <w:vMerge/>
            <w:tcBorders>
              <w:top w:val="nil"/>
            </w:tcBorders>
            <w:shd w:val="clear" w:color="auto" w:fill="F4F4F4"/>
          </w:tcPr>
          <w:p w14:paraId="2C69C767" w14:textId="77777777" w:rsidR="00AD6A76" w:rsidRDefault="00AD6A76" w:rsidP="00AD6A76">
            <w:pPr>
              <w:rPr>
                <w:sz w:val="2"/>
                <w:szCs w:val="2"/>
              </w:rPr>
            </w:pPr>
          </w:p>
        </w:tc>
        <w:tc>
          <w:tcPr>
            <w:tcW w:w="1134" w:type="dxa"/>
            <w:vMerge w:val="restart"/>
            <w:shd w:val="clear" w:color="auto" w:fill="F4F4F4"/>
          </w:tcPr>
          <w:p w14:paraId="711391DB"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16CF7DCA" w14:textId="77777777" w:rsidR="00AD6A76" w:rsidRDefault="00AD6A76" w:rsidP="00AD6A76">
            <w:pPr>
              <w:pStyle w:val="TableParagraph"/>
              <w:spacing w:before="86"/>
              <w:rPr>
                <w:rFonts w:ascii="Arial"/>
                <w:b/>
                <w:sz w:val="16"/>
              </w:rPr>
            </w:pPr>
          </w:p>
          <w:p w14:paraId="31197258"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38446A25" w14:textId="77777777" w:rsidR="00AD6A76" w:rsidRDefault="00AD6A76" w:rsidP="00AD6A76">
            <w:pPr>
              <w:pStyle w:val="TableParagraph"/>
              <w:spacing w:before="86"/>
              <w:rPr>
                <w:rFonts w:ascii="Arial"/>
                <w:b/>
                <w:sz w:val="16"/>
              </w:rPr>
            </w:pPr>
          </w:p>
          <w:p w14:paraId="33A8CE8E"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6E08F181" w14:textId="77777777" w:rsidR="00AD6A76" w:rsidRDefault="00AD6A76" w:rsidP="00AD6A76">
            <w:pPr>
              <w:pStyle w:val="TableParagraph"/>
              <w:spacing w:before="86"/>
              <w:rPr>
                <w:rFonts w:ascii="Arial"/>
                <w:b/>
                <w:sz w:val="16"/>
              </w:rPr>
            </w:pPr>
          </w:p>
          <w:p w14:paraId="6825CC7C"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0D229D2C"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03F45896" w14:textId="77777777" w:rsidR="00AD6A76" w:rsidRDefault="00AD6A76" w:rsidP="00AD6A76">
            <w:pPr>
              <w:rPr>
                <w:sz w:val="2"/>
                <w:szCs w:val="2"/>
              </w:rPr>
            </w:pPr>
          </w:p>
        </w:tc>
        <w:tc>
          <w:tcPr>
            <w:tcW w:w="1133" w:type="dxa"/>
            <w:vMerge w:val="restart"/>
            <w:shd w:val="clear" w:color="auto" w:fill="F4F4F4"/>
          </w:tcPr>
          <w:p w14:paraId="4FF71D6D" w14:textId="77777777" w:rsidR="00AD6A76" w:rsidRDefault="00AD6A76" w:rsidP="00AD6A76">
            <w:pPr>
              <w:pStyle w:val="TableParagraph"/>
              <w:spacing w:before="86"/>
              <w:rPr>
                <w:rFonts w:ascii="Arial"/>
                <w:b/>
                <w:sz w:val="16"/>
              </w:rPr>
            </w:pPr>
          </w:p>
          <w:p w14:paraId="5630BB82"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26964D0F" w14:textId="77777777" w:rsidR="00AD6A76" w:rsidRDefault="00AD6A76" w:rsidP="00AD6A76">
            <w:pPr>
              <w:pStyle w:val="TableParagraph"/>
              <w:spacing w:before="86"/>
              <w:rPr>
                <w:rFonts w:ascii="Arial"/>
                <w:b/>
                <w:sz w:val="16"/>
              </w:rPr>
            </w:pPr>
          </w:p>
          <w:p w14:paraId="6F170253"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60C12E19" w14:textId="77777777" w:rsidR="00AD6A76" w:rsidRDefault="00AD6A76" w:rsidP="00AD6A76">
            <w:pPr>
              <w:rPr>
                <w:sz w:val="2"/>
                <w:szCs w:val="2"/>
              </w:rPr>
            </w:pPr>
          </w:p>
        </w:tc>
      </w:tr>
      <w:tr w:rsidR="00AD6A76" w14:paraId="26EAFECC" w14:textId="77777777" w:rsidTr="004C2B5B">
        <w:trPr>
          <w:trHeight w:val="368"/>
        </w:trPr>
        <w:tc>
          <w:tcPr>
            <w:tcW w:w="567" w:type="dxa"/>
            <w:vMerge/>
            <w:tcBorders>
              <w:top w:val="nil"/>
            </w:tcBorders>
            <w:shd w:val="clear" w:color="auto" w:fill="F4F4F4"/>
          </w:tcPr>
          <w:p w14:paraId="546C8BBA" w14:textId="77777777" w:rsidR="00AD6A76" w:rsidRDefault="00AD6A76" w:rsidP="00AD6A76">
            <w:pPr>
              <w:rPr>
                <w:sz w:val="2"/>
                <w:szCs w:val="2"/>
              </w:rPr>
            </w:pPr>
          </w:p>
        </w:tc>
        <w:tc>
          <w:tcPr>
            <w:tcW w:w="1701" w:type="dxa"/>
            <w:vMerge/>
            <w:tcBorders>
              <w:top w:val="nil"/>
            </w:tcBorders>
            <w:shd w:val="clear" w:color="auto" w:fill="F4F4F4"/>
          </w:tcPr>
          <w:p w14:paraId="63393B68" w14:textId="77777777" w:rsidR="00AD6A76" w:rsidRDefault="00AD6A76" w:rsidP="00AD6A76">
            <w:pPr>
              <w:rPr>
                <w:sz w:val="2"/>
                <w:szCs w:val="2"/>
              </w:rPr>
            </w:pPr>
          </w:p>
        </w:tc>
        <w:tc>
          <w:tcPr>
            <w:tcW w:w="2268" w:type="dxa"/>
            <w:vMerge/>
            <w:tcBorders>
              <w:top w:val="nil"/>
            </w:tcBorders>
            <w:shd w:val="clear" w:color="auto" w:fill="F4F4F4"/>
          </w:tcPr>
          <w:p w14:paraId="25A8E0A5" w14:textId="77777777" w:rsidR="00AD6A76" w:rsidRDefault="00AD6A76" w:rsidP="00AD6A76">
            <w:pPr>
              <w:rPr>
                <w:sz w:val="2"/>
                <w:szCs w:val="2"/>
              </w:rPr>
            </w:pPr>
          </w:p>
        </w:tc>
        <w:tc>
          <w:tcPr>
            <w:tcW w:w="2268" w:type="dxa"/>
            <w:vMerge/>
            <w:tcBorders>
              <w:top w:val="nil"/>
            </w:tcBorders>
            <w:shd w:val="clear" w:color="auto" w:fill="F4F4F4"/>
          </w:tcPr>
          <w:p w14:paraId="5ABEE7F1" w14:textId="77777777" w:rsidR="00AD6A76" w:rsidRDefault="00AD6A76" w:rsidP="00AD6A76">
            <w:pPr>
              <w:rPr>
                <w:sz w:val="2"/>
                <w:szCs w:val="2"/>
              </w:rPr>
            </w:pPr>
          </w:p>
        </w:tc>
        <w:tc>
          <w:tcPr>
            <w:tcW w:w="1134" w:type="dxa"/>
            <w:vMerge/>
            <w:tcBorders>
              <w:top w:val="nil"/>
            </w:tcBorders>
            <w:shd w:val="clear" w:color="auto" w:fill="F4F4F4"/>
          </w:tcPr>
          <w:p w14:paraId="68D4E5C2" w14:textId="77777777" w:rsidR="00AD6A76" w:rsidRDefault="00AD6A76" w:rsidP="00AD6A76">
            <w:pPr>
              <w:rPr>
                <w:sz w:val="2"/>
                <w:szCs w:val="2"/>
              </w:rPr>
            </w:pPr>
          </w:p>
        </w:tc>
        <w:tc>
          <w:tcPr>
            <w:tcW w:w="1134" w:type="dxa"/>
            <w:vMerge/>
            <w:tcBorders>
              <w:top w:val="nil"/>
            </w:tcBorders>
            <w:shd w:val="clear" w:color="auto" w:fill="F4F4F4"/>
          </w:tcPr>
          <w:p w14:paraId="4A7F422E" w14:textId="77777777" w:rsidR="00AD6A76" w:rsidRDefault="00AD6A76" w:rsidP="00AD6A76">
            <w:pPr>
              <w:rPr>
                <w:sz w:val="2"/>
                <w:szCs w:val="2"/>
              </w:rPr>
            </w:pPr>
          </w:p>
        </w:tc>
        <w:tc>
          <w:tcPr>
            <w:tcW w:w="1417" w:type="dxa"/>
            <w:vMerge/>
            <w:tcBorders>
              <w:top w:val="nil"/>
            </w:tcBorders>
            <w:shd w:val="clear" w:color="auto" w:fill="F4F4F4"/>
          </w:tcPr>
          <w:p w14:paraId="0F1ABE79" w14:textId="77777777" w:rsidR="00AD6A76" w:rsidRDefault="00AD6A76" w:rsidP="00AD6A76">
            <w:pPr>
              <w:rPr>
                <w:sz w:val="2"/>
                <w:szCs w:val="2"/>
              </w:rPr>
            </w:pPr>
          </w:p>
        </w:tc>
        <w:tc>
          <w:tcPr>
            <w:tcW w:w="1134" w:type="dxa"/>
            <w:vMerge/>
            <w:tcBorders>
              <w:top w:val="nil"/>
            </w:tcBorders>
            <w:shd w:val="clear" w:color="auto" w:fill="F4F4F4"/>
          </w:tcPr>
          <w:p w14:paraId="1009E0AE" w14:textId="77777777" w:rsidR="00AD6A76" w:rsidRDefault="00AD6A76" w:rsidP="00AD6A76">
            <w:pPr>
              <w:rPr>
                <w:sz w:val="2"/>
                <w:szCs w:val="2"/>
              </w:rPr>
            </w:pPr>
          </w:p>
        </w:tc>
        <w:tc>
          <w:tcPr>
            <w:tcW w:w="1581" w:type="dxa"/>
            <w:vMerge/>
            <w:tcBorders>
              <w:top w:val="nil"/>
            </w:tcBorders>
            <w:shd w:val="clear" w:color="auto" w:fill="F4F4F4"/>
          </w:tcPr>
          <w:p w14:paraId="65FD39F1" w14:textId="77777777" w:rsidR="00AD6A76" w:rsidRDefault="00AD6A76" w:rsidP="00AD6A76">
            <w:pPr>
              <w:rPr>
                <w:sz w:val="2"/>
                <w:szCs w:val="2"/>
              </w:rPr>
            </w:pPr>
          </w:p>
        </w:tc>
        <w:tc>
          <w:tcPr>
            <w:tcW w:w="1417" w:type="dxa"/>
            <w:vMerge/>
            <w:tcBorders>
              <w:top w:val="nil"/>
            </w:tcBorders>
            <w:shd w:val="clear" w:color="auto" w:fill="F4F4F4"/>
          </w:tcPr>
          <w:p w14:paraId="3EA4BE5F" w14:textId="77777777" w:rsidR="00AD6A76" w:rsidRDefault="00AD6A76" w:rsidP="00AD6A76">
            <w:pPr>
              <w:rPr>
                <w:sz w:val="2"/>
                <w:szCs w:val="2"/>
              </w:rPr>
            </w:pPr>
          </w:p>
        </w:tc>
        <w:tc>
          <w:tcPr>
            <w:tcW w:w="1418" w:type="dxa"/>
            <w:vMerge/>
            <w:tcBorders>
              <w:top w:val="nil"/>
            </w:tcBorders>
            <w:shd w:val="clear" w:color="auto" w:fill="F4F4F4"/>
          </w:tcPr>
          <w:p w14:paraId="51282AF6" w14:textId="77777777" w:rsidR="00AD6A76" w:rsidRDefault="00AD6A76" w:rsidP="00AD6A76">
            <w:pPr>
              <w:rPr>
                <w:sz w:val="2"/>
                <w:szCs w:val="2"/>
              </w:rPr>
            </w:pPr>
          </w:p>
        </w:tc>
        <w:tc>
          <w:tcPr>
            <w:tcW w:w="1422" w:type="dxa"/>
            <w:shd w:val="clear" w:color="auto" w:fill="F4F4F4"/>
          </w:tcPr>
          <w:p w14:paraId="0D050127"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1409EA38"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5B6B30E5" w14:textId="77777777" w:rsidR="00AD6A76" w:rsidRDefault="00AD6A76" w:rsidP="00AD6A76">
            <w:pPr>
              <w:rPr>
                <w:sz w:val="2"/>
                <w:szCs w:val="2"/>
              </w:rPr>
            </w:pPr>
          </w:p>
        </w:tc>
        <w:tc>
          <w:tcPr>
            <w:tcW w:w="1133" w:type="dxa"/>
            <w:vMerge/>
            <w:tcBorders>
              <w:top w:val="nil"/>
            </w:tcBorders>
            <w:shd w:val="clear" w:color="auto" w:fill="F4F4F4"/>
          </w:tcPr>
          <w:p w14:paraId="3A3FB721" w14:textId="77777777" w:rsidR="00AD6A76" w:rsidRDefault="00AD6A76" w:rsidP="00AD6A76">
            <w:pPr>
              <w:rPr>
                <w:sz w:val="2"/>
                <w:szCs w:val="2"/>
              </w:rPr>
            </w:pPr>
          </w:p>
        </w:tc>
        <w:tc>
          <w:tcPr>
            <w:tcW w:w="1983" w:type="dxa"/>
            <w:vMerge/>
            <w:tcBorders>
              <w:top w:val="nil"/>
            </w:tcBorders>
            <w:shd w:val="clear" w:color="auto" w:fill="F4F4F4"/>
          </w:tcPr>
          <w:p w14:paraId="39614315" w14:textId="77777777" w:rsidR="00AD6A76" w:rsidRDefault="00AD6A76" w:rsidP="00AD6A76">
            <w:pPr>
              <w:rPr>
                <w:sz w:val="2"/>
                <w:szCs w:val="2"/>
              </w:rPr>
            </w:pPr>
          </w:p>
        </w:tc>
        <w:tc>
          <w:tcPr>
            <w:tcW w:w="2311" w:type="dxa"/>
            <w:vMerge/>
            <w:tcBorders>
              <w:top w:val="nil"/>
            </w:tcBorders>
            <w:shd w:val="clear" w:color="auto" w:fill="F4F4F4"/>
          </w:tcPr>
          <w:p w14:paraId="63574B27" w14:textId="77777777" w:rsidR="00AD6A76" w:rsidRDefault="00AD6A76" w:rsidP="00AD6A76">
            <w:pPr>
              <w:rPr>
                <w:sz w:val="2"/>
                <w:szCs w:val="2"/>
              </w:rPr>
            </w:pPr>
          </w:p>
        </w:tc>
      </w:tr>
      <w:tr w:rsidR="00AD6A76" w14:paraId="0797F5CA" w14:textId="77777777" w:rsidTr="004C2B5B">
        <w:trPr>
          <w:trHeight w:val="369"/>
        </w:trPr>
        <w:tc>
          <w:tcPr>
            <w:tcW w:w="567" w:type="dxa"/>
            <w:shd w:val="clear" w:color="auto" w:fill="F4F4F4"/>
          </w:tcPr>
          <w:p w14:paraId="203D939B"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75545D53"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408D25F3"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01F5AB3B"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48B6A2A4"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218A4DDE"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51D9F16C"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310FA9C8"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40F12690"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7E613208"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71C9674C"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568CBB54"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6FFB74EE"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1CC1D27D"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52B4BAFC"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7A762A83"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2249E30C" w14:textId="77777777" w:rsidR="00AD6A76" w:rsidRDefault="00AD6A76" w:rsidP="00AD6A76">
            <w:pPr>
              <w:pStyle w:val="TableParagraph"/>
              <w:ind w:left="21"/>
              <w:jc w:val="center"/>
              <w:rPr>
                <w:sz w:val="16"/>
              </w:rPr>
            </w:pPr>
            <w:r>
              <w:rPr>
                <w:spacing w:val="-5"/>
                <w:sz w:val="16"/>
              </w:rPr>
              <w:t>17</w:t>
            </w:r>
          </w:p>
        </w:tc>
      </w:tr>
      <w:tr w:rsidR="00AD6A76" w14:paraId="7BDB9067" w14:textId="77777777" w:rsidTr="004C2B5B">
        <w:trPr>
          <w:trHeight w:val="4600"/>
        </w:trPr>
        <w:tc>
          <w:tcPr>
            <w:tcW w:w="567" w:type="dxa"/>
          </w:tcPr>
          <w:p w14:paraId="6BBD0339" w14:textId="77777777" w:rsidR="00AD6A76" w:rsidRDefault="00AD6A76" w:rsidP="00AD6A76">
            <w:pPr>
              <w:pStyle w:val="TableParagraph"/>
              <w:spacing w:before="0"/>
              <w:rPr>
                <w:rFonts w:ascii="Times New Roman"/>
                <w:sz w:val="16"/>
              </w:rPr>
            </w:pPr>
          </w:p>
        </w:tc>
        <w:tc>
          <w:tcPr>
            <w:tcW w:w="1701" w:type="dxa"/>
          </w:tcPr>
          <w:p w14:paraId="4D318E6D" w14:textId="77777777" w:rsidR="00AD6A76" w:rsidRDefault="00AD6A76" w:rsidP="00AD6A76">
            <w:pPr>
              <w:pStyle w:val="TableParagraph"/>
              <w:ind w:left="98"/>
              <w:rPr>
                <w:sz w:val="16"/>
              </w:rPr>
            </w:pPr>
            <w:r>
              <w:rPr>
                <w:spacing w:val="-2"/>
                <w:sz w:val="16"/>
              </w:rPr>
              <w:t>7.01.02.2.03</w:t>
            </w:r>
          </w:p>
        </w:tc>
        <w:tc>
          <w:tcPr>
            <w:tcW w:w="2268" w:type="dxa"/>
          </w:tcPr>
          <w:p w14:paraId="0131DB05" w14:textId="77777777" w:rsidR="00AD6A76" w:rsidRDefault="00AD6A76" w:rsidP="00AD6A76">
            <w:pPr>
              <w:pStyle w:val="TableParagraph"/>
              <w:ind w:left="97" w:right="360"/>
              <w:rPr>
                <w:sz w:val="16"/>
              </w:rPr>
            </w:pPr>
            <w:r>
              <w:rPr>
                <w:sz w:val="16"/>
              </w:rPr>
              <w:t>Koordinasi</w:t>
            </w:r>
            <w:r>
              <w:rPr>
                <w:spacing w:val="-12"/>
                <w:sz w:val="16"/>
              </w:rPr>
              <w:t xml:space="preserve"> </w:t>
            </w:r>
            <w:r>
              <w:rPr>
                <w:sz w:val="16"/>
              </w:rPr>
              <w:t>Pemeliharaan Prasarana dan Sarana Pelayanan Umum</w:t>
            </w:r>
          </w:p>
        </w:tc>
        <w:tc>
          <w:tcPr>
            <w:tcW w:w="2268" w:type="dxa"/>
          </w:tcPr>
          <w:p w14:paraId="70AC061C" w14:textId="77777777" w:rsidR="00AD6A76" w:rsidRDefault="00AD6A76" w:rsidP="00AD6A76">
            <w:pPr>
              <w:pStyle w:val="TableParagraph"/>
              <w:ind w:left="97" w:firstLine="44"/>
              <w:rPr>
                <w:rFonts w:ascii="Arial"/>
                <w:i/>
                <w:sz w:val="16"/>
              </w:rPr>
            </w:pPr>
            <w:r>
              <w:rPr>
                <w:rFonts w:ascii="Arial"/>
                <w:i/>
                <w:sz w:val="16"/>
              </w:rPr>
              <w:t>Jumlah Dokumen Koordinasi/Sinergi dengan Perangkat Daerah dan/atau Instansi</w:t>
            </w:r>
            <w:r>
              <w:rPr>
                <w:rFonts w:ascii="Arial"/>
                <w:i/>
                <w:spacing w:val="-12"/>
                <w:sz w:val="16"/>
              </w:rPr>
              <w:t xml:space="preserve"> </w:t>
            </w:r>
            <w:r>
              <w:rPr>
                <w:rFonts w:ascii="Arial"/>
                <w:i/>
                <w:sz w:val="16"/>
              </w:rPr>
              <w:t>Vertikal</w:t>
            </w:r>
            <w:r>
              <w:rPr>
                <w:rFonts w:ascii="Arial"/>
                <w:i/>
                <w:spacing w:val="-11"/>
                <w:sz w:val="16"/>
              </w:rPr>
              <w:t xml:space="preserve"> </w:t>
            </w:r>
            <w:r>
              <w:rPr>
                <w:rFonts w:ascii="Arial"/>
                <w:i/>
                <w:sz w:val="16"/>
              </w:rPr>
              <w:t>yang</w:t>
            </w:r>
            <w:r>
              <w:rPr>
                <w:rFonts w:ascii="Arial"/>
                <w:i/>
                <w:spacing w:val="-11"/>
                <w:sz w:val="16"/>
              </w:rPr>
              <w:t xml:space="preserve"> </w:t>
            </w:r>
            <w:r>
              <w:rPr>
                <w:rFonts w:ascii="Arial"/>
                <w:i/>
                <w:sz w:val="16"/>
              </w:rPr>
              <w:t>Terkait dalam</w:t>
            </w:r>
            <w:r>
              <w:rPr>
                <w:rFonts w:ascii="Arial"/>
                <w:i/>
                <w:spacing w:val="-6"/>
                <w:sz w:val="16"/>
              </w:rPr>
              <w:t xml:space="preserve"> </w:t>
            </w:r>
            <w:r>
              <w:rPr>
                <w:rFonts w:ascii="Arial"/>
                <w:i/>
                <w:sz w:val="16"/>
              </w:rPr>
              <w:t>Pemeliharaan</w:t>
            </w:r>
            <w:r>
              <w:rPr>
                <w:rFonts w:ascii="Arial"/>
                <w:i/>
                <w:spacing w:val="-6"/>
                <w:sz w:val="16"/>
              </w:rPr>
              <w:t xml:space="preserve"> </w:t>
            </w:r>
            <w:r>
              <w:rPr>
                <w:rFonts w:ascii="Arial"/>
                <w:i/>
                <w:sz w:val="16"/>
              </w:rPr>
              <w:t xml:space="preserve">Sarana dan Prasarana Pelayanan </w:t>
            </w:r>
            <w:r>
              <w:rPr>
                <w:rFonts w:ascii="Arial"/>
                <w:i/>
                <w:spacing w:val="-4"/>
                <w:sz w:val="16"/>
              </w:rPr>
              <w:t>Umum</w:t>
            </w:r>
          </w:p>
        </w:tc>
        <w:tc>
          <w:tcPr>
            <w:tcW w:w="1134" w:type="dxa"/>
          </w:tcPr>
          <w:p w14:paraId="12736254" w14:textId="01675DE5" w:rsidR="00AD6A76" w:rsidRDefault="00391A95" w:rsidP="00AD6A76">
            <w:pPr>
              <w:pStyle w:val="TableParagraph"/>
              <w:ind w:left="97"/>
              <w:rPr>
                <w:sz w:val="16"/>
              </w:rPr>
            </w:pPr>
            <w:r>
              <w:rPr>
                <w:sz w:val="16"/>
                <w:lang w:val="id-ID"/>
              </w:rPr>
              <w:t>2</w:t>
            </w:r>
            <w:r w:rsidR="00AD6A76">
              <w:rPr>
                <w:spacing w:val="35"/>
                <w:sz w:val="16"/>
              </w:rPr>
              <w:t xml:space="preserve">  </w:t>
            </w:r>
            <w:r w:rsidR="00AD6A76">
              <w:rPr>
                <w:spacing w:val="-2"/>
                <w:sz w:val="16"/>
              </w:rPr>
              <w:t>dokumen</w:t>
            </w:r>
          </w:p>
        </w:tc>
        <w:tc>
          <w:tcPr>
            <w:tcW w:w="1134" w:type="dxa"/>
          </w:tcPr>
          <w:p w14:paraId="6F8FDCCC" w14:textId="77777777" w:rsidR="00AD6A76" w:rsidRDefault="00AD6A76" w:rsidP="00AD6A76">
            <w:pPr>
              <w:pStyle w:val="TableParagraph"/>
              <w:spacing w:before="0"/>
              <w:rPr>
                <w:rFonts w:ascii="Times New Roman"/>
                <w:sz w:val="16"/>
              </w:rPr>
            </w:pPr>
          </w:p>
        </w:tc>
        <w:tc>
          <w:tcPr>
            <w:tcW w:w="1417" w:type="dxa"/>
          </w:tcPr>
          <w:p w14:paraId="7D16655B" w14:textId="77777777" w:rsidR="00AD6A76" w:rsidRDefault="00AD6A76" w:rsidP="00AD6A76">
            <w:pPr>
              <w:pStyle w:val="TableParagraph"/>
              <w:spacing w:before="0"/>
              <w:rPr>
                <w:rFonts w:ascii="Times New Roman"/>
                <w:sz w:val="16"/>
              </w:rPr>
            </w:pPr>
          </w:p>
        </w:tc>
        <w:tc>
          <w:tcPr>
            <w:tcW w:w="1134" w:type="dxa"/>
          </w:tcPr>
          <w:p w14:paraId="5F3B5FF3" w14:textId="77777777" w:rsidR="00AD6A76" w:rsidRDefault="00AD6A76" w:rsidP="00AD6A76">
            <w:pPr>
              <w:pStyle w:val="TableParagraph"/>
              <w:ind w:left="97"/>
              <w:rPr>
                <w:sz w:val="16"/>
              </w:rPr>
            </w:pPr>
            <w:r>
              <w:rPr>
                <w:sz w:val="16"/>
              </w:rPr>
              <w:t xml:space="preserve">2 </w:t>
            </w:r>
            <w:r>
              <w:rPr>
                <w:spacing w:val="-2"/>
                <w:sz w:val="16"/>
              </w:rPr>
              <w:t>Dokumen</w:t>
            </w:r>
          </w:p>
        </w:tc>
        <w:tc>
          <w:tcPr>
            <w:tcW w:w="1581" w:type="dxa"/>
          </w:tcPr>
          <w:p w14:paraId="03DCCBEA" w14:textId="77777777" w:rsidR="00AD6A76" w:rsidRDefault="00AD6A76" w:rsidP="00AD6A76">
            <w:pPr>
              <w:pStyle w:val="TableParagraph"/>
              <w:ind w:right="75"/>
              <w:jc w:val="right"/>
              <w:rPr>
                <w:sz w:val="16"/>
              </w:rPr>
            </w:pPr>
            <w:r>
              <w:rPr>
                <w:spacing w:val="-2"/>
                <w:sz w:val="16"/>
              </w:rPr>
              <w:t>201.610.000,00</w:t>
            </w:r>
          </w:p>
        </w:tc>
        <w:tc>
          <w:tcPr>
            <w:tcW w:w="1417" w:type="dxa"/>
          </w:tcPr>
          <w:p w14:paraId="4887934B" w14:textId="77777777" w:rsidR="00AD6A76" w:rsidRDefault="00AD6A76" w:rsidP="00AD6A76">
            <w:pPr>
              <w:pStyle w:val="TableParagraph"/>
              <w:spacing w:before="0"/>
              <w:rPr>
                <w:rFonts w:ascii="Times New Roman"/>
                <w:sz w:val="16"/>
              </w:rPr>
            </w:pPr>
          </w:p>
        </w:tc>
        <w:tc>
          <w:tcPr>
            <w:tcW w:w="1418" w:type="dxa"/>
          </w:tcPr>
          <w:p w14:paraId="142A826F" w14:textId="77777777" w:rsidR="00AD6A76" w:rsidRDefault="00AD6A76" w:rsidP="00AD6A76">
            <w:pPr>
              <w:pStyle w:val="TableParagraph"/>
              <w:spacing w:before="0"/>
              <w:rPr>
                <w:rFonts w:ascii="Times New Roman"/>
                <w:sz w:val="16"/>
              </w:rPr>
            </w:pPr>
          </w:p>
        </w:tc>
        <w:tc>
          <w:tcPr>
            <w:tcW w:w="1422" w:type="dxa"/>
          </w:tcPr>
          <w:p w14:paraId="3DDA9C2A" w14:textId="77777777" w:rsidR="00AD6A76" w:rsidRDefault="00AD6A76" w:rsidP="00AD6A76">
            <w:pPr>
              <w:pStyle w:val="TableParagraph"/>
              <w:ind w:left="98" w:right="59"/>
              <w:rPr>
                <w:sz w:val="16"/>
              </w:rPr>
            </w:pPr>
            <w:r>
              <w:rPr>
                <w:spacing w:val="-2"/>
                <w:sz w:val="16"/>
              </w:rPr>
              <w:t>Melanjutka</w:t>
            </w:r>
            <w:r>
              <w:rPr>
                <w:spacing w:val="40"/>
                <w:sz w:val="16"/>
              </w:rPr>
              <w:t xml:space="preserve"> </w:t>
            </w:r>
            <w:r>
              <w:rPr>
                <w:sz w:val="16"/>
              </w:rPr>
              <w:t>n</w:t>
            </w:r>
            <w:r>
              <w:rPr>
                <w:spacing w:val="-11"/>
                <w:sz w:val="16"/>
              </w:rPr>
              <w:t xml:space="preserve"> </w:t>
            </w:r>
            <w:r>
              <w:rPr>
                <w:sz w:val="16"/>
              </w:rPr>
              <w:t>Pengemb angan</w:t>
            </w:r>
            <w:r>
              <w:rPr>
                <w:spacing w:val="-2"/>
                <w:sz w:val="16"/>
              </w:rPr>
              <w:t xml:space="preserve"> </w:t>
            </w:r>
            <w:r>
              <w:rPr>
                <w:sz w:val="16"/>
              </w:rPr>
              <w:t>Infra struktur</w:t>
            </w:r>
            <w:r>
              <w:rPr>
                <w:spacing w:val="-12"/>
                <w:sz w:val="16"/>
              </w:rPr>
              <w:t xml:space="preserve"> </w:t>
            </w:r>
            <w:r>
              <w:rPr>
                <w:sz w:val="16"/>
              </w:rPr>
              <w:t xml:space="preserve">dan </w:t>
            </w:r>
            <w:r>
              <w:rPr>
                <w:spacing w:val="-2"/>
                <w:sz w:val="16"/>
              </w:rPr>
              <w:t xml:space="preserve">Meningkatk </w:t>
            </w:r>
            <w:r>
              <w:rPr>
                <w:spacing w:val="-6"/>
                <w:sz w:val="16"/>
              </w:rPr>
              <w:t>an</w:t>
            </w:r>
            <w:r>
              <w:rPr>
                <w:spacing w:val="-2"/>
                <w:sz w:val="16"/>
              </w:rPr>
              <w:t xml:space="preserve"> Lapangan </w:t>
            </w:r>
            <w:r>
              <w:rPr>
                <w:sz w:val="16"/>
              </w:rPr>
              <w:t xml:space="preserve">Kerja yang </w:t>
            </w:r>
            <w:r>
              <w:rPr>
                <w:spacing w:val="-2"/>
                <w:sz w:val="16"/>
              </w:rPr>
              <w:t xml:space="preserve">Berkualitas, Mendorong Kewirausah </w:t>
            </w:r>
            <w:r>
              <w:rPr>
                <w:sz w:val="16"/>
              </w:rPr>
              <w:t>aan,</w:t>
            </w:r>
            <w:r>
              <w:rPr>
                <w:spacing w:val="-12"/>
                <w:sz w:val="16"/>
              </w:rPr>
              <w:t xml:space="preserve"> </w:t>
            </w:r>
            <w:r>
              <w:rPr>
                <w:sz w:val="16"/>
              </w:rPr>
              <w:t xml:space="preserve">Menge </w:t>
            </w:r>
            <w:r>
              <w:rPr>
                <w:spacing w:val="-2"/>
                <w:sz w:val="16"/>
              </w:rPr>
              <w:t>mbangkan Industri Kreatif</w:t>
            </w:r>
            <w:r>
              <w:rPr>
                <w:spacing w:val="40"/>
                <w:sz w:val="16"/>
              </w:rPr>
              <w:t xml:space="preserve"> </w:t>
            </w:r>
            <w:r>
              <w:rPr>
                <w:sz w:val="16"/>
              </w:rPr>
              <w:t xml:space="preserve">serta Meng </w:t>
            </w:r>
            <w:r>
              <w:rPr>
                <w:spacing w:val="-2"/>
                <w:sz w:val="16"/>
              </w:rPr>
              <w:t>embangkan Agromariti</w:t>
            </w:r>
            <w:r>
              <w:rPr>
                <w:spacing w:val="40"/>
                <w:sz w:val="16"/>
              </w:rPr>
              <w:t xml:space="preserve"> </w:t>
            </w:r>
            <w:r>
              <w:rPr>
                <w:sz w:val="16"/>
              </w:rPr>
              <w:t>m Industri</w:t>
            </w:r>
            <w:r>
              <w:rPr>
                <w:spacing w:val="40"/>
                <w:sz w:val="16"/>
              </w:rPr>
              <w:t xml:space="preserve"> </w:t>
            </w:r>
            <w:r>
              <w:rPr>
                <w:sz w:val="16"/>
              </w:rPr>
              <w:t xml:space="preserve">di Sentra </w:t>
            </w:r>
            <w:r>
              <w:rPr>
                <w:spacing w:val="-2"/>
                <w:sz w:val="16"/>
              </w:rPr>
              <w:t xml:space="preserve">Produksi Melalui </w:t>
            </w:r>
            <w:r>
              <w:rPr>
                <w:sz w:val="16"/>
              </w:rPr>
              <w:t xml:space="preserve">Peran Aktif </w:t>
            </w:r>
            <w:r>
              <w:rPr>
                <w:spacing w:val="-2"/>
                <w:sz w:val="16"/>
              </w:rPr>
              <w:t>Koperasi</w:t>
            </w:r>
          </w:p>
        </w:tc>
        <w:tc>
          <w:tcPr>
            <w:tcW w:w="1271" w:type="dxa"/>
          </w:tcPr>
          <w:p w14:paraId="06A5C7CF" w14:textId="77777777" w:rsidR="00AD6A76" w:rsidRDefault="00AD6A76"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20EF0DCB" w14:textId="77777777" w:rsidR="00AD6A76" w:rsidRDefault="00AD6A76"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0DF0E410" w14:textId="77777777" w:rsidR="00AD6A76" w:rsidRDefault="00AD6A76" w:rsidP="00AD6A76">
            <w:pPr>
              <w:pStyle w:val="TableParagraph"/>
              <w:ind w:left="99" w:right="475"/>
              <w:rPr>
                <w:sz w:val="16"/>
              </w:rPr>
            </w:pPr>
            <w:r>
              <w:rPr>
                <w:spacing w:val="-2"/>
                <w:sz w:val="16"/>
              </w:rPr>
              <w:t>Masyarakat Kemantren Mergangsan</w:t>
            </w:r>
          </w:p>
        </w:tc>
        <w:tc>
          <w:tcPr>
            <w:tcW w:w="1133" w:type="dxa"/>
          </w:tcPr>
          <w:p w14:paraId="6D69FFF1" w14:textId="77777777" w:rsidR="00AD6A76" w:rsidRDefault="00AD6A76" w:rsidP="00AD6A76">
            <w:pPr>
              <w:pStyle w:val="TableParagraph"/>
              <w:ind w:left="99"/>
              <w:rPr>
                <w:sz w:val="16"/>
              </w:rPr>
            </w:pPr>
            <w:r>
              <w:rPr>
                <w:sz w:val="16"/>
              </w:rPr>
              <w:t>3</w:t>
            </w:r>
            <w:r>
              <w:rPr>
                <w:spacing w:val="35"/>
                <w:sz w:val="16"/>
              </w:rPr>
              <w:t xml:space="preserve">  </w:t>
            </w:r>
            <w:r>
              <w:rPr>
                <w:spacing w:val="-2"/>
                <w:sz w:val="16"/>
              </w:rPr>
              <w:t>dokumen</w:t>
            </w:r>
          </w:p>
        </w:tc>
        <w:tc>
          <w:tcPr>
            <w:tcW w:w="1983" w:type="dxa"/>
          </w:tcPr>
          <w:p w14:paraId="168CC15B" w14:textId="77777777" w:rsidR="00AD6A76" w:rsidRDefault="00AD6A76" w:rsidP="00AD6A76">
            <w:pPr>
              <w:pStyle w:val="TableParagraph"/>
              <w:ind w:right="71"/>
              <w:jc w:val="right"/>
              <w:rPr>
                <w:sz w:val="16"/>
              </w:rPr>
            </w:pPr>
            <w:r>
              <w:rPr>
                <w:spacing w:val="-2"/>
                <w:sz w:val="16"/>
              </w:rPr>
              <w:t>210.000.000,00</w:t>
            </w:r>
          </w:p>
        </w:tc>
        <w:tc>
          <w:tcPr>
            <w:tcW w:w="2311" w:type="dxa"/>
          </w:tcPr>
          <w:p w14:paraId="30E27CD4" w14:textId="77777777" w:rsidR="00AD6A76" w:rsidRDefault="00AD6A76" w:rsidP="00AD6A76">
            <w:pPr>
              <w:pStyle w:val="TableParagraph"/>
              <w:ind w:left="101" w:right="92"/>
              <w:rPr>
                <w:sz w:val="16"/>
              </w:rPr>
            </w:pPr>
            <w:r>
              <w:rPr>
                <w:spacing w:val="-2"/>
                <w:sz w:val="16"/>
              </w:rPr>
              <w:t>KEMANTREN MERGANGSAN</w:t>
            </w:r>
          </w:p>
        </w:tc>
      </w:tr>
      <w:tr w:rsidR="00AD6A76" w14:paraId="3BC65920" w14:textId="77777777" w:rsidTr="00AD6A76">
        <w:trPr>
          <w:trHeight w:val="368"/>
        </w:trPr>
        <w:tc>
          <w:tcPr>
            <w:tcW w:w="567" w:type="dxa"/>
          </w:tcPr>
          <w:p w14:paraId="313FB2E2" w14:textId="77777777" w:rsidR="00AD6A76" w:rsidRDefault="00AD6A76" w:rsidP="00AD6A76">
            <w:pPr>
              <w:pStyle w:val="TableParagraph"/>
              <w:spacing w:before="0"/>
              <w:rPr>
                <w:rFonts w:ascii="Times New Roman"/>
                <w:sz w:val="16"/>
              </w:rPr>
            </w:pPr>
          </w:p>
        </w:tc>
        <w:tc>
          <w:tcPr>
            <w:tcW w:w="1701" w:type="dxa"/>
          </w:tcPr>
          <w:p w14:paraId="73BE5E7E" w14:textId="77777777" w:rsidR="00AD6A76" w:rsidRDefault="00AD6A76" w:rsidP="00AD6A76">
            <w:pPr>
              <w:pStyle w:val="TableParagraph"/>
              <w:ind w:left="98"/>
              <w:rPr>
                <w:sz w:val="16"/>
              </w:rPr>
            </w:pPr>
            <w:r>
              <w:rPr>
                <w:spacing w:val="-2"/>
                <w:sz w:val="16"/>
              </w:rPr>
              <w:t>7.01.02.2.03.0001</w:t>
            </w:r>
          </w:p>
        </w:tc>
        <w:tc>
          <w:tcPr>
            <w:tcW w:w="23340" w:type="dxa"/>
            <w:gridSpan w:val="15"/>
          </w:tcPr>
          <w:p w14:paraId="693BF22B" w14:textId="77777777" w:rsidR="00AD6A76" w:rsidRDefault="00AD6A76" w:rsidP="00AD6A76">
            <w:pPr>
              <w:pStyle w:val="TableParagraph"/>
              <w:ind w:left="97"/>
              <w:rPr>
                <w:sz w:val="16"/>
              </w:rPr>
            </w:pPr>
            <w:r>
              <w:rPr>
                <w:sz w:val="16"/>
              </w:rPr>
              <w:t xml:space="preserve">Koordinasi/Sinergi dengan Perangkat Daerah dan/atau Instansi Vertikal yang Terkait dalam Pemeliharaan Sarana dan Prasarana Pelayanan </w:t>
            </w:r>
            <w:r>
              <w:rPr>
                <w:spacing w:val="-4"/>
                <w:sz w:val="16"/>
              </w:rPr>
              <w:t>Umum</w:t>
            </w:r>
          </w:p>
        </w:tc>
      </w:tr>
      <w:tr w:rsidR="00391A95" w14:paraId="4CC5E620" w14:textId="77777777" w:rsidTr="004C2B5B">
        <w:trPr>
          <w:trHeight w:val="4601"/>
        </w:trPr>
        <w:tc>
          <w:tcPr>
            <w:tcW w:w="567" w:type="dxa"/>
          </w:tcPr>
          <w:p w14:paraId="435603FB" w14:textId="77777777" w:rsidR="00391A95" w:rsidRDefault="00391A95" w:rsidP="00AD6A76">
            <w:pPr>
              <w:pStyle w:val="TableParagraph"/>
              <w:spacing w:before="0"/>
              <w:rPr>
                <w:rFonts w:ascii="Times New Roman"/>
                <w:sz w:val="16"/>
              </w:rPr>
            </w:pPr>
          </w:p>
        </w:tc>
        <w:tc>
          <w:tcPr>
            <w:tcW w:w="1701" w:type="dxa"/>
          </w:tcPr>
          <w:p w14:paraId="55E3887A" w14:textId="77777777" w:rsidR="00391A95" w:rsidRDefault="00391A95" w:rsidP="00AD6A76">
            <w:pPr>
              <w:pStyle w:val="TableParagraph"/>
              <w:spacing w:before="0"/>
              <w:rPr>
                <w:rFonts w:ascii="Times New Roman"/>
                <w:sz w:val="16"/>
              </w:rPr>
            </w:pPr>
          </w:p>
        </w:tc>
        <w:tc>
          <w:tcPr>
            <w:tcW w:w="2268" w:type="dxa"/>
          </w:tcPr>
          <w:p w14:paraId="14F7976D" w14:textId="77777777" w:rsidR="00391A95" w:rsidRDefault="00391A95" w:rsidP="00AD6A76">
            <w:pPr>
              <w:pStyle w:val="TableParagraph"/>
              <w:spacing w:before="0"/>
              <w:rPr>
                <w:rFonts w:ascii="Times New Roman"/>
                <w:sz w:val="16"/>
              </w:rPr>
            </w:pPr>
          </w:p>
        </w:tc>
        <w:tc>
          <w:tcPr>
            <w:tcW w:w="2268" w:type="dxa"/>
          </w:tcPr>
          <w:p w14:paraId="7978E1AC" w14:textId="77777777" w:rsidR="00391A95" w:rsidRDefault="00391A95" w:rsidP="00AD6A76">
            <w:pPr>
              <w:pStyle w:val="TableParagraph"/>
              <w:ind w:left="97"/>
              <w:rPr>
                <w:rFonts w:ascii="Arial"/>
                <w:i/>
                <w:sz w:val="16"/>
              </w:rPr>
            </w:pPr>
            <w:r>
              <w:rPr>
                <w:rFonts w:ascii="Arial"/>
                <w:i/>
                <w:sz w:val="16"/>
              </w:rPr>
              <w:t>Jumlah Dokumen Koordinasi/Sinergi dengan Perangkat Daerah dan/atau Instansi</w:t>
            </w:r>
            <w:r>
              <w:rPr>
                <w:rFonts w:ascii="Arial"/>
                <w:i/>
                <w:spacing w:val="-12"/>
                <w:sz w:val="16"/>
              </w:rPr>
              <w:t xml:space="preserve"> </w:t>
            </w:r>
            <w:r>
              <w:rPr>
                <w:rFonts w:ascii="Arial"/>
                <w:i/>
                <w:sz w:val="16"/>
              </w:rPr>
              <w:t>Vertikal</w:t>
            </w:r>
            <w:r>
              <w:rPr>
                <w:rFonts w:ascii="Arial"/>
                <w:i/>
                <w:spacing w:val="-11"/>
                <w:sz w:val="16"/>
              </w:rPr>
              <w:t xml:space="preserve"> </w:t>
            </w:r>
            <w:r>
              <w:rPr>
                <w:rFonts w:ascii="Arial"/>
                <w:i/>
                <w:sz w:val="16"/>
              </w:rPr>
              <w:t>yang</w:t>
            </w:r>
            <w:r>
              <w:rPr>
                <w:rFonts w:ascii="Arial"/>
                <w:i/>
                <w:spacing w:val="-11"/>
                <w:sz w:val="16"/>
              </w:rPr>
              <w:t xml:space="preserve"> </w:t>
            </w:r>
            <w:r>
              <w:rPr>
                <w:rFonts w:ascii="Arial"/>
                <w:i/>
                <w:sz w:val="16"/>
              </w:rPr>
              <w:t>Terkait dalam</w:t>
            </w:r>
            <w:r>
              <w:rPr>
                <w:rFonts w:ascii="Arial"/>
                <w:i/>
                <w:spacing w:val="-6"/>
                <w:sz w:val="16"/>
              </w:rPr>
              <w:t xml:space="preserve"> </w:t>
            </w:r>
            <w:r>
              <w:rPr>
                <w:rFonts w:ascii="Arial"/>
                <w:i/>
                <w:sz w:val="16"/>
              </w:rPr>
              <w:t>Pemeliharaan</w:t>
            </w:r>
            <w:r>
              <w:rPr>
                <w:rFonts w:ascii="Arial"/>
                <w:i/>
                <w:spacing w:val="-6"/>
                <w:sz w:val="16"/>
              </w:rPr>
              <w:t xml:space="preserve"> </w:t>
            </w:r>
            <w:r>
              <w:rPr>
                <w:rFonts w:ascii="Arial"/>
                <w:i/>
                <w:sz w:val="16"/>
              </w:rPr>
              <w:t xml:space="preserve">Sarana dan Prasarana Pelayanan </w:t>
            </w:r>
            <w:r>
              <w:rPr>
                <w:rFonts w:ascii="Arial"/>
                <w:i/>
                <w:spacing w:val="-4"/>
                <w:sz w:val="16"/>
              </w:rPr>
              <w:t>Umum</w:t>
            </w:r>
          </w:p>
        </w:tc>
        <w:tc>
          <w:tcPr>
            <w:tcW w:w="1134" w:type="dxa"/>
          </w:tcPr>
          <w:p w14:paraId="2D7682B7" w14:textId="33484EF9" w:rsidR="00391A95" w:rsidRDefault="00391A95" w:rsidP="00AD6A76">
            <w:pPr>
              <w:pStyle w:val="TableParagraph"/>
              <w:spacing w:before="0"/>
              <w:rPr>
                <w:rFonts w:ascii="Times New Roman"/>
                <w:sz w:val="16"/>
              </w:rPr>
            </w:pPr>
            <w:r>
              <w:rPr>
                <w:sz w:val="16"/>
                <w:lang w:val="id-ID"/>
              </w:rPr>
              <w:t>2</w:t>
            </w:r>
            <w:r>
              <w:rPr>
                <w:spacing w:val="35"/>
                <w:sz w:val="16"/>
              </w:rPr>
              <w:t xml:space="preserve">  </w:t>
            </w:r>
            <w:r>
              <w:rPr>
                <w:spacing w:val="-2"/>
                <w:sz w:val="16"/>
              </w:rPr>
              <w:t>dokumen</w:t>
            </w:r>
          </w:p>
        </w:tc>
        <w:tc>
          <w:tcPr>
            <w:tcW w:w="1134" w:type="dxa"/>
          </w:tcPr>
          <w:p w14:paraId="36816A71" w14:textId="77777777" w:rsidR="00391A95" w:rsidRDefault="00391A95" w:rsidP="00AD6A76">
            <w:pPr>
              <w:pStyle w:val="TableParagraph"/>
              <w:spacing w:before="0"/>
              <w:rPr>
                <w:rFonts w:ascii="Times New Roman"/>
                <w:sz w:val="16"/>
              </w:rPr>
            </w:pPr>
          </w:p>
        </w:tc>
        <w:tc>
          <w:tcPr>
            <w:tcW w:w="1417" w:type="dxa"/>
          </w:tcPr>
          <w:p w14:paraId="1DDD413A" w14:textId="77777777" w:rsidR="00391A95" w:rsidRDefault="00391A95" w:rsidP="00AD6A76">
            <w:pPr>
              <w:pStyle w:val="TableParagraph"/>
              <w:spacing w:before="0"/>
              <w:rPr>
                <w:rFonts w:ascii="Times New Roman"/>
                <w:sz w:val="16"/>
              </w:rPr>
            </w:pPr>
          </w:p>
        </w:tc>
        <w:tc>
          <w:tcPr>
            <w:tcW w:w="1134" w:type="dxa"/>
          </w:tcPr>
          <w:p w14:paraId="4C1C0F2F" w14:textId="77777777" w:rsidR="00391A95" w:rsidRDefault="00391A95" w:rsidP="00AD6A76">
            <w:pPr>
              <w:pStyle w:val="TableParagraph"/>
              <w:ind w:left="97"/>
              <w:rPr>
                <w:sz w:val="16"/>
              </w:rPr>
            </w:pPr>
            <w:r>
              <w:rPr>
                <w:sz w:val="16"/>
              </w:rPr>
              <w:t xml:space="preserve">2 </w:t>
            </w:r>
            <w:r>
              <w:rPr>
                <w:spacing w:val="-2"/>
                <w:sz w:val="16"/>
              </w:rPr>
              <w:t>Dokumen</w:t>
            </w:r>
          </w:p>
        </w:tc>
        <w:tc>
          <w:tcPr>
            <w:tcW w:w="1581" w:type="dxa"/>
          </w:tcPr>
          <w:p w14:paraId="6B7F51FE" w14:textId="77777777" w:rsidR="00391A95" w:rsidRDefault="00391A95" w:rsidP="00AD6A76">
            <w:pPr>
              <w:pStyle w:val="TableParagraph"/>
              <w:ind w:right="75"/>
              <w:jc w:val="right"/>
              <w:rPr>
                <w:sz w:val="16"/>
              </w:rPr>
            </w:pPr>
            <w:r>
              <w:rPr>
                <w:spacing w:val="-2"/>
                <w:sz w:val="16"/>
              </w:rPr>
              <w:t>201.610.000,00</w:t>
            </w:r>
          </w:p>
        </w:tc>
        <w:tc>
          <w:tcPr>
            <w:tcW w:w="1417" w:type="dxa"/>
          </w:tcPr>
          <w:p w14:paraId="0E7967E6" w14:textId="77777777" w:rsidR="00391A95" w:rsidRDefault="00391A95"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6293A850" w14:textId="77777777" w:rsidR="00391A95" w:rsidRDefault="00391A95"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5ACE306" w14:textId="77777777" w:rsidR="00391A95" w:rsidRDefault="00391A95" w:rsidP="00AD6A76">
            <w:pPr>
              <w:pStyle w:val="TableParagraph"/>
              <w:ind w:left="98" w:right="59"/>
              <w:rPr>
                <w:sz w:val="16"/>
              </w:rPr>
            </w:pPr>
            <w:r>
              <w:rPr>
                <w:spacing w:val="-2"/>
                <w:sz w:val="16"/>
              </w:rPr>
              <w:t>Melanjutka</w:t>
            </w:r>
            <w:r>
              <w:rPr>
                <w:spacing w:val="40"/>
                <w:sz w:val="16"/>
              </w:rPr>
              <w:t xml:space="preserve"> </w:t>
            </w:r>
            <w:r>
              <w:rPr>
                <w:sz w:val="16"/>
              </w:rPr>
              <w:t>n</w:t>
            </w:r>
            <w:r>
              <w:rPr>
                <w:spacing w:val="-11"/>
                <w:sz w:val="16"/>
              </w:rPr>
              <w:t xml:space="preserve"> </w:t>
            </w:r>
            <w:r>
              <w:rPr>
                <w:sz w:val="16"/>
              </w:rPr>
              <w:t>Pengemb angan</w:t>
            </w:r>
            <w:r>
              <w:rPr>
                <w:spacing w:val="-2"/>
                <w:sz w:val="16"/>
              </w:rPr>
              <w:t xml:space="preserve"> </w:t>
            </w:r>
            <w:r>
              <w:rPr>
                <w:sz w:val="16"/>
              </w:rPr>
              <w:t>Infra struktur</w:t>
            </w:r>
            <w:r>
              <w:rPr>
                <w:spacing w:val="-12"/>
                <w:sz w:val="16"/>
              </w:rPr>
              <w:t xml:space="preserve"> </w:t>
            </w:r>
            <w:r>
              <w:rPr>
                <w:sz w:val="16"/>
              </w:rPr>
              <w:t xml:space="preserve">dan </w:t>
            </w:r>
            <w:r>
              <w:rPr>
                <w:spacing w:val="-2"/>
                <w:sz w:val="16"/>
              </w:rPr>
              <w:t xml:space="preserve">Meningkatk </w:t>
            </w:r>
            <w:r>
              <w:rPr>
                <w:spacing w:val="-6"/>
                <w:sz w:val="16"/>
              </w:rPr>
              <w:t>an</w:t>
            </w:r>
            <w:r>
              <w:rPr>
                <w:spacing w:val="-2"/>
                <w:sz w:val="16"/>
              </w:rPr>
              <w:t xml:space="preserve"> Lapangan </w:t>
            </w:r>
            <w:r>
              <w:rPr>
                <w:sz w:val="16"/>
              </w:rPr>
              <w:t xml:space="preserve">Kerja yang </w:t>
            </w:r>
            <w:r>
              <w:rPr>
                <w:spacing w:val="-2"/>
                <w:sz w:val="16"/>
              </w:rPr>
              <w:t xml:space="preserve">Berkualitas, Mendorong Kewirausah </w:t>
            </w:r>
            <w:r>
              <w:rPr>
                <w:sz w:val="16"/>
              </w:rPr>
              <w:t>aan,</w:t>
            </w:r>
            <w:r>
              <w:rPr>
                <w:spacing w:val="-12"/>
                <w:sz w:val="16"/>
              </w:rPr>
              <w:t xml:space="preserve"> </w:t>
            </w:r>
            <w:r>
              <w:rPr>
                <w:sz w:val="16"/>
              </w:rPr>
              <w:t xml:space="preserve">Menge </w:t>
            </w:r>
            <w:r>
              <w:rPr>
                <w:spacing w:val="-2"/>
                <w:sz w:val="16"/>
              </w:rPr>
              <w:t>mbangkan Industri Kreatif</w:t>
            </w:r>
            <w:r>
              <w:rPr>
                <w:spacing w:val="40"/>
                <w:sz w:val="16"/>
              </w:rPr>
              <w:t xml:space="preserve"> </w:t>
            </w:r>
            <w:r>
              <w:rPr>
                <w:sz w:val="16"/>
              </w:rPr>
              <w:t xml:space="preserve">serta Meng </w:t>
            </w:r>
            <w:r>
              <w:rPr>
                <w:spacing w:val="-2"/>
                <w:sz w:val="16"/>
              </w:rPr>
              <w:t>embangkan Agromariti</w:t>
            </w:r>
            <w:r>
              <w:rPr>
                <w:spacing w:val="40"/>
                <w:sz w:val="16"/>
              </w:rPr>
              <w:t xml:space="preserve"> </w:t>
            </w:r>
            <w:r>
              <w:rPr>
                <w:sz w:val="16"/>
              </w:rPr>
              <w:t>m Industri</w:t>
            </w:r>
            <w:r>
              <w:rPr>
                <w:spacing w:val="40"/>
                <w:sz w:val="16"/>
              </w:rPr>
              <w:t xml:space="preserve"> </w:t>
            </w:r>
            <w:r>
              <w:rPr>
                <w:sz w:val="16"/>
              </w:rPr>
              <w:t xml:space="preserve">di Sentra </w:t>
            </w:r>
            <w:r>
              <w:rPr>
                <w:spacing w:val="-2"/>
                <w:sz w:val="16"/>
              </w:rPr>
              <w:t xml:space="preserve">Produksi Melalui </w:t>
            </w:r>
            <w:r>
              <w:rPr>
                <w:sz w:val="16"/>
              </w:rPr>
              <w:t xml:space="preserve">Peran Aktif </w:t>
            </w:r>
            <w:r>
              <w:rPr>
                <w:spacing w:val="-2"/>
                <w:sz w:val="16"/>
              </w:rPr>
              <w:t>Koperasi</w:t>
            </w:r>
          </w:p>
        </w:tc>
        <w:tc>
          <w:tcPr>
            <w:tcW w:w="1271" w:type="dxa"/>
          </w:tcPr>
          <w:p w14:paraId="648E2E7A" w14:textId="77777777" w:rsidR="00391A95" w:rsidRDefault="00391A95"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3D99DB3B" w14:textId="77777777" w:rsidR="00391A95" w:rsidRDefault="00391A95"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527C4943" w14:textId="77777777" w:rsidR="00391A95" w:rsidRDefault="00391A95" w:rsidP="00AD6A76">
            <w:pPr>
              <w:pStyle w:val="TableParagraph"/>
              <w:ind w:left="99" w:right="475"/>
              <w:rPr>
                <w:sz w:val="16"/>
              </w:rPr>
            </w:pPr>
            <w:r>
              <w:rPr>
                <w:spacing w:val="-2"/>
                <w:sz w:val="16"/>
              </w:rPr>
              <w:t>Masyarakat Kemantren Mergangsan</w:t>
            </w:r>
          </w:p>
        </w:tc>
        <w:tc>
          <w:tcPr>
            <w:tcW w:w="1133" w:type="dxa"/>
          </w:tcPr>
          <w:p w14:paraId="05137F96" w14:textId="77777777" w:rsidR="00391A95" w:rsidRDefault="00391A95" w:rsidP="00AD6A76">
            <w:pPr>
              <w:pStyle w:val="TableParagraph"/>
              <w:spacing w:before="0"/>
              <w:rPr>
                <w:rFonts w:ascii="Times New Roman"/>
                <w:sz w:val="16"/>
              </w:rPr>
            </w:pPr>
          </w:p>
        </w:tc>
        <w:tc>
          <w:tcPr>
            <w:tcW w:w="1983" w:type="dxa"/>
          </w:tcPr>
          <w:p w14:paraId="581254B7" w14:textId="77777777" w:rsidR="00391A95" w:rsidRDefault="00391A95" w:rsidP="00AD6A76">
            <w:pPr>
              <w:pStyle w:val="TableParagraph"/>
              <w:ind w:right="71"/>
              <w:jc w:val="right"/>
              <w:rPr>
                <w:sz w:val="16"/>
              </w:rPr>
            </w:pPr>
            <w:r>
              <w:rPr>
                <w:spacing w:val="-2"/>
                <w:sz w:val="16"/>
              </w:rPr>
              <w:t>210.000.000,00</w:t>
            </w:r>
          </w:p>
        </w:tc>
        <w:tc>
          <w:tcPr>
            <w:tcW w:w="2311" w:type="dxa"/>
          </w:tcPr>
          <w:p w14:paraId="5248C54C" w14:textId="77777777" w:rsidR="00391A95" w:rsidRDefault="00391A95" w:rsidP="00AD6A76">
            <w:pPr>
              <w:pStyle w:val="TableParagraph"/>
              <w:ind w:left="101" w:right="92"/>
              <w:rPr>
                <w:sz w:val="16"/>
              </w:rPr>
            </w:pPr>
            <w:r>
              <w:rPr>
                <w:spacing w:val="-2"/>
                <w:sz w:val="16"/>
              </w:rPr>
              <w:t>KEMANTREN MERGANGSAN</w:t>
            </w:r>
          </w:p>
        </w:tc>
      </w:tr>
    </w:tbl>
    <w:p w14:paraId="5F1A3A95"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3AE20738" w14:textId="77777777" w:rsidTr="004C2B5B">
        <w:trPr>
          <w:trHeight w:val="552"/>
        </w:trPr>
        <w:tc>
          <w:tcPr>
            <w:tcW w:w="567" w:type="dxa"/>
            <w:vMerge w:val="restart"/>
            <w:shd w:val="clear" w:color="auto" w:fill="F4F4F4"/>
          </w:tcPr>
          <w:p w14:paraId="0C46419F" w14:textId="77777777" w:rsidR="00AD6A76" w:rsidRDefault="00AD6A76" w:rsidP="00AD6A76">
            <w:pPr>
              <w:pStyle w:val="TableParagraph"/>
              <w:spacing w:before="0"/>
              <w:rPr>
                <w:rFonts w:ascii="Arial"/>
                <w:b/>
                <w:sz w:val="16"/>
              </w:rPr>
            </w:pPr>
          </w:p>
          <w:p w14:paraId="7E501BEB" w14:textId="77777777" w:rsidR="00AD6A76" w:rsidRDefault="00AD6A76" w:rsidP="00AD6A76">
            <w:pPr>
              <w:pStyle w:val="TableParagraph"/>
              <w:spacing w:before="0"/>
              <w:rPr>
                <w:rFonts w:ascii="Arial"/>
                <w:b/>
                <w:sz w:val="16"/>
              </w:rPr>
            </w:pPr>
          </w:p>
          <w:p w14:paraId="624BF82F" w14:textId="77777777" w:rsidR="00AD6A76" w:rsidRDefault="00AD6A76" w:rsidP="00AD6A76">
            <w:pPr>
              <w:pStyle w:val="TableParagraph"/>
              <w:spacing w:before="2"/>
              <w:rPr>
                <w:rFonts w:ascii="Arial"/>
                <w:b/>
                <w:sz w:val="16"/>
              </w:rPr>
            </w:pPr>
          </w:p>
          <w:p w14:paraId="177D1FFC"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3640B228" w14:textId="77777777" w:rsidR="00AD6A76" w:rsidRDefault="00AD6A76" w:rsidP="00AD6A76">
            <w:pPr>
              <w:pStyle w:val="TableParagraph"/>
              <w:spacing w:before="0"/>
              <w:rPr>
                <w:rFonts w:ascii="Arial"/>
                <w:b/>
                <w:sz w:val="16"/>
              </w:rPr>
            </w:pPr>
          </w:p>
          <w:p w14:paraId="6AFF776E" w14:textId="77777777" w:rsidR="00AD6A76" w:rsidRDefault="00AD6A76" w:rsidP="00AD6A76">
            <w:pPr>
              <w:pStyle w:val="TableParagraph"/>
              <w:spacing w:before="0"/>
              <w:rPr>
                <w:rFonts w:ascii="Arial"/>
                <w:b/>
                <w:sz w:val="16"/>
              </w:rPr>
            </w:pPr>
          </w:p>
          <w:p w14:paraId="65959B10" w14:textId="77777777" w:rsidR="00AD6A76" w:rsidRDefault="00AD6A76" w:rsidP="00AD6A76">
            <w:pPr>
              <w:pStyle w:val="TableParagraph"/>
              <w:spacing w:before="2"/>
              <w:rPr>
                <w:rFonts w:ascii="Arial"/>
                <w:b/>
                <w:sz w:val="16"/>
              </w:rPr>
            </w:pPr>
          </w:p>
          <w:p w14:paraId="376AA86D"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11CC41DB" w14:textId="77777777" w:rsidR="00AD6A76" w:rsidRDefault="00AD6A76" w:rsidP="00AD6A76">
            <w:pPr>
              <w:pStyle w:val="TableParagraph"/>
              <w:spacing w:before="94"/>
              <w:rPr>
                <w:rFonts w:ascii="Arial"/>
                <w:b/>
                <w:sz w:val="16"/>
              </w:rPr>
            </w:pPr>
          </w:p>
          <w:p w14:paraId="64072362"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00E5429E" w14:textId="77777777" w:rsidR="00AD6A76" w:rsidRDefault="00AD6A76" w:rsidP="00AD6A76">
            <w:pPr>
              <w:pStyle w:val="TableParagraph"/>
              <w:spacing w:before="0"/>
              <w:rPr>
                <w:rFonts w:ascii="Arial"/>
                <w:b/>
                <w:sz w:val="16"/>
              </w:rPr>
            </w:pPr>
          </w:p>
          <w:p w14:paraId="76395CF8" w14:textId="77777777" w:rsidR="00AD6A76" w:rsidRDefault="00AD6A76" w:rsidP="00AD6A76">
            <w:pPr>
              <w:pStyle w:val="TableParagraph"/>
              <w:spacing w:before="2"/>
              <w:rPr>
                <w:rFonts w:ascii="Arial"/>
                <w:b/>
                <w:sz w:val="16"/>
              </w:rPr>
            </w:pPr>
          </w:p>
          <w:p w14:paraId="11B0916E"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3DC7E73A" w14:textId="77777777" w:rsidR="00AD6A76" w:rsidRDefault="00AD6A76" w:rsidP="00AD6A76">
            <w:pPr>
              <w:pStyle w:val="TableParagraph"/>
              <w:spacing w:before="2"/>
              <w:rPr>
                <w:rFonts w:ascii="Arial"/>
                <w:b/>
                <w:sz w:val="16"/>
              </w:rPr>
            </w:pPr>
          </w:p>
          <w:p w14:paraId="38FE73BD"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14AAE112" w14:textId="77777777" w:rsidR="00AD6A76" w:rsidRDefault="00AD6A76" w:rsidP="00AD6A76">
            <w:pPr>
              <w:pStyle w:val="TableParagraph"/>
              <w:spacing w:before="94"/>
              <w:rPr>
                <w:rFonts w:ascii="Arial"/>
                <w:b/>
                <w:sz w:val="16"/>
              </w:rPr>
            </w:pPr>
          </w:p>
          <w:p w14:paraId="7A8926FC"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7AA97B44" w14:textId="77777777" w:rsidR="00AD6A76" w:rsidRDefault="00AD6A76" w:rsidP="00AD6A76">
            <w:pPr>
              <w:pStyle w:val="TableParagraph"/>
              <w:spacing w:before="2"/>
              <w:rPr>
                <w:rFonts w:ascii="Arial"/>
                <w:b/>
                <w:sz w:val="16"/>
              </w:rPr>
            </w:pPr>
          </w:p>
          <w:p w14:paraId="52EAEB4B"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19518560"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67766148" w14:textId="77777777" w:rsidR="00AD6A76" w:rsidRDefault="00AD6A76" w:rsidP="00AD6A76">
            <w:pPr>
              <w:pStyle w:val="TableParagraph"/>
              <w:spacing w:before="0"/>
              <w:rPr>
                <w:rFonts w:ascii="Arial"/>
                <w:b/>
                <w:sz w:val="16"/>
              </w:rPr>
            </w:pPr>
          </w:p>
          <w:p w14:paraId="437EE3D8" w14:textId="77777777" w:rsidR="00AD6A76" w:rsidRDefault="00AD6A76" w:rsidP="00AD6A76">
            <w:pPr>
              <w:pStyle w:val="TableParagraph"/>
              <w:spacing w:before="94"/>
              <w:rPr>
                <w:rFonts w:ascii="Arial"/>
                <w:b/>
                <w:sz w:val="16"/>
              </w:rPr>
            </w:pPr>
          </w:p>
          <w:p w14:paraId="75F7A364"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38442FEF"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2AEFC05D" w14:textId="77777777" w:rsidR="00AD6A76" w:rsidRDefault="00AD6A76" w:rsidP="00AD6A76">
            <w:pPr>
              <w:pStyle w:val="TableParagraph"/>
              <w:spacing w:before="0"/>
              <w:rPr>
                <w:rFonts w:ascii="Arial"/>
                <w:b/>
                <w:sz w:val="16"/>
              </w:rPr>
            </w:pPr>
          </w:p>
          <w:p w14:paraId="4AB36FC6" w14:textId="77777777" w:rsidR="00AD6A76" w:rsidRDefault="00AD6A76" w:rsidP="00AD6A76">
            <w:pPr>
              <w:pStyle w:val="TableParagraph"/>
              <w:spacing w:before="94"/>
              <w:rPr>
                <w:rFonts w:ascii="Arial"/>
                <w:b/>
                <w:sz w:val="16"/>
              </w:rPr>
            </w:pPr>
          </w:p>
          <w:p w14:paraId="60D3DD6A"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68ABC0EC" w14:textId="77777777" w:rsidTr="004C2B5B">
        <w:trPr>
          <w:trHeight w:val="369"/>
        </w:trPr>
        <w:tc>
          <w:tcPr>
            <w:tcW w:w="567" w:type="dxa"/>
            <w:vMerge/>
            <w:tcBorders>
              <w:top w:val="nil"/>
            </w:tcBorders>
            <w:shd w:val="clear" w:color="auto" w:fill="F4F4F4"/>
          </w:tcPr>
          <w:p w14:paraId="0C3BD5C6" w14:textId="77777777" w:rsidR="00AD6A76" w:rsidRDefault="00AD6A76" w:rsidP="00AD6A76">
            <w:pPr>
              <w:rPr>
                <w:sz w:val="2"/>
                <w:szCs w:val="2"/>
              </w:rPr>
            </w:pPr>
          </w:p>
        </w:tc>
        <w:tc>
          <w:tcPr>
            <w:tcW w:w="1701" w:type="dxa"/>
            <w:vMerge/>
            <w:tcBorders>
              <w:top w:val="nil"/>
            </w:tcBorders>
            <w:shd w:val="clear" w:color="auto" w:fill="F4F4F4"/>
          </w:tcPr>
          <w:p w14:paraId="6E84CC04" w14:textId="77777777" w:rsidR="00AD6A76" w:rsidRDefault="00AD6A76" w:rsidP="00AD6A76">
            <w:pPr>
              <w:rPr>
                <w:sz w:val="2"/>
                <w:szCs w:val="2"/>
              </w:rPr>
            </w:pPr>
          </w:p>
        </w:tc>
        <w:tc>
          <w:tcPr>
            <w:tcW w:w="2268" w:type="dxa"/>
            <w:vMerge/>
            <w:tcBorders>
              <w:top w:val="nil"/>
            </w:tcBorders>
            <w:shd w:val="clear" w:color="auto" w:fill="F4F4F4"/>
          </w:tcPr>
          <w:p w14:paraId="7793B368" w14:textId="77777777" w:rsidR="00AD6A76" w:rsidRDefault="00AD6A76" w:rsidP="00AD6A76">
            <w:pPr>
              <w:rPr>
                <w:sz w:val="2"/>
                <w:szCs w:val="2"/>
              </w:rPr>
            </w:pPr>
          </w:p>
        </w:tc>
        <w:tc>
          <w:tcPr>
            <w:tcW w:w="2268" w:type="dxa"/>
            <w:vMerge/>
            <w:tcBorders>
              <w:top w:val="nil"/>
            </w:tcBorders>
            <w:shd w:val="clear" w:color="auto" w:fill="F4F4F4"/>
          </w:tcPr>
          <w:p w14:paraId="785683A8" w14:textId="77777777" w:rsidR="00AD6A76" w:rsidRDefault="00AD6A76" w:rsidP="00AD6A76">
            <w:pPr>
              <w:rPr>
                <w:sz w:val="2"/>
                <w:szCs w:val="2"/>
              </w:rPr>
            </w:pPr>
          </w:p>
        </w:tc>
        <w:tc>
          <w:tcPr>
            <w:tcW w:w="1134" w:type="dxa"/>
            <w:vMerge/>
            <w:tcBorders>
              <w:top w:val="nil"/>
            </w:tcBorders>
            <w:shd w:val="clear" w:color="auto" w:fill="F4F4F4"/>
          </w:tcPr>
          <w:p w14:paraId="2A05AD02" w14:textId="77777777" w:rsidR="00AD6A76" w:rsidRDefault="00AD6A76" w:rsidP="00AD6A76">
            <w:pPr>
              <w:rPr>
                <w:sz w:val="2"/>
                <w:szCs w:val="2"/>
              </w:rPr>
            </w:pPr>
          </w:p>
        </w:tc>
        <w:tc>
          <w:tcPr>
            <w:tcW w:w="1134" w:type="dxa"/>
            <w:vMerge/>
            <w:tcBorders>
              <w:top w:val="nil"/>
            </w:tcBorders>
            <w:shd w:val="clear" w:color="auto" w:fill="F4F4F4"/>
          </w:tcPr>
          <w:p w14:paraId="36CAEBA3" w14:textId="77777777" w:rsidR="00AD6A76" w:rsidRDefault="00AD6A76" w:rsidP="00AD6A76">
            <w:pPr>
              <w:rPr>
                <w:sz w:val="2"/>
                <w:szCs w:val="2"/>
              </w:rPr>
            </w:pPr>
          </w:p>
        </w:tc>
        <w:tc>
          <w:tcPr>
            <w:tcW w:w="1417" w:type="dxa"/>
            <w:vMerge/>
            <w:tcBorders>
              <w:top w:val="nil"/>
            </w:tcBorders>
            <w:shd w:val="clear" w:color="auto" w:fill="F4F4F4"/>
          </w:tcPr>
          <w:p w14:paraId="21BE91C0" w14:textId="77777777" w:rsidR="00AD6A76" w:rsidRDefault="00AD6A76" w:rsidP="00AD6A76">
            <w:pPr>
              <w:rPr>
                <w:sz w:val="2"/>
                <w:szCs w:val="2"/>
              </w:rPr>
            </w:pPr>
          </w:p>
        </w:tc>
        <w:tc>
          <w:tcPr>
            <w:tcW w:w="1134" w:type="dxa"/>
            <w:vMerge w:val="restart"/>
            <w:shd w:val="clear" w:color="auto" w:fill="F4F4F4"/>
          </w:tcPr>
          <w:p w14:paraId="26EA3BCF"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03052B80" w14:textId="77777777" w:rsidR="00AD6A76" w:rsidRDefault="00AD6A76" w:rsidP="00AD6A76">
            <w:pPr>
              <w:pStyle w:val="TableParagraph"/>
              <w:spacing w:before="86"/>
              <w:rPr>
                <w:rFonts w:ascii="Arial"/>
                <w:b/>
                <w:sz w:val="16"/>
              </w:rPr>
            </w:pPr>
          </w:p>
          <w:p w14:paraId="786282EC"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76458521" w14:textId="77777777" w:rsidR="00AD6A76" w:rsidRDefault="00AD6A76" w:rsidP="00AD6A76">
            <w:pPr>
              <w:pStyle w:val="TableParagraph"/>
              <w:spacing w:before="86"/>
              <w:rPr>
                <w:rFonts w:ascii="Arial"/>
                <w:b/>
                <w:sz w:val="16"/>
              </w:rPr>
            </w:pPr>
          </w:p>
          <w:p w14:paraId="64113B65"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04208E00" w14:textId="77777777" w:rsidR="00AD6A76" w:rsidRDefault="00AD6A76" w:rsidP="00AD6A76">
            <w:pPr>
              <w:pStyle w:val="TableParagraph"/>
              <w:spacing w:before="86"/>
              <w:rPr>
                <w:rFonts w:ascii="Arial"/>
                <w:b/>
                <w:sz w:val="16"/>
              </w:rPr>
            </w:pPr>
          </w:p>
          <w:p w14:paraId="6FF45696"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0BAAA85D"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2D09B29B" w14:textId="77777777" w:rsidR="00AD6A76" w:rsidRDefault="00AD6A76" w:rsidP="00AD6A76">
            <w:pPr>
              <w:rPr>
                <w:sz w:val="2"/>
                <w:szCs w:val="2"/>
              </w:rPr>
            </w:pPr>
          </w:p>
        </w:tc>
        <w:tc>
          <w:tcPr>
            <w:tcW w:w="1133" w:type="dxa"/>
            <w:vMerge w:val="restart"/>
            <w:shd w:val="clear" w:color="auto" w:fill="F4F4F4"/>
          </w:tcPr>
          <w:p w14:paraId="6815AE56" w14:textId="77777777" w:rsidR="00AD6A76" w:rsidRDefault="00AD6A76" w:rsidP="00AD6A76">
            <w:pPr>
              <w:pStyle w:val="TableParagraph"/>
              <w:spacing w:before="86"/>
              <w:rPr>
                <w:rFonts w:ascii="Arial"/>
                <w:b/>
                <w:sz w:val="16"/>
              </w:rPr>
            </w:pPr>
          </w:p>
          <w:p w14:paraId="22CE04C4"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54999FC7" w14:textId="77777777" w:rsidR="00AD6A76" w:rsidRDefault="00AD6A76" w:rsidP="00AD6A76">
            <w:pPr>
              <w:pStyle w:val="TableParagraph"/>
              <w:spacing w:before="86"/>
              <w:rPr>
                <w:rFonts w:ascii="Arial"/>
                <w:b/>
                <w:sz w:val="16"/>
              </w:rPr>
            </w:pPr>
          </w:p>
          <w:p w14:paraId="24938790"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4AC452DD" w14:textId="77777777" w:rsidR="00AD6A76" w:rsidRDefault="00AD6A76" w:rsidP="00AD6A76">
            <w:pPr>
              <w:rPr>
                <w:sz w:val="2"/>
                <w:szCs w:val="2"/>
              </w:rPr>
            </w:pPr>
          </w:p>
        </w:tc>
      </w:tr>
      <w:tr w:rsidR="00AD6A76" w14:paraId="5ECA02D1" w14:textId="77777777" w:rsidTr="004C2B5B">
        <w:trPr>
          <w:trHeight w:val="368"/>
        </w:trPr>
        <w:tc>
          <w:tcPr>
            <w:tcW w:w="567" w:type="dxa"/>
            <w:vMerge/>
            <w:tcBorders>
              <w:top w:val="nil"/>
            </w:tcBorders>
            <w:shd w:val="clear" w:color="auto" w:fill="F4F4F4"/>
          </w:tcPr>
          <w:p w14:paraId="2015195E" w14:textId="77777777" w:rsidR="00AD6A76" w:rsidRDefault="00AD6A76" w:rsidP="00AD6A76">
            <w:pPr>
              <w:rPr>
                <w:sz w:val="2"/>
                <w:szCs w:val="2"/>
              </w:rPr>
            </w:pPr>
          </w:p>
        </w:tc>
        <w:tc>
          <w:tcPr>
            <w:tcW w:w="1701" w:type="dxa"/>
            <w:vMerge/>
            <w:tcBorders>
              <w:top w:val="nil"/>
            </w:tcBorders>
            <w:shd w:val="clear" w:color="auto" w:fill="F4F4F4"/>
          </w:tcPr>
          <w:p w14:paraId="647AF9BF" w14:textId="77777777" w:rsidR="00AD6A76" w:rsidRDefault="00AD6A76" w:rsidP="00AD6A76">
            <w:pPr>
              <w:rPr>
                <w:sz w:val="2"/>
                <w:szCs w:val="2"/>
              </w:rPr>
            </w:pPr>
          </w:p>
        </w:tc>
        <w:tc>
          <w:tcPr>
            <w:tcW w:w="2268" w:type="dxa"/>
            <w:vMerge/>
            <w:tcBorders>
              <w:top w:val="nil"/>
            </w:tcBorders>
            <w:shd w:val="clear" w:color="auto" w:fill="F4F4F4"/>
          </w:tcPr>
          <w:p w14:paraId="5CCC02FB" w14:textId="77777777" w:rsidR="00AD6A76" w:rsidRDefault="00AD6A76" w:rsidP="00AD6A76">
            <w:pPr>
              <w:rPr>
                <w:sz w:val="2"/>
                <w:szCs w:val="2"/>
              </w:rPr>
            </w:pPr>
          </w:p>
        </w:tc>
        <w:tc>
          <w:tcPr>
            <w:tcW w:w="2268" w:type="dxa"/>
            <w:vMerge/>
            <w:tcBorders>
              <w:top w:val="nil"/>
            </w:tcBorders>
            <w:shd w:val="clear" w:color="auto" w:fill="F4F4F4"/>
          </w:tcPr>
          <w:p w14:paraId="199B34EC" w14:textId="77777777" w:rsidR="00AD6A76" w:rsidRDefault="00AD6A76" w:rsidP="00AD6A76">
            <w:pPr>
              <w:rPr>
                <w:sz w:val="2"/>
                <w:szCs w:val="2"/>
              </w:rPr>
            </w:pPr>
          </w:p>
        </w:tc>
        <w:tc>
          <w:tcPr>
            <w:tcW w:w="1134" w:type="dxa"/>
            <w:vMerge/>
            <w:tcBorders>
              <w:top w:val="nil"/>
            </w:tcBorders>
            <w:shd w:val="clear" w:color="auto" w:fill="F4F4F4"/>
          </w:tcPr>
          <w:p w14:paraId="7249FE20" w14:textId="77777777" w:rsidR="00AD6A76" w:rsidRDefault="00AD6A76" w:rsidP="00AD6A76">
            <w:pPr>
              <w:rPr>
                <w:sz w:val="2"/>
                <w:szCs w:val="2"/>
              </w:rPr>
            </w:pPr>
          </w:p>
        </w:tc>
        <w:tc>
          <w:tcPr>
            <w:tcW w:w="1134" w:type="dxa"/>
            <w:vMerge/>
            <w:tcBorders>
              <w:top w:val="nil"/>
            </w:tcBorders>
            <w:shd w:val="clear" w:color="auto" w:fill="F4F4F4"/>
          </w:tcPr>
          <w:p w14:paraId="1BA6FAE7" w14:textId="77777777" w:rsidR="00AD6A76" w:rsidRDefault="00AD6A76" w:rsidP="00AD6A76">
            <w:pPr>
              <w:rPr>
                <w:sz w:val="2"/>
                <w:szCs w:val="2"/>
              </w:rPr>
            </w:pPr>
          </w:p>
        </w:tc>
        <w:tc>
          <w:tcPr>
            <w:tcW w:w="1417" w:type="dxa"/>
            <w:vMerge/>
            <w:tcBorders>
              <w:top w:val="nil"/>
            </w:tcBorders>
            <w:shd w:val="clear" w:color="auto" w:fill="F4F4F4"/>
          </w:tcPr>
          <w:p w14:paraId="6FF42B55" w14:textId="77777777" w:rsidR="00AD6A76" w:rsidRDefault="00AD6A76" w:rsidP="00AD6A76">
            <w:pPr>
              <w:rPr>
                <w:sz w:val="2"/>
                <w:szCs w:val="2"/>
              </w:rPr>
            </w:pPr>
          </w:p>
        </w:tc>
        <w:tc>
          <w:tcPr>
            <w:tcW w:w="1134" w:type="dxa"/>
            <w:vMerge/>
            <w:tcBorders>
              <w:top w:val="nil"/>
            </w:tcBorders>
            <w:shd w:val="clear" w:color="auto" w:fill="F4F4F4"/>
          </w:tcPr>
          <w:p w14:paraId="052F5DA9" w14:textId="77777777" w:rsidR="00AD6A76" w:rsidRDefault="00AD6A76" w:rsidP="00AD6A76">
            <w:pPr>
              <w:rPr>
                <w:sz w:val="2"/>
                <w:szCs w:val="2"/>
              </w:rPr>
            </w:pPr>
          </w:p>
        </w:tc>
        <w:tc>
          <w:tcPr>
            <w:tcW w:w="1581" w:type="dxa"/>
            <w:vMerge/>
            <w:tcBorders>
              <w:top w:val="nil"/>
            </w:tcBorders>
            <w:shd w:val="clear" w:color="auto" w:fill="F4F4F4"/>
          </w:tcPr>
          <w:p w14:paraId="0528C097" w14:textId="77777777" w:rsidR="00AD6A76" w:rsidRDefault="00AD6A76" w:rsidP="00AD6A76">
            <w:pPr>
              <w:rPr>
                <w:sz w:val="2"/>
                <w:szCs w:val="2"/>
              </w:rPr>
            </w:pPr>
          </w:p>
        </w:tc>
        <w:tc>
          <w:tcPr>
            <w:tcW w:w="1417" w:type="dxa"/>
            <w:vMerge/>
            <w:tcBorders>
              <w:top w:val="nil"/>
            </w:tcBorders>
            <w:shd w:val="clear" w:color="auto" w:fill="F4F4F4"/>
          </w:tcPr>
          <w:p w14:paraId="07710A12" w14:textId="77777777" w:rsidR="00AD6A76" w:rsidRDefault="00AD6A76" w:rsidP="00AD6A76">
            <w:pPr>
              <w:rPr>
                <w:sz w:val="2"/>
                <w:szCs w:val="2"/>
              </w:rPr>
            </w:pPr>
          </w:p>
        </w:tc>
        <w:tc>
          <w:tcPr>
            <w:tcW w:w="1418" w:type="dxa"/>
            <w:vMerge/>
            <w:tcBorders>
              <w:top w:val="nil"/>
            </w:tcBorders>
            <w:shd w:val="clear" w:color="auto" w:fill="F4F4F4"/>
          </w:tcPr>
          <w:p w14:paraId="169C0445" w14:textId="77777777" w:rsidR="00AD6A76" w:rsidRDefault="00AD6A76" w:rsidP="00AD6A76">
            <w:pPr>
              <w:rPr>
                <w:sz w:val="2"/>
                <w:szCs w:val="2"/>
              </w:rPr>
            </w:pPr>
          </w:p>
        </w:tc>
        <w:tc>
          <w:tcPr>
            <w:tcW w:w="1422" w:type="dxa"/>
            <w:shd w:val="clear" w:color="auto" w:fill="F4F4F4"/>
          </w:tcPr>
          <w:p w14:paraId="7A5C9997"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4D7D1D7B"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53E0D99D" w14:textId="77777777" w:rsidR="00AD6A76" w:rsidRDefault="00AD6A76" w:rsidP="00AD6A76">
            <w:pPr>
              <w:rPr>
                <w:sz w:val="2"/>
                <w:szCs w:val="2"/>
              </w:rPr>
            </w:pPr>
          </w:p>
        </w:tc>
        <w:tc>
          <w:tcPr>
            <w:tcW w:w="1133" w:type="dxa"/>
            <w:vMerge/>
            <w:tcBorders>
              <w:top w:val="nil"/>
            </w:tcBorders>
            <w:shd w:val="clear" w:color="auto" w:fill="F4F4F4"/>
          </w:tcPr>
          <w:p w14:paraId="74094562" w14:textId="77777777" w:rsidR="00AD6A76" w:rsidRDefault="00AD6A76" w:rsidP="00AD6A76">
            <w:pPr>
              <w:rPr>
                <w:sz w:val="2"/>
                <w:szCs w:val="2"/>
              </w:rPr>
            </w:pPr>
          </w:p>
        </w:tc>
        <w:tc>
          <w:tcPr>
            <w:tcW w:w="1983" w:type="dxa"/>
            <w:vMerge/>
            <w:tcBorders>
              <w:top w:val="nil"/>
            </w:tcBorders>
            <w:shd w:val="clear" w:color="auto" w:fill="F4F4F4"/>
          </w:tcPr>
          <w:p w14:paraId="22B7A947" w14:textId="77777777" w:rsidR="00AD6A76" w:rsidRDefault="00AD6A76" w:rsidP="00AD6A76">
            <w:pPr>
              <w:rPr>
                <w:sz w:val="2"/>
                <w:szCs w:val="2"/>
              </w:rPr>
            </w:pPr>
          </w:p>
        </w:tc>
        <w:tc>
          <w:tcPr>
            <w:tcW w:w="2311" w:type="dxa"/>
            <w:vMerge/>
            <w:tcBorders>
              <w:top w:val="nil"/>
            </w:tcBorders>
            <w:shd w:val="clear" w:color="auto" w:fill="F4F4F4"/>
          </w:tcPr>
          <w:p w14:paraId="7AE5D930" w14:textId="77777777" w:rsidR="00AD6A76" w:rsidRDefault="00AD6A76" w:rsidP="00AD6A76">
            <w:pPr>
              <w:rPr>
                <w:sz w:val="2"/>
                <w:szCs w:val="2"/>
              </w:rPr>
            </w:pPr>
          </w:p>
        </w:tc>
      </w:tr>
      <w:tr w:rsidR="00AD6A76" w14:paraId="2FFB73C0" w14:textId="77777777" w:rsidTr="004C2B5B">
        <w:trPr>
          <w:trHeight w:val="369"/>
        </w:trPr>
        <w:tc>
          <w:tcPr>
            <w:tcW w:w="567" w:type="dxa"/>
            <w:shd w:val="clear" w:color="auto" w:fill="F4F4F4"/>
          </w:tcPr>
          <w:p w14:paraId="06DAF9D9"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19AFBF38"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06478277"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0064CEC6"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365D369B"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3104A663"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1A6FF02B"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535D710B"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42C6A184"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592F1BB8"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7F4748B7"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6CBDA3BE"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423F9540"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1C4DA160"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6934B3A5"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25DC9DA1"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1B97F76B" w14:textId="77777777" w:rsidR="00AD6A76" w:rsidRDefault="00AD6A76" w:rsidP="00AD6A76">
            <w:pPr>
              <w:pStyle w:val="TableParagraph"/>
              <w:ind w:left="21"/>
              <w:jc w:val="center"/>
              <w:rPr>
                <w:sz w:val="16"/>
              </w:rPr>
            </w:pPr>
            <w:r>
              <w:rPr>
                <w:spacing w:val="-5"/>
                <w:sz w:val="16"/>
              </w:rPr>
              <w:t>17</w:t>
            </w:r>
          </w:p>
        </w:tc>
      </w:tr>
      <w:tr w:rsidR="00AD6A76" w14:paraId="1691E6B9" w14:textId="77777777" w:rsidTr="004C2B5B">
        <w:trPr>
          <w:trHeight w:val="2945"/>
        </w:trPr>
        <w:tc>
          <w:tcPr>
            <w:tcW w:w="567" w:type="dxa"/>
          </w:tcPr>
          <w:p w14:paraId="5C946936" w14:textId="77777777" w:rsidR="00AD6A76" w:rsidRDefault="00AD6A76" w:rsidP="00AD6A76">
            <w:pPr>
              <w:pStyle w:val="TableParagraph"/>
              <w:spacing w:before="0"/>
              <w:rPr>
                <w:rFonts w:ascii="Times New Roman"/>
                <w:sz w:val="16"/>
              </w:rPr>
            </w:pPr>
          </w:p>
        </w:tc>
        <w:tc>
          <w:tcPr>
            <w:tcW w:w="1701" w:type="dxa"/>
          </w:tcPr>
          <w:p w14:paraId="44951C00" w14:textId="77777777" w:rsidR="00AD6A76" w:rsidRDefault="00AD6A76" w:rsidP="00AD6A76">
            <w:pPr>
              <w:pStyle w:val="TableParagraph"/>
              <w:ind w:left="98"/>
              <w:rPr>
                <w:sz w:val="16"/>
              </w:rPr>
            </w:pPr>
            <w:r>
              <w:rPr>
                <w:spacing w:val="-2"/>
                <w:sz w:val="16"/>
              </w:rPr>
              <w:t>7.01.02.2.04</w:t>
            </w:r>
          </w:p>
        </w:tc>
        <w:tc>
          <w:tcPr>
            <w:tcW w:w="2268" w:type="dxa"/>
          </w:tcPr>
          <w:p w14:paraId="27600E9C" w14:textId="77777777" w:rsidR="00AD6A76" w:rsidRDefault="00AD6A76" w:rsidP="00AD6A76">
            <w:pPr>
              <w:pStyle w:val="TableParagraph"/>
              <w:ind w:left="97" w:right="130"/>
              <w:rPr>
                <w:sz w:val="16"/>
              </w:rPr>
            </w:pPr>
            <w:r>
              <w:rPr>
                <w:sz w:val="16"/>
              </w:rPr>
              <w:t>Pelaksanaan Urusan Pemerintahan yang Dilimpahkan</w:t>
            </w:r>
            <w:r>
              <w:rPr>
                <w:spacing w:val="-12"/>
                <w:sz w:val="16"/>
              </w:rPr>
              <w:t xml:space="preserve"> </w:t>
            </w:r>
            <w:r>
              <w:rPr>
                <w:sz w:val="16"/>
              </w:rPr>
              <w:t>kepada</w:t>
            </w:r>
            <w:r>
              <w:rPr>
                <w:spacing w:val="-11"/>
                <w:sz w:val="16"/>
              </w:rPr>
              <w:t xml:space="preserve"> </w:t>
            </w:r>
            <w:r>
              <w:rPr>
                <w:sz w:val="16"/>
              </w:rPr>
              <w:t>Camat</w:t>
            </w:r>
          </w:p>
        </w:tc>
        <w:tc>
          <w:tcPr>
            <w:tcW w:w="2268" w:type="dxa"/>
          </w:tcPr>
          <w:p w14:paraId="2B1D2BA6" w14:textId="7EF854A0" w:rsidR="00AD6A76" w:rsidRPr="00391A95" w:rsidRDefault="00391A95" w:rsidP="00391A95">
            <w:pPr>
              <w:pStyle w:val="TableParagraph"/>
              <w:ind w:left="97"/>
              <w:rPr>
                <w:rFonts w:ascii="Arial"/>
                <w:i/>
                <w:sz w:val="16"/>
                <w:lang w:val="id-ID"/>
              </w:rPr>
            </w:pPr>
            <w:r w:rsidRPr="00391A95">
              <w:rPr>
                <w:rFonts w:ascii="Arial"/>
                <w:i/>
                <w:sz w:val="16"/>
                <w:lang w:val="id-ID"/>
              </w:rPr>
              <w:t>Persentase Pelayanan yang Sesuai</w:t>
            </w:r>
            <w:r>
              <w:rPr>
                <w:rFonts w:ascii="Arial"/>
                <w:i/>
                <w:sz w:val="16"/>
                <w:lang w:val="id-ID"/>
              </w:rPr>
              <w:t xml:space="preserve"> </w:t>
            </w:r>
            <w:r w:rsidRPr="00391A95">
              <w:rPr>
                <w:rFonts w:ascii="Arial"/>
                <w:i/>
                <w:sz w:val="16"/>
                <w:lang w:val="id-ID"/>
              </w:rPr>
              <w:t>dengan Ketentuan</w:t>
            </w:r>
          </w:p>
        </w:tc>
        <w:tc>
          <w:tcPr>
            <w:tcW w:w="1134" w:type="dxa"/>
          </w:tcPr>
          <w:p w14:paraId="192042E5" w14:textId="77777777" w:rsidR="00AD6A76" w:rsidRDefault="00AD6A76" w:rsidP="00AD6A76">
            <w:pPr>
              <w:pStyle w:val="TableParagraph"/>
              <w:ind w:left="97"/>
              <w:rPr>
                <w:sz w:val="16"/>
              </w:rPr>
            </w:pPr>
            <w:r>
              <w:rPr>
                <w:sz w:val="16"/>
              </w:rPr>
              <w:t>100</w:t>
            </w:r>
            <w:r>
              <w:rPr>
                <w:spacing w:val="35"/>
                <w:sz w:val="16"/>
              </w:rPr>
              <w:t xml:space="preserve">  </w:t>
            </w:r>
            <w:r>
              <w:rPr>
                <w:spacing w:val="-10"/>
                <w:sz w:val="16"/>
              </w:rPr>
              <w:t>%</w:t>
            </w:r>
          </w:p>
        </w:tc>
        <w:tc>
          <w:tcPr>
            <w:tcW w:w="1134" w:type="dxa"/>
          </w:tcPr>
          <w:p w14:paraId="05B2F887" w14:textId="77777777" w:rsidR="00AD6A76" w:rsidRDefault="00AD6A76" w:rsidP="00AD6A76">
            <w:pPr>
              <w:pStyle w:val="TableParagraph"/>
              <w:spacing w:before="0"/>
              <w:rPr>
                <w:rFonts w:ascii="Times New Roman"/>
                <w:sz w:val="16"/>
              </w:rPr>
            </w:pPr>
          </w:p>
        </w:tc>
        <w:tc>
          <w:tcPr>
            <w:tcW w:w="1417" w:type="dxa"/>
          </w:tcPr>
          <w:p w14:paraId="3DF50266" w14:textId="77777777" w:rsidR="00AD6A76" w:rsidRDefault="00AD6A76" w:rsidP="00AD6A76">
            <w:pPr>
              <w:pStyle w:val="TableParagraph"/>
              <w:spacing w:before="0"/>
              <w:rPr>
                <w:rFonts w:ascii="Times New Roman"/>
                <w:sz w:val="16"/>
              </w:rPr>
            </w:pPr>
          </w:p>
        </w:tc>
        <w:tc>
          <w:tcPr>
            <w:tcW w:w="1134" w:type="dxa"/>
          </w:tcPr>
          <w:p w14:paraId="7B69D519" w14:textId="4A2609D3" w:rsidR="00AD6A76" w:rsidRPr="00391A95" w:rsidRDefault="00391A95" w:rsidP="00AD6A76">
            <w:pPr>
              <w:pStyle w:val="TableParagraph"/>
              <w:ind w:left="97"/>
              <w:rPr>
                <w:sz w:val="16"/>
                <w:lang w:val="id-ID"/>
              </w:rPr>
            </w:pPr>
            <w:r>
              <w:rPr>
                <w:spacing w:val="-10"/>
                <w:sz w:val="16"/>
                <w:lang w:val="id-ID"/>
              </w:rPr>
              <w:t>100 %</w:t>
            </w:r>
          </w:p>
        </w:tc>
        <w:tc>
          <w:tcPr>
            <w:tcW w:w="1581" w:type="dxa"/>
          </w:tcPr>
          <w:p w14:paraId="26211C51" w14:textId="77777777" w:rsidR="00AD6A76" w:rsidRDefault="00AD6A76" w:rsidP="00AD6A76">
            <w:pPr>
              <w:pStyle w:val="TableParagraph"/>
              <w:ind w:right="75"/>
              <w:jc w:val="right"/>
              <w:rPr>
                <w:sz w:val="16"/>
              </w:rPr>
            </w:pPr>
            <w:r>
              <w:rPr>
                <w:spacing w:val="-2"/>
                <w:sz w:val="16"/>
              </w:rPr>
              <w:t>148.054.000,00</w:t>
            </w:r>
          </w:p>
        </w:tc>
        <w:tc>
          <w:tcPr>
            <w:tcW w:w="1417" w:type="dxa"/>
          </w:tcPr>
          <w:p w14:paraId="5F480932" w14:textId="77777777" w:rsidR="00AD6A76" w:rsidRDefault="00AD6A76" w:rsidP="00AD6A76">
            <w:pPr>
              <w:pStyle w:val="TableParagraph"/>
              <w:spacing w:before="0"/>
              <w:rPr>
                <w:rFonts w:ascii="Times New Roman"/>
                <w:sz w:val="16"/>
              </w:rPr>
            </w:pPr>
          </w:p>
        </w:tc>
        <w:tc>
          <w:tcPr>
            <w:tcW w:w="1418" w:type="dxa"/>
          </w:tcPr>
          <w:p w14:paraId="69959EB9" w14:textId="77777777" w:rsidR="00AD6A76" w:rsidRDefault="00AD6A76" w:rsidP="00AD6A76">
            <w:pPr>
              <w:pStyle w:val="TableParagraph"/>
              <w:spacing w:before="0"/>
              <w:rPr>
                <w:rFonts w:ascii="Times New Roman"/>
                <w:sz w:val="16"/>
              </w:rPr>
            </w:pPr>
          </w:p>
        </w:tc>
        <w:tc>
          <w:tcPr>
            <w:tcW w:w="1422" w:type="dxa"/>
          </w:tcPr>
          <w:p w14:paraId="2BF71E10" w14:textId="77777777" w:rsidR="00AD6A76" w:rsidRDefault="00AD6A76"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42491325" w14:textId="77777777" w:rsidR="00AD6A76" w:rsidRDefault="00AD6A76"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08704949" w14:textId="77777777" w:rsidR="00AD6A76" w:rsidRDefault="00AD6A76" w:rsidP="00AD6A76">
            <w:pPr>
              <w:pStyle w:val="TableParagraph"/>
              <w:ind w:left="99"/>
              <w:rPr>
                <w:sz w:val="16"/>
              </w:rPr>
            </w:pPr>
            <w:r>
              <w:rPr>
                <w:spacing w:val="-10"/>
                <w:sz w:val="16"/>
              </w:rPr>
              <w:t>-</w:t>
            </w:r>
          </w:p>
        </w:tc>
        <w:tc>
          <w:tcPr>
            <w:tcW w:w="1133" w:type="dxa"/>
          </w:tcPr>
          <w:p w14:paraId="56B83D00" w14:textId="77777777" w:rsidR="00AD6A76" w:rsidRDefault="00AD6A76" w:rsidP="00AD6A76">
            <w:pPr>
              <w:pStyle w:val="TableParagraph"/>
              <w:ind w:left="99"/>
              <w:rPr>
                <w:sz w:val="16"/>
              </w:rPr>
            </w:pPr>
            <w:r>
              <w:rPr>
                <w:sz w:val="16"/>
              </w:rPr>
              <w:t>100</w:t>
            </w:r>
            <w:r>
              <w:rPr>
                <w:spacing w:val="35"/>
                <w:sz w:val="16"/>
              </w:rPr>
              <w:t xml:space="preserve">  </w:t>
            </w:r>
            <w:r>
              <w:rPr>
                <w:spacing w:val="-10"/>
                <w:sz w:val="16"/>
              </w:rPr>
              <w:t>%</w:t>
            </w:r>
          </w:p>
        </w:tc>
        <w:tc>
          <w:tcPr>
            <w:tcW w:w="1983" w:type="dxa"/>
          </w:tcPr>
          <w:p w14:paraId="75090DC7" w14:textId="77777777" w:rsidR="00AD6A76" w:rsidRDefault="00AD6A76" w:rsidP="00AD6A76">
            <w:pPr>
              <w:pStyle w:val="TableParagraph"/>
              <w:ind w:right="71"/>
              <w:jc w:val="right"/>
              <w:rPr>
                <w:sz w:val="16"/>
              </w:rPr>
            </w:pPr>
            <w:r>
              <w:rPr>
                <w:spacing w:val="-2"/>
                <w:sz w:val="16"/>
              </w:rPr>
              <w:t>148.054.000,00</w:t>
            </w:r>
          </w:p>
        </w:tc>
        <w:tc>
          <w:tcPr>
            <w:tcW w:w="2311" w:type="dxa"/>
          </w:tcPr>
          <w:p w14:paraId="776270E5" w14:textId="77777777" w:rsidR="00AD6A76" w:rsidRDefault="00AD6A76" w:rsidP="00AD6A76">
            <w:pPr>
              <w:pStyle w:val="TableParagraph"/>
              <w:ind w:left="101" w:right="92"/>
              <w:rPr>
                <w:sz w:val="16"/>
              </w:rPr>
            </w:pPr>
            <w:r>
              <w:rPr>
                <w:spacing w:val="-2"/>
                <w:sz w:val="16"/>
              </w:rPr>
              <w:t>KEMANTREN MERGANGSAN</w:t>
            </w:r>
          </w:p>
        </w:tc>
      </w:tr>
      <w:tr w:rsidR="00AD6A76" w14:paraId="6EDDA5BC" w14:textId="77777777" w:rsidTr="00AD6A76">
        <w:trPr>
          <w:trHeight w:val="368"/>
        </w:trPr>
        <w:tc>
          <w:tcPr>
            <w:tcW w:w="567" w:type="dxa"/>
          </w:tcPr>
          <w:p w14:paraId="764CFF7A" w14:textId="77777777" w:rsidR="00AD6A76" w:rsidRDefault="00AD6A76" w:rsidP="00AD6A76">
            <w:pPr>
              <w:pStyle w:val="TableParagraph"/>
              <w:spacing w:before="0"/>
              <w:rPr>
                <w:rFonts w:ascii="Times New Roman"/>
                <w:sz w:val="16"/>
              </w:rPr>
            </w:pPr>
          </w:p>
        </w:tc>
        <w:tc>
          <w:tcPr>
            <w:tcW w:w="1701" w:type="dxa"/>
          </w:tcPr>
          <w:p w14:paraId="02F1D4F9" w14:textId="77777777" w:rsidR="00AD6A76" w:rsidRDefault="00AD6A76" w:rsidP="00AD6A76">
            <w:pPr>
              <w:pStyle w:val="TableParagraph"/>
              <w:ind w:left="98"/>
              <w:rPr>
                <w:sz w:val="16"/>
              </w:rPr>
            </w:pPr>
            <w:r>
              <w:rPr>
                <w:spacing w:val="-2"/>
                <w:sz w:val="16"/>
              </w:rPr>
              <w:t>7.01.02.2.04.0001</w:t>
            </w:r>
          </w:p>
        </w:tc>
        <w:tc>
          <w:tcPr>
            <w:tcW w:w="23340" w:type="dxa"/>
            <w:gridSpan w:val="15"/>
          </w:tcPr>
          <w:p w14:paraId="12840C6E" w14:textId="77777777" w:rsidR="00AD6A76" w:rsidRDefault="00AD6A76" w:rsidP="00AD6A76">
            <w:pPr>
              <w:pStyle w:val="TableParagraph"/>
              <w:ind w:left="97"/>
              <w:rPr>
                <w:sz w:val="16"/>
              </w:rPr>
            </w:pPr>
            <w:r>
              <w:rPr>
                <w:sz w:val="16"/>
              </w:rPr>
              <w:t xml:space="preserve">Pelaksanaan Urusan Pemerintahan yang Terkait dengan Pelayanan Perizinan Non </w:t>
            </w:r>
            <w:r>
              <w:rPr>
                <w:spacing w:val="-2"/>
                <w:sz w:val="16"/>
              </w:rPr>
              <w:t>Usaha</w:t>
            </w:r>
          </w:p>
        </w:tc>
      </w:tr>
      <w:tr w:rsidR="00391A95" w14:paraId="63907DC3" w14:textId="77777777" w:rsidTr="004C2B5B">
        <w:trPr>
          <w:trHeight w:val="2944"/>
        </w:trPr>
        <w:tc>
          <w:tcPr>
            <w:tcW w:w="567" w:type="dxa"/>
          </w:tcPr>
          <w:p w14:paraId="482C22F8" w14:textId="77777777" w:rsidR="00391A95" w:rsidRDefault="00391A95" w:rsidP="00AD6A76">
            <w:pPr>
              <w:pStyle w:val="TableParagraph"/>
              <w:spacing w:before="0"/>
              <w:rPr>
                <w:rFonts w:ascii="Times New Roman"/>
                <w:sz w:val="16"/>
              </w:rPr>
            </w:pPr>
          </w:p>
        </w:tc>
        <w:tc>
          <w:tcPr>
            <w:tcW w:w="1701" w:type="dxa"/>
          </w:tcPr>
          <w:p w14:paraId="60465FBB" w14:textId="77777777" w:rsidR="00391A95" w:rsidRDefault="00391A95" w:rsidP="00AD6A76">
            <w:pPr>
              <w:pStyle w:val="TableParagraph"/>
              <w:spacing w:before="0"/>
              <w:rPr>
                <w:rFonts w:ascii="Times New Roman"/>
                <w:sz w:val="16"/>
              </w:rPr>
            </w:pPr>
          </w:p>
        </w:tc>
        <w:tc>
          <w:tcPr>
            <w:tcW w:w="2268" w:type="dxa"/>
          </w:tcPr>
          <w:p w14:paraId="06D36865" w14:textId="77777777" w:rsidR="00391A95" w:rsidRDefault="00391A95" w:rsidP="00AD6A76">
            <w:pPr>
              <w:pStyle w:val="TableParagraph"/>
              <w:spacing w:before="0"/>
              <w:rPr>
                <w:rFonts w:ascii="Times New Roman"/>
                <w:sz w:val="16"/>
              </w:rPr>
            </w:pPr>
          </w:p>
        </w:tc>
        <w:tc>
          <w:tcPr>
            <w:tcW w:w="2268" w:type="dxa"/>
          </w:tcPr>
          <w:p w14:paraId="7758ADE6" w14:textId="77777777" w:rsidR="00391A95" w:rsidRDefault="00391A95" w:rsidP="00AD6A76">
            <w:pPr>
              <w:pStyle w:val="TableParagraph"/>
              <w:ind w:left="97" w:right="570"/>
              <w:jc w:val="both"/>
              <w:rPr>
                <w:rFonts w:ascii="Arial"/>
                <w:i/>
                <w:sz w:val="16"/>
              </w:rPr>
            </w:pPr>
            <w:r>
              <w:rPr>
                <w:rFonts w:ascii="Arial"/>
                <w:i/>
                <w:sz w:val="16"/>
              </w:rPr>
              <w:t>Jumlah</w:t>
            </w:r>
            <w:r>
              <w:rPr>
                <w:rFonts w:ascii="Arial"/>
                <w:i/>
                <w:spacing w:val="-12"/>
                <w:sz w:val="16"/>
              </w:rPr>
              <w:t xml:space="preserve"> </w:t>
            </w:r>
            <w:r>
              <w:rPr>
                <w:rFonts w:ascii="Arial"/>
                <w:i/>
                <w:sz w:val="16"/>
              </w:rPr>
              <w:t>Dokumen</w:t>
            </w:r>
            <w:r>
              <w:rPr>
                <w:rFonts w:ascii="Arial"/>
                <w:i/>
                <w:spacing w:val="-11"/>
                <w:sz w:val="16"/>
              </w:rPr>
              <w:t xml:space="preserve"> </w:t>
            </w:r>
            <w:r>
              <w:rPr>
                <w:rFonts w:ascii="Arial"/>
                <w:i/>
                <w:sz w:val="16"/>
              </w:rPr>
              <w:t>Non Perizinan</w:t>
            </w:r>
            <w:r>
              <w:rPr>
                <w:rFonts w:ascii="Arial"/>
                <w:i/>
                <w:spacing w:val="-10"/>
                <w:sz w:val="16"/>
              </w:rPr>
              <w:t xml:space="preserve"> </w:t>
            </w:r>
            <w:r>
              <w:rPr>
                <w:rFonts w:ascii="Arial"/>
                <w:i/>
                <w:sz w:val="16"/>
              </w:rPr>
              <w:t>Usaha</w:t>
            </w:r>
            <w:r>
              <w:rPr>
                <w:rFonts w:ascii="Arial"/>
                <w:i/>
                <w:spacing w:val="-10"/>
                <w:sz w:val="16"/>
              </w:rPr>
              <w:t xml:space="preserve"> </w:t>
            </w:r>
            <w:r>
              <w:rPr>
                <w:rFonts w:ascii="Arial"/>
                <w:i/>
                <w:sz w:val="16"/>
              </w:rPr>
              <w:t xml:space="preserve">yang </w:t>
            </w:r>
            <w:r>
              <w:rPr>
                <w:rFonts w:ascii="Arial"/>
                <w:i/>
                <w:spacing w:val="-2"/>
                <w:sz w:val="16"/>
              </w:rPr>
              <w:t>Dilaksanakan</w:t>
            </w:r>
          </w:p>
        </w:tc>
        <w:tc>
          <w:tcPr>
            <w:tcW w:w="1134" w:type="dxa"/>
          </w:tcPr>
          <w:p w14:paraId="20144E23" w14:textId="327DA1F1" w:rsidR="00391A95" w:rsidRDefault="00391A95" w:rsidP="00AD6A76">
            <w:pPr>
              <w:pStyle w:val="TableParagraph"/>
              <w:spacing w:before="0"/>
              <w:rPr>
                <w:rFonts w:ascii="Times New Roman"/>
                <w:sz w:val="16"/>
              </w:rPr>
            </w:pPr>
            <w:r>
              <w:rPr>
                <w:sz w:val="16"/>
              </w:rPr>
              <w:t xml:space="preserve">1 </w:t>
            </w:r>
            <w:r>
              <w:rPr>
                <w:spacing w:val="-2"/>
                <w:sz w:val="16"/>
              </w:rPr>
              <w:t>Dokumen</w:t>
            </w:r>
          </w:p>
        </w:tc>
        <w:tc>
          <w:tcPr>
            <w:tcW w:w="1134" w:type="dxa"/>
          </w:tcPr>
          <w:p w14:paraId="460658AD" w14:textId="77777777" w:rsidR="00391A95" w:rsidRDefault="00391A95" w:rsidP="00AD6A76">
            <w:pPr>
              <w:pStyle w:val="TableParagraph"/>
              <w:spacing w:before="0"/>
              <w:rPr>
                <w:rFonts w:ascii="Times New Roman"/>
                <w:sz w:val="16"/>
              </w:rPr>
            </w:pPr>
          </w:p>
        </w:tc>
        <w:tc>
          <w:tcPr>
            <w:tcW w:w="1417" w:type="dxa"/>
          </w:tcPr>
          <w:p w14:paraId="7C84B504" w14:textId="77777777" w:rsidR="00391A95" w:rsidRDefault="00391A95" w:rsidP="00AD6A76">
            <w:pPr>
              <w:pStyle w:val="TableParagraph"/>
              <w:spacing w:before="0"/>
              <w:rPr>
                <w:rFonts w:ascii="Times New Roman"/>
                <w:sz w:val="16"/>
              </w:rPr>
            </w:pPr>
          </w:p>
        </w:tc>
        <w:tc>
          <w:tcPr>
            <w:tcW w:w="1134" w:type="dxa"/>
          </w:tcPr>
          <w:p w14:paraId="0A21684C" w14:textId="77777777" w:rsidR="00391A95" w:rsidRDefault="00391A95" w:rsidP="00AD6A76">
            <w:pPr>
              <w:pStyle w:val="TableParagraph"/>
              <w:ind w:left="97"/>
              <w:rPr>
                <w:sz w:val="16"/>
              </w:rPr>
            </w:pPr>
            <w:r>
              <w:rPr>
                <w:sz w:val="16"/>
              </w:rPr>
              <w:t xml:space="preserve">1 </w:t>
            </w:r>
            <w:r>
              <w:rPr>
                <w:spacing w:val="-2"/>
                <w:sz w:val="16"/>
              </w:rPr>
              <w:t>Dokumen</w:t>
            </w:r>
          </w:p>
        </w:tc>
        <w:tc>
          <w:tcPr>
            <w:tcW w:w="1581" w:type="dxa"/>
          </w:tcPr>
          <w:p w14:paraId="3EAAD93E" w14:textId="77777777" w:rsidR="00391A95" w:rsidRDefault="00391A95" w:rsidP="00AD6A76">
            <w:pPr>
              <w:pStyle w:val="TableParagraph"/>
              <w:ind w:right="76"/>
              <w:jc w:val="right"/>
              <w:rPr>
                <w:sz w:val="16"/>
              </w:rPr>
            </w:pPr>
            <w:r>
              <w:rPr>
                <w:spacing w:val="-2"/>
                <w:sz w:val="16"/>
              </w:rPr>
              <w:t>16.900.000,00</w:t>
            </w:r>
          </w:p>
        </w:tc>
        <w:tc>
          <w:tcPr>
            <w:tcW w:w="1417" w:type="dxa"/>
          </w:tcPr>
          <w:p w14:paraId="3B5CEAC1" w14:textId="77777777" w:rsidR="00391A95" w:rsidRDefault="00391A95"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76A6AFAC" w14:textId="77777777" w:rsidR="00391A95" w:rsidRDefault="00391A95"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3AE5736" w14:textId="77777777" w:rsidR="00391A95" w:rsidRDefault="00391A95"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254AB08" w14:textId="77777777" w:rsidR="00391A95" w:rsidRDefault="00391A95"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0532017D" w14:textId="77777777" w:rsidR="00391A95" w:rsidRDefault="00391A95" w:rsidP="00AD6A76">
            <w:pPr>
              <w:pStyle w:val="TableParagraph"/>
              <w:ind w:left="99"/>
              <w:rPr>
                <w:sz w:val="16"/>
              </w:rPr>
            </w:pPr>
            <w:r>
              <w:rPr>
                <w:spacing w:val="-10"/>
                <w:sz w:val="16"/>
              </w:rPr>
              <w:t>-</w:t>
            </w:r>
          </w:p>
        </w:tc>
        <w:tc>
          <w:tcPr>
            <w:tcW w:w="1133" w:type="dxa"/>
          </w:tcPr>
          <w:p w14:paraId="6A6FD900" w14:textId="77777777" w:rsidR="00391A95" w:rsidRDefault="00391A95" w:rsidP="00AD6A76">
            <w:pPr>
              <w:pStyle w:val="TableParagraph"/>
              <w:spacing w:before="0"/>
              <w:rPr>
                <w:rFonts w:ascii="Times New Roman"/>
                <w:sz w:val="16"/>
              </w:rPr>
            </w:pPr>
          </w:p>
        </w:tc>
        <w:tc>
          <w:tcPr>
            <w:tcW w:w="1983" w:type="dxa"/>
          </w:tcPr>
          <w:p w14:paraId="5FE4B57F" w14:textId="77777777" w:rsidR="00391A95" w:rsidRDefault="00391A95" w:rsidP="00AD6A76">
            <w:pPr>
              <w:pStyle w:val="TableParagraph"/>
              <w:ind w:right="72"/>
              <w:jc w:val="right"/>
              <w:rPr>
                <w:sz w:val="16"/>
              </w:rPr>
            </w:pPr>
            <w:r>
              <w:rPr>
                <w:spacing w:val="-2"/>
                <w:sz w:val="16"/>
              </w:rPr>
              <w:t>16.900.000,00</w:t>
            </w:r>
          </w:p>
        </w:tc>
        <w:tc>
          <w:tcPr>
            <w:tcW w:w="2311" w:type="dxa"/>
          </w:tcPr>
          <w:p w14:paraId="6413B841" w14:textId="77777777" w:rsidR="00391A95" w:rsidRDefault="00391A95" w:rsidP="00AD6A76">
            <w:pPr>
              <w:pStyle w:val="TableParagraph"/>
              <w:ind w:left="101" w:right="92"/>
              <w:rPr>
                <w:sz w:val="16"/>
              </w:rPr>
            </w:pPr>
            <w:r>
              <w:rPr>
                <w:spacing w:val="-2"/>
                <w:sz w:val="16"/>
              </w:rPr>
              <w:t>KEMANTREN MERGANGSAN</w:t>
            </w:r>
          </w:p>
        </w:tc>
      </w:tr>
      <w:tr w:rsidR="00391A95" w14:paraId="0097A7E2" w14:textId="77777777" w:rsidTr="00AD6A76">
        <w:trPr>
          <w:trHeight w:val="368"/>
        </w:trPr>
        <w:tc>
          <w:tcPr>
            <w:tcW w:w="567" w:type="dxa"/>
          </w:tcPr>
          <w:p w14:paraId="39358E1D" w14:textId="77777777" w:rsidR="00391A95" w:rsidRDefault="00391A95" w:rsidP="00AD6A76">
            <w:pPr>
              <w:pStyle w:val="TableParagraph"/>
              <w:spacing w:before="0"/>
              <w:rPr>
                <w:rFonts w:ascii="Times New Roman"/>
                <w:sz w:val="16"/>
              </w:rPr>
            </w:pPr>
          </w:p>
        </w:tc>
        <w:tc>
          <w:tcPr>
            <w:tcW w:w="1701" w:type="dxa"/>
          </w:tcPr>
          <w:p w14:paraId="5699B411" w14:textId="77777777" w:rsidR="00391A95" w:rsidRDefault="00391A95" w:rsidP="00AD6A76">
            <w:pPr>
              <w:pStyle w:val="TableParagraph"/>
              <w:ind w:left="98"/>
              <w:rPr>
                <w:sz w:val="16"/>
              </w:rPr>
            </w:pPr>
            <w:r>
              <w:rPr>
                <w:spacing w:val="-2"/>
                <w:sz w:val="16"/>
              </w:rPr>
              <w:t>7.01.02.2.04.0002</w:t>
            </w:r>
          </w:p>
        </w:tc>
        <w:tc>
          <w:tcPr>
            <w:tcW w:w="23340" w:type="dxa"/>
            <w:gridSpan w:val="15"/>
          </w:tcPr>
          <w:p w14:paraId="619DDF98" w14:textId="77777777" w:rsidR="00391A95" w:rsidRDefault="00391A95" w:rsidP="00AD6A76">
            <w:pPr>
              <w:pStyle w:val="TableParagraph"/>
              <w:ind w:left="97"/>
              <w:rPr>
                <w:sz w:val="16"/>
              </w:rPr>
            </w:pPr>
            <w:r>
              <w:rPr>
                <w:sz w:val="16"/>
              </w:rPr>
              <w:t xml:space="preserve">Pelaksanaan Urusan Pemerintahan yang terkait dengan </w:t>
            </w:r>
            <w:r>
              <w:rPr>
                <w:spacing w:val="-2"/>
                <w:sz w:val="16"/>
              </w:rPr>
              <w:t>Nonperizinan</w:t>
            </w:r>
          </w:p>
        </w:tc>
      </w:tr>
      <w:tr w:rsidR="00391A95" w14:paraId="686039E9" w14:textId="77777777" w:rsidTr="004C2B5B">
        <w:trPr>
          <w:trHeight w:val="2945"/>
        </w:trPr>
        <w:tc>
          <w:tcPr>
            <w:tcW w:w="567" w:type="dxa"/>
          </w:tcPr>
          <w:p w14:paraId="55103E86" w14:textId="77777777" w:rsidR="00391A95" w:rsidRDefault="00391A95" w:rsidP="00AD6A76">
            <w:pPr>
              <w:pStyle w:val="TableParagraph"/>
              <w:spacing w:before="0"/>
              <w:rPr>
                <w:rFonts w:ascii="Times New Roman"/>
                <w:sz w:val="16"/>
              </w:rPr>
            </w:pPr>
          </w:p>
        </w:tc>
        <w:tc>
          <w:tcPr>
            <w:tcW w:w="1701" w:type="dxa"/>
          </w:tcPr>
          <w:p w14:paraId="6B3B8813" w14:textId="77777777" w:rsidR="00391A95" w:rsidRDefault="00391A95" w:rsidP="00AD6A76">
            <w:pPr>
              <w:pStyle w:val="TableParagraph"/>
              <w:spacing w:before="0"/>
              <w:rPr>
                <w:rFonts w:ascii="Times New Roman"/>
                <w:sz w:val="16"/>
              </w:rPr>
            </w:pPr>
          </w:p>
        </w:tc>
        <w:tc>
          <w:tcPr>
            <w:tcW w:w="2268" w:type="dxa"/>
          </w:tcPr>
          <w:p w14:paraId="65E02DB2" w14:textId="77777777" w:rsidR="00391A95" w:rsidRDefault="00391A95" w:rsidP="00AD6A76">
            <w:pPr>
              <w:pStyle w:val="TableParagraph"/>
              <w:spacing w:before="0"/>
              <w:rPr>
                <w:rFonts w:ascii="Times New Roman"/>
                <w:sz w:val="16"/>
              </w:rPr>
            </w:pPr>
          </w:p>
        </w:tc>
        <w:tc>
          <w:tcPr>
            <w:tcW w:w="2268" w:type="dxa"/>
          </w:tcPr>
          <w:p w14:paraId="6445FBF9" w14:textId="77777777" w:rsidR="00391A95" w:rsidRDefault="00391A95" w:rsidP="00AD6A76">
            <w:pPr>
              <w:pStyle w:val="TableParagraph"/>
              <w:ind w:left="97" w:right="130"/>
              <w:rPr>
                <w:rFonts w:ascii="Arial"/>
                <w:i/>
                <w:sz w:val="16"/>
              </w:rPr>
            </w:pPr>
            <w:r>
              <w:rPr>
                <w:rFonts w:ascii="Arial"/>
                <w:i/>
                <w:sz w:val="16"/>
              </w:rPr>
              <w:t xml:space="preserve">Jumlah Laporan Pelaksanaan Nonperizinan pada Urusan </w:t>
            </w:r>
            <w:r>
              <w:rPr>
                <w:rFonts w:ascii="Arial"/>
                <w:i/>
                <w:spacing w:val="-2"/>
                <w:sz w:val="16"/>
              </w:rPr>
              <w:t>Pemerintahan</w:t>
            </w:r>
          </w:p>
        </w:tc>
        <w:tc>
          <w:tcPr>
            <w:tcW w:w="1134" w:type="dxa"/>
          </w:tcPr>
          <w:p w14:paraId="6BE07864" w14:textId="4CC7D772" w:rsidR="00391A95" w:rsidRDefault="00391A95" w:rsidP="00AD6A76">
            <w:pPr>
              <w:pStyle w:val="TableParagraph"/>
              <w:spacing w:before="0"/>
              <w:rPr>
                <w:rFonts w:ascii="Times New Roman"/>
                <w:sz w:val="16"/>
              </w:rPr>
            </w:pPr>
            <w:r>
              <w:rPr>
                <w:sz w:val="16"/>
              </w:rPr>
              <w:t xml:space="preserve">1 </w:t>
            </w:r>
            <w:r>
              <w:rPr>
                <w:spacing w:val="-2"/>
                <w:sz w:val="16"/>
              </w:rPr>
              <w:t>Laporan</w:t>
            </w:r>
          </w:p>
        </w:tc>
        <w:tc>
          <w:tcPr>
            <w:tcW w:w="1134" w:type="dxa"/>
          </w:tcPr>
          <w:p w14:paraId="1D77749D" w14:textId="77777777" w:rsidR="00391A95" w:rsidRDefault="00391A95" w:rsidP="00AD6A76">
            <w:pPr>
              <w:pStyle w:val="TableParagraph"/>
              <w:spacing w:before="0"/>
              <w:rPr>
                <w:rFonts w:ascii="Times New Roman"/>
                <w:sz w:val="16"/>
              </w:rPr>
            </w:pPr>
          </w:p>
        </w:tc>
        <w:tc>
          <w:tcPr>
            <w:tcW w:w="1417" w:type="dxa"/>
          </w:tcPr>
          <w:p w14:paraId="0AC16E40" w14:textId="77777777" w:rsidR="00391A95" w:rsidRDefault="00391A95" w:rsidP="00AD6A76">
            <w:pPr>
              <w:pStyle w:val="TableParagraph"/>
              <w:spacing w:before="0"/>
              <w:rPr>
                <w:rFonts w:ascii="Times New Roman"/>
                <w:sz w:val="16"/>
              </w:rPr>
            </w:pPr>
          </w:p>
        </w:tc>
        <w:tc>
          <w:tcPr>
            <w:tcW w:w="1134" w:type="dxa"/>
          </w:tcPr>
          <w:p w14:paraId="39AF3E1B" w14:textId="77777777" w:rsidR="00391A95" w:rsidRDefault="00391A95" w:rsidP="00AD6A76">
            <w:pPr>
              <w:pStyle w:val="TableParagraph"/>
              <w:ind w:left="97"/>
              <w:rPr>
                <w:sz w:val="16"/>
              </w:rPr>
            </w:pPr>
            <w:r>
              <w:rPr>
                <w:sz w:val="16"/>
              </w:rPr>
              <w:t xml:space="preserve">1 </w:t>
            </w:r>
            <w:r>
              <w:rPr>
                <w:spacing w:val="-2"/>
                <w:sz w:val="16"/>
              </w:rPr>
              <w:t>Laporan</w:t>
            </w:r>
          </w:p>
        </w:tc>
        <w:tc>
          <w:tcPr>
            <w:tcW w:w="1581" w:type="dxa"/>
          </w:tcPr>
          <w:p w14:paraId="12EE55C6" w14:textId="77777777" w:rsidR="00391A95" w:rsidRDefault="00391A95" w:rsidP="00AD6A76">
            <w:pPr>
              <w:pStyle w:val="TableParagraph"/>
              <w:ind w:right="75"/>
              <w:jc w:val="right"/>
              <w:rPr>
                <w:sz w:val="16"/>
              </w:rPr>
            </w:pPr>
            <w:r>
              <w:rPr>
                <w:spacing w:val="-2"/>
                <w:sz w:val="16"/>
              </w:rPr>
              <w:t>131.154.000,00</w:t>
            </w:r>
          </w:p>
        </w:tc>
        <w:tc>
          <w:tcPr>
            <w:tcW w:w="1417" w:type="dxa"/>
          </w:tcPr>
          <w:p w14:paraId="5C5D36BD" w14:textId="77777777" w:rsidR="00391A95" w:rsidRDefault="00391A95"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7F09D822" w14:textId="77777777" w:rsidR="00391A95" w:rsidRDefault="00391A95"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37B58AA3" w14:textId="77777777" w:rsidR="00391A95" w:rsidRDefault="00391A95" w:rsidP="00AD6A76">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4A945379" w14:textId="77777777" w:rsidR="00391A95" w:rsidRDefault="00391A95" w:rsidP="00AD6A76">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7533501" w14:textId="77777777" w:rsidR="00391A95" w:rsidRDefault="00391A95" w:rsidP="00AD6A76">
            <w:pPr>
              <w:pStyle w:val="TableParagraph"/>
              <w:ind w:left="99"/>
              <w:rPr>
                <w:sz w:val="16"/>
              </w:rPr>
            </w:pPr>
            <w:r>
              <w:rPr>
                <w:spacing w:val="-10"/>
                <w:sz w:val="16"/>
              </w:rPr>
              <w:t>-</w:t>
            </w:r>
          </w:p>
        </w:tc>
        <w:tc>
          <w:tcPr>
            <w:tcW w:w="1133" w:type="dxa"/>
          </w:tcPr>
          <w:p w14:paraId="0E253E5C" w14:textId="77777777" w:rsidR="00391A95" w:rsidRDefault="00391A95" w:rsidP="00AD6A76">
            <w:pPr>
              <w:pStyle w:val="TableParagraph"/>
              <w:spacing w:before="0"/>
              <w:rPr>
                <w:rFonts w:ascii="Times New Roman"/>
                <w:sz w:val="16"/>
              </w:rPr>
            </w:pPr>
          </w:p>
        </w:tc>
        <w:tc>
          <w:tcPr>
            <w:tcW w:w="1983" w:type="dxa"/>
          </w:tcPr>
          <w:p w14:paraId="45D5FE7A" w14:textId="77777777" w:rsidR="00391A95" w:rsidRDefault="00391A95" w:rsidP="00AD6A76">
            <w:pPr>
              <w:pStyle w:val="TableParagraph"/>
              <w:ind w:right="71"/>
              <w:jc w:val="right"/>
              <w:rPr>
                <w:sz w:val="16"/>
              </w:rPr>
            </w:pPr>
            <w:r>
              <w:rPr>
                <w:spacing w:val="-2"/>
                <w:sz w:val="16"/>
              </w:rPr>
              <w:t>131.154.000,00</w:t>
            </w:r>
          </w:p>
        </w:tc>
        <w:tc>
          <w:tcPr>
            <w:tcW w:w="2311" w:type="dxa"/>
          </w:tcPr>
          <w:p w14:paraId="3D906ADB" w14:textId="77777777" w:rsidR="00391A95" w:rsidRDefault="00391A95" w:rsidP="00AD6A76">
            <w:pPr>
              <w:pStyle w:val="TableParagraph"/>
              <w:ind w:left="101" w:right="92"/>
              <w:rPr>
                <w:sz w:val="16"/>
              </w:rPr>
            </w:pPr>
            <w:r>
              <w:rPr>
                <w:spacing w:val="-2"/>
                <w:sz w:val="16"/>
              </w:rPr>
              <w:t>KEMANTREN MERGANGSAN</w:t>
            </w:r>
          </w:p>
        </w:tc>
      </w:tr>
      <w:tr w:rsidR="00391A95" w14:paraId="1408C981" w14:textId="77777777" w:rsidTr="004C2B5B">
        <w:trPr>
          <w:trHeight w:val="921"/>
        </w:trPr>
        <w:tc>
          <w:tcPr>
            <w:tcW w:w="567" w:type="dxa"/>
          </w:tcPr>
          <w:p w14:paraId="4E9A7E21" w14:textId="77777777" w:rsidR="00391A95" w:rsidRDefault="00391A95" w:rsidP="00AD6A76">
            <w:pPr>
              <w:pStyle w:val="TableParagraph"/>
              <w:ind w:left="12" w:right="1"/>
              <w:jc w:val="center"/>
              <w:rPr>
                <w:sz w:val="16"/>
              </w:rPr>
            </w:pPr>
            <w:r>
              <w:rPr>
                <w:spacing w:val="-5"/>
                <w:sz w:val="16"/>
              </w:rPr>
              <w:t>2.</w:t>
            </w:r>
          </w:p>
        </w:tc>
        <w:tc>
          <w:tcPr>
            <w:tcW w:w="1701" w:type="dxa"/>
          </w:tcPr>
          <w:p w14:paraId="17E593B4" w14:textId="77777777" w:rsidR="00391A95" w:rsidRDefault="00391A95" w:rsidP="00AD6A76">
            <w:pPr>
              <w:pStyle w:val="TableParagraph"/>
              <w:ind w:left="98"/>
              <w:rPr>
                <w:rFonts w:ascii="Arial"/>
                <w:b/>
                <w:sz w:val="16"/>
              </w:rPr>
            </w:pPr>
            <w:r>
              <w:rPr>
                <w:rFonts w:ascii="Arial"/>
                <w:b/>
                <w:spacing w:val="-2"/>
                <w:sz w:val="16"/>
              </w:rPr>
              <w:t>7.01.03</w:t>
            </w:r>
          </w:p>
        </w:tc>
        <w:tc>
          <w:tcPr>
            <w:tcW w:w="2268" w:type="dxa"/>
          </w:tcPr>
          <w:p w14:paraId="5D602074" w14:textId="77777777" w:rsidR="00391A95" w:rsidRDefault="00391A95" w:rsidP="00AD6A76">
            <w:pPr>
              <w:pStyle w:val="TableParagraph"/>
              <w:ind w:left="97" w:right="130"/>
              <w:rPr>
                <w:rFonts w:ascii="Arial"/>
                <w:b/>
                <w:sz w:val="16"/>
              </w:rPr>
            </w:pPr>
            <w:r>
              <w:rPr>
                <w:rFonts w:ascii="Arial"/>
                <w:b/>
                <w:spacing w:val="-2"/>
                <w:sz w:val="16"/>
              </w:rPr>
              <w:t xml:space="preserve">PROGRAM PEMBERDAYAAN </w:t>
            </w:r>
            <w:r>
              <w:rPr>
                <w:rFonts w:ascii="Arial"/>
                <w:b/>
                <w:sz w:val="16"/>
              </w:rPr>
              <w:t>MASYARAKAT</w:t>
            </w:r>
            <w:r>
              <w:rPr>
                <w:rFonts w:ascii="Arial"/>
                <w:b/>
                <w:spacing w:val="-12"/>
                <w:sz w:val="16"/>
              </w:rPr>
              <w:t xml:space="preserve"> </w:t>
            </w:r>
            <w:r>
              <w:rPr>
                <w:rFonts w:ascii="Arial"/>
                <w:b/>
                <w:sz w:val="16"/>
              </w:rPr>
              <w:t>DESA</w:t>
            </w:r>
            <w:r>
              <w:rPr>
                <w:rFonts w:ascii="Arial"/>
                <w:b/>
                <w:spacing w:val="-11"/>
                <w:sz w:val="16"/>
              </w:rPr>
              <w:t xml:space="preserve"> </w:t>
            </w:r>
            <w:r>
              <w:rPr>
                <w:rFonts w:ascii="Arial"/>
                <w:b/>
                <w:sz w:val="16"/>
              </w:rPr>
              <w:t xml:space="preserve">DAN </w:t>
            </w:r>
            <w:r>
              <w:rPr>
                <w:rFonts w:ascii="Arial"/>
                <w:b/>
                <w:spacing w:val="-2"/>
                <w:sz w:val="16"/>
              </w:rPr>
              <w:t>KELURAHAN</w:t>
            </w:r>
          </w:p>
        </w:tc>
        <w:tc>
          <w:tcPr>
            <w:tcW w:w="2268" w:type="dxa"/>
          </w:tcPr>
          <w:p w14:paraId="4BC9E798" w14:textId="3971DD2D" w:rsidR="00391A95" w:rsidRPr="00391A95" w:rsidRDefault="00391A95" w:rsidP="00AD6A76">
            <w:pPr>
              <w:pStyle w:val="TableParagraph"/>
              <w:ind w:left="97"/>
              <w:rPr>
                <w:rFonts w:ascii="Arial"/>
                <w:b/>
                <w:i/>
                <w:sz w:val="16"/>
                <w:lang w:val="id-ID"/>
              </w:rPr>
            </w:pPr>
            <w:r w:rsidRPr="00391A95">
              <w:rPr>
                <w:rFonts w:ascii="Arial"/>
                <w:b/>
                <w:i/>
                <w:sz w:val="16"/>
                <w:lang w:val="id-ID"/>
              </w:rPr>
              <w:t>Angka Swadaya Masyarakat Total</w:t>
            </w:r>
            <w:r>
              <w:rPr>
                <w:rFonts w:ascii="Arial"/>
                <w:b/>
                <w:i/>
                <w:sz w:val="16"/>
                <w:lang w:val="id-ID"/>
              </w:rPr>
              <w:t xml:space="preserve"> Kemantren Mergangsan</w:t>
            </w:r>
          </w:p>
        </w:tc>
        <w:tc>
          <w:tcPr>
            <w:tcW w:w="1134" w:type="dxa"/>
          </w:tcPr>
          <w:p w14:paraId="1BC689D0" w14:textId="0B28C34C" w:rsidR="00391A95" w:rsidRPr="00391A95" w:rsidRDefault="00391A95" w:rsidP="00AD6A76">
            <w:pPr>
              <w:pStyle w:val="TableParagraph"/>
              <w:ind w:left="97"/>
              <w:rPr>
                <w:rFonts w:ascii="Arial"/>
                <w:b/>
                <w:sz w:val="16"/>
                <w:lang w:val="id-ID"/>
              </w:rPr>
            </w:pPr>
            <w:r>
              <w:rPr>
                <w:rFonts w:ascii="Arial"/>
                <w:b/>
                <w:spacing w:val="-10"/>
                <w:sz w:val="16"/>
                <w:lang w:val="id-ID"/>
              </w:rPr>
              <w:t>1.596231.000 Rp/Tahun</w:t>
            </w:r>
          </w:p>
        </w:tc>
        <w:tc>
          <w:tcPr>
            <w:tcW w:w="1134" w:type="dxa"/>
          </w:tcPr>
          <w:p w14:paraId="2AA1B101" w14:textId="77777777" w:rsidR="00391A95" w:rsidRDefault="00391A95" w:rsidP="00AD6A76">
            <w:pPr>
              <w:pStyle w:val="TableParagraph"/>
              <w:spacing w:before="0"/>
              <w:rPr>
                <w:rFonts w:ascii="Times New Roman"/>
                <w:sz w:val="16"/>
              </w:rPr>
            </w:pPr>
          </w:p>
        </w:tc>
        <w:tc>
          <w:tcPr>
            <w:tcW w:w="1417" w:type="dxa"/>
          </w:tcPr>
          <w:p w14:paraId="18102EEF" w14:textId="77777777" w:rsidR="00391A95" w:rsidRDefault="00391A95" w:rsidP="00AD6A76">
            <w:pPr>
              <w:pStyle w:val="TableParagraph"/>
              <w:spacing w:before="0"/>
              <w:rPr>
                <w:rFonts w:ascii="Times New Roman"/>
                <w:sz w:val="16"/>
              </w:rPr>
            </w:pPr>
          </w:p>
        </w:tc>
        <w:tc>
          <w:tcPr>
            <w:tcW w:w="1134" w:type="dxa"/>
          </w:tcPr>
          <w:p w14:paraId="3FE549CF" w14:textId="754156E9" w:rsidR="00391A95" w:rsidRPr="00391A95" w:rsidRDefault="00391A95" w:rsidP="00AD6A76">
            <w:pPr>
              <w:pStyle w:val="TableParagraph"/>
              <w:ind w:left="97"/>
              <w:rPr>
                <w:rFonts w:ascii="Arial"/>
                <w:b/>
                <w:sz w:val="16"/>
                <w:lang w:val="id-ID"/>
              </w:rPr>
            </w:pPr>
            <w:r>
              <w:rPr>
                <w:rFonts w:ascii="Arial"/>
                <w:b/>
                <w:spacing w:val="-10"/>
                <w:sz w:val="16"/>
                <w:lang w:val="id-ID"/>
              </w:rPr>
              <w:t>1.596231.000 Rp/Tahun</w:t>
            </w:r>
          </w:p>
        </w:tc>
        <w:tc>
          <w:tcPr>
            <w:tcW w:w="1581" w:type="dxa"/>
          </w:tcPr>
          <w:p w14:paraId="5A4D72DF" w14:textId="77777777" w:rsidR="00391A95" w:rsidRDefault="00391A95" w:rsidP="00AD6A76">
            <w:pPr>
              <w:pStyle w:val="TableParagraph"/>
              <w:ind w:right="75"/>
              <w:jc w:val="right"/>
              <w:rPr>
                <w:rFonts w:ascii="Arial"/>
                <w:b/>
                <w:sz w:val="16"/>
              </w:rPr>
            </w:pPr>
            <w:r>
              <w:rPr>
                <w:rFonts w:ascii="Arial"/>
                <w:b/>
                <w:spacing w:val="-2"/>
                <w:sz w:val="16"/>
              </w:rPr>
              <w:t>497.153.350,00</w:t>
            </w:r>
          </w:p>
        </w:tc>
        <w:tc>
          <w:tcPr>
            <w:tcW w:w="1417" w:type="dxa"/>
          </w:tcPr>
          <w:p w14:paraId="683CCBB2" w14:textId="77777777" w:rsidR="00391A95" w:rsidRDefault="00391A95" w:rsidP="00AD6A76">
            <w:pPr>
              <w:pStyle w:val="TableParagraph"/>
              <w:spacing w:before="0"/>
              <w:rPr>
                <w:rFonts w:ascii="Times New Roman"/>
                <w:sz w:val="16"/>
              </w:rPr>
            </w:pPr>
          </w:p>
        </w:tc>
        <w:tc>
          <w:tcPr>
            <w:tcW w:w="1418" w:type="dxa"/>
          </w:tcPr>
          <w:p w14:paraId="7F5F6113" w14:textId="77777777" w:rsidR="00391A95" w:rsidRDefault="00391A95" w:rsidP="00AD6A76">
            <w:pPr>
              <w:pStyle w:val="TableParagraph"/>
              <w:spacing w:before="0"/>
              <w:rPr>
                <w:rFonts w:ascii="Times New Roman"/>
                <w:sz w:val="16"/>
              </w:rPr>
            </w:pPr>
          </w:p>
        </w:tc>
        <w:tc>
          <w:tcPr>
            <w:tcW w:w="1422" w:type="dxa"/>
          </w:tcPr>
          <w:p w14:paraId="091C07F2" w14:textId="77777777" w:rsidR="00391A95" w:rsidRDefault="00391A95" w:rsidP="00AD6A76">
            <w:pPr>
              <w:pStyle w:val="TableParagraph"/>
              <w:spacing w:before="0"/>
              <w:rPr>
                <w:rFonts w:ascii="Times New Roman"/>
                <w:sz w:val="16"/>
              </w:rPr>
            </w:pPr>
          </w:p>
        </w:tc>
        <w:tc>
          <w:tcPr>
            <w:tcW w:w="1271" w:type="dxa"/>
          </w:tcPr>
          <w:p w14:paraId="13699413" w14:textId="77777777" w:rsidR="00391A95" w:rsidRDefault="00391A95" w:rsidP="00AD6A76">
            <w:pPr>
              <w:pStyle w:val="TableParagraph"/>
              <w:spacing w:before="0"/>
              <w:rPr>
                <w:rFonts w:ascii="Times New Roman"/>
                <w:sz w:val="16"/>
              </w:rPr>
            </w:pPr>
          </w:p>
        </w:tc>
        <w:tc>
          <w:tcPr>
            <w:tcW w:w="1449" w:type="dxa"/>
          </w:tcPr>
          <w:p w14:paraId="5462697A" w14:textId="77777777" w:rsidR="00391A95" w:rsidRDefault="00391A95" w:rsidP="00AD6A76">
            <w:pPr>
              <w:pStyle w:val="TableParagraph"/>
              <w:spacing w:before="0"/>
              <w:rPr>
                <w:rFonts w:ascii="Times New Roman"/>
                <w:sz w:val="16"/>
              </w:rPr>
            </w:pPr>
          </w:p>
        </w:tc>
        <w:tc>
          <w:tcPr>
            <w:tcW w:w="1133" w:type="dxa"/>
          </w:tcPr>
          <w:p w14:paraId="5E755F96" w14:textId="77777777" w:rsidR="00391A95" w:rsidRDefault="00391A95" w:rsidP="00AD6A76">
            <w:pPr>
              <w:pStyle w:val="TableParagraph"/>
              <w:ind w:left="99"/>
              <w:rPr>
                <w:rFonts w:ascii="Arial"/>
                <w:b/>
                <w:sz w:val="16"/>
              </w:rPr>
            </w:pPr>
            <w:r>
              <w:rPr>
                <w:rFonts w:ascii="Arial"/>
                <w:b/>
                <w:spacing w:val="-10"/>
                <w:sz w:val="16"/>
              </w:rPr>
              <w:t>-</w:t>
            </w:r>
          </w:p>
        </w:tc>
        <w:tc>
          <w:tcPr>
            <w:tcW w:w="1983" w:type="dxa"/>
          </w:tcPr>
          <w:p w14:paraId="57E0D768" w14:textId="77777777" w:rsidR="00391A95" w:rsidRDefault="00391A95" w:rsidP="00AD6A76">
            <w:pPr>
              <w:pStyle w:val="TableParagraph"/>
              <w:ind w:right="71"/>
              <w:jc w:val="right"/>
              <w:rPr>
                <w:rFonts w:ascii="Arial"/>
                <w:b/>
                <w:sz w:val="16"/>
              </w:rPr>
            </w:pPr>
            <w:r>
              <w:rPr>
                <w:rFonts w:ascii="Arial"/>
                <w:b/>
                <w:spacing w:val="-2"/>
                <w:sz w:val="16"/>
              </w:rPr>
              <w:t>474.759.350,00</w:t>
            </w:r>
          </w:p>
        </w:tc>
        <w:tc>
          <w:tcPr>
            <w:tcW w:w="2311" w:type="dxa"/>
          </w:tcPr>
          <w:p w14:paraId="67B4896B" w14:textId="77777777" w:rsidR="00391A95" w:rsidRDefault="00391A95" w:rsidP="00AD6A76">
            <w:pPr>
              <w:pStyle w:val="TableParagraph"/>
              <w:spacing w:before="0"/>
              <w:rPr>
                <w:rFonts w:ascii="Times New Roman"/>
                <w:sz w:val="16"/>
              </w:rPr>
            </w:pPr>
          </w:p>
        </w:tc>
      </w:tr>
    </w:tbl>
    <w:p w14:paraId="30272877" w14:textId="77777777" w:rsidR="00AD6A76" w:rsidRDefault="00AD6A76" w:rsidP="00AD6A76">
      <w:pPr>
        <w:rPr>
          <w:rFonts w:ascii="Times New Roman"/>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0FB61E77" w14:textId="77777777" w:rsidTr="004C2B5B">
        <w:trPr>
          <w:trHeight w:val="552"/>
        </w:trPr>
        <w:tc>
          <w:tcPr>
            <w:tcW w:w="567" w:type="dxa"/>
            <w:vMerge w:val="restart"/>
            <w:shd w:val="clear" w:color="auto" w:fill="F4F4F4"/>
          </w:tcPr>
          <w:p w14:paraId="69482576" w14:textId="77777777" w:rsidR="00AD6A76" w:rsidRDefault="00AD6A76" w:rsidP="00AD6A76">
            <w:pPr>
              <w:pStyle w:val="TableParagraph"/>
              <w:spacing w:before="0"/>
              <w:rPr>
                <w:rFonts w:ascii="Arial"/>
                <w:b/>
                <w:sz w:val="16"/>
              </w:rPr>
            </w:pPr>
          </w:p>
          <w:p w14:paraId="0FD1FD9B" w14:textId="77777777" w:rsidR="00AD6A76" w:rsidRDefault="00AD6A76" w:rsidP="00AD6A76">
            <w:pPr>
              <w:pStyle w:val="TableParagraph"/>
              <w:spacing w:before="0"/>
              <w:rPr>
                <w:rFonts w:ascii="Arial"/>
                <w:b/>
                <w:sz w:val="16"/>
              </w:rPr>
            </w:pPr>
          </w:p>
          <w:p w14:paraId="05FADFB4" w14:textId="77777777" w:rsidR="00AD6A76" w:rsidRDefault="00AD6A76" w:rsidP="00AD6A76">
            <w:pPr>
              <w:pStyle w:val="TableParagraph"/>
              <w:spacing w:before="2"/>
              <w:rPr>
                <w:rFonts w:ascii="Arial"/>
                <w:b/>
                <w:sz w:val="16"/>
              </w:rPr>
            </w:pPr>
          </w:p>
          <w:p w14:paraId="0464BF4E"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280BCEAE" w14:textId="77777777" w:rsidR="00AD6A76" w:rsidRDefault="00AD6A76" w:rsidP="00AD6A76">
            <w:pPr>
              <w:pStyle w:val="TableParagraph"/>
              <w:spacing w:before="0"/>
              <w:rPr>
                <w:rFonts w:ascii="Arial"/>
                <w:b/>
                <w:sz w:val="16"/>
              </w:rPr>
            </w:pPr>
          </w:p>
          <w:p w14:paraId="6804BDA7" w14:textId="77777777" w:rsidR="00AD6A76" w:rsidRDefault="00AD6A76" w:rsidP="00AD6A76">
            <w:pPr>
              <w:pStyle w:val="TableParagraph"/>
              <w:spacing w:before="0"/>
              <w:rPr>
                <w:rFonts w:ascii="Arial"/>
                <w:b/>
                <w:sz w:val="16"/>
              </w:rPr>
            </w:pPr>
          </w:p>
          <w:p w14:paraId="18ECA4B5" w14:textId="77777777" w:rsidR="00AD6A76" w:rsidRDefault="00AD6A76" w:rsidP="00AD6A76">
            <w:pPr>
              <w:pStyle w:val="TableParagraph"/>
              <w:spacing w:before="2"/>
              <w:rPr>
                <w:rFonts w:ascii="Arial"/>
                <w:b/>
                <w:sz w:val="16"/>
              </w:rPr>
            </w:pPr>
          </w:p>
          <w:p w14:paraId="497782F4"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08E7A442" w14:textId="77777777" w:rsidR="00AD6A76" w:rsidRDefault="00AD6A76" w:rsidP="00AD6A76">
            <w:pPr>
              <w:pStyle w:val="TableParagraph"/>
              <w:spacing w:before="94"/>
              <w:rPr>
                <w:rFonts w:ascii="Arial"/>
                <w:b/>
                <w:sz w:val="16"/>
              </w:rPr>
            </w:pPr>
          </w:p>
          <w:p w14:paraId="399534BE"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2C1542C7" w14:textId="77777777" w:rsidR="00AD6A76" w:rsidRDefault="00AD6A76" w:rsidP="00AD6A76">
            <w:pPr>
              <w:pStyle w:val="TableParagraph"/>
              <w:spacing w:before="0"/>
              <w:rPr>
                <w:rFonts w:ascii="Arial"/>
                <w:b/>
                <w:sz w:val="16"/>
              </w:rPr>
            </w:pPr>
          </w:p>
          <w:p w14:paraId="46AF9965" w14:textId="77777777" w:rsidR="00AD6A76" w:rsidRDefault="00AD6A76" w:rsidP="00AD6A76">
            <w:pPr>
              <w:pStyle w:val="TableParagraph"/>
              <w:spacing w:before="2"/>
              <w:rPr>
                <w:rFonts w:ascii="Arial"/>
                <w:b/>
                <w:sz w:val="16"/>
              </w:rPr>
            </w:pPr>
          </w:p>
          <w:p w14:paraId="599C8E02"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6600C628" w14:textId="77777777" w:rsidR="00AD6A76" w:rsidRDefault="00AD6A76" w:rsidP="00AD6A76">
            <w:pPr>
              <w:pStyle w:val="TableParagraph"/>
              <w:spacing w:before="2"/>
              <w:rPr>
                <w:rFonts w:ascii="Arial"/>
                <w:b/>
                <w:sz w:val="16"/>
              </w:rPr>
            </w:pPr>
          </w:p>
          <w:p w14:paraId="46BEC7CB"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200399BB" w14:textId="77777777" w:rsidR="00AD6A76" w:rsidRDefault="00AD6A76" w:rsidP="00AD6A76">
            <w:pPr>
              <w:pStyle w:val="TableParagraph"/>
              <w:spacing w:before="94"/>
              <w:rPr>
                <w:rFonts w:ascii="Arial"/>
                <w:b/>
                <w:sz w:val="16"/>
              </w:rPr>
            </w:pPr>
          </w:p>
          <w:p w14:paraId="452D4C63"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75D8474E" w14:textId="77777777" w:rsidR="00AD6A76" w:rsidRDefault="00AD6A76" w:rsidP="00AD6A76">
            <w:pPr>
              <w:pStyle w:val="TableParagraph"/>
              <w:spacing w:before="2"/>
              <w:rPr>
                <w:rFonts w:ascii="Arial"/>
                <w:b/>
                <w:sz w:val="16"/>
              </w:rPr>
            </w:pPr>
          </w:p>
          <w:p w14:paraId="05347745"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48D05653"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7B8C9A32" w14:textId="77777777" w:rsidR="00AD6A76" w:rsidRDefault="00AD6A76" w:rsidP="00AD6A76">
            <w:pPr>
              <w:pStyle w:val="TableParagraph"/>
              <w:spacing w:before="0"/>
              <w:rPr>
                <w:rFonts w:ascii="Arial"/>
                <w:b/>
                <w:sz w:val="16"/>
              </w:rPr>
            </w:pPr>
          </w:p>
          <w:p w14:paraId="5C046D85" w14:textId="77777777" w:rsidR="00AD6A76" w:rsidRDefault="00AD6A76" w:rsidP="00AD6A76">
            <w:pPr>
              <w:pStyle w:val="TableParagraph"/>
              <w:spacing w:before="94"/>
              <w:rPr>
                <w:rFonts w:ascii="Arial"/>
                <w:b/>
                <w:sz w:val="16"/>
              </w:rPr>
            </w:pPr>
          </w:p>
          <w:p w14:paraId="30EA5CD0"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29F754B5"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10795FA0" w14:textId="77777777" w:rsidR="00AD6A76" w:rsidRDefault="00AD6A76" w:rsidP="00AD6A76">
            <w:pPr>
              <w:pStyle w:val="TableParagraph"/>
              <w:spacing w:before="0"/>
              <w:rPr>
                <w:rFonts w:ascii="Arial"/>
                <w:b/>
                <w:sz w:val="16"/>
              </w:rPr>
            </w:pPr>
          </w:p>
          <w:p w14:paraId="1B5635A0" w14:textId="77777777" w:rsidR="00AD6A76" w:rsidRDefault="00AD6A76" w:rsidP="00AD6A76">
            <w:pPr>
              <w:pStyle w:val="TableParagraph"/>
              <w:spacing w:before="94"/>
              <w:rPr>
                <w:rFonts w:ascii="Arial"/>
                <w:b/>
                <w:sz w:val="16"/>
              </w:rPr>
            </w:pPr>
          </w:p>
          <w:p w14:paraId="5553ECF4"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1637C62B" w14:textId="77777777" w:rsidTr="004C2B5B">
        <w:trPr>
          <w:trHeight w:val="369"/>
        </w:trPr>
        <w:tc>
          <w:tcPr>
            <w:tcW w:w="567" w:type="dxa"/>
            <w:vMerge/>
            <w:tcBorders>
              <w:top w:val="nil"/>
            </w:tcBorders>
            <w:shd w:val="clear" w:color="auto" w:fill="F4F4F4"/>
          </w:tcPr>
          <w:p w14:paraId="58BB7C31" w14:textId="77777777" w:rsidR="00AD6A76" w:rsidRDefault="00AD6A76" w:rsidP="00AD6A76">
            <w:pPr>
              <w:rPr>
                <w:sz w:val="2"/>
                <w:szCs w:val="2"/>
              </w:rPr>
            </w:pPr>
          </w:p>
        </w:tc>
        <w:tc>
          <w:tcPr>
            <w:tcW w:w="1701" w:type="dxa"/>
            <w:vMerge/>
            <w:tcBorders>
              <w:top w:val="nil"/>
            </w:tcBorders>
            <w:shd w:val="clear" w:color="auto" w:fill="F4F4F4"/>
          </w:tcPr>
          <w:p w14:paraId="2B985026" w14:textId="77777777" w:rsidR="00AD6A76" w:rsidRDefault="00AD6A76" w:rsidP="00AD6A76">
            <w:pPr>
              <w:rPr>
                <w:sz w:val="2"/>
                <w:szCs w:val="2"/>
              </w:rPr>
            </w:pPr>
          </w:p>
        </w:tc>
        <w:tc>
          <w:tcPr>
            <w:tcW w:w="2268" w:type="dxa"/>
            <w:vMerge/>
            <w:tcBorders>
              <w:top w:val="nil"/>
            </w:tcBorders>
            <w:shd w:val="clear" w:color="auto" w:fill="F4F4F4"/>
          </w:tcPr>
          <w:p w14:paraId="0D478E4F" w14:textId="77777777" w:rsidR="00AD6A76" w:rsidRDefault="00AD6A76" w:rsidP="00AD6A76">
            <w:pPr>
              <w:rPr>
                <w:sz w:val="2"/>
                <w:szCs w:val="2"/>
              </w:rPr>
            </w:pPr>
          </w:p>
        </w:tc>
        <w:tc>
          <w:tcPr>
            <w:tcW w:w="2268" w:type="dxa"/>
            <w:vMerge/>
            <w:tcBorders>
              <w:top w:val="nil"/>
            </w:tcBorders>
            <w:shd w:val="clear" w:color="auto" w:fill="F4F4F4"/>
          </w:tcPr>
          <w:p w14:paraId="0D2B31A3" w14:textId="77777777" w:rsidR="00AD6A76" w:rsidRDefault="00AD6A76" w:rsidP="00AD6A76">
            <w:pPr>
              <w:rPr>
                <w:sz w:val="2"/>
                <w:szCs w:val="2"/>
              </w:rPr>
            </w:pPr>
          </w:p>
        </w:tc>
        <w:tc>
          <w:tcPr>
            <w:tcW w:w="1134" w:type="dxa"/>
            <w:vMerge/>
            <w:tcBorders>
              <w:top w:val="nil"/>
            </w:tcBorders>
            <w:shd w:val="clear" w:color="auto" w:fill="F4F4F4"/>
          </w:tcPr>
          <w:p w14:paraId="4D1BF1E3" w14:textId="77777777" w:rsidR="00AD6A76" w:rsidRDefault="00AD6A76" w:rsidP="00AD6A76">
            <w:pPr>
              <w:rPr>
                <w:sz w:val="2"/>
                <w:szCs w:val="2"/>
              </w:rPr>
            </w:pPr>
          </w:p>
        </w:tc>
        <w:tc>
          <w:tcPr>
            <w:tcW w:w="1134" w:type="dxa"/>
            <w:vMerge/>
            <w:tcBorders>
              <w:top w:val="nil"/>
            </w:tcBorders>
            <w:shd w:val="clear" w:color="auto" w:fill="F4F4F4"/>
          </w:tcPr>
          <w:p w14:paraId="441B69BB" w14:textId="77777777" w:rsidR="00AD6A76" w:rsidRDefault="00AD6A76" w:rsidP="00AD6A76">
            <w:pPr>
              <w:rPr>
                <w:sz w:val="2"/>
                <w:szCs w:val="2"/>
              </w:rPr>
            </w:pPr>
          </w:p>
        </w:tc>
        <w:tc>
          <w:tcPr>
            <w:tcW w:w="1417" w:type="dxa"/>
            <w:vMerge/>
            <w:tcBorders>
              <w:top w:val="nil"/>
            </w:tcBorders>
            <w:shd w:val="clear" w:color="auto" w:fill="F4F4F4"/>
          </w:tcPr>
          <w:p w14:paraId="6AB403B9" w14:textId="77777777" w:rsidR="00AD6A76" w:rsidRDefault="00AD6A76" w:rsidP="00AD6A76">
            <w:pPr>
              <w:rPr>
                <w:sz w:val="2"/>
                <w:szCs w:val="2"/>
              </w:rPr>
            </w:pPr>
          </w:p>
        </w:tc>
        <w:tc>
          <w:tcPr>
            <w:tcW w:w="1134" w:type="dxa"/>
            <w:vMerge w:val="restart"/>
            <w:shd w:val="clear" w:color="auto" w:fill="F4F4F4"/>
          </w:tcPr>
          <w:p w14:paraId="16FFB36A"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6A92AFDD" w14:textId="77777777" w:rsidR="00AD6A76" w:rsidRDefault="00AD6A76" w:rsidP="00AD6A76">
            <w:pPr>
              <w:pStyle w:val="TableParagraph"/>
              <w:spacing w:before="86"/>
              <w:rPr>
                <w:rFonts w:ascii="Arial"/>
                <w:b/>
                <w:sz w:val="16"/>
              </w:rPr>
            </w:pPr>
          </w:p>
          <w:p w14:paraId="1871A0A2"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5A2C172E" w14:textId="77777777" w:rsidR="00AD6A76" w:rsidRDefault="00AD6A76" w:rsidP="00AD6A76">
            <w:pPr>
              <w:pStyle w:val="TableParagraph"/>
              <w:spacing w:before="86"/>
              <w:rPr>
                <w:rFonts w:ascii="Arial"/>
                <w:b/>
                <w:sz w:val="16"/>
              </w:rPr>
            </w:pPr>
          </w:p>
          <w:p w14:paraId="68821F9E"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6303DD6B" w14:textId="77777777" w:rsidR="00AD6A76" w:rsidRDefault="00AD6A76" w:rsidP="00AD6A76">
            <w:pPr>
              <w:pStyle w:val="TableParagraph"/>
              <w:spacing w:before="86"/>
              <w:rPr>
                <w:rFonts w:ascii="Arial"/>
                <w:b/>
                <w:sz w:val="16"/>
              </w:rPr>
            </w:pPr>
          </w:p>
          <w:p w14:paraId="265236BA"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3B0A43C7"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13D70AB4" w14:textId="77777777" w:rsidR="00AD6A76" w:rsidRDefault="00AD6A76" w:rsidP="00AD6A76">
            <w:pPr>
              <w:rPr>
                <w:sz w:val="2"/>
                <w:szCs w:val="2"/>
              </w:rPr>
            </w:pPr>
          </w:p>
        </w:tc>
        <w:tc>
          <w:tcPr>
            <w:tcW w:w="1133" w:type="dxa"/>
            <w:vMerge w:val="restart"/>
            <w:shd w:val="clear" w:color="auto" w:fill="F4F4F4"/>
          </w:tcPr>
          <w:p w14:paraId="3BC253F6" w14:textId="77777777" w:rsidR="00AD6A76" w:rsidRDefault="00AD6A76" w:rsidP="00AD6A76">
            <w:pPr>
              <w:pStyle w:val="TableParagraph"/>
              <w:spacing w:before="86"/>
              <w:rPr>
                <w:rFonts w:ascii="Arial"/>
                <w:b/>
                <w:sz w:val="16"/>
              </w:rPr>
            </w:pPr>
          </w:p>
          <w:p w14:paraId="291BE387"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2DF47FBF" w14:textId="77777777" w:rsidR="00AD6A76" w:rsidRDefault="00AD6A76" w:rsidP="00AD6A76">
            <w:pPr>
              <w:pStyle w:val="TableParagraph"/>
              <w:spacing w:before="86"/>
              <w:rPr>
                <w:rFonts w:ascii="Arial"/>
                <w:b/>
                <w:sz w:val="16"/>
              </w:rPr>
            </w:pPr>
          </w:p>
          <w:p w14:paraId="17D583BA"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752B3907" w14:textId="77777777" w:rsidR="00AD6A76" w:rsidRDefault="00AD6A76" w:rsidP="00AD6A76">
            <w:pPr>
              <w:rPr>
                <w:sz w:val="2"/>
                <w:szCs w:val="2"/>
              </w:rPr>
            </w:pPr>
          </w:p>
        </w:tc>
      </w:tr>
      <w:tr w:rsidR="00AD6A76" w14:paraId="156AF2FC" w14:textId="77777777" w:rsidTr="004C2B5B">
        <w:trPr>
          <w:trHeight w:val="368"/>
        </w:trPr>
        <w:tc>
          <w:tcPr>
            <w:tcW w:w="567" w:type="dxa"/>
            <w:vMerge/>
            <w:tcBorders>
              <w:top w:val="nil"/>
            </w:tcBorders>
            <w:shd w:val="clear" w:color="auto" w:fill="F4F4F4"/>
          </w:tcPr>
          <w:p w14:paraId="74BA2693" w14:textId="77777777" w:rsidR="00AD6A76" w:rsidRDefault="00AD6A76" w:rsidP="00AD6A76">
            <w:pPr>
              <w:rPr>
                <w:sz w:val="2"/>
                <w:szCs w:val="2"/>
              </w:rPr>
            </w:pPr>
          </w:p>
        </w:tc>
        <w:tc>
          <w:tcPr>
            <w:tcW w:w="1701" w:type="dxa"/>
            <w:vMerge/>
            <w:tcBorders>
              <w:top w:val="nil"/>
            </w:tcBorders>
            <w:shd w:val="clear" w:color="auto" w:fill="F4F4F4"/>
          </w:tcPr>
          <w:p w14:paraId="2466D622" w14:textId="77777777" w:rsidR="00AD6A76" w:rsidRDefault="00AD6A76" w:rsidP="00AD6A76">
            <w:pPr>
              <w:rPr>
                <w:sz w:val="2"/>
                <w:szCs w:val="2"/>
              </w:rPr>
            </w:pPr>
          </w:p>
        </w:tc>
        <w:tc>
          <w:tcPr>
            <w:tcW w:w="2268" w:type="dxa"/>
            <w:vMerge/>
            <w:tcBorders>
              <w:top w:val="nil"/>
            </w:tcBorders>
            <w:shd w:val="clear" w:color="auto" w:fill="F4F4F4"/>
          </w:tcPr>
          <w:p w14:paraId="18318C3A" w14:textId="77777777" w:rsidR="00AD6A76" w:rsidRDefault="00AD6A76" w:rsidP="00AD6A76">
            <w:pPr>
              <w:rPr>
                <w:sz w:val="2"/>
                <w:szCs w:val="2"/>
              </w:rPr>
            </w:pPr>
          </w:p>
        </w:tc>
        <w:tc>
          <w:tcPr>
            <w:tcW w:w="2268" w:type="dxa"/>
            <w:vMerge/>
            <w:tcBorders>
              <w:top w:val="nil"/>
            </w:tcBorders>
            <w:shd w:val="clear" w:color="auto" w:fill="F4F4F4"/>
          </w:tcPr>
          <w:p w14:paraId="3FDD578D" w14:textId="77777777" w:rsidR="00AD6A76" w:rsidRDefault="00AD6A76" w:rsidP="00AD6A76">
            <w:pPr>
              <w:rPr>
                <w:sz w:val="2"/>
                <w:szCs w:val="2"/>
              </w:rPr>
            </w:pPr>
          </w:p>
        </w:tc>
        <w:tc>
          <w:tcPr>
            <w:tcW w:w="1134" w:type="dxa"/>
            <w:vMerge/>
            <w:tcBorders>
              <w:top w:val="nil"/>
            </w:tcBorders>
            <w:shd w:val="clear" w:color="auto" w:fill="F4F4F4"/>
          </w:tcPr>
          <w:p w14:paraId="297484D4" w14:textId="77777777" w:rsidR="00AD6A76" w:rsidRDefault="00AD6A76" w:rsidP="00AD6A76">
            <w:pPr>
              <w:rPr>
                <w:sz w:val="2"/>
                <w:szCs w:val="2"/>
              </w:rPr>
            </w:pPr>
          </w:p>
        </w:tc>
        <w:tc>
          <w:tcPr>
            <w:tcW w:w="1134" w:type="dxa"/>
            <w:vMerge/>
            <w:tcBorders>
              <w:top w:val="nil"/>
            </w:tcBorders>
            <w:shd w:val="clear" w:color="auto" w:fill="F4F4F4"/>
          </w:tcPr>
          <w:p w14:paraId="7618933A" w14:textId="77777777" w:rsidR="00AD6A76" w:rsidRDefault="00AD6A76" w:rsidP="00AD6A76">
            <w:pPr>
              <w:rPr>
                <w:sz w:val="2"/>
                <w:szCs w:val="2"/>
              </w:rPr>
            </w:pPr>
          </w:p>
        </w:tc>
        <w:tc>
          <w:tcPr>
            <w:tcW w:w="1417" w:type="dxa"/>
            <w:vMerge/>
            <w:tcBorders>
              <w:top w:val="nil"/>
            </w:tcBorders>
            <w:shd w:val="clear" w:color="auto" w:fill="F4F4F4"/>
          </w:tcPr>
          <w:p w14:paraId="27D50C96" w14:textId="77777777" w:rsidR="00AD6A76" w:rsidRDefault="00AD6A76" w:rsidP="00AD6A76">
            <w:pPr>
              <w:rPr>
                <w:sz w:val="2"/>
                <w:szCs w:val="2"/>
              </w:rPr>
            </w:pPr>
          </w:p>
        </w:tc>
        <w:tc>
          <w:tcPr>
            <w:tcW w:w="1134" w:type="dxa"/>
            <w:vMerge/>
            <w:tcBorders>
              <w:top w:val="nil"/>
            </w:tcBorders>
            <w:shd w:val="clear" w:color="auto" w:fill="F4F4F4"/>
          </w:tcPr>
          <w:p w14:paraId="33509B5A" w14:textId="77777777" w:rsidR="00AD6A76" w:rsidRDefault="00AD6A76" w:rsidP="00AD6A76">
            <w:pPr>
              <w:rPr>
                <w:sz w:val="2"/>
                <w:szCs w:val="2"/>
              </w:rPr>
            </w:pPr>
          </w:p>
        </w:tc>
        <w:tc>
          <w:tcPr>
            <w:tcW w:w="1581" w:type="dxa"/>
            <w:vMerge/>
            <w:tcBorders>
              <w:top w:val="nil"/>
            </w:tcBorders>
            <w:shd w:val="clear" w:color="auto" w:fill="F4F4F4"/>
          </w:tcPr>
          <w:p w14:paraId="3664A2C3" w14:textId="77777777" w:rsidR="00AD6A76" w:rsidRDefault="00AD6A76" w:rsidP="00AD6A76">
            <w:pPr>
              <w:rPr>
                <w:sz w:val="2"/>
                <w:szCs w:val="2"/>
              </w:rPr>
            </w:pPr>
          </w:p>
        </w:tc>
        <w:tc>
          <w:tcPr>
            <w:tcW w:w="1417" w:type="dxa"/>
            <w:vMerge/>
            <w:tcBorders>
              <w:top w:val="nil"/>
            </w:tcBorders>
            <w:shd w:val="clear" w:color="auto" w:fill="F4F4F4"/>
          </w:tcPr>
          <w:p w14:paraId="4DC4EF3A" w14:textId="77777777" w:rsidR="00AD6A76" w:rsidRDefault="00AD6A76" w:rsidP="00AD6A76">
            <w:pPr>
              <w:rPr>
                <w:sz w:val="2"/>
                <w:szCs w:val="2"/>
              </w:rPr>
            </w:pPr>
          </w:p>
        </w:tc>
        <w:tc>
          <w:tcPr>
            <w:tcW w:w="1418" w:type="dxa"/>
            <w:vMerge/>
            <w:tcBorders>
              <w:top w:val="nil"/>
            </w:tcBorders>
            <w:shd w:val="clear" w:color="auto" w:fill="F4F4F4"/>
          </w:tcPr>
          <w:p w14:paraId="171A5C7D" w14:textId="77777777" w:rsidR="00AD6A76" w:rsidRDefault="00AD6A76" w:rsidP="00AD6A76">
            <w:pPr>
              <w:rPr>
                <w:sz w:val="2"/>
                <w:szCs w:val="2"/>
              </w:rPr>
            </w:pPr>
          </w:p>
        </w:tc>
        <w:tc>
          <w:tcPr>
            <w:tcW w:w="1422" w:type="dxa"/>
            <w:shd w:val="clear" w:color="auto" w:fill="F4F4F4"/>
          </w:tcPr>
          <w:p w14:paraId="695AE7C5"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5F7A71E4"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7770254C" w14:textId="77777777" w:rsidR="00AD6A76" w:rsidRDefault="00AD6A76" w:rsidP="00AD6A76">
            <w:pPr>
              <w:rPr>
                <w:sz w:val="2"/>
                <w:szCs w:val="2"/>
              </w:rPr>
            </w:pPr>
          </w:p>
        </w:tc>
        <w:tc>
          <w:tcPr>
            <w:tcW w:w="1133" w:type="dxa"/>
            <w:vMerge/>
            <w:tcBorders>
              <w:top w:val="nil"/>
            </w:tcBorders>
            <w:shd w:val="clear" w:color="auto" w:fill="F4F4F4"/>
          </w:tcPr>
          <w:p w14:paraId="2453BCE9" w14:textId="77777777" w:rsidR="00AD6A76" w:rsidRDefault="00AD6A76" w:rsidP="00AD6A76">
            <w:pPr>
              <w:rPr>
                <w:sz w:val="2"/>
                <w:szCs w:val="2"/>
              </w:rPr>
            </w:pPr>
          </w:p>
        </w:tc>
        <w:tc>
          <w:tcPr>
            <w:tcW w:w="1983" w:type="dxa"/>
            <w:vMerge/>
            <w:tcBorders>
              <w:top w:val="nil"/>
            </w:tcBorders>
            <w:shd w:val="clear" w:color="auto" w:fill="F4F4F4"/>
          </w:tcPr>
          <w:p w14:paraId="3B830A7D" w14:textId="77777777" w:rsidR="00AD6A76" w:rsidRDefault="00AD6A76" w:rsidP="00AD6A76">
            <w:pPr>
              <w:rPr>
                <w:sz w:val="2"/>
                <w:szCs w:val="2"/>
              </w:rPr>
            </w:pPr>
          </w:p>
        </w:tc>
        <w:tc>
          <w:tcPr>
            <w:tcW w:w="2311" w:type="dxa"/>
            <w:vMerge/>
            <w:tcBorders>
              <w:top w:val="nil"/>
            </w:tcBorders>
            <w:shd w:val="clear" w:color="auto" w:fill="F4F4F4"/>
          </w:tcPr>
          <w:p w14:paraId="2D364111" w14:textId="77777777" w:rsidR="00AD6A76" w:rsidRDefault="00AD6A76" w:rsidP="00AD6A76">
            <w:pPr>
              <w:rPr>
                <w:sz w:val="2"/>
                <w:szCs w:val="2"/>
              </w:rPr>
            </w:pPr>
          </w:p>
        </w:tc>
      </w:tr>
      <w:tr w:rsidR="00AD6A76" w14:paraId="3B9447D6" w14:textId="77777777" w:rsidTr="004C2B5B">
        <w:trPr>
          <w:trHeight w:val="369"/>
        </w:trPr>
        <w:tc>
          <w:tcPr>
            <w:tcW w:w="567" w:type="dxa"/>
            <w:shd w:val="clear" w:color="auto" w:fill="F4F4F4"/>
          </w:tcPr>
          <w:p w14:paraId="42F85DCD"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4D335A69"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46205F49"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62F457FF"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52E0C1BB"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1374F296"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088B1B32"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5B9EF134"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7B983FE3"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1AD7EC2A"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688BD51B"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577B6272"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337C8FFF"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4CAD08A5"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25318812"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783DE41E" w14:textId="77777777" w:rsidR="00AD6A76" w:rsidRDefault="00AD6A76" w:rsidP="00AD6A76">
            <w:pPr>
              <w:pStyle w:val="TableParagraph"/>
              <w:ind w:left="904"/>
              <w:rPr>
                <w:sz w:val="16"/>
              </w:rPr>
            </w:pPr>
            <w:r>
              <w:rPr>
                <w:spacing w:val="-5"/>
                <w:sz w:val="16"/>
              </w:rPr>
              <w:t>16</w:t>
            </w:r>
          </w:p>
        </w:tc>
        <w:tc>
          <w:tcPr>
            <w:tcW w:w="2311" w:type="dxa"/>
            <w:shd w:val="clear" w:color="auto" w:fill="F4F4F4"/>
          </w:tcPr>
          <w:p w14:paraId="79653AF8" w14:textId="77777777" w:rsidR="00AD6A76" w:rsidRDefault="00AD6A76" w:rsidP="00AD6A76">
            <w:pPr>
              <w:pStyle w:val="TableParagraph"/>
              <w:ind w:left="21"/>
              <w:jc w:val="center"/>
              <w:rPr>
                <w:sz w:val="16"/>
              </w:rPr>
            </w:pPr>
            <w:r>
              <w:rPr>
                <w:spacing w:val="-5"/>
                <w:sz w:val="16"/>
              </w:rPr>
              <w:t>17</w:t>
            </w:r>
          </w:p>
        </w:tc>
      </w:tr>
      <w:tr w:rsidR="00391A95" w14:paraId="0C12DB22" w14:textId="77777777" w:rsidTr="004C2B5B">
        <w:trPr>
          <w:trHeight w:val="5153"/>
        </w:trPr>
        <w:tc>
          <w:tcPr>
            <w:tcW w:w="567" w:type="dxa"/>
          </w:tcPr>
          <w:p w14:paraId="4294AD71" w14:textId="77777777" w:rsidR="00391A95" w:rsidRDefault="00391A95" w:rsidP="00AD6A76">
            <w:pPr>
              <w:pStyle w:val="TableParagraph"/>
              <w:spacing w:before="0"/>
              <w:rPr>
                <w:rFonts w:ascii="Times New Roman"/>
                <w:sz w:val="16"/>
              </w:rPr>
            </w:pPr>
          </w:p>
        </w:tc>
        <w:tc>
          <w:tcPr>
            <w:tcW w:w="1701" w:type="dxa"/>
          </w:tcPr>
          <w:p w14:paraId="5CCE9394" w14:textId="77777777" w:rsidR="00391A95" w:rsidRDefault="00391A95" w:rsidP="00AD6A76">
            <w:pPr>
              <w:pStyle w:val="TableParagraph"/>
              <w:ind w:left="98"/>
              <w:rPr>
                <w:sz w:val="16"/>
              </w:rPr>
            </w:pPr>
            <w:r>
              <w:rPr>
                <w:spacing w:val="-2"/>
                <w:sz w:val="16"/>
              </w:rPr>
              <w:t>7.01.03.2.01</w:t>
            </w:r>
          </w:p>
        </w:tc>
        <w:tc>
          <w:tcPr>
            <w:tcW w:w="2268" w:type="dxa"/>
          </w:tcPr>
          <w:p w14:paraId="7C007233" w14:textId="77777777" w:rsidR="00391A95" w:rsidRDefault="00391A95" w:rsidP="00AD6A76">
            <w:pPr>
              <w:pStyle w:val="TableParagraph"/>
              <w:ind w:left="97" w:right="648"/>
              <w:rPr>
                <w:sz w:val="16"/>
              </w:rPr>
            </w:pPr>
            <w:r>
              <w:rPr>
                <w:sz w:val="16"/>
              </w:rPr>
              <w:t xml:space="preserve">Koordinasi Kegiatan Pemberdayaan </w:t>
            </w:r>
            <w:r>
              <w:rPr>
                <w:spacing w:val="-4"/>
                <w:sz w:val="16"/>
              </w:rPr>
              <w:t>Desa</w:t>
            </w:r>
          </w:p>
        </w:tc>
        <w:tc>
          <w:tcPr>
            <w:tcW w:w="2268" w:type="dxa"/>
          </w:tcPr>
          <w:p w14:paraId="17FA25EB" w14:textId="77777777" w:rsidR="00391A95" w:rsidRPr="00391A95" w:rsidRDefault="00391A95" w:rsidP="00391A95">
            <w:pPr>
              <w:pStyle w:val="TableParagraph"/>
              <w:ind w:left="97"/>
              <w:rPr>
                <w:rFonts w:ascii="Arial"/>
                <w:i/>
                <w:sz w:val="16"/>
                <w:lang w:val="id-ID"/>
              </w:rPr>
            </w:pPr>
            <w:r w:rsidRPr="00391A95">
              <w:rPr>
                <w:rFonts w:ascii="Arial"/>
                <w:i/>
                <w:sz w:val="16"/>
                <w:lang w:val="id-ID"/>
              </w:rPr>
              <w:t>Jumlah lembaga yang Difasiltasi Terkait</w:t>
            </w:r>
          </w:p>
          <w:p w14:paraId="3829FBC6" w14:textId="728D78FE" w:rsidR="00391A95" w:rsidRPr="00391A95" w:rsidRDefault="00391A95" w:rsidP="00391A95">
            <w:pPr>
              <w:pStyle w:val="TableParagraph"/>
              <w:ind w:left="97"/>
              <w:rPr>
                <w:rFonts w:ascii="Arial"/>
                <w:i/>
                <w:sz w:val="16"/>
                <w:lang w:val="id-ID"/>
              </w:rPr>
            </w:pPr>
            <w:r w:rsidRPr="00391A95">
              <w:rPr>
                <w:rFonts w:ascii="Arial"/>
                <w:i/>
                <w:sz w:val="16"/>
                <w:lang w:val="id-ID"/>
              </w:rPr>
              <w:t>Pemberdayaan Masyarakat</w:t>
            </w:r>
          </w:p>
        </w:tc>
        <w:tc>
          <w:tcPr>
            <w:tcW w:w="1134" w:type="dxa"/>
          </w:tcPr>
          <w:p w14:paraId="3DACAE7A" w14:textId="77777777" w:rsidR="00391A95" w:rsidRDefault="00391A95" w:rsidP="00AD6A76">
            <w:pPr>
              <w:pStyle w:val="TableParagraph"/>
              <w:ind w:left="97"/>
              <w:rPr>
                <w:sz w:val="16"/>
              </w:rPr>
            </w:pPr>
            <w:r>
              <w:rPr>
                <w:sz w:val="16"/>
              </w:rPr>
              <w:t>12</w:t>
            </w:r>
            <w:r>
              <w:rPr>
                <w:spacing w:val="35"/>
                <w:sz w:val="16"/>
              </w:rPr>
              <w:t xml:space="preserve">  </w:t>
            </w:r>
            <w:r>
              <w:rPr>
                <w:spacing w:val="-2"/>
                <w:sz w:val="16"/>
              </w:rPr>
              <w:t>lembaga</w:t>
            </w:r>
          </w:p>
        </w:tc>
        <w:tc>
          <w:tcPr>
            <w:tcW w:w="1134" w:type="dxa"/>
          </w:tcPr>
          <w:p w14:paraId="24AE461B" w14:textId="77777777" w:rsidR="00391A95" w:rsidRDefault="00391A95" w:rsidP="00AD6A76">
            <w:pPr>
              <w:pStyle w:val="TableParagraph"/>
              <w:spacing w:before="0"/>
              <w:rPr>
                <w:rFonts w:ascii="Times New Roman"/>
                <w:sz w:val="16"/>
              </w:rPr>
            </w:pPr>
          </w:p>
        </w:tc>
        <w:tc>
          <w:tcPr>
            <w:tcW w:w="1417" w:type="dxa"/>
          </w:tcPr>
          <w:p w14:paraId="4CC42DBC" w14:textId="77777777" w:rsidR="00391A95" w:rsidRDefault="00391A95" w:rsidP="00AD6A76">
            <w:pPr>
              <w:pStyle w:val="TableParagraph"/>
              <w:spacing w:before="0"/>
              <w:rPr>
                <w:rFonts w:ascii="Times New Roman"/>
                <w:sz w:val="16"/>
              </w:rPr>
            </w:pPr>
          </w:p>
        </w:tc>
        <w:tc>
          <w:tcPr>
            <w:tcW w:w="1134" w:type="dxa"/>
          </w:tcPr>
          <w:p w14:paraId="1D1B5A6B" w14:textId="4E319756" w:rsidR="00391A95" w:rsidRPr="00391A95" w:rsidRDefault="00391A95" w:rsidP="00AD6A76">
            <w:pPr>
              <w:pStyle w:val="TableParagraph"/>
              <w:ind w:left="97"/>
              <w:rPr>
                <w:sz w:val="16"/>
                <w:lang w:val="id-ID"/>
              </w:rPr>
            </w:pPr>
            <w:r>
              <w:rPr>
                <w:sz w:val="16"/>
              </w:rPr>
              <w:t>12</w:t>
            </w:r>
            <w:r>
              <w:rPr>
                <w:spacing w:val="35"/>
                <w:sz w:val="16"/>
              </w:rPr>
              <w:t xml:space="preserve">  </w:t>
            </w:r>
            <w:r>
              <w:rPr>
                <w:spacing w:val="-2"/>
                <w:sz w:val="16"/>
              </w:rPr>
              <w:t>lembaga</w:t>
            </w:r>
          </w:p>
        </w:tc>
        <w:tc>
          <w:tcPr>
            <w:tcW w:w="1581" w:type="dxa"/>
          </w:tcPr>
          <w:p w14:paraId="3D687B89" w14:textId="77777777" w:rsidR="00391A95" w:rsidRDefault="00391A95" w:rsidP="00AD6A76">
            <w:pPr>
              <w:pStyle w:val="TableParagraph"/>
              <w:ind w:right="76"/>
              <w:jc w:val="right"/>
              <w:rPr>
                <w:sz w:val="16"/>
              </w:rPr>
            </w:pPr>
            <w:r>
              <w:rPr>
                <w:spacing w:val="-2"/>
                <w:sz w:val="16"/>
              </w:rPr>
              <w:t>33.320.000,00</w:t>
            </w:r>
          </w:p>
        </w:tc>
        <w:tc>
          <w:tcPr>
            <w:tcW w:w="1417" w:type="dxa"/>
          </w:tcPr>
          <w:p w14:paraId="6C58073D" w14:textId="77777777" w:rsidR="00391A95" w:rsidRDefault="00391A95" w:rsidP="00AD6A76">
            <w:pPr>
              <w:pStyle w:val="TableParagraph"/>
              <w:spacing w:before="0"/>
              <w:rPr>
                <w:rFonts w:ascii="Times New Roman"/>
                <w:sz w:val="16"/>
              </w:rPr>
            </w:pPr>
          </w:p>
        </w:tc>
        <w:tc>
          <w:tcPr>
            <w:tcW w:w="1418" w:type="dxa"/>
          </w:tcPr>
          <w:p w14:paraId="081AB283" w14:textId="77777777" w:rsidR="00391A95" w:rsidRDefault="00391A95" w:rsidP="00AD6A76">
            <w:pPr>
              <w:pStyle w:val="TableParagraph"/>
              <w:spacing w:before="0"/>
              <w:rPr>
                <w:rFonts w:ascii="Times New Roman"/>
                <w:sz w:val="16"/>
              </w:rPr>
            </w:pPr>
          </w:p>
        </w:tc>
        <w:tc>
          <w:tcPr>
            <w:tcW w:w="1422" w:type="dxa"/>
          </w:tcPr>
          <w:p w14:paraId="033F0F1B" w14:textId="77777777" w:rsidR="00391A95" w:rsidRDefault="00391A95"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2533252D" w14:textId="77777777" w:rsidR="00391A95" w:rsidRDefault="00391A95"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3625E2D4" w14:textId="77777777" w:rsidR="00391A95" w:rsidRDefault="00391A95"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667BA153" w14:textId="77777777" w:rsidR="00391A95" w:rsidRDefault="00391A95"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2FE8E3D7" w14:textId="77777777" w:rsidR="00391A95" w:rsidRDefault="00391A95" w:rsidP="00AD6A76">
            <w:pPr>
              <w:pStyle w:val="TableParagraph"/>
              <w:ind w:left="99"/>
              <w:rPr>
                <w:sz w:val="16"/>
              </w:rPr>
            </w:pPr>
            <w:r>
              <w:rPr>
                <w:spacing w:val="-10"/>
                <w:sz w:val="16"/>
              </w:rPr>
              <w:t>-</w:t>
            </w:r>
          </w:p>
        </w:tc>
        <w:tc>
          <w:tcPr>
            <w:tcW w:w="1133" w:type="dxa"/>
          </w:tcPr>
          <w:p w14:paraId="14797E28" w14:textId="77777777" w:rsidR="00391A95" w:rsidRDefault="00391A95" w:rsidP="00AD6A76">
            <w:pPr>
              <w:pStyle w:val="TableParagraph"/>
              <w:ind w:left="99"/>
              <w:rPr>
                <w:sz w:val="16"/>
              </w:rPr>
            </w:pPr>
            <w:r>
              <w:rPr>
                <w:sz w:val="16"/>
              </w:rPr>
              <w:t>12</w:t>
            </w:r>
            <w:r>
              <w:rPr>
                <w:spacing w:val="35"/>
                <w:sz w:val="16"/>
              </w:rPr>
              <w:t xml:space="preserve">  </w:t>
            </w:r>
            <w:r>
              <w:rPr>
                <w:spacing w:val="-2"/>
                <w:sz w:val="16"/>
              </w:rPr>
              <w:t>lembaga</w:t>
            </w:r>
          </w:p>
        </w:tc>
        <w:tc>
          <w:tcPr>
            <w:tcW w:w="1983" w:type="dxa"/>
          </w:tcPr>
          <w:p w14:paraId="13E99036" w14:textId="77777777" w:rsidR="00391A95" w:rsidRDefault="00391A95" w:rsidP="00AD6A76">
            <w:pPr>
              <w:pStyle w:val="TableParagraph"/>
              <w:ind w:left="870"/>
              <w:rPr>
                <w:sz w:val="16"/>
              </w:rPr>
            </w:pPr>
            <w:r>
              <w:rPr>
                <w:spacing w:val="-2"/>
                <w:sz w:val="16"/>
              </w:rPr>
              <w:t>22.970.000,00</w:t>
            </w:r>
          </w:p>
        </w:tc>
        <w:tc>
          <w:tcPr>
            <w:tcW w:w="2311" w:type="dxa"/>
          </w:tcPr>
          <w:p w14:paraId="024E2CA1" w14:textId="77777777" w:rsidR="00391A95" w:rsidRDefault="00391A95" w:rsidP="00AD6A76">
            <w:pPr>
              <w:pStyle w:val="TableParagraph"/>
              <w:ind w:left="101" w:right="92"/>
              <w:rPr>
                <w:sz w:val="16"/>
              </w:rPr>
            </w:pPr>
            <w:r>
              <w:rPr>
                <w:spacing w:val="-2"/>
                <w:sz w:val="16"/>
              </w:rPr>
              <w:t>KEMANTREN MERGANGSAN</w:t>
            </w:r>
          </w:p>
        </w:tc>
      </w:tr>
      <w:tr w:rsidR="00391A95" w14:paraId="3C00ED94" w14:textId="77777777" w:rsidTr="00AD6A76">
        <w:trPr>
          <w:trHeight w:val="368"/>
        </w:trPr>
        <w:tc>
          <w:tcPr>
            <w:tcW w:w="567" w:type="dxa"/>
          </w:tcPr>
          <w:p w14:paraId="4A6D5523" w14:textId="77777777" w:rsidR="00391A95" w:rsidRDefault="00391A95" w:rsidP="00AD6A76">
            <w:pPr>
              <w:pStyle w:val="TableParagraph"/>
              <w:spacing w:before="0"/>
              <w:rPr>
                <w:rFonts w:ascii="Times New Roman"/>
                <w:sz w:val="16"/>
              </w:rPr>
            </w:pPr>
          </w:p>
        </w:tc>
        <w:tc>
          <w:tcPr>
            <w:tcW w:w="1701" w:type="dxa"/>
          </w:tcPr>
          <w:p w14:paraId="5F67E982" w14:textId="77777777" w:rsidR="00391A95" w:rsidRDefault="00391A95" w:rsidP="00AD6A76">
            <w:pPr>
              <w:pStyle w:val="TableParagraph"/>
              <w:ind w:left="98"/>
              <w:rPr>
                <w:sz w:val="16"/>
              </w:rPr>
            </w:pPr>
            <w:r>
              <w:rPr>
                <w:spacing w:val="-2"/>
                <w:sz w:val="16"/>
              </w:rPr>
              <w:t>7.01.03.2.01.0003</w:t>
            </w:r>
          </w:p>
        </w:tc>
        <w:tc>
          <w:tcPr>
            <w:tcW w:w="23340" w:type="dxa"/>
            <w:gridSpan w:val="15"/>
          </w:tcPr>
          <w:p w14:paraId="30760DEC" w14:textId="77777777" w:rsidR="00391A95" w:rsidRDefault="00391A95" w:rsidP="00AD6A76">
            <w:pPr>
              <w:pStyle w:val="TableParagraph"/>
              <w:ind w:left="97"/>
              <w:rPr>
                <w:sz w:val="16"/>
              </w:rPr>
            </w:pPr>
            <w:r>
              <w:rPr>
                <w:sz w:val="16"/>
              </w:rPr>
              <w:t xml:space="preserve">Peningkatan Efektifitas Kegiatan Pemberdayaan Masyarakat di Wilayah </w:t>
            </w:r>
            <w:r>
              <w:rPr>
                <w:spacing w:val="-2"/>
                <w:sz w:val="16"/>
              </w:rPr>
              <w:t>Kecamatan</w:t>
            </w:r>
          </w:p>
        </w:tc>
      </w:tr>
      <w:tr w:rsidR="00391A95" w14:paraId="7FBB340E" w14:textId="77777777" w:rsidTr="004C2B5B">
        <w:trPr>
          <w:trHeight w:val="5153"/>
        </w:trPr>
        <w:tc>
          <w:tcPr>
            <w:tcW w:w="567" w:type="dxa"/>
          </w:tcPr>
          <w:p w14:paraId="0AA70E40" w14:textId="77777777" w:rsidR="00391A95" w:rsidRDefault="00391A95" w:rsidP="00AD6A76">
            <w:pPr>
              <w:pStyle w:val="TableParagraph"/>
              <w:spacing w:before="0"/>
              <w:rPr>
                <w:rFonts w:ascii="Times New Roman"/>
                <w:sz w:val="16"/>
              </w:rPr>
            </w:pPr>
          </w:p>
        </w:tc>
        <w:tc>
          <w:tcPr>
            <w:tcW w:w="1701" w:type="dxa"/>
          </w:tcPr>
          <w:p w14:paraId="45DA6BAA" w14:textId="77777777" w:rsidR="00391A95" w:rsidRDefault="00391A95" w:rsidP="00AD6A76">
            <w:pPr>
              <w:pStyle w:val="TableParagraph"/>
              <w:spacing w:before="0"/>
              <w:rPr>
                <w:rFonts w:ascii="Times New Roman"/>
                <w:sz w:val="16"/>
              </w:rPr>
            </w:pPr>
          </w:p>
        </w:tc>
        <w:tc>
          <w:tcPr>
            <w:tcW w:w="2268" w:type="dxa"/>
          </w:tcPr>
          <w:p w14:paraId="67613E5C" w14:textId="77777777" w:rsidR="00391A95" w:rsidRDefault="00391A95" w:rsidP="00AD6A76">
            <w:pPr>
              <w:pStyle w:val="TableParagraph"/>
              <w:spacing w:before="0"/>
              <w:rPr>
                <w:rFonts w:ascii="Times New Roman"/>
                <w:sz w:val="16"/>
              </w:rPr>
            </w:pPr>
          </w:p>
        </w:tc>
        <w:tc>
          <w:tcPr>
            <w:tcW w:w="2268" w:type="dxa"/>
          </w:tcPr>
          <w:p w14:paraId="18A234F4" w14:textId="77777777" w:rsidR="00391A95" w:rsidRDefault="00391A95" w:rsidP="00AD6A76">
            <w:pPr>
              <w:pStyle w:val="TableParagraph"/>
              <w:ind w:left="97" w:right="71"/>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Peningkatan Efektivitas Kegiatan Pemberdayaan Masyarakat di Wilayah Kecamatan</w:t>
            </w:r>
          </w:p>
        </w:tc>
        <w:tc>
          <w:tcPr>
            <w:tcW w:w="1134" w:type="dxa"/>
          </w:tcPr>
          <w:p w14:paraId="21D62CD7" w14:textId="2C3C2EA8" w:rsidR="00391A95" w:rsidRDefault="00391A95" w:rsidP="00AD6A76">
            <w:pPr>
              <w:pStyle w:val="TableParagraph"/>
              <w:spacing w:before="0"/>
              <w:rPr>
                <w:rFonts w:ascii="Times New Roman"/>
                <w:sz w:val="16"/>
              </w:rPr>
            </w:pPr>
            <w:r>
              <w:rPr>
                <w:sz w:val="16"/>
              </w:rPr>
              <w:t xml:space="preserve">12 </w:t>
            </w:r>
            <w:r>
              <w:rPr>
                <w:spacing w:val="-2"/>
                <w:sz w:val="16"/>
              </w:rPr>
              <w:t>Laporan</w:t>
            </w:r>
          </w:p>
        </w:tc>
        <w:tc>
          <w:tcPr>
            <w:tcW w:w="1134" w:type="dxa"/>
          </w:tcPr>
          <w:p w14:paraId="3082F06D" w14:textId="77777777" w:rsidR="00391A95" w:rsidRDefault="00391A95" w:rsidP="00AD6A76">
            <w:pPr>
              <w:pStyle w:val="TableParagraph"/>
              <w:spacing w:before="0"/>
              <w:rPr>
                <w:rFonts w:ascii="Times New Roman"/>
                <w:sz w:val="16"/>
              </w:rPr>
            </w:pPr>
          </w:p>
        </w:tc>
        <w:tc>
          <w:tcPr>
            <w:tcW w:w="1417" w:type="dxa"/>
          </w:tcPr>
          <w:p w14:paraId="2A4E418B" w14:textId="77777777" w:rsidR="00391A95" w:rsidRDefault="00391A95" w:rsidP="00AD6A76">
            <w:pPr>
              <w:pStyle w:val="TableParagraph"/>
              <w:spacing w:before="0"/>
              <w:rPr>
                <w:rFonts w:ascii="Times New Roman"/>
                <w:sz w:val="16"/>
              </w:rPr>
            </w:pPr>
          </w:p>
        </w:tc>
        <w:tc>
          <w:tcPr>
            <w:tcW w:w="1134" w:type="dxa"/>
          </w:tcPr>
          <w:p w14:paraId="173530F7" w14:textId="77777777" w:rsidR="00391A95" w:rsidRDefault="00391A95" w:rsidP="00AD6A76">
            <w:pPr>
              <w:pStyle w:val="TableParagraph"/>
              <w:ind w:left="97"/>
              <w:rPr>
                <w:sz w:val="16"/>
              </w:rPr>
            </w:pPr>
            <w:r>
              <w:rPr>
                <w:sz w:val="16"/>
              </w:rPr>
              <w:t xml:space="preserve">12 </w:t>
            </w:r>
            <w:r>
              <w:rPr>
                <w:spacing w:val="-2"/>
                <w:sz w:val="16"/>
              </w:rPr>
              <w:t>Laporan</w:t>
            </w:r>
          </w:p>
        </w:tc>
        <w:tc>
          <w:tcPr>
            <w:tcW w:w="1581" w:type="dxa"/>
          </w:tcPr>
          <w:p w14:paraId="6EA4216F" w14:textId="77777777" w:rsidR="00391A95" w:rsidRDefault="00391A95" w:rsidP="00AD6A76">
            <w:pPr>
              <w:pStyle w:val="TableParagraph"/>
              <w:ind w:right="76"/>
              <w:jc w:val="right"/>
              <w:rPr>
                <w:sz w:val="16"/>
              </w:rPr>
            </w:pPr>
            <w:r>
              <w:rPr>
                <w:spacing w:val="-2"/>
                <w:sz w:val="16"/>
              </w:rPr>
              <w:t>33.320.000,00</w:t>
            </w:r>
          </w:p>
        </w:tc>
        <w:tc>
          <w:tcPr>
            <w:tcW w:w="1417" w:type="dxa"/>
          </w:tcPr>
          <w:p w14:paraId="29A397E3" w14:textId="77777777" w:rsidR="00391A95" w:rsidRDefault="00391A95"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04069CFC" w14:textId="77777777" w:rsidR="00391A95" w:rsidRDefault="00391A95"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0CC127E5" w14:textId="77777777" w:rsidR="00391A95" w:rsidRDefault="00391A95"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69244671" w14:textId="77777777" w:rsidR="00391A95" w:rsidRDefault="00391A95"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2FAF5D7B" w14:textId="77777777" w:rsidR="00391A95" w:rsidRDefault="00391A95"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75A1F7E5" w14:textId="77777777" w:rsidR="00391A95" w:rsidRDefault="00391A95"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61AFFF94" w14:textId="77777777" w:rsidR="00391A95" w:rsidRDefault="00391A95" w:rsidP="00AD6A76">
            <w:pPr>
              <w:pStyle w:val="TableParagraph"/>
              <w:ind w:left="99"/>
              <w:rPr>
                <w:sz w:val="16"/>
              </w:rPr>
            </w:pPr>
            <w:r>
              <w:rPr>
                <w:spacing w:val="-10"/>
                <w:sz w:val="16"/>
              </w:rPr>
              <w:t>-</w:t>
            </w:r>
          </w:p>
        </w:tc>
        <w:tc>
          <w:tcPr>
            <w:tcW w:w="1133" w:type="dxa"/>
          </w:tcPr>
          <w:p w14:paraId="37ECC67B" w14:textId="77777777" w:rsidR="00391A95" w:rsidRDefault="00391A95" w:rsidP="00AD6A76">
            <w:pPr>
              <w:pStyle w:val="TableParagraph"/>
              <w:spacing w:before="0"/>
              <w:rPr>
                <w:rFonts w:ascii="Times New Roman"/>
                <w:sz w:val="16"/>
              </w:rPr>
            </w:pPr>
          </w:p>
        </w:tc>
        <w:tc>
          <w:tcPr>
            <w:tcW w:w="1983" w:type="dxa"/>
          </w:tcPr>
          <w:p w14:paraId="11871DE0" w14:textId="77777777" w:rsidR="00391A95" w:rsidRDefault="00391A95" w:rsidP="00AD6A76">
            <w:pPr>
              <w:pStyle w:val="TableParagraph"/>
              <w:ind w:left="870"/>
              <w:rPr>
                <w:sz w:val="16"/>
              </w:rPr>
            </w:pPr>
            <w:r>
              <w:rPr>
                <w:spacing w:val="-2"/>
                <w:sz w:val="16"/>
              </w:rPr>
              <w:t>22.970.000,00</w:t>
            </w:r>
          </w:p>
        </w:tc>
        <w:tc>
          <w:tcPr>
            <w:tcW w:w="2311" w:type="dxa"/>
          </w:tcPr>
          <w:p w14:paraId="0791CEE7" w14:textId="77777777" w:rsidR="00391A95" w:rsidRDefault="00391A95" w:rsidP="00AD6A76">
            <w:pPr>
              <w:pStyle w:val="TableParagraph"/>
              <w:ind w:left="101" w:right="92"/>
              <w:rPr>
                <w:sz w:val="16"/>
              </w:rPr>
            </w:pPr>
            <w:r>
              <w:rPr>
                <w:spacing w:val="-2"/>
                <w:sz w:val="16"/>
              </w:rPr>
              <w:t>KEMANTREN MERGANGSAN</w:t>
            </w:r>
          </w:p>
        </w:tc>
      </w:tr>
    </w:tbl>
    <w:p w14:paraId="4BC8E982"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73E3FB09" w14:textId="77777777" w:rsidTr="004C2B5B">
        <w:trPr>
          <w:trHeight w:val="552"/>
        </w:trPr>
        <w:tc>
          <w:tcPr>
            <w:tcW w:w="567" w:type="dxa"/>
            <w:vMerge w:val="restart"/>
            <w:shd w:val="clear" w:color="auto" w:fill="F4F4F4"/>
          </w:tcPr>
          <w:p w14:paraId="75B2F3C5" w14:textId="77777777" w:rsidR="00AD6A76" w:rsidRDefault="00AD6A76" w:rsidP="00AD6A76">
            <w:pPr>
              <w:pStyle w:val="TableParagraph"/>
              <w:spacing w:before="0"/>
              <w:rPr>
                <w:rFonts w:ascii="Arial"/>
                <w:b/>
                <w:sz w:val="16"/>
              </w:rPr>
            </w:pPr>
          </w:p>
          <w:p w14:paraId="6D3EBAB5" w14:textId="77777777" w:rsidR="00AD6A76" w:rsidRDefault="00AD6A76" w:rsidP="00AD6A76">
            <w:pPr>
              <w:pStyle w:val="TableParagraph"/>
              <w:spacing w:before="0"/>
              <w:rPr>
                <w:rFonts w:ascii="Arial"/>
                <w:b/>
                <w:sz w:val="16"/>
              </w:rPr>
            </w:pPr>
          </w:p>
          <w:p w14:paraId="1A8DB28F" w14:textId="77777777" w:rsidR="00AD6A76" w:rsidRDefault="00AD6A76" w:rsidP="00AD6A76">
            <w:pPr>
              <w:pStyle w:val="TableParagraph"/>
              <w:spacing w:before="2"/>
              <w:rPr>
                <w:rFonts w:ascii="Arial"/>
                <w:b/>
                <w:sz w:val="16"/>
              </w:rPr>
            </w:pPr>
          </w:p>
          <w:p w14:paraId="4907D4B7"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4C78563C" w14:textId="77777777" w:rsidR="00AD6A76" w:rsidRDefault="00AD6A76" w:rsidP="00AD6A76">
            <w:pPr>
              <w:pStyle w:val="TableParagraph"/>
              <w:spacing w:before="0"/>
              <w:rPr>
                <w:rFonts w:ascii="Arial"/>
                <w:b/>
                <w:sz w:val="16"/>
              </w:rPr>
            </w:pPr>
          </w:p>
          <w:p w14:paraId="3F9108E6" w14:textId="77777777" w:rsidR="00AD6A76" w:rsidRDefault="00AD6A76" w:rsidP="00AD6A76">
            <w:pPr>
              <w:pStyle w:val="TableParagraph"/>
              <w:spacing w:before="0"/>
              <w:rPr>
                <w:rFonts w:ascii="Arial"/>
                <w:b/>
                <w:sz w:val="16"/>
              </w:rPr>
            </w:pPr>
          </w:p>
          <w:p w14:paraId="3A0F35DF" w14:textId="77777777" w:rsidR="00AD6A76" w:rsidRDefault="00AD6A76" w:rsidP="00AD6A76">
            <w:pPr>
              <w:pStyle w:val="TableParagraph"/>
              <w:spacing w:before="2"/>
              <w:rPr>
                <w:rFonts w:ascii="Arial"/>
                <w:b/>
                <w:sz w:val="16"/>
              </w:rPr>
            </w:pPr>
          </w:p>
          <w:p w14:paraId="74928F70"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3595BD50" w14:textId="77777777" w:rsidR="00AD6A76" w:rsidRDefault="00AD6A76" w:rsidP="00AD6A76">
            <w:pPr>
              <w:pStyle w:val="TableParagraph"/>
              <w:spacing w:before="94"/>
              <w:rPr>
                <w:rFonts w:ascii="Arial"/>
                <w:b/>
                <w:sz w:val="16"/>
              </w:rPr>
            </w:pPr>
          </w:p>
          <w:p w14:paraId="4C8C8931"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678028E" w14:textId="77777777" w:rsidR="00AD6A76" w:rsidRDefault="00AD6A76" w:rsidP="00AD6A76">
            <w:pPr>
              <w:pStyle w:val="TableParagraph"/>
              <w:spacing w:before="0"/>
              <w:rPr>
                <w:rFonts w:ascii="Arial"/>
                <w:b/>
                <w:sz w:val="16"/>
              </w:rPr>
            </w:pPr>
          </w:p>
          <w:p w14:paraId="0506CEB1" w14:textId="77777777" w:rsidR="00AD6A76" w:rsidRDefault="00AD6A76" w:rsidP="00AD6A76">
            <w:pPr>
              <w:pStyle w:val="TableParagraph"/>
              <w:spacing w:before="2"/>
              <w:rPr>
                <w:rFonts w:ascii="Arial"/>
                <w:b/>
                <w:sz w:val="16"/>
              </w:rPr>
            </w:pPr>
          </w:p>
          <w:p w14:paraId="71340C41"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74C6FD0A" w14:textId="77777777" w:rsidR="00AD6A76" w:rsidRDefault="00AD6A76" w:rsidP="00AD6A76">
            <w:pPr>
              <w:pStyle w:val="TableParagraph"/>
              <w:spacing w:before="2"/>
              <w:rPr>
                <w:rFonts w:ascii="Arial"/>
                <w:b/>
                <w:sz w:val="16"/>
              </w:rPr>
            </w:pPr>
          </w:p>
          <w:p w14:paraId="10E66A56"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728A28E6" w14:textId="77777777" w:rsidR="00AD6A76" w:rsidRDefault="00AD6A76" w:rsidP="00AD6A76">
            <w:pPr>
              <w:pStyle w:val="TableParagraph"/>
              <w:spacing w:before="94"/>
              <w:rPr>
                <w:rFonts w:ascii="Arial"/>
                <w:b/>
                <w:sz w:val="16"/>
              </w:rPr>
            </w:pPr>
          </w:p>
          <w:p w14:paraId="39500095"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4D3325E0" w14:textId="77777777" w:rsidR="00AD6A76" w:rsidRDefault="00AD6A76" w:rsidP="00AD6A76">
            <w:pPr>
              <w:pStyle w:val="TableParagraph"/>
              <w:spacing w:before="2"/>
              <w:rPr>
                <w:rFonts w:ascii="Arial"/>
                <w:b/>
                <w:sz w:val="16"/>
              </w:rPr>
            </w:pPr>
          </w:p>
          <w:p w14:paraId="3E40E2BC"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5A471066"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734D0B8B" w14:textId="77777777" w:rsidR="00AD6A76" w:rsidRDefault="00AD6A76" w:rsidP="00AD6A76">
            <w:pPr>
              <w:pStyle w:val="TableParagraph"/>
              <w:spacing w:before="0"/>
              <w:rPr>
                <w:rFonts w:ascii="Arial"/>
                <w:b/>
                <w:sz w:val="16"/>
              </w:rPr>
            </w:pPr>
          </w:p>
          <w:p w14:paraId="6DC0C250" w14:textId="77777777" w:rsidR="00AD6A76" w:rsidRDefault="00AD6A76" w:rsidP="00AD6A76">
            <w:pPr>
              <w:pStyle w:val="TableParagraph"/>
              <w:spacing w:before="94"/>
              <w:rPr>
                <w:rFonts w:ascii="Arial"/>
                <w:b/>
                <w:sz w:val="16"/>
              </w:rPr>
            </w:pPr>
          </w:p>
          <w:p w14:paraId="16EB69C8"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6045D4BA"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71FED0D0" w14:textId="77777777" w:rsidR="00AD6A76" w:rsidRDefault="00AD6A76" w:rsidP="00AD6A76">
            <w:pPr>
              <w:pStyle w:val="TableParagraph"/>
              <w:spacing w:before="0"/>
              <w:rPr>
                <w:rFonts w:ascii="Arial"/>
                <w:b/>
                <w:sz w:val="16"/>
              </w:rPr>
            </w:pPr>
          </w:p>
          <w:p w14:paraId="579DB552" w14:textId="77777777" w:rsidR="00AD6A76" w:rsidRDefault="00AD6A76" w:rsidP="00AD6A76">
            <w:pPr>
              <w:pStyle w:val="TableParagraph"/>
              <w:spacing w:before="94"/>
              <w:rPr>
                <w:rFonts w:ascii="Arial"/>
                <w:b/>
                <w:sz w:val="16"/>
              </w:rPr>
            </w:pPr>
          </w:p>
          <w:p w14:paraId="5841EB12"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05DC9E5A" w14:textId="77777777" w:rsidTr="004C2B5B">
        <w:trPr>
          <w:trHeight w:val="369"/>
        </w:trPr>
        <w:tc>
          <w:tcPr>
            <w:tcW w:w="567" w:type="dxa"/>
            <w:vMerge/>
            <w:tcBorders>
              <w:top w:val="nil"/>
            </w:tcBorders>
            <w:shd w:val="clear" w:color="auto" w:fill="F4F4F4"/>
          </w:tcPr>
          <w:p w14:paraId="0C227EE2" w14:textId="77777777" w:rsidR="00AD6A76" w:rsidRDefault="00AD6A76" w:rsidP="00AD6A76">
            <w:pPr>
              <w:rPr>
                <w:sz w:val="2"/>
                <w:szCs w:val="2"/>
              </w:rPr>
            </w:pPr>
          </w:p>
        </w:tc>
        <w:tc>
          <w:tcPr>
            <w:tcW w:w="1701" w:type="dxa"/>
            <w:vMerge/>
            <w:tcBorders>
              <w:top w:val="nil"/>
            </w:tcBorders>
            <w:shd w:val="clear" w:color="auto" w:fill="F4F4F4"/>
          </w:tcPr>
          <w:p w14:paraId="226A6C42" w14:textId="77777777" w:rsidR="00AD6A76" w:rsidRDefault="00AD6A76" w:rsidP="00AD6A76">
            <w:pPr>
              <w:rPr>
                <w:sz w:val="2"/>
                <w:szCs w:val="2"/>
              </w:rPr>
            </w:pPr>
          </w:p>
        </w:tc>
        <w:tc>
          <w:tcPr>
            <w:tcW w:w="2268" w:type="dxa"/>
            <w:vMerge/>
            <w:tcBorders>
              <w:top w:val="nil"/>
            </w:tcBorders>
            <w:shd w:val="clear" w:color="auto" w:fill="F4F4F4"/>
          </w:tcPr>
          <w:p w14:paraId="67C7F6BE" w14:textId="77777777" w:rsidR="00AD6A76" w:rsidRDefault="00AD6A76" w:rsidP="00AD6A76">
            <w:pPr>
              <w:rPr>
                <w:sz w:val="2"/>
                <w:szCs w:val="2"/>
              </w:rPr>
            </w:pPr>
          </w:p>
        </w:tc>
        <w:tc>
          <w:tcPr>
            <w:tcW w:w="2268" w:type="dxa"/>
            <w:vMerge/>
            <w:tcBorders>
              <w:top w:val="nil"/>
            </w:tcBorders>
            <w:shd w:val="clear" w:color="auto" w:fill="F4F4F4"/>
          </w:tcPr>
          <w:p w14:paraId="7D51BDE6" w14:textId="77777777" w:rsidR="00AD6A76" w:rsidRDefault="00AD6A76" w:rsidP="00AD6A76">
            <w:pPr>
              <w:rPr>
                <w:sz w:val="2"/>
                <w:szCs w:val="2"/>
              </w:rPr>
            </w:pPr>
          </w:p>
        </w:tc>
        <w:tc>
          <w:tcPr>
            <w:tcW w:w="1134" w:type="dxa"/>
            <w:vMerge/>
            <w:tcBorders>
              <w:top w:val="nil"/>
            </w:tcBorders>
            <w:shd w:val="clear" w:color="auto" w:fill="F4F4F4"/>
          </w:tcPr>
          <w:p w14:paraId="43EF0974" w14:textId="77777777" w:rsidR="00AD6A76" w:rsidRDefault="00AD6A76" w:rsidP="00AD6A76">
            <w:pPr>
              <w:rPr>
                <w:sz w:val="2"/>
                <w:szCs w:val="2"/>
              </w:rPr>
            </w:pPr>
          </w:p>
        </w:tc>
        <w:tc>
          <w:tcPr>
            <w:tcW w:w="1134" w:type="dxa"/>
            <w:vMerge/>
            <w:tcBorders>
              <w:top w:val="nil"/>
            </w:tcBorders>
            <w:shd w:val="clear" w:color="auto" w:fill="F4F4F4"/>
          </w:tcPr>
          <w:p w14:paraId="444A8C5E" w14:textId="77777777" w:rsidR="00AD6A76" w:rsidRDefault="00AD6A76" w:rsidP="00AD6A76">
            <w:pPr>
              <w:rPr>
                <w:sz w:val="2"/>
                <w:szCs w:val="2"/>
              </w:rPr>
            </w:pPr>
          </w:p>
        </w:tc>
        <w:tc>
          <w:tcPr>
            <w:tcW w:w="1417" w:type="dxa"/>
            <w:vMerge/>
            <w:tcBorders>
              <w:top w:val="nil"/>
            </w:tcBorders>
            <w:shd w:val="clear" w:color="auto" w:fill="F4F4F4"/>
          </w:tcPr>
          <w:p w14:paraId="7AF7DB32" w14:textId="77777777" w:rsidR="00AD6A76" w:rsidRDefault="00AD6A76" w:rsidP="00AD6A76">
            <w:pPr>
              <w:rPr>
                <w:sz w:val="2"/>
                <w:szCs w:val="2"/>
              </w:rPr>
            </w:pPr>
          </w:p>
        </w:tc>
        <w:tc>
          <w:tcPr>
            <w:tcW w:w="1134" w:type="dxa"/>
            <w:vMerge w:val="restart"/>
            <w:shd w:val="clear" w:color="auto" w:fill="F4F4F4"/>
          </w:tcPr>
          <w:p w14:paraId="11A10055"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68967765" w14:textId="77777777" w:rsidR="00AD6A76" w:rsidRDefault="00AD6A76" w:rsidP="00AD6A76">
            <w:pPr>
              <w:pStyle w:val="TableParagraph"/>
              <w:spacing w:before="86"/>
              <w:rPr>
                <w:rFonts w:ascii="Arial"/>
                <w:b/>
                <w:sz w:val="16"/>
              </w:rPr>
            </w:pPr>
          </w:p>
          <w:p w14:paraId="6F6F5892"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1DA5D50C" w14:textId="77777777" w:rsidR="00AD6A76" w:rsidRDefault="00AD6A76" w:rsidP="00AD6A76">
            <w:pPr>
              <w:pStyle w:val="TableParagraph"/>
              <w:spacing w:before="86"/>
              <w:rPr>
                <w:rFonts w:ascii="Arial"/>
                <w:b/>
                <w:sz w:val="16"/>
              </w:rPr>
            </w:pPr>
          </w:p>
          <w:p w14:paraId="7DEAF882"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3A4C9A8C" w14:textId="77777777" w:rsidR="00AD6A76" w:rsidRDefault="00AD6A76" w:rsidP="00AD6A76">
            <w:pPr>
              <w:pStyle w:val="TableParagraph"/>
              <w:spacing w:before="86"/>
              <w:rPr>
                <w:rFonts w:ascii="Arial"/>
                <w:b/>
                <w:sz w:val="16"/>
              </w:rPr>
            </w:pPr>
          </w:p>
          <w:p w14:paraId="27D1C880"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36058F99"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0E62A3CC" w14:textId="77777777" w:rsidR="00AD6A76" w:rsidRDefault="00AD6A76" w:rsidP="00AD6A76">
            <w:pPr>
              <w:rPr>
                <w:sz w:val="2"/>
                <w:szCs w:val="2"/>
              </w:rPr>
            </w:pPr>
          </w:p>
        </w:tc>
        <w:tc>
          <w:tcPr>
            <w:tcW w:w="1133" w:type="dxa"/>
            <w:vMerge w:val="restart"/>
            <w:shd w:val="clear" w:color="auto" w:fill="F4F4F4"/>
          </w:tcPr>
          <w:p w14:paraId="793279F6" w14:textId="77777777" w:rsidR="00AD6A76" w:rsidRDefault="00AD6A76" w:rsidP="00AD6A76">
            <w:pPr>
              <w:pStyle w:val="TableParagraph"/>
              <w:spacing w:before="86"/>
              <w:rPr>
                <w:rFonts w:ascii="Arial"/>
                <w:b/>
                <w:sz w:val="16"/>
              </w:rPr>
            </w:pPr>
          </w:p>
          <w:p w14:paraId="207DBCB1"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12BCA28D" w14:textId="77777777" w:rsidR="00AD6A76" w:rsidRDefault="00AD6A76" w:rsidP="00AD6A76">
            <w:pPr>
              <w:pStyle w:val="TableParagraph"/>
              <w:spacing w:before="86"/>
              <w:rPr>
                <w:rFonts w:ascii="Arial"/>
                <w:b/>
                <w:sz w:val="16"/>
              </w:rPr>
            </w:pPr>
          </w:p>
          <w:p w14:paraId="69B4C34D"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56B55722" w14:textId="77777777" w:rsidR="00AD6A76" w:rsidRDefault="00AD6A76" w:rsidP="00AD6A76">
            <w:pPr>
              <w:rPr>
                <w:sz w:val="2"/>
                <w:szCs w:val="2"/>
              </w:rPr>
            </w:pPr>
          </w:p>
        </w:tc>
      </w:tr>
      <w:tr w:rsidR="00AD6A76" w14:paraId="5539FA01" w14:textId="77777777" w:rsidTr="004C2B5B">
        <w:trPr>
          <w:trHeight w:val="368"/>
        </w:trPr>
        <w:tc>
          <w:tcPr>
            <w:tcW w:w="567" w:type="dxa"/>
            <w:vMerge/>
            <w:tcBorders>
              <w:top w:val="nil"/>
            </w:tcBorders>
            <w:shd w:val="clear" w:color="auto" w:fill="F4F4F4"/>
          </w:tcPr>
          <w:p w14:paraId="7BB3A4DB" w14:textId="77777777" w:rsidR="00AD6A76" w:rsidRDefault="00AD6A76" w:rsidP="00AD6A76">
            <w:pPr>
              <w:rPr>
                <w:sz w:val="2"/>
                <w:szCs w:val="2"/>
              </w:rPr>
            </w:pPr>
          </w:p>
        </w:tc>
        <w:tc>
          <w:tcPr>
            <w:tcW w:w="1701" w:type="dxa"/>
            <w:vMerge/>
            <w:tcBorders>
              <w:top w:val="nil"/>
            </w:tcBorders>
            <w:shd w:val="clear" w:color="auto" w:fill="F4F4F4"/>
          </w:tcPr>
          <w:p w14:paraId="35C84E4F" w14:textId="77777777" w:rsidR="00AD6A76" w:rsidRDefault="00AD6A76" w:rsidP="00AD6A76">
            <w:pPr>
              <w:rPr>
                <w:sz w:val="2"/>
                <w:szCs w:val="2"/>
              </w:rPr>
            </w:pPr>
          </w:p>
        </w:tc>
        <w:tc>
          <w:tcPr>
            <w:tcW w:w="2268" w:type="dxa"/>
            <w:vMerge/>
            <w:tcBorders>
              <w:top w:val="nil"/>
            </w:tcBorders>
            <w:shd w:val="clear" w:color="auto" w:fill="F4F4F4"/>
          </w:tcPr>
          <w:p w14:paraId="60710424" w14:textId="77777777" w:rsidR="00AD6A76" w:rsidRDefault="00AD6A76" w:rsidP="00AD6A76">
            <w:pPr>
              <w:rPr>
                <w:sz w:val="2"/>
                <w:szCs w:val="2"/>
              </w:rPr>
            </w:pPr>
          </w:p>
        </w:tc>
        <w:tc>
          <w:tcPr>
            <w:tcW w:w="2268" w:type="dxa"/>
            <w:vMerge/>
            <w:tcBorders>
              <w:top w:val="nil"/>
            </w:tcBorders>
            <w:shd w:val="clear" w:color="auto" w:fill="F4F4F4"/>
          </w:tcPr>
          <w:p w14:paraId="6AB8B1F1" w14:textId="77777777" w:rsidR="00AD6A76" w:rsidRDefault="00AD6A76" w:rsidP="00AD6A76">
            <w:pPr>
              <w:rPr>
                <w:sz w:val="2"/>
                <w:szCs w:val="2"/>
              </w:rPr>
            </w:pPr>
          </w:p>
        </w:tc>
        <w:tc>
          <w:tcPr>
            <w:tcW w:w="1134" w:type="dxa"/>
            <w:vMerge/>
            <w:tcBorders>
              <w:top w:val="nil"/>
            </w:tcBorders>
            <w:shd w:val="clear" w:color="auto" w:fill="F4F4F4"/>
          </w:tcPr>
          <w:p w14:paraId="4A8F54B9" w14:textId="77777777" w:rsidR="00AD6A76" w:rsidRDefault="00AD6A76" w:rsidP="00AD6A76">
            <w:pPr>
              <w:rPr>
                <w:sz w:val="2"/>
                <w:szCs w:val="2"/>
              </w:rPr>
            </w:pPr>
          </w:p>
        </w:tc>
        <w:tc>
          <w:tcPr>
            <w:tcW w:w="1134" w:type="dxa"/>
            <w:vMerge/>
            <w:tcBorders>
              <w:top w:val="nil"/>
            </w:tcBorders>
            <w:shd w:val="clear" w:color="auto" w:fill="F4F4F4"/>
          </w:tcPr>
          <w:p w14:paraId="77B225CE" w14:textId="77777777" w:rsidR="00AD6A76" w:rsidRDefault="00AD6A76" w:rsidP="00AD6A76">
            <w:pPr>
              <w:rPr>
                <w:sz w:val="2"/>
                <w:szCs w:val="2"/>
              </w:rPr>
            </w:pPr>
          </w:p>
        </w:tc>
        <w:tc>
          <w:tcPr>
            <w:tcW w:w="1417" w:type="dxa"/>
            <w:vMerge/>
            <w:tcBorders>
              <w:top w:val="nil"/>
            </w:tcBorders>
            <w:shd w:val="clear" w:color="auto" w:fill="F4F4F4"/>
          </w:tcPr>
          <w:p w14:paraId="08613F8F" w14:textId="77777777" w:rsidR="00AD6A76" w:rsidRDefault="00AD6A76" w:rsidP="00AD6A76">
            <w:pPr>
              <w:rPr>
                <w:sz w:val="2"/>
                <w:szCs w:val="2"/>
              </w:rPr>
            </w:pPr>
          </w:p>
        </w:tc>
        <w:tc>
          <w:tcPr>
            <w:tcW w:w="1134" w:type="dxa"/>
            <w:vMerge/>
            <w:tcBorders>
              <w:top w:val="nil"/>
            </w:tcBorders>
            <w:shd w:val="clear" w:color="auto" w:fill="F4F4F4"/>
          </w:tcPr>
          <w:p w14:paraId="15CFFDD6" w14:textId="77777777" w:rsidR="00AD6A76" w:rsidRDefault="00AD6A76" w:rsidP="00AD6A76">
            <w:pPr>
              <w:rPr>
                <w:sz w:val="2"/>
                <w:szCs w:val="2"/>
              </w:rPr>
            </w:pPr>
          </w:p>
        </w:tc>
        <w:tc>
          <w:tcPr>
            <w:tcW w:w="1581" w:type="dxa"/>
            <w:vMerge/>
            <w:tcBorders>
              <w:top w:val="nil"/>
            </w:tcBorders>
            <w:shd w:val="clear" w:color="auto" w:fill="F4F4F4"/>
          </w:tcPr>
          <w:p w14:paraId="6749A6A6" w14:textId="77777777" w:rsidR="00AD6A76" w:rsidRDefault="00AD6A76" w:rsidP="00AD6A76">
            <w:pPr>
              <w:rPr>
                <w:sz w:val="2"/>
                <w:szCs w:val="2"/>
              </w:rPr>
            </w:pPr>
          </w:p>
        </w:tc>
        <w:tc>
          <w:tcPr>
            <w:tcW w:w="1417" w:type="dxa"/>
            <w:vMerge/>
            <w:tcBorders>
              <w:top w:val="nil"/>
            </w:tcBorders>
            <w:shd w:val="clear" w:color="auto" w:fill="F4F4F4"/>
          </w:tcPr>
          <w:p w14:paraId="0F8B1915" w14:textId="77777777" w:rsidR="00AD6A76" w:rsidRDefault="00AD6A76" w:rsidP="00AD6A76">
            <w:pPr>
              <w:rPr>
                <w:sz w:val="2"/>
                <w:szCs w:val="2"/>
              </w:rPr>
            </w:pPr>
          </w:p>
        </w:tc>
        <w:tc>
          <w:tcPr>
            <w:tcW w:w="1418" w:type="dxa"/>
            <w:vMerge/>
            <w:tcBorders>
              <w:top w:val="nil"/>
            </w:tcBorders>
            <w:shd w:val="clear" w:color="auto" w:fill="F4F4F4"/>
          </w:tcPr>
          <w:p w14:paraId="664DE7E2" w14:textId="77777777" w:rsidR="00AD6A76" w:rsidRDefault="00AD6A76" w:rsidP="00AD6A76">
            <w:pPr>
              <w:rPr>
                <w:sz w:val="2"/>
                <w:szCs w:val="2"/>
              </w:rPr>
            </w:pPr>
          </w:p>
        </w:tc>
        <w:tc>
          <w:tcPr>
            <w:tcW w:w="1422" w:type="dxa"/>
            <w:shd w:val="clear" w:color="auto" w:fill="F4F4F4"/>
          </w:tcPr>
          <w:p w14:paraId="55C5BE37"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1E1F1A27"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2A3AF94D" w14:textId="77777777" w:rsidR="00AD6A76" w:rsidRDefault="00AD6A76" w:rsidP="00AD6A76">
            <w:pPr>
              <w:rPr>
                <w:sz w:val="2"/>
                <w:szCs w:val="2"/>
              </w:rPr>
            </w:pPr>
          </w:p>
        </w:tc>
        <w:tc>
          <w:tcPr>
            <w:tcW w:w="1133" w:type="dxa"/>
            <w:vMerge/>
            <w:tcBorders>
              <w:top w:val="nil"/>
            </w:tcBorders>
            <w:shd w:val="clear" w:color="auto" w:fill="F4F4F4"/>
          </w:tcPr>
          <w:p w14:paraId="337ABC1E" w14:textId="77777777" w:rsidR="00AD6A76" w:rsidRDefault="00AD6A76" w:rsidP="00AD6A76">
            <w:pPr>
              <w:rPr>
                <w:sz w:val="2"/>
                <w:szCs w:val="2"/>
              </w:rPr>
            </w:pPr>
          </w:p>
        </w:tc>
        <w:tc>
          <w:tcPr>
            <w:tcW w:w="1983" w:type="dxa"/>
            <w:vMerge/>
            <w:tcBorders>
              <w:top w:val="nil"/>
            </w:tcBorders>
            <w:shd w:val="clear" w:color="auto" w:fill="F4F4F4"/>
          </w:tcPr>
          <w:p w14:paraId="068F86C5" w14:textId="77777777" w:rsidR="00AD6A76" w:rsidRDefault="00AD6A76" w:rsidP="00AD6A76">
            <w:pPr>
              <w:rPr>
                <w:sz w:val="2"/>
                <w:szCs w:val="2"/>
              </w:rPr>
            </w:pPr>
          </w:p>
        </w:tc>
        <w:tc>
          <w:tcPr>
            <w:tcW w:w="2311" w:type="dxa"/>
            <w:vMerge/>
            <w:tcBorders>
              <w:top w:val="nil"/>
            </w:tcBorders>
            <w:shd w:val="clear" w:color="auto" w:fill="F4F4F4"/>
          </w:tcPr>
          <w:p w14:paraId="4B31EC10" w14:textId="77777777" w:rsidR="00AD6A76" w:rsidRDefault="00AD6A76" w:rsidP="00AD6A76">
            <w:pPr>
              <w:rPr>
                <w:sz w:val="2"/>
                <w:szCs w:val="2"/>
              </w:rPr>
            </w:pPr>
          </w:p>
        </w:tc>
      </w:tr>
      <w:tr w:rsidR="00AD6A76" w14:paraId="3B94926B" w14:textId="77777777" w:rsidTr="004C2B5B">
        <w:trPr>
          <w:trHeight w:val="369"/>
        </w:trPr>
        <w:tc>
          <w:tcPr>
            <w:tcW w:w="567" w:type="dxa"/>
            <w:shd w:val="clear" w:color="auto" w:fill="F4F4F4"/>
          </w:tcPr>
          <w:p w14:paraId="2C38CA30"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19B15467"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42FFB967"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677870EB"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1290D2AC"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58EEC828"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5B817ECC"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11EA30E7"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6062CAC2"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49096133"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07E2AA83"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1DB413EC"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206CFE48"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1063D6D1"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6134CE6A"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41DFA514" w14:textId="77777777" w:rsidR="00AD6A76" w:rsidRDefault="00AD6A76" w:rsidP="00AD6A76">
            <w:pPr>
              <w:pStyle w:val="TableParagraph"/>
              <w:ind w:left="904"/>
              <w:rPr>
                <w:sz w:val="16"/>
              </w:rPr>
            </w:pPr>
            <w:r>
              <w:rPr>
                <w:spacing w:val="-5"/>
                <w:sz w:val="16"/>
              </w:rPr>
              <w:t>16</w:t>
            </w:r>
          </w:p>
        </w:tc>
        <w:tc>
          <w:tcPr>
            <w:tcW w:w="2311" w:type="dxa"/>
            <w:shd w:val="clear" w:color="auto" w:fill="F4F4F4"/>
          </w:tcPr>
          <w:p w14:paraId="3BCCD1AC" w14:textId="77777777" w:rsidR="00AD6A76" w:rsidRDefault="00AD6A76" w:rsidP="00AD6A76">
            <w:pPr>
              <w:pStyle w:val="TableParagraph"/>
              <w:ind w:left="21"/>
              <w:jc w:val="center"/>
              <w:rPr>
                <w:sz w:val="16"/>
              </w:rPr>
            </w:pPr>
            <w:r>
              <w:rPr>
                <w:spacing w:val="-5"/>
                <w:sz w:val="16"/>
              </w:rPr>
              <w:t>17</w:t>
            </w:r>
          </w:p>
        </w:tc>
      </w:tr>
      <w:tr w:rsidR="00AD6A76" w14:paraId="2E357193" w14:textId="77777777" w:rsidTr="004C2B5B">
        <w:trPr>
          <w:trHeight w:val="5153"/>
        </w:trPr>
        <w:tc>
          <w:tcPr>
            <w:tcW w:w="567" w:type="dxa"/>
          </w:tcPr>
          <w:p w14:paraId="4DC1F208" w14:textId="77777777" w:rsidR="00AD6A76" w:rsidRDefault="00AD6A76" w:rsidP="00AD6A76">
            <w:pPr>
              <w:pStyle w:val="TableParagraph"/>
              <w:spacing w:before="0"/>
              <w:rPr>
                <w:rFonts w:ascii="Times New Roman"/>
                <w:sz w:val="16"/>
              </w:rPr>
            </w:pPr>
          </w:p>
        </w:tc>
        <w:tc>
          <w:tcPr>
            <w:tcW w:w="1701" w:type="dxa"/>
          </w:tcPr>
          <w:p w14:paraId="246EEA9C" w14:textId="77777777" w:rsidR="00AD6A76" w:rsidRDefault="00AD6A76" w:rsidP="00AD6A76">
            <w:pPr>
              <w:pStyle w:val="TableParagraph"/>
              <w:ind w:left="98"/>
              <w:rPr>
                <w:sz w:val="16"/>
              </w:rPr>
            </w:pPr>
            <w:r>
              <w:rPr>
                <w:spacing w:val="-2"/>
                <w:sz w:val="16"/>
              </w:rPr>
              <w:t>7.01.03.2.02</w:t>
            </w:r>
          </w:p>
        </w:tc>
        <w:tc>
          <w:tcPr>
            <w:tcW w:w="2268" w:type="dxa"/>
          </w:tcPr>
          <w:p w14:paraId="4E2B2402" w14:textId="77777777" w:rsidR="00AD6A76" w:rsidRDefault="00AD6A76" w:rsidP="00AD6A76">
            <w:pPr>
              <w:pStyle w:val="TableParagraph"/>
              <w:ind w:left="97" w:right="386"/>
              <w:rPr>
                <w:sz w:val="16"/>
              </w:rPr>
            </w:pPr>
            <w:r>
              <w:rPr>
                <w:sz w:val="16"/>
              </w:rPr>
              <w:t>Kegiatan</w:t>
            </w:r>
            <w:r>
              <w:rPr>
                <w:spacing w:val="-12"/>
                <w:sz w:val="16"/>
              </w:rPr>
              <w:t xml:space="preserve"> </w:t>
            </w:r>
            <w:r>
              <w:rPr>
                <w:sz w:val="16"/>
              </w:rPr>
              <w:t xml:space="preserve">Pemberdayaan </w:t>
            </w:r>
            <w:r>
              <w:rPr>
                <w:spacing w:val="-2"/>
                <w:sz w:val="16"/>
              </w:rPr>
              <w:t>Kelurahan</w:t>
            </w:r>
          </w:p>
        </w:tc>
        <w:tc>
          <w:tcPr>
            <w:tcW w:w="2268" w:type="dxa"/>
          </w:tcPr>
          <w:p w14:paraId="1694B7D9" w14:textId="0165B4F5" w:rsidR="00391A95" w:rsidRDefault="00391A95" w:rsidP="00391A95">
            <w:pPr>
              <w:pStyle w:val="TableParagraph"/>
              <w:ind w:left="97"/>
              <w:rPr>
                <w:rFonts w:ascii="Arial"/>
                <w:i/>
                <w:spacing w:val="-10"/>
                <w:sz w:val="16"/>
                <w:lang w:val="id-ID"/>
              </w:rPr>
            </w:pPr>
            <w:r w:rsidRPr="00391A95">
              <w:rPr>
                <w:rFonts w:ascii="Arial"/>
                <w:i/>
                <w:spacing w:val="-10"/>
                <w:sz w:val="16"/>
              </w:rPr>
              <w:t>Jumlah Dokumen Evaluasi Kelurahan</w:t>
            </w:r>
            <w:r>
              <w:rPr>
                <w:rFonts w:ascii="Arial"/>
                <w:i/>
                <w:spacing w:val="-10"/>
                <w:sz w:val="16"/>
                <w:lang w:val="id-ID"/>
              </w:rPr>
              <w:t xml:space="preserve"> </w:t>
            </w:r>
            <w:r w:rsidRPr="00391A95">
              <w:rPr>
                <w:rFonts w:ascii="Arial"/>
                <w:i/>
                <w:spacing w:val="-10"/>
                <w:sz w:val="16"/>
              </w:rPr>
              <w:t>yang sesuai dengan Ketentuan</w:t>
            </w:r>
            <w:r>
              <w:rPr>
                <w:rFonts w:ascii="Arial"/>
                <w:i/>
                <w:spacing w:val="-10"/>
                <w:sz w:val="16"/>
                <w:lang w:val="id-ID"/>
              </w:rPr>
              <w:t xml:space="preserve"> </w:t>
            </w:r>
            <w:r w:rsidRPr="00391A95">
              <w:rPr>
                <w:rFonts w:ascii="Arial"/>
                <w:i/>
                <w:spacing w:val="-10"/>
                <w:sz w:val="16"/>
              </w:rPr>
              <w:t xml:space="preserve">Permendagri </w:t>
            </w:r>
          </w:p>
          <w:p w14:paraId="6811498D" w14:textId="4AD25077" w:rsidR="00AD6A76" w:rsidRDefault="00391A95" w:rsidP="00391A95">
            <w:pPr>
              <w:pStyle w:val="TableParagraph"/>
              <w:ind w:left="97"/>
              <w:rPr>
                <w:rFonts w:ascii="Arial"/>
                <w:i/>
                <w:sz w:val="16"/>
              </w:rPr>
            </w:pPr>
            <w:r w:rsidRPr="00391A95">
              <w:rPr>
                <w:rFonts w:ascii="Arial"/>
                <w:i/>
                <w:spacing w:val="-10"/>
                <w:sz w:val="16"/>
              </w:rPr>
              <w:t>Jumlah DokumenMusrenbang yang Disusun SecaraTepat Waktu</w:t>
            </w:r>
          </w:p>
        </w:tc>
        <w:tc>
          <w:tcPr>
            <w:tcW w:w="1134" w:type="dxa"/>
          </w:tcPr>
          <w:p w14:paraId="7A3F847B" w14:textId="77777777" w:rsidR="00AD6A76" w:rsidRDefault="00AD6A76" w:rsidP="00AD6A76">
            <w:pPr>
              <w:pStyle w:val="TableParagraph"/>
              <w:ind w:left="97"/>
              <w:rPr>
                <w:sz w:val="16"/>
              </w:rPr>
            </w:pPr>
            <w:r>
              <w:rPr>
                <w:sz w:val="16"/>
              </w:rPr>
              <w:t>4</w:t>
            </w:r>
            <w:r>
              <w:rPr>
                <w:spacing w:val="35"/>
                <w:sz w:val="16"/>
              </w:rPr>
              <w:t xml:space="preserve">  </w:t>
            </w:r>
            <w:r>
              <w:rPr>
                <w:spacing w:val="-2"/>
                <w:sz w:val="16"/>
              </w:rPr>
              <w:t>dokumen</w:t>
            </w:r>
          </w:p>
          <w:p w14:paraId="71CA4FDA" w14:textId="77777777" w:rsidR="00AD6A76" w:rsidRDefault="00AD6A76" w:rsidP="00AD6A76">
            <w:pPr>
              <w:pStyle w:val="TableParagraph"/>
              <w:spacing w:before="0"/>
              <w:ind w:left="97"/>
              <w:rPr>
                <w:sz w:val="16"/>
              </w:rPr>
            </w:pPr>
            <w:r>
              <w:rPr>
                <w:sz w:val="16"/>
              </w:rPr>
              <w:t>100</w:t>
            </w:r>
            <w:r>
              <w:rPr>
                <w:spacing w:val="35"/>
                <w:sz w:val="16"/>
              </w:rPr>
              <w:t xml:space="preserve">  </w:t>
            </w:r>
            <w:r>
              <w:rPr>
                <w:spacing w:val="-10"/>
                <w:sz w:val="16"/>
              </w:rPr>
              <w:t>%</w:t>
            </w:r>
          </w:p>
          <w:p w14:paraId="7966510F" w14:textId="77777777" w:rsidR="00AD6A76" w:rsidRDefault="00AD6A76" w:rsidP="00AD6A76">
            <w:pPr>
              <w:pStyle w:val="TableParagraph"/>
              <w:spacing w:before="0"/>
              <w:ind w:left="97"/>
              <w:rPr>
                <w:sz w:val="16"/>
              </w:rPr>
            </w:pPr>
            <w:r>
              <w:rPr>
                <w:sz w:val="16"/>
              </w:rPr>
              <w:t>45</w:t>
            </w:r>
            <w:r>
              <w:rPr>
                <w:spacing w:val="35"/>
                <w:sz w:val="16"/>
              </w:rPr>
              <w:t xml:space="preserve">  </w:t>
            </w:r>
            <w:r>
              <w:rPr>
                <w:spacing w:val="-2"/>
                <w:sz w:val="16"/>
              </w:rPr>
              <w:t>lembaga</w:t>
            </w:r>
          </w:p>
          <w:p w14:paraId="654097D2" w14:textId="77777777" w:rsidR="00AD6A76" w:rsidRDefault="00AD6A76" w:rsidP="00AD6A76">
            <w:pPr>
              <w:pStyle w:val="TableParagraph"/>
              <w:spacing w:before="0"/>
              <w:ind w:left="97"/>
              <w:rPr>
                <w:sz w:val="16"/>
              </w:rPr>
            </w:pPr>
            <w:r>
              <w:rPr>
                <w:sz w:val="16"/>
              </w:rPr>
              <w:t>3</w:t>
            </w:r>
            <w:r>
              <w:rPr>
                <w:spacing w:val="35"/>
                <w:sz w:val="16"/>
              </w:rPr>
              <w:t xml:space="preserve">  </w:t>
            </w:r>
            <w:r>
              <w:rPr>
                <w:spacing w:val="-2"/>
                <w:sz w:val="16"/>
              </w:rPr>
              <w:t>dokumen</w:t>
            </w:r>
          </w:p>
        </w:tc>
        <w:tc>
          <w:tcPr>
            <w:tcW w:w="1134" w:type="dxa"/>
          </w:tcPr>
          <w:p w14:paraId="7A0D385D" w14:textId="77777777" w:rsidR="00AD6A76" w:rsidRDefault="00AD6A76" w:rsidP="00AD6A76">
            <w:pPr>
              <w:pStyle w:val="TableParagraph"/>
              <w:spacing w:before="0"/>
              <w:rPr>
                <w:rFonts w:ascii="Times New Roman"/>
                <w:sz w:val="16"/>
              </w:rPr>
            </w:pPr>
          </w:p>
        </w:tc>
        <w:tc>
          <w:tcPr>
            <w:tcW w:w="1417" w:type="dxa"/>
          </w:tcPr>
          <w:p w14:paraId="68384942" w14:textId="77777777" w:rsidR="00AD6A76" w:rsidRDefault="00AD6A76" w:rsidP="00AD6A76">
            <w:pPr>
              <w:pStyle w:val="TableParagraph"/>
              <w:spacing w:before="0"/>
              <w:rPr>
                <w:rFonts w:ascii="Times New Roman"/>
                <w:sz w:val="16"/>
              </w:rPr>
            </w:pPr>
          </w:p>
        </w:tc>
        <w:tc>
          <w:tcPr>
            <w:tcW w:w="1134" w:type="dxa"/>
          </w:tcPr>
          <w:p w14:paraId="526BC3CB" w14:textId="77777777" w:rsidR="00391A95" w:rsidRDefault="00391A95" w:rsidP="00391A95">
            <w:pPr>
              <w:pStyle w:val="TableParagraph"/>
              <w:ind w:left="97"/>
              <w:rPr>
                <w:sz w:val="16"/>
              </w:rPr>
            </w:pPr>
            <w:r>
              <w:rPr>
                <w:sz w:val="16"/>
              </w:rPr>
              <w:t>4</w:t>
            </w:r>
            <w:r>
              <w:rPr>
                <w:spacing w:val="35"/>
                <w:sz w:val="16"/>
              </w:rPr>
              <w:t xml:space="preserve">  </w:t>
            </w:r>
            <w:r>
              <w:rPr>
                <w:spacing w:val="-2"/>
                <w:sz w:val="16"/>
              </w:rPr>
              <w:t>dokumen</w:t>
            </w:r>
          </w:p>
          <w:p w14:paraId="0B4311A6" w14:textId="77777777" w:rsidR="00391A95" w:rsidRDefault="00391A95" w:rsidP="00391A95">
            <w:pPr>
              <w:pStyle w:val="TableParagraph"/>
              <w:ind w:left="97"/>
              <w:rPr>
                <w:sz w:val="16"/>
              </w:rPr>
            </w:pPr>
            <w:r>
              <w:rPr>
                <w:sz w:val="16"/>
              </w:rPr>
              <w:t>4</w:t>
            </w:r>
            <w:r>
              <w:rPr>
                <w:spacing w:val="35"/>
                <w:sz w:val="16"/>
              </w:rPr>
              <w:t xml:space="preserve">  </w:t>
            </w:r>
            <w:r>
              <w:rPr>
                <w:spacing w:val="-2"/>
                <w:sz w:val="16"/>
              </w:rPr>
              <w:t>dokumen</w:t>
            </w:r>
          </w:p>
          <w:p w14:paraId="525F6462" w14:textId="7107C70A" w:rsidR="00AD6A76" w:rsidRPr="00391A95" w:rsidRDefault="00AD6A76" w:rsidP="00AD6A76">
            <w:pPr>
              <w:pStyle w:val="TableParagraph"/>
              <w:ind w:left="97"/>
              <w:rPr>
                <w:sz w:val="16"/>
                <w:lang w:val="id-ID"/>
              </w:rPr>
            </w:pPr>
          </w:p>
        </w:tc>
        <w:tc>
          <w:tcPr>
            <w:tcW w:w="1581" w:type="dxa"/>
          </w:tcPr>
          <w:p w14:paraId="309AE3A9" w14:textId="77777777" w:rsidR="00AD6A76" w:rsidRDefault="00AD6A76" w:rsidP="00AD6A76">
            <w:pPr>
              <w:pStyle w:val="TableParagraph"/>
              <w:ind w:right="76"/>
              <w:jc w:val="right"/>
              <w:rPr>
                <w:sz w:val="16"/>
              </w:rPr>
            </w:pPr>
            <w:r>
              <w:rPr>
                <w:spacing w:val="-2"/>
                <w:sz w:val="16"/>
              </w:rPr>
              <w:t>80.810.000,00</w:t>
            </w:r>
          </w:p>
        </w:tc>
        <w:tc>
          <w:tcPr>
            <w:tcW w:w="1417" w:type="dxa"/>
          </w:tcPr>
          <w:p w14:paraId="411C9EFD" w14:textId="77777777" w:rsidR="00AD6A76" w:rsidRDefault="00AD6A76" w:rsidP="00AD6A76">
            <w:pPr>
              <w:pStyle w:val="TableParagraph"/>
              <w:spacing w:before="0"/>
              <w:rPr>
                <w:rFonts w:ascii="Times New Roman"/>
                <w:sz w:val="16"/>
              </w:rPr>
            </w:pPr>
          </w:p>
        </w:tc>
        <w:tc>
          <w:tcPr>
            <w:tcW w:w="1418" w:type="dxa"/>
          </w:tcPr>
          <w:p w14:paraId="020C2C87" w14:textId="77777777" w:rsidR="00AD6A76" w:rsidRDefault="00AD6A76" w:rsidP="00AD6A76">
            <w:pPr>
              <w:pStyle w:val="TableParagraph"/>
              <w:spacing w:before="0"/>
              <w:rPr>
                <w:rFonts w:ascii="Times New Roman"/>
                <w:sz w:val="16"/>
              </w:rPr>
            </w:pPr>
          </w:p>
        </w:tc>
        <w:tc>
          <w:tcPr>
            <w:tcW w:w="1422" w:type="dxa"/>
          </w:tcPr>
          <w:p w14:paraId="2814D7A3" w14:textId="77777777" w:rsidR="00AD6A76" w:rsidRDefault="00AD6A76"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2A16295" w14:textId="77777777" w:rsidR="00AD6A76" w:rsidRDefault="00AD6A76"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444FBADB" w14:textId="77777777" w:rsidR="00AD6A76" w:rsidRDefault="00AD6A76"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41C03D66" w14:textId="77777777" w:rsidR="00AD6A76" w:rsidRDefault="00AD6A76"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070043BB" w14:textId="77777777" w:rsidR="00AD6A76" w:rsidRDefault="00AD6A76" w:rsidP="00AD6A76">
            <w:pPr>
              <w:pStyle w:val="TableParagraph"/>
              <w:ind w:left="99"/>
              <w:rPr>
                <w:sz w:val="16"/>
              </w:rPr>
            </w:pPr>
            <w:r>
              <w:rPr>
                <w:spacing w:val="-10"/>
                <w:sz w:val="16"/>
              </w:rPr>
              <w:t>-</w:t>
            </w:r>
          </w:p>
        </w:tc>
        <w:tc>
          <w:tcPr>
            <w:tcW w:w="1133" w:type="dxa"/>
          </w:tcPr>
          <w:p w14:paraId="30330FF6" w14:textId="77777777" w:rsidR="00AD6A76" w:rsidRDefault="00AD6A76" w:rsidP="00AD6A76">
            <w:pPr>
              <w:pStyle w:val="TableParagraph"/>
              <w:ind w:left="99"/>
              <w:rPr>
                <w:sz w:val="16"/>
              </w:rPr>
            </w:pPr>
            <w:r>
              <w:rPr>
                <w:sz w:val="16"/>
              </w:rPr>
              <w:t>4</w:t>
            </w:r>
            <w:r>
              <w:rPr>
                <w:spacing w:val="35"/>
                <w:sz w:val="16"/>
              </w:rPr>
              <w:t xml:space="preserve">  </w:t>
            </w:r>
            <w:r>
              <w:rPr>
                <w:spacing w:val="-2"/>
                <w:sz w:val="16"/>
              </w:rPr>
              <w:t>dokumen</w:t>
            </w:r>
          </w:p>
          <w:p w14:paraId="31F81E98" w14:textId="77777777" w:rsidR="00AD6A76" w:rsidRDefault="00AD6A76" w:rsidP="00AD6A76">
            <w:pPr>
              <w:pStyle w:val="TableParagraph"/>
              <w:spacing w:before="0"/>
              <w:ind w:left="99"/>
              <w:rPr>
                <w:sz w:val="16"/>
              </w:rPr>
            </w:pPr>
            <w:r>
              <w:rPr>
                <w:sz w:val="16"/>
              </w:rPr>
              <w:t>100</w:t>
            </w:r>
            <w:r>
              <w:rPr>
                <w:spacing w:val="35"/>
                <w:sz w:val="16"/>
              </w:rPr>
              <w:t xml:space="preserve">  </w:t>
            </w:r>
            <w:r>
              <w:rPr>
                <w:spacing w:val="-10"/>
                <w:sz w:val="16"/>
              </w:rPr>
              <w:t>%</w:t>
            </w:r>
          </w:p>
          <w:p w14:paraId="16BA78F9" w14:textId="77777777" w:rsidR="00AD6A76" w:rsidRDefault="00AD6A76" w:rsidP="00AD6A76">
            <w:pPr>
              <w:pStyle w:val="TableParagraph"/>
              <w:spacing w:before="0"/>
              <w:ind w:left="99"/>
              <w:rPr>
                <w:sz w:val="16"/>
              </w:rPr>
            </w:pPr>
            <w:r>
              <w:rPr>
                <w:sz w:val="16"/>
              </w:rPr>
              <w:t>45</w:t>
            </w:r>
            <w:r>
              <w:rPr>
                <w:spacing w:val="35"/>
                <w:sz w:val="16"/>
              </w:rPr>
              <w:t xml:space="preserve">  </w:t>
            </w:r>
            <w:r>
              <w:rPr>
                <w:spacing w:val="-2"/>
                <w:sz w:val="16"/>
              </w:rPr>
              <w:t>lembaga</w:t>
            </w:r>
          </w:p>
          <w:p w14:paraId="0ABFB470" w14:textId="77777777" w:rsidR="00AD6A76" w:rsidRDefault="00AD6A76" w:rsidP="00AD6A76">
            <w:pPr>
              <w:pStyle w:val="TableParagraph"/>
              <w:spacing w:before="0"/>
              <w:ind w:left="99"/>
              <w:rPr>
                <w:sz w:val="16"/>
              </w:rPr>
            </w:pPr>
            <w:r>
              <w:rPr>
                <w:sz w:val="16"/>
              </w:rPr>
              <w:t>3</w:t>
            </w:r>
            <w:r>
              <w:rPr>
                <w:spacing w:val="35"/>
                <w:sz w:val="16"/>
              </w:rPr>
              <w:t xml:space="preserve">  </w:t>
            </w:r>
            <w:r>
              <w:rPr>
                <w:spacing w:val="-2"/>
                <w:sz w:val="16"/>
              </w:rPr>
              <w:t>dokumen</w:t>
            </w:r>
          </w:p>
        </w:tc>
        <w:tc>
          <w:tcPr>
            <w:tcW w:w="1983" w:type="dxa"/>
          </w:tcPr>
          <w:p w14:paraId="7779E734" w14:textId="77777777" w:rsidR="00AD6A76" w:rsidRDefault="00AD6A76" w:rsidP="00AD6A76">
            <w:pPr>
              <w:pStyle w:val="TableParagraph"/>
              <w:ind w:left="870"/>
              <w:rPr>
                <w:sz w:val="16"/>
              </w:rPr>
            </w:pPr>
            <w:r>
              <w:rPr>
                <w:spacing w:val="-2"/>
                <w:sz w:val="16"/>
              </w:rPr>
              <w:t>72.380.000,00</w:t>
            </w:r>
          </w:p>
        </w:tc>
        <w:tc>
          <w:tcPr>
            <w:tcW w:w="2311" w:type="dxa"/>
          </w:tcPr>
          <w:p w14:paraId="1AA7B0C7" w14:textId="77777777" w:rsidR="00AD6A76" w:rsidRDefault="00AD6A76" w:rsidP="00AD6A76">
            <w:pPr>
              <w:pStyle w:val="TableParagraph"/>
              <w:ind w:left="101" w:right="92"/>
              <w:rPr>
                <w:sz w:val="16"/>
              </w:rPr>
            </w:pPr>
            <w:r>
              <w:rPr>
                <w:spacing w:val="-2"/>
                <w:sz w:val="16"/>
              </w:rPr>
              <w:t>KEMANTREN MERGANGSAN</w:t>
            </w:r>
          </w:p>
        </w:tc>
      </w:tr>
      <w:tr w:rsidR="00AD6A76" w14:paraId="7C4C9ADD" w14:textId="77777777" w:rsidTr="00AD6A76">
        <w:trPr>
          <w:trHeight w:val="368"/>
        </w:trPr>
        <w:tc>
          <w:tcPr>
            <w:tcW w:w="567" w:type="dxa"/>
          </w:tcPr>
          <w:p w14:paraId="5352DF7B" w14:textId="77777777" w:rsidR="00AD6A76" w:rsidRDefault="00AD6A76" w:rsidP="00AD6A76">
            <w:pPr>
              <w:pStyle w:val="TableParagraph"/>
              <w:spacing w:before="0"/>
              <w:rPr>
                <w:rFonts w:ascii="Times New Roman"/>
                <w:sz w:val="16"/>
              </w:rPr>
            </w:pPr>
          </w:p>
        </w:tc>
        <w:tc>
          <w:tcPr>
            <w:tcW w:w="1701" w:type="dxa"/>
          </w:tcPr>
          <w:p w14:paraId="2D544BAD" w14:textId="77777777" w:rsidR="00AD6A76" w:rsidRDefault="00AD6A76" w:rsidP="00AD6A76">
            <w:pPr>
              <w:pStyle w:val="TableParagraph"/>
              <w:ind w:left="98"/>
              <w:rPr>
                <w:sz w:val="16"/>
              </w:rPr>
            </w:pPr>
            <w:r>
              <w:rPr>
                <w:spacing w:val="-2"/>
                <w:sz w:val="16"/>
              </w:rPr>
              <w:t>7.01.03.2.02.0001</w:t>
            </w:r>
          </w:p>
        </w:tc>
        <w:tc>
          <w:tcPr>
            <w:tcW w:w="23340" w:type="dxa"/>
            <w:gridSpan w:val="15"/>
          </w:tcPr>
          <w:p w14:paraId="15E7E519" w14:textId="77777777" w:rsidR="00AD6A76" w:rsidRDefault="00AD6A76" w:rsidP="00AD6A76">
            <w:pPr>
              <w:pStyle w:val="TableParagraph"/>
              <w:ind w:left="97"/>
              <w:rPr>
                <w:sz w:val="16"/>
              </w:rPr>
            </w:pPr>
            <w:r>
              <w:rPr>
                <w:sz w:val="16"/>
              </w:rPr>
              <w:t xml:space="preserve">Peningkatan Partisipasi Masyarakat dalam Forum Musyawarah Perencanaan Pembangunan di </w:t>
            </w:r>
            <w:r>
              <w:rPr>
                <w:spacing w:val="-2"/>
                <w:sz w:val="16"/>
              </w:rPr>
              <w:t>Kelurahan</w:t>
            </w:r>
          </w:p>
        </w:tc>
      </w:tr>
      <w:tr w:rsidR="00AD6A76" w14:paraId="59C16191" w14:textId="77777777" w:rsidTr="004C2B5B">
        <w:trPr>
          <w:trHeight w:val="5152"/>
        </w:trPr>
        <w:tc>
          <w:tcPr>
            <w:tcW w:w="567" w:type="dxa"/>
          </w:tcPr>
          <w:p w14:paraId="21DE05A0" w14:textId="77777777" w:rsidR="00AD6A76" w:rsidRDefault="00AD6A76" w:rsidP="00AD6A76">
            <w:pPr>
              <w:pStyle w:val="TableParagraph"/>
              <w:spacing w:before="0"/>
              <w:rPr>
                <w:rFonts w:ascii="Times New Roman"/>
                <w:sz w:val="16"/>
              </w:rPr>
            </w:pPr>
          </w:p>
        </w:tc>
        <w:tc>
          <w:tcPr>
            <w:tcW w:w="1701" w:type="dxa"/>
          </w:tcPr>
          <w:p w14:paraId="5D8A8FFC" w14:textId="77777777" w:rsidR="00AD6A76" w:rsidRDefault="00AD6A76" w:rsidP="00AD6A76">
            <w:pPr>
              <w:pStyle w:val="TableParagraph"/>
              <w:spacing w:before="0"/>
              <w:rPr>
                <w:rFonts w:ascii="Times New Roman"/>
                <w:sz w:val="16"/>
              </w:rPr>
            </w:pPr>
          </w:p>
        </w:tc>
        <w:tc>
          <w:tcPr>
            <w:tcW w:w="2268" w:type="dxa"/>
          </w:tcPr>
          <w:p w14:paraId="27C28D9E" w14:textId="77777777" w:rsidR="00AD6A76" w:rsidRDefault="00AD6A76" w:rsidP="00AD6A76">
            <w:pPr>
              <w:pStyle w:val="TableParagraph"/>
              <w:spacing w:before="0"/>
              <w:rPr>
                <w:rFonts w:ascii="Times New Roman"/>
                <w:sz w:val="16"/>
              </w:rPr>
            </w:pPr>
          </w:p>
        </w:tc>
        <w:tc>
          <w:tcPr>
            <w:tcW w:w="2268" w:type="dxa"/>
          </w:tcPr>
          <w:p w14:paraId="6DBF9C6B" w14:textId="77777777" w:rsidR="00AD6A76" w:rsidRDefault="00AD6A76" w:rsidP="00AD6A76">
            <w:pPr>
              <w:pStyle w:val="TableParagraph"/>
              <w:ind w:left="97" w:right="130"/>
              <w:rPr>
                <w:rFonts w:ascii="Arial"/>
                <w:i/>
                <w:sz w:val="16"/>
              </w:rPr>
            </w:pPr>
            <w:r>
              <w:rPr>
                <w:rFonts w:ascii="Arial"/>
                <w:i/>
                <w:sz w:val="16"/>
              </w:rPr>
              <w:t>Jumlah Lembaga Kemasyarakatan yang Berpartisipasi</w:t>
            </w:r>
            <w:r>
              <w:rPr>
                <w:rFonts w:ascii="Arial"/>
                <w:i/>
                <w:spacing w:val="-5"/>
                <w:sz w:val="16"/>
              </w:rPr>
              <w:t xml:space="preserve"> </w:t>
            </w:r>
            <w:r>
              <w:rPr>
                <w:rFonts w:ascii="Arial"/>
                <w:i/>
                <w:sz w:val="16"/>
              </w:rPr>
              <w:t>dalam</w:t>
            </w:r>
            <w:r>
              <w:rPr>
                <w:rFonts w:ascii="Arial"/>
                <w:i/>
                <w:spacing w:val="-5"/>
                <w:sz w:val="16"/>
              </w:rPr>
              <w:t xml:space="preserve"> </w:t>
            </w:r>
            <w:r>
              <w:rPr>
                <w:rFonts w:ascii="Arial"/>
                <w:i/>
                <w:sz w:val="16"/>
              </w:rPr>
              <w:t xml:space="preserve">Forum Musyawarah Perencanaan Pembangunan di </w:t>
            </w:r>
            <w:r>
              <w:rPr>
                <w:rFonts w:ascii="Arial"/>
                <w:i/>
                <w:spacing w:val="-2"/>
                <w:sz w:val="16"/>
              </w:rPr>
              <w:t>Kelurahan</w:t>
            </w:r>
          </w:p>
        </w:tc>
        <w:tc>
          <w:tcPr>
            <w:tcW w:w="1134" w:type="dxa"/>
          </w:tcPr>
          <w:p w14:paraId="32EE3CED" w14:textId="77777777" w:rsidR="00391A95" w:rsidRDefault="00391A95" w:rsidP="00391A95">
            <w:pPr>
              <w:pStyle w:val="TableParagraph"/>
              <w:ind w:left="97"/>
              <w:rPr>
                <w:sz w:val="16"/>
              </w:rPr>
            </w:pPr>
            <w:r>
              <w:rPr>
                <w:spacing w:val="-5"/>
                <w:sz w:val="16"/>
              </w:rPr>
              <w:t>299</w:t>
            </w:r>
          </w:p>
          <w:p w14:paraId="6AE0B3A6" w14:textId="78A42B48" w:rsidR="00AD6A76" w:rsidRDefault="00391A95" w:rsidP="00391A95">
            <w:pPr>
              <w:pStyle w:val="TableParagraph"/>
              <w:spacing w:before="0"/>
              <w:rPr>
                <w:rFonts w:ascii="Times New Roman"/>
                <w:sz w:val="16"/>
              </w:rPr>
            </w:pPr>
            <w:r>
              <w:rPr>
                <w:sz w:val="16"/>
              </w:rPr>
              <w:t>Lembaga</w:t>
            </w:r>
            <w:r>
              <w:rPr>
                <w:spacing w:val="-12"/>
                <w:sz w:val="16"/>
              </w:rPr>
              <w:t xml:space="preserve"> </w:t>
            </w:r>
            <w:r>
              <w:rPr>
                <w:sz w:val="16"/>
              </w:rPr>
              <w:t xml:space="preserve">Ke </w:t>
            </w:r>
            <w:r>
              <w:rPr>
                <w:spacing w:val="-2"/>
                <w:sz w:val="16"/>
              </w:rPr>
              <w:t xml:space="preserve">masyarakata </w:t>
            </w:r>
            <w:r>
              <w:rPr>
                <w:spacing w:val="-10"/>
                <w:sz w:val="16"/>
              </w:rPr>
              <w:t>n</w:t>
            </w:r>
          </w:p>
        </w:tc>
        <w:tc>
          <w:tcPr>
            <w:tcW w:w="1134" w:type="dxa"/>
          </w:tcPr>
          <w:p w14:paraId="4958CE08" w14:textId="77777777" w:rsidR="00AD6A76" w:rsidRDefault="00AD6A76" w:rsidP="00AD6A76">
            <w:pPr>
              <w:pStyle w:val="TableParagraph"/>
              <w:spacing w:before="0"/>
              <w:rPr>
                <w:rFonts w:ascii="Times New Roman"/>
                <w:sz w:val="16"/>
              </w:rPr>
            </w:pPr>
          </w:p>
        </w:tc>
        <w:tc>
          <w:tcPr>
            <w:tcW w:w="1417" w:type="dxa"/>
          </w:tcPr>
          <w:p w14:paraId="6EE4E3F1" w14:textId="77777777" w:rsidR="00AD6A76" w:rsidRDefault="00AD6A76" w:rsidP="00AD6A76">
            <w:pPr>
              <w:pStyle w:val="TableParagraph"/>
              <w:spacing w:before="0"/>
              <w:rPr>
                <w:rFonts w:ascii="Times New Roman"/>
                <w:sz w:val="16"/>
              </w:rPr>
            </w:pPr>
          </w:p>
        </w:tc>
        <w:tc>
          <w:tcPr>
            <w:tcW w:w="1134" w:type="dxa"/>
          </w:tcPr>
          <w:p w14:paraId="5E0988FD" w14:textId="77777777" w:rsidR="00AD6A76" w:rsidRDefault="00AD6A76" w:rsidP="00AD6A76">
            <w:pPr>
              <w:pStyle w:val="TableParagraph"/>
              <w:ind w:left="97"/>
              <w:rPr>
                <w:sz w:val="16"/>
              </w:rPr>
            </w:pPr>
            <w:r>
              <w:rPr>
                <w:spacing w:val="-5"/>
                <w:sz w:val="16"/>
              </w:rPr>
              <w:t>299</w:t>
            </w:r>
          </w:p>
          <w:p w14:paraId="2ED9363E" w14:textId="77777777" w:rsidR="00AD6A76" w:rsidRDefault="00AD6A76" w:rsidP="00AD6A76">
            <w:pPr>
              <w:pStyle w:val="TableParagraph"/>
              <w:spacing w:before="0"/>
              <w:ind w:left="97" w:right="103"/>
              <w:jc w:val="both"/>
              <w:rPr>
                <w:sz w:val="16"/>
              </w:rPr>
            </w:pPr>
            <w:r>
              <w:rPr>
                <w:sz w:val="16"/>
              </w:rPr>
              <w:t>Lembaga</w:t>
            </w:r>
            <w:r>
              <w:rPr>
                <w:spacing w:val="-12"/>
                <w:sz w:val="16"/>
              </w:rPr>
              <w:t xml:space="preserve"> </w:t>
            </w:r>
            <w:r>
              <w:rPr>
                <w:sz w:val="16"/>
              </w:rPr>
              <w:t xml:space="preserve">Ke </w:t>
            </w:r>
            <w:r>
              <w:rPr>
                <w:spacing w:val="-2"/>
                <w:sz w:val="16"/>
              </w:rPr>
              <w:t xml:space="preserve">masyarakata </w:t>
            </w:r>
            <w:r>
              <w:rPr>
                <w:spacing w:val="-10"/>
                <w:sz w:val="16"/>
              </w:rPr>
              <w:t>n</w:t>
            </w:r>
          </w:p>
        </w:tc>
        <w:tc>
          <w:tcPr>
            <w:tcW w:w="1581" w:type="dxa"/>
          </w:tcPr>
          <w:p w14:paraId="5E02A451" w14:textId="77777777" w:rsidR="00AD6A76" w:rsidRDefault="00AD6A76" w:rsidP="00AD6A76">
            <w:pPr>
              <w:pStyle w:val="TableParagraph"/>
              <w:ind w:right="76"/>
              <w:jc w:val="right"/>
              <w:rPr>
                <w:sz w:val="16"/>
              </w:rPr>
            </w:pPr>
            <w:r>
              <w:rPr>
                <w:spacing w:val="-2"/>
                <w:sz w:val="16"/>
              </w:rPr>
              <w:t>72.415.000,00</w:t>
            </w:r>
          </w:p>
        </w:tc>
        <w:tc>
          <w:tcPr>
            <w:tcW w:w="1417" w:type="dxa"/>
          </w:tcPr>
          <w:p w14:paraId="26668F52" w14:textId="77777777" w:rsidR="00AD6A76" w:rsidRDefault="00AD6A76"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4794F2BD" w14:textId="77777777" w:rsidR="00AD6A76" w:rsidRDefault="00AD6A76"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38310E1C" w14:textId="77777777" w:rsidR="00AD6A76" w:rsidRDefault="00AD6A76"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CF70CA8" w14:textId="77777777" w:rsidR="00AD6A76" w:rsidRDefault="00AD6A76"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3CAD639F" w14:textId="77777777" w:rsidR="00AD6A76" w:rsidRDefault="00AD6A76"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62D39563" w14:textId="77777777" w:rsidR="00AD6A76" w:rsidRDefault="00AD6A76"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6A16F3DE" w14:textId="77777777" w:rsidR="00AD6A76" w:rsidRDefault="00AD6A76" w:rsidP="00AD6A76">
            <w:pPr>
              <w:pStyle w:val="TableParagraph"/>
              <w:ind w:left="99"/>
              <w:rPr>
                <w:sz w:val="16"/>
              </w:rPr>
            </w:pPr>
            <w:r>
              <w:rPr>
                <w:spacing w:val="-10"/>
                <w:sz w:val="16"/>
              </w:rPr>
              <w:t>-</w:t>
            </w:r>
          </w:p>
        </w:tc>
        <w:tc>
          <w:tcPr>
            <w:tcW w:w="1133" w:type="dxa"/>
          </w:tcPr>
          <w:p w14:paraId="0D9683FD" w14:textId="77777777" w:rsidR="00AD6A76" w:rsidRDefault="00AD6A76" w:rsidP="00AD6A76">
            <w:pPr>
              <w:pStyle w:val="TableParagraph"/>
              <w:spacing w:before="0"/>
              <w:rPr>
                <w:rFonts w:ascii="Times New Roman"/>
                <w:sz w:val="16"/>
              </w:rPr>
            </w:pPr>
          </w:p>
        </w:tc>
        <w:tc>
          <w:tcPr>
            <w:tcW w:w="1983" w:type="dxa"/>
          </w:tcPr>
          <w:p w14:paraId="62522972" w14:textId="77777777" w:rsidR="00AD6A76" w:rsidRDefault="00AD6A76" w:rsidP="00AD6A76">
            <w:pPr>
              <w:pStyle w:val="TableParagraph"/>
              <w:ind w:left="870"/>
              <w:rPr>
                <w:sz w:val="16"/>
              </w:rPr>
            </w:pPr>
            <w:r>
              <w:rPr>
                <w:spacing w:val="-2"/>
                <w:sz w:val="16"/>
              </w:rPr>
              <w:t>63.985.000,00</w:t>
            </w:r>
          </w:p>
        </w:tc>
        <w:tc>
          <w:tcPr>
            <w:tcW w:w="2311" w:type="dxa"/>
          </w:tcPr>
          <w:p w14:paraId="050CDE86" w14:textId="77777777" w:rsidR="00AD6A76" w:rsidRDefault="00AD6A76" w:rsidP="00AD6A76">
            <w:pPr>
              <w:pStyle w:val="TableParagraph"/>
              <w:ind w:left="101" w:right="92"/>
              <w:rPr>
                <w:sz w:val="16"/>
              </w:rPr>
            </w:pPr>
            <w:r>
              <w:rPr>
                <w:spacing w:val="-2"/>
                <w:sz w:val="16"/>
              </w:rPr>
              <w:t>KEMANTREN MERGANGSAN</w:t>
            </w:r>
          </w:p>
        </w:tc>
      </w:tr>
      <w:tr w:rsidR="00AD6A76" w14:paraId="7A06DF3B" w14:textId="77777777" w:rsidTr="00AD6A76">
        <w:trPr>
          <w:trHeight w:val="368"/>
        </w:trPr>
        <w:tc>
          <w:tcPr>
            <w:tcW w:w="567" w:type="dxa"/>
          </w:tcPr>
          <w:p w14:paraId="6AC8DBED" w14:textId="77777777" w:rsidR="00AD6A76" w:rsidRDefault="00AD6A76" w:rsidP="00AD6A76">
            <w:pPr>
              <w:pStyle w:val="TableParagraph"/>
              <w:spacing w:before="0"/>
              <w:rPr>
                <w:rFonts w:ascii="Times New Roman"/>
                <w:sz w:val="16"/>
              </w:rPr>
            </w:pPr>
          </w:p>
        </w:tc>
        <w:tc>
          <w:tcPr>
            <w:tcW w:w="1701" w:type="dxa"/>
          </w:tcPr>
          <w:p w14:paraId="36AA14A6" w14:textId="77777777" w:rsidR="00AD6A76" w:rsidRDefault="00AD6A76" w:rsidP="00AD6A76">
            <w:pPr>
              <w:pStyle w:val="TableParagraph"/>
              <w:ind w:left="98"/>
              <w:rPr>
                <w:sz w:val="16"/>
              </w:rPr>
            </w:pPr>
            <w:r>
              <w:rPr>
                <w:spacing w:val="-2"/>
                <w:sz w:val="16"/>
              </w:rPr>
              <w:t>7.01.03.2.02.0004</w:t>
            </w:r>
          </w:p>
        </w:tc>
        <w:tc>
          <w:tcPr>
            <w:tcW w:w="23340" w:type="dxa"/>
            <w:gridSpan w:val="15"/>
          </w:tcPr>
          <w:p w14:paraId="35E70064" w14:textId="77777777" w:rsidR="00AD6A76" w:rsidRDefault="00AD6A76" w:rsidP="00AD6A76">
            <w:pPr>
              <w:pStyle w:val="TableParagraph"/>
              <w:ind w:left="97"/>
              <w:rPr>
                <w:sz w:val="16"/>
              </w:rPr>
            </w:pPr>
            <w:r>
              <w:rPr>
                <w:sz w:val="16"/>
              </w:rPr>
              <w:t xml:space="preserve">Evaluasi </w:t>
            </w:r>
            <w:r>
              <w:rPr>
                <w:spacing w:val="-2"/>
                <w:sz w:val="16"/>
              </w:rPr>
              <w:t>Kelurahan</w:t>
            </w:r>
          </w:p>
        </w:tc>
      </w:tr>
    </w:tbl>
    <w:p w14:paraId="74AED1A4" w14:textId="77777777" w:rsidR="00AD6A76" w:rsidRDefault="00AD6A76" w:rsidP="00AD6A76">
      <w:pPr>
        <w:rPr>
          <w:sz w:val="16"/>
        </w:rPr>
        <w:sectPr w:rsidR="00AD6A76">
          <w:pgSz w:w="27220" w:h="15880" w:orient="landscape"/>
          <w:pgMar w:top="760" w:right="680" w:bottom="2009"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00A790F6" w14:textId="77777777" w:rsidTr="004C2B5B">
        <w:trPr>
          <w:trHeight w:val="552"/>
        </w:trPr>
        <w:tc>
          <w:tcPr>
            <w:tcW w:w="567" w:type="dxa"/>
            <w:vMerge w:val="restart"/>
            <w:shd w:val="clear" w:color="auto" w:fill="F4F4F4"/>
          </w:tcPr>
          <w:p w14:paraId="71AD807A" w14:textId="77777777" w:rsidR="00AD6A76" w:rsidRDefault="00AD6A76" w:rsidP="00AD6A76">
            <w:pPr>
              <w:pStyle w:val="TableParagraph"/>
              <w:spacing w:before="0"/>
              <w:rPr>
                <w:rFonts w:ascii="Arial"/>
                <w:b/>
                <w:sz w:val="16"/>
              </w:rPr>
            </w:pPr>
          </w:p>
          <w:p w14:paraId="2826CAEC" w14:textId="77777777" w:rsidR="00AD6A76" w:rsidRDefault="00AD6A76" w:rsidP="00AD6A76">
            <w:pPr>
              <w:pStyle w:val="TableParagraph"/>
              <w:spacing w:before="0"/>
              <w:rPr>
                <w:rFonts w:ascii="Arial"/>
                <w:b/>
                <w:sz w:val="16"/>
              </w:rPr>
            </w:pPr>
          </w:p>
          <w:p w14:paraId="73438A49" w14:textId="77777777" w:rsidR="00AD6A76" w:rsidRDefault="00AD6A76" w:rsidP="00AD6A76">
            <w:pPr>
              <w:pStyle w:val="TableParagraph"/>
              <w:spacing w:before="2"/>
              <w:rPr>
                <w:rFonts w:ascii="Arial"/>
                <w:b/>
                <w:sz w:val="16"/>
              </w:rPr>
            </w:pPr>
          </w:p>
          <w:p w14:paraId="011D0876"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51DA46BF" w14:textId="77777777" w:rsidR="00AD6A76" w:rsidRDefault="00AD6A76" w:rsidP="00AD6A76">
            <w:pPr>
              <w:pStyle w:val="TableParagraph"/>
              <w:spacing w:before="0"/>
              <w:rPr>
                <w:rFonts w:ascii="Arial"/>
                <w:b/>
                <w:sz w:val="16"/>
              </w:rPr>
            </w:pPr>
          </w:p>
          <w:p w14:paraId="3DD8E9DA" w14:textId="77777777" w:rsidR="00AD6A76" w:rsidRDefault="00AD6A76" w:rsidP="00AD6A76">
            <w:pPr>
              <w:pStyle w:val="TableParagraph"/>
              <w:spacing w:before="0"/>
              <w:rPr>
                <w:rFonts w:ascii="Arial"/>
                <w:b/>
                <w:sz w:val="16"/>
              </w:rPr>
            </w:pPr>
          </w:p>
          <w:p w14:paraId="459014AE" w14:textId="77777777" w:rsidR="00AD6A76" w:rsidRDefault="00AD6A76" w:rsidP="00AD6A76">
            <w:pPr>
              <w:pStyle w:val="TableParagraph"/>
              <w:spacing w:before="2"/>
              <w:rPr>
                <w:rFonts w:ascii="Arial"/>
                <w:b/>
                <w:sz w:val="16"/>
              </w:rPr>
            </w:pPr>
          </w:p>
          <w:p w14:paraId="437631CD"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2861501A" w14:textId="77777777" w:rsidR="00AD6A76" w:rsidRDefault="00AD6A76" w:rsidP="00AD6A76">
            <w:pPr>
              <w:pStyle w:val="TableParagraph"/>
              <w:spacing w:before="94"/>
              <w:rPr>
                <w:rFonts w:ascii="Arial"/>
                <w:b/>
                <w:sz w:val="16"/>
              </w:rPr>
            </w:pPr>
          </w:p>
          <w:p w14:paraId="384ACBFD"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28807AE2" w14:textId="77777777" w:rsidR="00AD6A76" w:rsidRDefault="00AD6A76" w:rsidP="00AD6A76">
            <w:pPr>
              <w:pStyle w:val="TableParagraph"/>
              <w:spacing w:before="0"/>
              <w:rPr>
                <w:rFonts w:ascii="Arial"/>
                <w:b/>
                <w:sz w:val="16"/>
              </w:rPr>
            </w:pPr>
          </w:p>
          <w:p w14:paraId="63F6FF00" w14:textId="77777777" w:rsidR="00AD6A76" w:rsidRDefault="00AD6A76" w:rsidP="00AD6A76">
            <w:pPr>
              <w:pStyle w:val="TableParagraph"/>
              <w:spacing w:before="2"/>
              <w:rPr>
                <w:rFonts w:ascii="Arial"/>
                <w:b/>
                <w:sz w:val="16"/>
              </w:rPr>
            </w:pPr>
          </w:p>
          <w:p w14:paraId="15A1871B"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70C8E40F" w14:textId="77777777" w:rsidR="00AD6A76" w:rsidRDefault="00AD6A76" w:rsidP="00AD6A76">
            <w:pPr>
              <w:pStyle w:val="TableParagraph"/>
              <w:spacing w:before="2"/>
              <w:rPr>
                <w:rFonts w:ascii="Arial"/>
                <w:b/>
                <w:sz w:val="16"/>
              </w:rPr>
            </w:pPr>
          </w:p>
          <w:p w14:paraId="65E1F7B4"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28E88FBB" w14:textId="77777777" w:rsidR="00AD6A76" w:rsidRDefault="00AD6A76" w:rsidP="00AD6A76">
            <w:pPr>
              <w:pStyle w:val="TableParagraph"/>
              <w:spacing w:before="94"/>
              <w:rPr>
                <w:rFonts w:ascii="Arial"/>
                <w:b/>
                <w:sz w:val="16"/>
              </w:rPr>
            </w:pPr>
          </w:p>
          <w:p w14:paraId="7CDEBC84"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07F30E04" w14:textId="77777777" w:rsidR="00AD6A76" w:rsidRDefault="00AD6A76" w:rsidP="00AD6A76">
            <w:pPr>
              <w:pStyle w:val="TableParagraph"/>
              <w:spacing w:before="2"/>
              <w:rPr>
                <w:rFonts w:ascii="Arial"/>
                <w:b/>
                <w:sz w:val="16"/>
              </w:rPr>
            </w:pPr>
          </w:p>
          <w:p w14:paraId="126D5EE3"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08DDDD1F"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427899A5" w14:textId="77777777" w:rsidR="00AD6A76" w:rsidRDefault="00AD6A76" w:rsidP="00AD6A76">
            <w:pPr>
              <w:pStyle w:val="TableParagraph"/>
              <w:spacing w:before="0"/>
              <w:rPr>
                <w:rFonts w:ascii="Arial"/>
                <w:b/>
                <w:sz w:val="16"/>
              </w:rPr>
            </w:pPr>
          </w:p>
          <w:p w14:paraId="27AB2F4D" w14:textId="77777777" w:rsidR="00AD6A76" w:rsidRDefault="00AD6A76" w:rsidP="00AD6A76">
            <w:pPr>
              <w:pStyle w:val="TableParagraph"/>
              <w:spacing w:before="94"/>
              <w:rPr>
                <w:rFonts w:ascii="Arial"/>
                <w:b/>
                <w:sz w:val="16"/>
              </w:rPr>
            </w:pPr>
          </w:p>
          <w:p w14:paraId="6D426713"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27793665"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70288925" w14:textId="77777777" w:rsidR="00AD6A76" w:rsidRDefault="00AD6A76" w:rsidP="00AD6A76">
            <w:pPr>
              <w:pStyle w:val="TableParagraph"/>
              <w:spacing w:before="0"/>
              <w:rPr>
                <w:rFonts w:ascii="Arial"/>
                <w:b/>
                <w:sz w:val="16"/>
              </w:rPr>
            </w:pPr>
          </w:p>
          <w:p w14:paraId="5E224315" w14:textId="77777777" w:rsidR="00AD6A76" w:rsidRDefault="00AD6A76" w:rsidP="00AD6A76">
            <w:pPr>
              <w:pStyle w:val="TableParagraph"/>
              <w:spacing w:before="94"/>
              <w:rPr>
                <w:rFonts w:ascii="Arial"/>
                <w:b/>
                <w:sz w:val="16"/>
              </w:rPr>
            </w:pPr>
          </w:p>
          <w:p w14:paraId="6374532B"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53D460B6" w14:textId="77777777" w:rsidTr="004C2B5B">
        <w:trPr>
          <w:trHeight w:val="369"/>
        </w:trPr>
        <w:tc>
          <w:tcPr>
            <w:tcW w:w="567" w:type="dxa"/>
            <w:vMerge/>
            <w:tcBorders>
              <w:top w:val="nil"/>
            </w:tcBorders>
            <w:shd w:val="clear" w:color="auto" w:fill="F4F4F4"/>
          </w:tcPr>
          <w:p w14:paraId="3770D5E7" w14:textId="77777777" w:rsidR="00AD6A76" w:rsidRDefault="00AD6A76" w:rsidP="00AD6A76">
            <w:pPr>
              <w:rPr>
                <w:sz w:val="2"/>
                <w:szCs w:val="2"/>
              </w:rPr>
            </w:pPr>
          </w:p>
        </w:tc>
        <w:tc>
          <w:tcPr>
            <w:tcW w:w="1701" w:type="dxa"/>
            <w:vMerge/>
            <w:tcBorders>
              <w:top w:val="nil"/>
            </w:tcBorders>
            <w:shd w:val="clear" w:color="auto" w:fill="F4F4F4"/>
          </w:tcPr>
          <w:p w14:paraId="7ECAE305" w14:textId="77777777" w:rsidR="00AD6A76" w:rsidRDefault="00AD6A76" w:rsidP="00AD6A76">
            <w:pPr>
              <w:rPr>
                <w:sz w:val="2"/>
                <w:szCs w:val="2"/>
              </w:rPr>
            </w:pPr>
          </w:p>
        </w:tc>
        <w:tc>
          <w:tcPr>
            <w:tcW w:w="2268" w:type="dxa"/>
            <w:vMerge/>
            <w:tcBorders>
              <w:top w:val="nil"/>
            </w:tcBorders>
            <w:shd w:val="clear" w:color="auto" w:fill="F4F4F4"/>
          </w:tcPr>
          <w:p w14:paraId="487435E5" w14:textId="77777777" w:rsidR="00AD6A76" w:rsidRDefault="00AD6A76" w:rsidP="00AD6A76">
            <w:pPr>
              <w:rPr>
                <w:sz w:val="2"/>
                <w:szCs w:val="2"/>
              </w:rPr>
            </w:pPr>
          </w:p>
        </w:tc>
        <w:tc>
          <w:tcPr>
            <w:tcW w:w="2268" w:type="dxa"/>
            <w:vMerge/>
            <w:tcBorders>
              <w:top w:val="nil"/>
            </w:tcBorders>
            <w:shd w:val="clear" w:color="auto" w:fill="F4F4F4"/>
          </w:tcPr>
          <w:p w14:paraId="2D446E6E" w14:textId="77777777" w:rsidR="00AD6A76" w:rsidRDefault="00AD6A76" w:rsidP="00AD6A76">
            <w:pPr>
              <w:rPr>
                <w:sz w:val="2"/>
                <w:szCs w:val="2"/>
              </w:rPr>
            </w:pPr>
          </w:p>
        </w:tc>
        <w:tc>
          <w:tcPr>
            <w:tcW w:w="1134" w:type="dxa"/>
            <w:vMerge/>
            <w:tcBorders>
              <w:top w:val="nil"/>
            </w:tcBorders>
            <w:shd w:val="clear" w:color="auto" w:fill="F4F4F4"/>
          </w:tcPr>
          <w:p w14:paraId="354D3C71" w14:textId="77777777" w:rsidR="00AD6A76" w:rsidRDefault="00AD6A76" w:rsidP="00AD6A76">
            <w:pPr>
              <w:rPr>
                <w:sz w:val="2"/>
                <w:szCs w:val="2"/>
              </w:rPr>
            </w:pPr>
          </w:p>
        </w:tc>
        <w:tc>
          <w:tcPr>
            <w:tcW w:w="1134" w:type="dxa"/>
            <w:vMerge/>
            <w:tcBorders>
              <w:top w:val="nil"/>
            </w:tcBorders>
            <w:shd w:val="clear" w:color="auto" w:fill="F4F4F4"/>
          </w:tcPr>
          <w:p w14:paraId="6F1483A7" w14:textId="77777777" w:rsidR="00AD6A76" w:rsidRDefault="00AD6A76" w:rsidP="00AD6A76">
            <w:pPr>
              <w:rPr>
                <w:sz w:val="2"/>
                <w:szCs w:val="2"/>
              </w:rPr>
            </w:pPr>
          </w:p>
        </w:tc>
        <w:tc>
          <w:tcPr>
            <w:tcW w:w="1417" w:type="dxa"/>
            <w:vMerge/>
            <w:tcBorders>
              <w:top w:val="nil"/>
            </w:tcBorders>
            <w:shd w:val="clear" w:color="auto" w:fill="F4F4F4"/>
          </w:tcPr>
          <w:p w14:paraId="010B9E40" w14:textId="77777777" w:rsidR="00AD6A76" w:rsidRDefault="00AD6A76" w:rsidP="00AD6A76">
            <w:pPr>
              <w:rPr>
                <w:sz w:val="2"/>
                <w:szCs w:val="2"/>
              </w:rPr>
            </w:pPr>
          </w:p>
        </w:tc>
        <w:tc>
          <w:tcPr>
            <w:tcW w:w="1134" w:type="dxa"/>
            <w:vMerge w:val="restart"/>
            <w:shd w:val="clear" w:color="auto" w:fill="F4F4F4"/>
          </w:tcPr>
          <w:p w14:paraId="35C2A50A"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0742356C" w14:textId="77777777" w:rsidR="00AD6A76" w:rsidRDefault="00AD6A76" w:rsidP="00AD6A76">
            <w:pPr>
              <w:pStyle w:val="TableParagraph"/>
              <w:spacing w:before="86"/>
              <w:rPr>
                <w:rFonts w:ascii="Arial"/>
                <w:b/>
                <w:sz w:val="16"/>
              </w:rPr>
            </w:pPr>
          </w:p>
          <w:p w14:paraId="12082570"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5D90EBD0" w14:textId="77777777" w:rsidR="00AD6A76" w:rsidRDefault="00AD6A76" w:rsidP="00AD6A76">
            <w:pPr>
              <w:pStyle w:val="TableParagraph"/>
              <w:spacing w:before="86"/>
              <w:rPr>
                <w:rFonts w:ascii="Arial"/>
                <w:b/>
                <w:sz w:val="16"/>
              </w:rPr>
            </w:pPr>
          </w:p>
          <w:p w14:paraId="1BB37843"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4F1952D1" w14:textId="77777777" w:rsidR="00AD6A76" w:rsidRDefault="00AD6A76" w:rsidP="00AD6A76">
            <w:pPr>
              <w:pStyle w:val="TableParagraph"/>
              <w:spacing w:before="86"/>
              <w:rPr>
                <w:rFonts w:ascii="Arial"/>
                <w:b/>
                <w:sz w:val="16"/>
              </w:rPr>
            </w:pPr>
          </w:p>
          <w:p w14:paraId="198B09C6"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0602AF59"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300DA893" w14:textId="77777777" w:rsidR="00AD6A76" w:rsidRDefault="00AD6A76" w:rsidP="00AD6A76">
            <w:pPr>
              <w:rPr>
                <w:sz w:val="2"/>
                <w:szCs w:val="2"/>
              </w:rPr>
            </w:pPr>
          </w:p>
        </w:tc>
        <w:tc>
          <w:tcPr>
            <w:tcW w:w="1133" w:type="dxa"/>
            <w:vMerge w:val="restart"/>
            <w:shd w:val="clear" w:color="auto" w:fill="F4F4F4"/>
          </w:tcPr>
          <w:p w14:paraId="1708CE92" w14:textId="77777777" w:rsidR="00AD6A76" w:rsidRDefault="00AD6A76" w:rsidP="00AD6A76">
            <w:pPr>
              <w:pStyle w:val="TableParagraph"/>
              <w:spacing w:before="86"/>
              <w:rPr>
                <w:rFonts w:ascii="Arial"/>
                <w:b/>
                <w:sz w:val="16"/>
              </w:rPr>
            </w:pPr>
          </w:p>
          <w:p w14:paraId="47E96F3C"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615D337A" w14:textId="77777777" w:rsidR="00AD6A76" w:rsidRDefault="00AD6A76" w:rsidP="00AD6A76">
            <w:pPr>
              <w:pStyle w:val="TableParagraph"/>
              <w:spacing w:before="86"/>
              <w:rPr>
                <w:rFonts w:ascii="Arial"/>
                <w:b/>
                <w:sz w:val="16"/>
              </w:rPr>
            </w:pPr>
          </w:p>
          <w:p w14:paraId="4F8CB1A0"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63872CF3" w14:textId="77777777" w:rsidR="00AD6A76" w:rsidRDefault="00AD6A76" w:rsidP="00AD6A76">
            <w:pPr>
              <w:rPr>
                <w:sz w:val="2"/>
                <w:szCs w:val="2"/>
              </w:rPr>
            </w:pPr>
          </w:p>
        </w:tc>
      </w:tr>
      <w:tr w:rsidR="00AD6A76" w14:paraId="1E94B449" w14:textId="77777777" w:rsidTr="004C2B5B">
        <w:trPr>
          <w:trHeight w:val="368"/>
        </w:trPr>
        <w:tc>
          <w:tcPr>
            <w:tcW w:w="567" w:type="dxa"/>
            <w:vMerge/>
            <w:tcBorders>
              <w:top w:val="nil"/>
            </w:tcBorders>
            <w:shd w:val="clear" w:color="auto" w:fill="F4F4F4"/>
          </w:tcPr>
          <w:p w14:paraId="158EF851" w14:textId="77777777" w:rsidR="00AD6A76" w:rsidRDefault="00AD6A76" w:rsidP="00AD6A76">
            <w:pPr>
              <w:rPr>
                <w:sz w:val="2"/>
                <w:szCs w:val="2"/>
              </w:rPr>
            </w:pPr>
          </w:p>
        </w:tc>
        <w:tc>
          <w:tcPr>
            <w:tcW w:w="1701" w:type="dxa"/>
            <w:vMerge/>
            <w:tcBorders>
              <w:top w:val="nil"/>
            </w:tcBorders>
            <w:shd w:val="clear" w:color="auto" w:fill="F4F4F4"/>
          </w:tcPr>
          <w:p w14:paraId="28D8F8DE" w14:textId="77777777" w:rsidR="00AD6A76" w:rsidRDefault="00AD6A76" w:rsidP="00AD6A76">
            <w:pPr>
              <w:rPr>
                <w:sz w:val="2"/>
                <w:szCs w:val="2"/>
              </w:rPr>
            </w:pPr>
          </w:p>
        </w:tc>
        <w:tc>
          <w:tcPr>
            <w:tcW w:w="2268" w:type="dxa"/>
            <w:vMerge/>
            <w:tcBorders>
              <w:top w:val="nil"/>
            </w:tcBorders>
            <w:shd w:val="clear" w:color="auto" w:fill="F4F4F4"/>
          </w:tcPr>
          <w:p w14:paraId="26D03464" w14:textId="77777777" w:rsidR="00AD6A76" w:rsidRDefault="00AD6A76" w:rsidP="00AD6A76">
            <w:pPr>
              <w:rPr>
                <w:sz w:val="2"/>
                <w:szCs w:val="2"/>
              </w:rPr>
            </w:pPr>
          </w:p>
        </w:tc>
        <w:tc>
          <w:tcPr>
            <w:tcW w:w="2268" w:type="dxa"/>
            <w:vMerge/>
            <w:tcBorders>
              <w:top w:val="nil"/>
            </w:tcBorders>
            <w:shd w:val="clear" w:color="auto" w:fill="F4F4F4"/>
          </w:tcPr>
          <w:p w14:paraId="1C76AEB5" w14:textId="77777777" w:rsidR="00AD6A76" w:rsidRDefault="00AD6A76" w:rsidP="00AD6A76">
            <w:pPr>
              <w:rPr>
                <w:sz w:val="2"/>
                <w:szCs w:val="2"/>
              </w:rPr>
            </w:pPr>
          </w:p>
        </w:tc>
        <w:tc>
          <w:tcPr>
            <w:tcW w:w="1134" w:type="dxa"/>
            <w:vMerge/>
            <w:tcBorders>
              <w:top w:val="nil"/>
            </w:tcBorders>
            <w:shd w:val="clear" w:color="auto" w:fill="F4F4F4"/>
          </w:tcPr>
          <w:p w14:paraId="10190915" w14:textId="77777777" w:rsidR="00AD6A76" w:rsidRDefault="00AD6A76" w:rsidP="00AD6A76">
            <w:pPr>
              <w:rPr>
                <w:sz w:val="2"/>
                <w:szCs w:val="2"/>
              </w:rPr>
            </w:pPr>
          </w:p>
        </w:tc>
        <w:tc>
          <w:tcPr>
            <w:tcW w:w="1134" w:type="dxa"/>
            <w:vMerge/>
            <w:tcBorders>
              <w:top w:val="nil"/>
            </w:tcBorders>
            <w:shd w:val="clear" w:color="auto" w:fill="F4F4F4"/>
          </w:tcPr>
          <w:p w14:paraId="2B7E2E5E" w14:textId="77777777" w:rsidR="00AD6A76" w:rsidRDefault="00AD6A76" w:rsidP="00AD6A76">
            <w:pPr>
              <w:rPr>
                <w:sz w:val="2"/>
                <w:szCs w:val="2"/>
              </w:rPr>
            </w:pPr>
          </w:p>
        </w:tc>
        <w:tc>
          <w:tcPr>
            <w:tcW w:w="1417" w:type="dxa"/>
            <w:vMerge/>
            <w:tcBorders>
              <w:top w:val="nil"/>
            </w:tcBorders>
            <w:shd w:val="clear" w:color="auto" w:fill="F4F4F4"/>
          </w:tcPr>
          <w:p w14:paraId="22C5876B" w14:textId="77777777" w:rsidR="00AD6A76" w:rsidRDefault="00AD6A76" w:rsidP="00AD6A76">
            <w:pPr>
              <w:rPr>
                <w:sz w:val="2"/>
                <w:szCs w:val="2"/>
              </w:rPr>
            </w:pPr>
          </w:p>
        </w:tc>
        <w:tc>
          <w:tcPr>
            <w:tcW w:w="1134" w:type="dxa"/>
            <w:vMerge/>
            <w:tcBorders>
              <w:top w:val="nil"/>
            </w:tcBorders>
            <w:shd w:val="clear" w:color="auto" w:fill="F4F4F4"/>
          </w:tcPr>
          <w:p w14:paraId="0EE8E15A" w14:textId="77777777" w:rsidR="00AD6A76" w:rsidRDefault="00AD6A76" w:rsidP="00AD6A76">
            <w:pPr>
              <w:rPr>
                <w:sz w:val="2"/>
                <w:szCs w:val="2"/>
              </w:rPr>
            </w:pPr>
          </w:p>
        </w:tc>
        <w:tc>
          <w:tcPr>
            <w:tcW w:w="1581" w:type="dxa"/>
            <w:vMerge/>
            <w:tcBorders>
              <w:top w:val="nil"/>
            </w:tcBorders>
            <w:shd w:val="clear" w:color="auto" w:fill="F4F4F4"/>
          </w:tcPr>
          <w:p w14:paraId="1719E621" w14:textId="77777777" w:rsidR="00AD6A76" w:rsidRDefault="00AD6A76" w:rsidP="00AD6A76">
            <w:pPr>
              <w:rPr>
                <w:sz w:val="2"/>
                <w:szCs w:val="2"/>
              </w:rPr>
            </w:pPr>
          </w:p>
        </w:tc>
        <w:tc>
          <w:tcPr>
            <w:tcW w:w="1417" w:type="dxa"/>
            <w:vMerge/>
            <w:tcBorders>
              <w:top w:val="nil"/>
            </w:tcBorders>
            <w:shd w:val="clear" w:color="auto" w:fill="F4F4F4"/>
          </w:tcPr>
          <w:p w14:paraId="579E4ED0" w14:textId="77777777" w:rsidR="00AD6A76" w:rsidRDefault="00AD6A76" w:rsidP="00AD6A76">
            <w:pPr>
              <w:rPr>
                <w:sz w:val="2"/>
                <w:szCs w:val="2"/>
              </w:rPr>
            </w:pPr>
          </w:p>
        </w:tc>
        <w:tc>
          <w:tcPr>
            <w:tcW w:w="1418" w:type="dxa"/>
            <w:vMerge/>
            <w:tcBorders>
              <w:top w:val="nil"/>
            </w:tcBorders>
            <w:shd w:val="clear" w:color="auto" w:fill="F4F4F4"/>
          </w:tcPr>
          <w:p w14:paraId="6F425EB2" w14:textId="77777777" w:rsidR="00AD6A76" w:rsidRDefault="00AD6A76" w:rsidP="00AD6A76">
            <w:pPr>
              <w:rPr>
                <w:sz w:val="2"/>
                <w:szCs w:val="2"/>
              </w:rPr>
            </w:pPr>
          </w:p>
        </w:tc>
        <w:tc>
          <w:tcPr>
            <w:tcW w:w="1422" w:type="dxa"/>
            <w:shd w:val="clear" w:color="auto" w:fill="F4F4F4"/>
          </w:tcPr>
          <w:p w14:paraId="6037CA66"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575C8F15"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14EA0547" w14:textId="77777777" w:rsidR="00AD6A76" w:rsidRDefault="00AD6A76" w:rsidP="00AD6A76">
            <w:pPr>
              <w:rPr>
                <w:sz w:val="2"/>
                <w:szCs w:val="2"/>
              </w:rPr>
            </w:pPr>
          </w:p>
        </w:tc>
        <w:tc>
          <w:tcPr>
            <w:tcW w:w="1133" w:type="dxa"/>
            <w:vMerge/>
            <w:tcBorders>
              <w:top w:val="nil"/>
            </w:tcBorders>
            <w:shd w:val="clear" w:color="auto" w:fill="F4F4F4"/>
          </w:tcPr>
          <w:p w14:paraId="70D936CD" w14:textId="77777777" w:rsidR="00AD6A76" w:rsidRDefault="00AD6A76" w:rsidP="00AD6A76">
            <w:pPr>
              <w:rPr>
                <w:sz w:val="2"/>
                <w:szCs w:val="2"/>
              </w:rPr>
            </w:pPr>
          </w:p>
        </w:tc>
        <w:tc>
          <w:tcPr>
            <w:tcW w:w="1983" w:type="dxa"/>
            <w:vMerge/>
            <w:tcBorders>
              <w:top w:val="nil"/>
            </w:tcBorders>
            <w:shd w:val="clear" w:color="auto" w:fill="F4F4F4"/>
          </w:tcPr>
          <w:p w14:paraId="581857A6" w14:textId="77777777" w:rsidR="00AD6A76" w:rsidRDefault="00AD6A76" w:rsidP="00AD6A76">
            <w:pPr>
              <w:rPr>
                <w:sz w:val="2"/>
                <w:szCs w:val="2"/>
              </w:rPr>
            </w:pPr>
          </w:p>
        </w:tc>
        <w:tc>
          <w:tcPr>
            <w:tcW w:w="2311" w:type="dxa"/>
            <w:vMerge/>
            <w:tcBorders>
              <w:top w:val="nil"/>
            </w:tcBorders>
            <w:shd w:val="clear" w:color="auto" w:fill="F4F4F4"/>
          </w:tcPr>
          <w:p w14:paraId="38E75AD7" w14:textId="77777777" w:rsidR="00AD6A76" w:rsidRDefault="00AD6A76" w:rsidP="00AD6A76">
            <w:pPr>
              <w:rPr>
                <w:sz w:val="2"/>
                <w:szCs w:val="2"/>
              </w:rPr>
            </w:pPr>
          </w:p>
        </w:tc>
      </w:tr>
      <w:tr w:rsidR="00AD6A76" w14:paraId="5574EC21" w14:textId="77777777" w:rsidTr="004C2B5B">
        <w:trPr>
          <w:trHeight w:val="369"/>
        </w:trPr>
        <w:tc>
          <w:tcPr>
            <w:tcW w:w="567" w:type="dxa"/>
            <w:shd w:val="clear" w:color="auto" w:fill="F4F4F4"/>
          </w:tcPr>
          <w:p w14:paraId="49D5279D"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115D9CBC"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4F52A4F3"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308ED126"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71FA7498"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3057EA99"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37CFC154"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383893E0"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6D8DC27A"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726AB4CF"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02A75806"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68E8842B"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3B2342FC"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52CD9476"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33C567AE"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37275EDF"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7C6F509F" w14:textId="77777777" w:rsidR="00AD6A76" w:rsidRDefault="00AD6A76" w:rsidP="00AD6A76">
            <w:pPr>
              <w:pStyle w:val="TableParagraph"/>
              <w:ind w:left="21"/>
              <w:jc w:val="center"/>
              <w:rPr>
                <w:sz w:val="16"/>
              </w:rPr>
            </w:pPr>
            <w:r>
              <w:rPr>
                <w:spacing w:val="-5"/>
                <w:sz w:val="16"/>
              </w:rPr>
              <w:t>17</w:t>
            </w:r>
          </w:p>
        </w:tc>
      </w:tr>
      <w:tr w:rsidR="00391A95" w14:paraId="4E475E7E" w14:textId="77777777" w:rsidTr="004C2B5B">
        <w:trPr>
          <w:trHeight w:val="5153"/>
        </w:trPr>
        <w:tc>
          <w:tcPr>
            <w:tcW w:w="567" w:type="dxa"/>
          </w:tcPr>
          <w:p w14:paraId="01939E4F" w14:textId="77777777" w:rsidR="00391A95" w:rsidRDefault="00391A95" w:rsidP="00AD6A76">
            <w:pPr>
              <w:pStyle w:val="TableParagraph"/>
              <w:spacing w:before="0"/>
              <w:rPr>
                <w:rFonts w:ascii="Times New Roman"/>
                <w:sz w:val="16"/>
              </w:rPr>
            </w:pPr>
          </w:p>
        </w:tc>
        <w:tc>
          <w:tcPr>
            <w:tcW w:w="1701" w:type="dxa"/>
          </w:tcPr>
          <w:p w14:paraId="172CFAE4" w14:textId="77777777" w:rsidR="00391A95" w:rsidRDefault="00391A95" w:rsidP="00AD6A76">
            <w:pPr>
              <w:pStyle w:val="TableParagraph"/>
              <w:spacing w:before="0"/>
              <w:rPr>
                <w:rFonts w:ascii="Times New Roman"/>
                <w:sz w:val="16"/>
              </w:rPr>
            </w:pPr>
          </w:p>
        </w:tc>
        <w:tc>
          <w:tcPr>
            <w:tcW w:w="2268" w:type="dxa"/>
          </w:tcPr>
          <w:p w14:paraId="33A1CD87" w14:textId="77777777" w:rsidR="00391A95" w:rsidRDefault="00391A95" w:rsidP="00AD6A76">
            <w:pPr>
              <w:pStyle w:val="TableParagraph"/>
              <w:spacing w:before="0"/>
              <w:rPr>
                <w:rFonts w:ascii="Times New Roman"/>
                <w:sz w:val="16"/>
              </w:rPr>
            </w:pPr>
          </w:p>
        </w:tc>
        <w:tc>
          <w:tcPr>
            <w:tcW w:w="2268" w:type="dxa"/>
          </w:tcPr>
          <w:p w14:paraId="61568B12" w14:textId="77777777" w:rsidR="00391A95" w:rsidRDefault="00391A95" w:rsidP="00AD6A76">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Hasil Evaluasi Kelurahan</w:t>
            </w:r>
          </w:p>
        </w:tc>
        <w:tc>
          <w:tcPr>
            <w:tcW w:w="1134" w:type="dxa"/>
          </w:tcPr>
          <w:p w14:paraId="50221D9F" w14:textId="5D5F0C9A" w:rsidR="00391A95" w:rsidRDefault="00391A95" w:rsidP="00AD6A76">
            <w:pPr>
              <w:pStyle w:val="TableParagraph"/>
              <w:spacing w:before="0"/>
              <w:rPr>
                <w:rFonts w:ascii="Times New Roman"/>
                <w:sz w:val="16"/>
              </w:rPr>
            </w:pPr>
            <w:r>
              <w:rPr>
                <w:sz w:val="16"/>
              </w:rPr>
              <w:t xml:space="preserve">3 </w:t>
            </w:r>
            <w:r>
              <w:rPr>
                <w:spacing w:val="-2"/>
                <w:sz w:val="16"/>
              </w:rPr>
              <w:t>Laporan</w:t>
            </w:r>
          </w:p>
        </w:tc>
        <w:tc>
          <w:tcPr>
            <w:tcW w:w="1134" w:type="dxa"/>
          </w:tcPr>
          <w:p w14:paraId="47D74A75" w14:textId="77777777" w:rsidR="00391A95" w:rsidRDefault="00391A95" w:rsidP="00AD6A76">
            <w:pPr>
              <w:pStyle w:val="TableParagraph"/>
              <w:spacing w:before="0"/>
              <w:rPr>
                <w:rFonts w:ascii="Times New Roman"/>
                <w:sz w:val="16"/>
              </w:rPr>
            </w:pPr>
          </w:p>
        </w:tc>
        <w:tc>
          <w:tcPr>
            <w:tcW w:w="1417" w:type="dxa"/>
          </w:tcPr>
          <w:p w14:paraId="29504159" w14:textId="77777777" w:rsidR="00391A95" w:rsidRDefault="00391A95" w:rsidP="00AD6A76">
            <w:pPr>
              <w:pStyle w:val="TableParagraph"/>
              <w:spacing w:before="0"/>
              <w:rPr>
                <w:rFonts w:ascii="Times New Roman"/>
                <w:sz w:val="16"/>
              </w:rPr>
            </w:pPr>
          </w:p>
        </w:tc>
        <w:tc>
          <w:tcPr>
            <w:tcW w:w="1134" w:type="dxa"/>
          </w:tcPr>
          <w:p w14:paraId="06E7BAD1" w14:textId="77777777" w:rsidR="00391A95" w:rsidRDefault="00391A95" w:rsidP="00AD6A76">
            <w:pPr>
              <w:pStyle w:val="TableParagraph"/>
              <w:ind w:left="97"/>
              <w:rPr>
                <w:sz w:val="16"/>
              </w:rPr>
            </w:pPr>
            <w:r>
              <w:rPr>
                <w:sz w:val="16"/>
              </w:rPr>
              <w:t xml:space="preserve">3 </w:t>
            </w:r>
            <w:r>
              <w:rPr>
                <w:spacing w:val="-2"/>
                <w:sz w:val="16"/>
              </w:rPr>
              <w:t>Laporan</w:t>
            </w:r>
          </w:p>
        </w:tc>
        <w:tc>
          <w:tcPr>
            <w:tcW w:w="1581" w:type="dxa"/>
          </w:tcPr>
          <w:p w14:paraId="02F6A258" w14:textId="77777777" w:rsidR="00391A95" w:rsidRDefault="00391A95" w:rsidP="00AD6A76">
            <w:pPr>
              <w:pStyle w:val="TableParagraph"/>
              <w:ind w:right="77"/>
              <w:jc w:val="right"/>
              <w:rPr>
                <w:sz w:val="16"/>
              </w:rPr>
            </w:pPr>
            <w:r>
              <w:rPr>
                <w:spacing w:val="-2"/>
                <w:sz w:val="16"/>
              </w:rPr>
              <w:t>8.395.000,00</w:t>
            </w:r>
          </w:p>
        </w:tc>
        <w:tc>
          <w:tcPr>
            <w:tcW w:w="1417" w:type="dxa"/>
          </w:tcPr>
          <w:p w14:paraId="4ABEC935" w14:textId="77777777" w:rsidR="00391A95" w:rsidRDefault="00391A95"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1439DBC9" w14:textId="77777777" w:rsidR="00391A95" w:rsidRDefault="00391A95"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0AB17D39" w14:textId="77777777" w:rsidR="00391A95" w:rsidRDefault="00391A95"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561DA6F5" w14:textId="77777777" w:rsidR="00391A95" w:rsidRDefault="00391A95"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4A9AE822" w14:textId="77777777" w:rsidR="00391A95" w:rsidRDefault="00391A95"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33C8461B" w14:textId="77777777" w:rsidR="00391A95" w:rsidRDefault="00391A95"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253646E9" w14:textId="77777777" w:rsidR="00391A95" w:rsidRDefault="00391A95" w:rsidP="00AD6A76">
            <w:pPr>
              <w:pStyle w:val="TableParagraph"/>
              <w:ind w:left="99"/>
              <w:rPr>
                <w:sz w:val="16"/>
              </w:rPr>
            </w:pPr>
            <w:r>
              <w:rPr>
                <w:spacing w:val="-10"/>
                <w:sz w:val="16"/>
              </w:rPr>
              <w:t>-</w:t>
            </w:r>
          </w:p>
        </w:tc>
        <w:tc>
          <w:tcPr>
            <w:tcW w:w="1133" w:type="dxa"/>
          </w:tcPr>
          <w:p w14:paraId="2E4B2EF7" w14:textId="77777777" w:rsidR="00391A95" w:rsidRDefault="00391A95" w:rsidP="00AD6A76">
            <w:pPr>
              <w:pStyle w:val="TableParagraph"/>
              <w:spacing w:before="0"/>
              <w:rPr>
                <w:rFonts w:ascii="Times New Roman"/>
                <w:sz w:val="16"/>
              </w:rPr>
            </w:pPr>
          </w:p>
        </w:tc>
        <w:tc>
          <w:tcPr>
            <w:tcW w:w="1983" w:type="dxa"/>
          </w:tcPr>
          <w:p w14:paraId="155576CD" w14:textId="77777777" w:rsidR="00391A95" w:rsidRDefault="00391A95" w:rsidP="00AD6A76">
            <w:pPr>
              <w:pStyle w:val="TableParagraph"/>
              <w:ind w:right="73"/>
              <w:jc w:val="right"/>
              <w:rPr>
                <w:sz w:val="16"/>
              </w:rPr>
            </w:pPr>
            <w:r>
              <w:rPr>
                <w:spacing w:val="-2"/>
                <w:sz w:val="16"/>
              </w:rPr>
              <w:t>8.395.000,00</w:t>
            </w:r>
          </w:p>
        </w:tc>
        <w:tc>
          <w:tcPr>
            <w:tcW w:w="2311" w:type="dxa"/>
          </w:tcPr>
          <w:p w14:paraId="0ABB4B60" w14:textId="77777777" w:rsidR="00391A95" w:rsidRDefault="00391A95" w:rsidP="00AD6A76">
            <w:pPr>
              <w:pStyle w:val="TableParagraph"/>
              <w:ind w:left="101" w:right="92"/>
              <w:rPr>
                <w:sz w:val="16"/>
              </w:rPr>
            </w:pPr>
            <w:r>
              <w:rPr>
                <w:spacing w:val="-2"/>
                <w:sz w:val="16"/>
              </w:rPr>
              <w:t>KEMANTREN MERGANGSAN</w:t>
            </w:r>
          </w:p>
        </w:tc>
      </w:tr>
      <w:tr w:rsidR="00391A95" w14:paraId="77EA76A2" w14:textId="77777777" w:rsidTr="004C2B5B">
        <w:trPr>
          <w:trHeight w:val="5153"/>
        </w:trPr>
        <w:tc>
          <w:tcPr>
            <w:tcW w:w="567" w:type="dxa"/>
          </w:tcPr>
          <w:p w14:paraId="2300DF97" w14:textId="77777777" w:rsidR="00391A95" w:rsidRDefault="00391A95" w:rsidP="00AD6A76">
            <w:pPr>
              <w:pStyle w:val="TableParagraph"/>
              <w:spacing w:before="0"/>
              <w:rPr>
                <w:rFonts w:ascii="Times New Roman"/>
                <w:sz w:val="16"/>
              </w:rPr>
            </w:pPr>
          </w:p>
        </w:tc>
        <w:tc>
          <w:tcPr>
            <w:tcW w:w="1701" w:type="dxa"/>
          </w:tcPr>
          <w:p w14:paraId="738E7932" w14:textId="77777777" w:rsidR="00391A95" w:rsidRDefault="00391A95" w:rsidP="00AD6A76">
            <w:pPr>
              <w:pStyle w:val="TableParagraph"/>
              <w:ind w:left="98"/>
              <w:rPr>
                <w:sz w:val="16"/>
              </w:rPr>
            </w:pPr>
            <w:r>
              <w:rPr>
                <w:spacing w:val="-2"/>
                <w:sz w:val="16"/>
              </w:rPr>
              <w:t>7.01.03.2.03</w:t>
            </w:r>
          </w:p>
        </w:tc>
        <w:tc>
          <w:tcPr>
            <w:tcW w:w="2268" w:type="dxa"/>
          </w:tcPr>
          <w:p w14:paraId="3BCC6F19" w14:textId="77777777" w:rsidR="00391A95" w:rsidRDefault="00391A95" w:rsidP="00AD6A76">
            <w:pPr>
              <w:pStyle w:val="TableParagraph"/>
              <w:ind w:left="97" w:right="356"/>
              <w:jc w:val="both"/>
              <w:rPr>
                <w:sz w:val="16"/>
              </w:rPr>
            </w:pPr>
            <w:r>
              <w:rPr>
                <w:sz w:val="16"/>
              </w:rPr>
              <w:t>Pemberdayaan</w:t>
            </w:r>
            <w:r>
              <w:rPr>
                <w:spacing w:val="-12"/>
                <w:sz w:val="16"/>
              </w:rPr>
              <w:t xml:space="preserve"> </w:t>
            </w:r>
            <w:r>
              <w:rPr>
                <w:sz w:val="16"/>
              </w:rPr>
              <w:t>Lembaga Kemasyarakatan</w:t>
            </w:r>
            <w:r>
              <w:rPr>
                <w:spacing w:val="-10"/>
                <w:sz w:val="16"/>
              </w:rPr>
              <w:t xml:space="preserve"> </w:t>
            </w:r>
            <w:r>
              <w:rPr>
                <w:sz w:val="16"/>
              </w:rPr>
              <w:t xml:space="preserve">Tingkat </w:t>
            </w:r>
            <w:r>
              <w:rPr>
                <w:spacing w:val="-2"/>
                <w:sz w:val="16"/>
              </w:rPr>
              <w:t>Kecamatan</w:t>
            </w:r>
          </w:p>
        </w:tc>
        <w:tc>
          <w:tcPr>
            <w:tcW w:w="2268" w:type="dxa"/>
          </w:tcPr>
          <w:p w14:paraId="3213ECB9" w14:textId="7342352C" w:rsidR="00391A95" w:rsidRPr="00391A95" w:rsidRDefault="00391A95" w:rsidP="00391A95">
            <w:pPr>
              <w:pStyle w:val="TableParagraph"/>
              <w:ind w:left="97" w:right="130"/>
              <w:rPr>
                <w:rFonts w:ascii="Arial"/>
                <w:i/>
                <w:sz w:val="16"/>
              </w:rPr>
            </w:pPr>
            <w:r w:rsidRPr="00391A95">
              <w:rPr>
                <w:rFonts w:ascii="Arial"/>
                <w:i/>
                <w:sz w:val="16"/>
              </w:rPr>
              <w:t>Jumlah UMKM yang MeningkatKapasitasnya</w:t>
            </w:r>
          </w:p>
          <w:p w14:paraId="2CCED658" w14:textId="29ECBCB8" w:rsidR="00391A95" w:rsidRPr="00F6130F" w:rsidRDefault="00391A95" w:rsidP="00F6130F">
            <w:pPr>
              <w:pStyle w:val="TableParagraph"/>
              <w:ind w:left="97" w:right="130"/>
              <w:rPr>
                <w:rFonts w:ascii="Arial"/>
                <w:i/>
                <w:sz w:val="16"/>
                <w:lang w:val="id-ID"/>
              </w:rPr>
            </w:pPr>
            <w:r w:rsidRPr="00391A95">
              <w:rPr>
                <w:rFonts w:ascii="Arial"/>
                <w:i/>
                <w:sz w:val="16"/>
              </w:rPr>
              <w:t>Persentase Lembaga (RT, RW, LPMK,Kampung) yang aktif dalam proses</w:t>
            </w:r>
            <w:r w:rsidR="00F6130F">
              <w:rPr>
                <w:rFonts w:ascii="Arial"/>
                <w:i/>
                <w:sz w:val="16"/>
                <w:lang w:val="id-ID"/>
              </w:rPr>
              <w:t xml:space="preserve"> </w:t>
            </w:r>
            <w:r w:rsidR="00F6130F" w:rsidRPr="00391A95">
              <w:rPr>
                <w:rFonts w:ascii="Arial"/>
                <w:i/>
                <w:sz w:val="16"/>
              </w:rPr>
              <w:t>P</w:t>
            </w:r>
            <w:r w:rsidRPr="00391A95">
              <w:rPr>
                <w:rFonts w:ascii="Arial"/>
                <w:i/>
                <w:sz w:val="16"/>
              </w:rPr>
              <w:t>embangunan</w:t>
            </w:r>
          </w:p>
        </w:tc>
        <w:tc>
          <w:tcPr>
            <w:tcW w:w="1134" w:type="dxa"/>
          </w:tcPr>
          <w:p w14:paraId="23E27808" w14:textId="77777777" w:rsidR="00F6130F" w:rsidRDefault="00F6130F" w:rsidP="00AD6A76">
            <w:pPr>
              <w:pStyle w:val="TableParagraph"/>
              <w:ind w:left="97"/>
              <w:rPr>
                <w:sz w:val="16"/>
                <w:lang w:val="id-ID"/>
              </w:rPr>
            </w:pPr>
            <w:r>
              <w:rPr>
                <w:sz w:val="16"/>
                <w:lang w:val="id-ID"/>
              </w:rPr>
              <w:t>3 UMKM</w:t>
            </w:r>
          </w:p>
          <w:p w14:paraId="1601B3A8" w14:textId="42239217" w:rsidR="00391A95" w:rsidRDefault="00391A95" w:rsidP="00AD6A76">
            <w:pPr>
              <w:pStyle w:val="TableParagraph"/>
              <w:ind w:left="97"/>
              <w:rPr>
                <w:sz w:val="16"/>
              </w:rPr>
            </w:pPr>
            <w:r>
              <w:rPr>
                <w:sz w:val="16"/>
              </w:rPr>
              <w:t>100</w:t>
            </w:r>
            <w:r>
              <w:rPr>
                <w:spacing w:val="35"/>
                <w:sz w:val="16"/>
              </w:rPr>
              <w:t xml:space="preserve">  </w:t>
            </w:r>
            <w:r>
              <w:rPr>
                <w:spacing w:val="-10"/>
                <w:sz w:val="16"/>
              </w:rPr>
              <w:t>%</w:t>
            </w:r>
          </w:p>
          <w:p w14:paraId="5A55E4A9" w14:textId="6A8D7128" w:rsidR="00391A95" w:rsidRDefault="00391A95" w:rsidP="00AD6A76">
            <w:pPr>
              <w:pStyle w:val="TableParagraph"/>
              <w:spacing w:before="0"/>
              <w:ind w:left="97"/>
              <w:rPr>
                <w:sz w:val="16"/>
              </w:rPr>
            </w:pPr>
          </w:p>
        </w:tc>
        <w:tc>
          <w:tcPr>
            <w:tcW w:w="1134" w:type="dxa"/>
          </w:tcPr>
          <w:p w14:paraId="2C31FCD0" w14:textId="77777777" w:rsidR="00391A95" w:rsidRDefault="00391A95" w:rsidP="00AD6A76">
            <w:pPr>
              <w:pStyle w:val="TableParagraph"/>
              <w:spacing w:before="0"/>
              <w:rPr>
                <w:rFonts w:ascii="Times New Roman"/>
                <w:sz w:val="16"/>
              </w:rPr>
            </w:pPr>
          </w:p>
        </w:tc>
        <w:tc>
          <w:tcPr>
            <w:tcW w:w="1417" w:type="dxa"/>
          </w:tcPr>
          <w:p w14:paraId="14BC941A" w14:textId="77777777" w:rsidR="00391A95" w:rsidRDefault="00391A95" w:rsidP="00AD6A76">
            <w:pPr>
              <w:pStyle w:val="TableParagraph"/>
              <w:spacing w:before="0"/>
              <w:rPr>
                <w:rFonts w:ascii="Times New Roman"/>
                <w:sz w:val="16"/>
              </w:rPr>
            </w:pPr>
          </w:p>
        </w:tc>
        <w:tc>
          <w:tcPr>
            <w:tcW w:w="1134" w:type="dxa"/>
          </w:tcPr>
          <w:p w14:paraId="63A52CD3" w14:textId="77777777" w:rsidR="00F6130F" w:rsidRDefault="00F6130F" w:rsidP="00F6130F">
            <w:pPr>
              <w:pStyle w:val="TableParagraph"/>
              <w:ind w:left="97"/>
              <w:rPr>
                <w:sz w:val="16"/>
                <w:lang w:val="id-ID"/>
              </w:rPr>
            </w:pPr>
            <w:r>
              <w:rPr>
                <w:sz w:val="16"/>
                <w:lang w:val="id-ID"/>
              </w:rPr>
              <w:t>3 UMKM</w:t>
            </w:r>
          </w:p>
          <w:p w14:paraId="218A6970" w14:textId="223636E9" w:rsidR="00391A95" w:rsidRPr="00F6130F" w:rsidRDefault="00F6130F" w:rsidP="00F6130F">
            <w:pPr>
              <w:pStyle w:val="TableParagraph"/>
              <w:ind w:left="97"/>
              <w:rPr>
                <w:sz w:val="16"/>
                <w:lang w:val="id-ID"/>
              </w:rPr>
            </w:pPr>
            <w:r>
              <w:rPr>
                <w:sz w:val="16"/>
              </w:rPr>
              <w:t>100</w:t>
            </w:r>
            <w:r>
              <w:rPr>
                <w:spacing w:val="35"/>
                <w:sz w:val="16"/>
              </w:rPr>
              <w:t xml:space="preserve">  </w:t>
            </w:r>
            <w:r>
              <w:rPr>
                <w:spacing w:val="-10"/>
                <w:sz w:val="16"/>
              </w:rPr>
              <w:t>%</w:t>
            </w:r>
          </w:p>
        </w:tc>
        <w:tc>
          <w:tcPr>
            <w:tcW w:w="1581" w:type="dxa"/>
          </w:tcPr>
          <w:p w14:paraId="55FBA5CF" w14:textId="77777777" w:rsidR="00391A95" w:rsidRDefault="00391A95" w:rsidP="00AD6A76">
            <w:pPr>
              <w:pStyle w:val="TableParagraph"/>
              <w:ind w:right="75"/>
              <w:jc w:val="right"/>
              <w:rPr>
                <w:sz w:val="16"/>
              </w:rPr>
            </w:pPr>
            <w:r>
              <w:rPr>
                <w:spacing w:val="-2"/>
                <w:sz w:val="16"/>
              </w:rPr>
              <w:t>124.468.000,00</w:t>
            </w:r>
          </w:p>
        </w:tc>
        <w:tc>
          <w:tcPr>
            <w:tcW w:w="1417" w:type="dxa"/>
          </w:tcPr>
          <w:p w14:paraId="3214D1EA" w14:textId="77777777" w:rsidR="00391A95" w:rsidRDefault="00391A95" w:rsidP="00AD6A76">
            <w:pPr>
              <w:pStyle w:val="TableParagraph"/>
              <w:spacing w:before="0"/>
              <w:rPr>
                <w:rFonts w:ascii="Times New Roman"/>
                <w:sz w:val="16"/>
              </w:rPr>
            </w:pPr>
          </w:p>
        </w:tc>
        <w:tc>
          <w:tcPr>
            <w:tcW w:w="1418" w:type="dxa"/>
          </w:tcPr>
          <w:p w14:paraId="63C5BE12" w14:textId="77777777" w:rsidR="00391A95" w:rsidRDefault="00391A95" w:rsidP="00AD6A76">
            <w:pPr>
              <w:pStyle w:val="TableParagraph"/>
              <w:spacing w:before="0"/>
              <w:rPr>
                <w:rFonts w:ascii="Times New Roman"/>
                <w:sz w:val="16"/>
              </w:rPr>
            </w:pPr>
          </w:p>
        </w:tc>
        <w:tc>
          <w:tcPr>
            <w:tcW w:w="1422" w:type="dxa"/>
          </w:tcPr>
          <w:p w14:paraId="34199DFE" w14:textId="77777777" w:rsidR="00391A95" w:rsidRDefault="00391A95"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55CEF0DD" w14:textId="77777777" w:rsidR="00391A95" w:rsidRDefault="00391A95"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7EFB3515" w14:textId="77777777" w:rsidR="00391A95" w:rsidRDefault="00391A95"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06306EED" w14:textId="77777777" w:rsidR="00391A95" w:rsidRDefault="00391A95"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0B1C3D29" w14:textId="77777777" w:rsidR="00391A95" w:rsidRDefault="00391A95" w:rsidP="00AD6A76">
            <w:pPr>
              <w:pStyle w:val="TableParagraph"/>
              <w:ind w:left="99" w:right="57"/>
              <w:rPr>
                <w:sz w:val="16"/>
              </w:rPr>
            </w:pPr>
            <w:r>
              <w:rPr>
                <w:sz w:val="16"/>
              </w:rPr>
              <w:t>Anggota Forum Gapoktan</w:t>
            </w:r>
            <w:r>
              <w:rPr>
                <w:spacing w:val="-12"/>
                <w:sz w:val="16"/>
              </w:rPr>
              <w:t xml:space="preserve"> </w:t>
            </w:r>
            <w:r>
              <w:rPr>
                <w:sz w:val="16"/>
              </w:rPr>
              <w:t xml:space="preserve">Kemantren </w:t>
            </w:r>
            <w:r>
              <w:rPr>
                <w:spacing w:val="-2"/>
                <w:sz w:val="16"/>
              </w:rPr>
              <w:t>Mergangsan,</w:t>
            </w:r>
            <w:r>
              <w:rPr>
                <w:spacing w:val="40"/>
                <w:sz w:val="16"/>
              </w:rPr>
              <w:t xml:space="preserve"> </w:t>
            </w:r>
            <w:r>
              <w:rPr>
                <w:sz w:val="16"/>
              </w:rPr>
              <w:t>Anggota Forkom UMKM, Anggota Forum</w:t>
            </w:r>
            <w:r>
              <w:rPr>
                <w:spacing w:val="-12"/>
                <w:sz w:val="16"/>
              </w:rPr>
              <w:t xml:space="preserve"> </w:t>
            </w:r>
            <w:r>
              <w:rPr>
                <w:sz w:val="16"/>
              </w:rPr>
              <w:t>Bank</w:t>
            </w:r>
            <w:r>
              <w:rPr>
                <w:spacing w:val="-11"/>
                <w:sz w:val="16"/>
              </w:rPr>
              <w:t xml:space="preserve"> </w:t>
            </w:r>
            <w:r>
              <w:rPr>
                <w:sz w:val="16"/>
              </w:rPr>
              <w:t xml:space="preserve">sampah, Pelaku Bandemg </w:t>
            </w:r>
            <w:r>
              <w:rPr>
                <w:spacing w:val="-2"/>
                <w:sz w:val="16"/>
              </w:rPr>
              <w:t>Gendong</w:t>
            </w:r>
          </w:p>
        </w:tc>
        <w:tc>
          <w:tcPr>
            <w:tcW w:w="1133" w:type="dxa"/>
          </w:tcPr>
          <w:p w14:paraId="5563172C" w14:textId="77777777" w:rsidR="00391A95" w:rsidRDefault="00391A95" w:rsidP="00AD6A76">
            <w:pPr>
              <w:pStyle w:val="TableParagraph"/>
              <w:ind w:left="99"/>
              <w:rPr>
                <w:sz w:val="16"/>
              </w:rPr>
            </w:pPr>
            <w:r>
              <w:rPr>
                <w:sz w:val="16"/>
              </w:rPr>
              <w:t>100</w:t>
            </w:r>
            <w:r>
              <w:rPr>
                <w:spacing w:val="35"/>
                <w:sz w:val="16"/>
              </w:rPr>
              <w:t xml:space="preserve">  </w:t>
            </w:r>
            <w:r>
              <w:rPr>
                <w:spacing w:val="-10"/>
                <w:sz w:val="16"/>
              </w:rPr>
              <w:t>%</w:t>
            </w:r>
          </w:p>
          <w:p w14:paraId="557CE58C" w14:textId="77777777" w:rsidR="00391A95" w:rsidRDefault="00391A95" w:rsidP="00AD6A76">
            <w:pPr>
              <w:pStyle w:val="TableParagraph"/>
              <w:spacing w:before="0"/>
              <w:ind w:left="99"/>
              <w:rPr>
                <w:sz w:val="16"/>
              </w:rPr>
            </w:pPr>
            <w:r>
              <w:rPr>
                <w:sz w:val="16"/>
              </w:rPr>
              <w:t>5</w:t>
            </w:r>
            <w:r>
              <w:rPr>
                <w:spacing w:val="35"/>
                <w:sz w:val="16"/>
              </w:rPr>
              <w:t xml:space="preserve">  </w:t>
            </w:r>
            <w:r>
              <w:rPr>
                <w:spacing w:val="-2"/>
                <w:sz w:val="16"/>
              </w:rPr>
              <w:t>Laporan</w:t>
            </w:r>
          </w:p>
        </w:tc>
        <w:tc>
          <w:tcPr>
            <w:tcW w:w="1983" w:type="dxa"/>
          </w:tcPr>
          <w:p w14:paraId="337F21A6" w14:textId="77777777" w:rsidR="00391A95" w:rsidRDefault="00391A95" w:rsidP="00AD6A76">
            <w:pPr>
              <w:pStyle w:val="TableParagraph"/>
              <w:ind w:right="71"/>
              <w:jc w:val="right"/>
              <w:rPr>
                <w:sz w:val="16"/>
              </w:rPr>
            </w:pPr>
            <w:r>
              <w:rPr>
                <w:spacing w:val="-2"/>
                <w:sz w:val="16"/>
              </w:rPr>
              <w:t>124.248.000,00</w:t>
            </w:r>
          </w:p>
        </w:tc>
        <w:tc>
          <w:tcPr>
            <w:tcW w:w="2311" w:type="dxa"/>
          </w:tcPr>
          <w:p w14:paraId="2F3AA576" w14:textId="77777777" w:rsidR="00391A95" w:rsidRDefault="00391A95" w:rsidP="00AD6A76">
            <w:pPr>
              <w:pStyle w:val="TableParagraph"/>
              <w:ind w:left="101" w:right="92"/>
              <w:rPr>
                <w:sz w:val="16"/>
              </w:rPr>
            </w:pPr>
            <w:r>
              <w:rPr>
                <w:spacing w:val="-2"/>
                <w:sz w:val="16"/>
              </w:rPr>
              <w:t>KEMANTREN MERGANGSAN</w:t>
            </w:r>
          </w:p>
        </w:tc>
      </w:tr>
      <w:tr w:rsidR="00391A95" w14:paraId="45604A1A" w14:textId="77777777" w:rsidTr="00AD6A76">
        <w:trPr>
          <w:trHeight w:val="368"/>
        </w:trPr>
        <w:tc>
          <w:tcPr>
            <w:tcW w:w="567" w:type="dxa"/>
          </w:tcPr>
          <w:p w14:paraId="78D60BBA" w14:textId="77777777" w:rsidR="00391A95" w:rsidRDefault="00391A95" w:rsidP="00AD6A76">
            <w:pPr>
              <w:pStyle w:val="TableParagraph"/>
              <w:spacing w:before="0"/>
              <w:rPr>
                <w:rFonts w:ascii="Times New Roman"/>
                <w:sz w:val="16"/>
              </w:rPr>
            </w:pPr>
          </w:p>
        </w:tc>
        <w:tc>
          <w:tcPr>
            <w:tcW w:w="1701" w:type="dxa"/>
          </w:tcPr>
          <w:p w14:paraId="468CC78B" w14:textId="77777777" w:rsidR="00391A95" w:rsidRDefault="00391A95" w:rsidP="00AD6A76">
            <w:pPr>
              <w:pStyle w:val="TableParagraph"/>
              <w:ind w:left="98"/>
              <w:rPr>
                <w:sz w:val="16"/>
              </w:rPr>
            </w:pPr>
            <w:r>
              <w:rPr>
                <w:spacing w:val="-2"/>
                <w:sz w:val="16"/>
              </w:rPr>
              <w:t>7.01.03.2.03.0001</w:t>
            </w:r>
          </w:p>
        </w:tc>
        <w:tc>
          <w:tcPr>
            <w:tcW w:w="23340" w:type="dxa"/>
            <w:gridSpan w:val="15"/>
          </w:tcPr>
          <w:p w14:paraId="21D00BC5" w14:textId="77777777" w:rsidR="00391A95" w:rsidRDefault="00391A95" w:rsidP="00AD6A76">
            <w:pPr>
              <w:pStyle w:val="TableParagraph"/>
              <w:ind w:left="97"/>
              <w:rPr>
                <w:sz w:val="16"/>
              </w:rPr>
            </w:pPr>
            <w:r>
              <w:rPr>
                <w:sz w:val="16"/>
              </w:rPr>
              <w:t xml:space="preserve">Penyelenggaraan Lembaga </w:t>
            </w:r>
            <w:r>
              <w:rPr>
                <w:spacing w:val="-2"/>
                <w:sz w:val="16"/>
              </w:rPr>
              <w:t>Kemasyarakatan</w:t>
            </w:r>
          </w:p>
        </w:tc>
      </w:tr>
    </w:tbl>
    <w:p w14:paraId="1A079081" w14:textId="77777777" w:rsidR="00AD6A76" w:rsidRDefault="00AD6A76" w:rsidP="00AD6A76">
      <w:pPr>
        <w:rPr>
          <w:sz w:val="16"/>
        </w:rPr>
        <w:sectPr w:rsidR="00AD6A76">
          <w:type w:val="continuous"/>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4C284331" w14:textId="77777777" w:rsidTr="004C2B5B">
        <w:trPr>
          <w:trHeight w:val="552"/>
        </w:trPr>
        <w:tc>
          <w:tcPr>
            <w:tcW w:w="567" w:type="dxa"/>
            <w:vMerge w:val="restart"/>
            <w:shd w:val="clear" w:color="auto" w:fill="F4F4F4"/>
          </w:tcPr>
          <w:p w14:paraId="2F3F5C29" w14:textId="77777777" w:rsidR="00AD6A76" w:rsidRDefault="00AD6A76" w:rsidP="00AD6A76">
            <w:pPr>
              <w:pStyle w:val="TableParagraph"/>
              <w:spacing w:before="0"/>
              <w:rPr>
                <w:rFonts w:ascii="Arial"/>
                <w:b/>
                <w:sz w:val="16"/>
              </w:rPr>
            </w:pPr>
          </w:p>
          <w:p w14:paraId="2CBF6CAF" w14:textId="77777777" w:rsidR="00AD6A76" w:rsidRDefault="00AD6A76" w:rsidP="00AD6A76">
            <w:pPr>
              <w:pStyle w:val="TableParagraph"/>
              <w:spacing w:before="0"/>
              <w:rPr>
                <w:rFonts w:ascii="Arial"/>
                <w:b/>
                <w:sz w:val="16"/>
              </w:rPr>
            </w:pPr>
          </w:p>
          <w:p w14:paraId="46B93C9B" w14:textId="77777777" w:rsidR="00AD6A76" w:rsidRDefault="00AD6A76" w:rsidP="00AD6A76">
            <w:pPr>
              <w:pStyle w:val="TableParagraph"/>
              <w:spacing w:before="2"/>
              <w:rPr>
                <w:rFonts w:ascii="Arial"/>
                <w:b/>
                <w:sz w:val="16"/>
              </w:rPr>
            </w:pPr>
          </w:p>
          <w:p w14:paraId="4B56E7A4"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6001568B" w14:textId="77777777" w:rsidR="00AD6A76" w:rsidRDefault="00AD6A76" w:rsidP="00AD6A76">
            <w:pPr>
              <w:pStyle w:val="TableParagraph"/>
              <w:spacing w:before="0"/>
              <w:rPr>
                <w:rFonts w:ascii="Arial"/>
                <w:b/>
                <w:sz w:val="16"/>
              </w:rPr>
            </w:pPr>
          </w:p>
          <w:p w14:paraId="2E61F5C7" w14:textId="77777777" w:rsidR="00AD6A76" w:rsidRDefault="00AD6A76" w:rsidP="00AD6A76">
            <w:pPr>
              <w:pStyle w:val="TableParagraph"/>
              <w:spacing w:before="0"/>
              <w:rPr>
                <w:rFonts w:ascii="Arial"/>
                <w:b/>
                <w:sz w:val="16"/>
              </w:rPr>
            </w:pPr>
          </w:p>
          <w:p w14:paraId="7F1EA09E" w14:textId="77777777" w:rsidR="00AD6A76" w:rsidRDefault="00AD6A76" w:rsidP="00AD6A76">
            <w:pPr>
              <w:pStyle w:val="TableParagraph"/>
              <w:spacing w:before="2"/>
              <w:rPr>
                <w:rFonts w:ascii="Arial"/>
                <w:b/>
                <w:sz w:val="16"/>
              </w:rPr>
            </w:pPr>
          </w:p>
          <w:p w14:paraId="5504B89F"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312B82E8" w14:textId="77777777" w:rsidR="00AD6A76" w:rsidRDefault="00AD6A76" w:rsidP="00AD6A76">
            <w:pPr>
              <w:pStyle w:val="TableParagraph"/>
              <w:spacing w:before="94"/>
              <w:rPr>
                <w:rFonts w:ascii="Arial"/>
                <w:b/>
                <w:sz w:val="16"/>
              </w:rPr>
            </w:pPr>
          </w:p>
          <w:p w14:paraId="6D49BB45"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0A240B9" w14:textId="77777777" w:rsidR="00AD6A76" w:rsidRDefault="00AD6A76" w:rsidP="00AD6A76">
            <w:pPr>
              <w:pStyle w:val="TableParagraph"/>
              <w:spacing w:before="0"/>
              <w:rPr>
                <w:rFonts w:ascii="Arial"/>
                <w:b/>
                <w:sz w:val="16"/>
              </w:rPr>
            </w:pPr>
          </w:p>
          <w:p w14:paraId="2B99E063" w14:textId="77777777" w:rsidR="00AD6A76" w:rsidRDefault="00AD6A76" w:rsidP="00AD6A76">
            <w:pPr>
              <w:pStyle w:val="TableParagraph"/>
              <w:spacing w:before="2"/>
              <w:rPr>
                <w:rFonts w:ascii="Arial"/>
                <w:b/>
                <w:sz w:val="16"/>
              </w:rPr>
            </w:pPr>
          </w:p>
          <w:p w14:paraId="4941EE03"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0154BDD7" w14:textId="77777777" w:rsidR="00AD6A76" w:rsidRDefault="00AD6A76" w:rsidP="00AD6A76">
            <w:pPr>
              <w:pStyle w:val="TableParagraph"/>
              <w:spacing w:before="2"/>
              <w:rPr>
                <w:rFonts w:ascii="Arial"/>
                <w:b/>
                <w:sz w:val="16"/>
              </w:rPr>
            </w:pPr>
          </w:p>
          <w:p w14:paraId="2B037EEE"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40292F2D" w14:textId="77777777" w:rsidR="00AD6A76" w:rsidRDefault="00AD6A76" w:rsidP="00AD6A76">
            <w:pPr>
              <w:pStyle w:val="TableParagraph"/>
              <w:spacing w:before="94"/>
              <w:rPr>
                <w:rFonts w:ascii="Arial"/>
                <w:b/>
                <w:sz w:val="16"/>
              </w:rPr>
            </w:pPr>
          </w:p>
          <w:p w14:paraId="0703B7F7"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34B53C06" w14:textId="77777777" w:rsidR="00AD6A76" w:rsidRDefault="00AD6A76" w:rsidP="00AD6A76">
            <w:pPr>
              <w:pStyle w:val="TableParagraph"/>
              <w:spacing w:before="2"/>
              <w:rPr>
                <w:rFonts w:ascii="Arial"/>
                <w:b/>
                <w:sz w:val="16"/>
              </w:rPr>
            </w:pPr>
          </w:p>
          <w:p w14:paraId="27CC7BFC"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6ABD4929"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7AACA932" w14:textId="77777777" w:rsidR="00AD6A76" w:rsidRDefault="00AD6A76" w:rsidP="00AD6A76">
            <w:pPr>
              <w:pStyle w:val="TableParagraph"/>
              <w:spacing w:before="0"/>
              <w:rPr>
                <w:rFonts w:ascii="Arial"/>
                <w:b/>
                <w:sz w:val="16"/>
              </w:rPr>
            </w:pPr>
          </w:p>
          <w:p w14:paraId="4CE3D44E" w14:textId="77777777" w:rsidR="00AD6A76" w:rsidRDefault="00AD6A76" w:rsidP="00AD6A76">
            <w:pPr>
              <w:pStyle w:val="TableParagraph"/>
              <w:spacing w:before="94"/>
              <w:rPr>
                <w:rFonts w:ascii="Arial"/>
                <w:b/>
                <w:sz w:val="16"/>
              </w:rPr>
            </w:pPr>
          </w:p>
          <w:p w14:paraId="5B5498F7" w14:textId="77777777" w:rsidR="00AD6A76" w:rsidRDefault="00AD6A76" w:rsidP="004C2B5B">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577D1365"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745DF775" w14:textId="77777777" w:rsidR="00AD6A76" w:rsidRDefault="00AD6A76" w:rsidP="00AD6A76">
            <w:pPr>
              <w:pStyle w:val="TableParagraph"/>
              <w:spacing w:before="0"/>
              <w:rPr>
                <w:rFonts w:ascii="Arial"/>
                <w:b/>
                <w:sz w:val="16"/>
              </w:rPr>
            </w:pPr>
          </w:p>
          <w:p w14:paraId="53EB47AD" w14:textId="77777777" w:rsidR="00AD6A76" w:rsidRDefault="00AD6A76" w:rsidP="00AD6A76">
            <w:pPr>
              <w:pStyle w:val="TableParagraph"/>
              <w:spacing w:before="94"/>
              <w:rPr>
                <w:rFonts w:ascii="Arial"/>
                <w:b/>
                <w:sz w:val="16"/>
              </w:rPr>
            </w:pPr>
          </w:p>
          <w:p w14:paraId="0429A193"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305A5766" w14:textId="77777777" w:rsidTr="004C2B5B">
        <w:trPr>
          <w:trHeight w:val="369"/>
        </w:trPr>
        <w:tc>
          <w:tcPr>
            <w:tcW w:w="567" w:type="dxa"/>
            <w:vMerge/>
            <w:tcBorders>
              <w:top w:val="nil"/>
            </w:tcBorders>
            <w:shd w:val="clear" w:color="auto" w:fill="F4F4F4"/>
          </w:tcPr>
          <w:p w14:paraId="3FA690E2" w14:textId="77777777" w:rsidR="00AD6A76" w:rsidRDefault="00AD6A76" w:rsidP="00AD6A76">
            <w:pPr>
              <w:rPr>
                <w:sz w:val="2"/>
                <w:szCs w:val="2"/>
              </w:rPr>
            </w:pPr>
          </w:p>
        </w:tc>
        <w:tc>
          <w:tcPr>
            <w:tcW w:w="1701" w:type="dxa"/>
            <w:vMerge/>
            <w:tcBorders>
              <w:top w:val="nil"/>
            </w:tcBorders>
            <w:shd w:val="clear" w:color="auto" w:fill="F4F4F4"/>
          </w:tcPr>
          <w:p w14:paraId="7410FF05" w14:textId="77777777" w:rsidR="00AD6A76" w:rsidRDefault="00AD6A76" w:rsidP="00AD6A76">
            <w:pPr>
              <w:rPr>
                <w:sz w:val="2"/>
                <w:szCs w:val="2"/>
              </w:rPr>
            </w:pPr>
          </w:p>
        </w:tc>
        <w:tc>
          <w:tcPr>
            <w:tcW w:w="2268" w:type="dxa"/>
            <w:vMerge/>
            <w:tcBorders>
              <w:top w:val="nil"/>
            </w:tcBorders>
            <w:shd w:val="clear" w:color="auto" w:fill="F4F4F4"/>
          </w:tcPr>
          <w:p w14:paraId="4B14699D" w14:textId="77777777" w:rsidR="00AD6A76" w:rsidRDefault="00AD6A76" w:rsidP="00AD6A76">
            <w:pPr>
              <w:rPr>
                <w:sz w:val="2"/>
                <w:szCs w:val="2"/>
              </w:rPr>
            </w:pPr>
          </w:p>
        </w:tc>
        <w:tc>
          <w:tcPr>
            <w:tcW w:w="2268" w:type="dxa"/>
            <w:vMerge/>
            <w:tcBorders>
              <w:top w:val="nil"/>
            </w:tcBorders>
            <w:shd w:val="clear" w:color="auto" w:fill="F4F4F4"/>
          </w:tcPr>
          <w:p w14:paraId="69247D2E" w14:textId="77777777" w:rsidR="00AD6A76" w:rsidRDefault="00AD6A76" w:rsidP="00AD6A76">
            <w:pPr>
              <w:rPr>
                <w:sz w:val="2"/>
                <w:szCs w:val="2"/>
              </w:rPr>
            </w:pPr>
          </w:p>
        </w:tc>
        <w:tc>
          <w:tcPr>
            <w:tcW w:w="1134" w:type="dxa"/>
            <w:vMerge/>
            <w:tcBorders>
              <w:top w:val="nil"/>
            </w:tcBorders>
            <w:shd w:val="clear" w:color="auto" w:fill="F4F4F4"/>
          </w:tcPr>
          <w:p w14:paraId="37E3430D" w14:textId="77777777" w:rsidR="00AD6A76" w:rsidRDefault="00AD6A76" w:rsidP="00AD6A76">
            <w:pPr>
              <w:rPr>
                <w:sz w:val="2"/>
                <w:szCs w:val="2"/>
              </w:rPr>
            </w:pPr>
          </w:p>
        </w:tc>
        <w:tc>
          <w:tcPr>
            <w:tcW w:w="1134" w:type="dxa"/>
            <w:vMerge/>
            <w:tcBorders>
              <w:top w:val="nil"/>
            </w:tcBorders>
            <w:shd w:val="clear" w:color="auto" w:fill="F4F4F4"/>
          </w:tcPr>
          <w:p w14:paraId="24900E6F" w14:textId="77777777" w:rsidR="00AD6A76" w:rsidRDefault="00AD6A76" w:rsidP="00AD6A76">
            <w:pPr>
              <w:rPr>
                <w:sz w:val="2"/>
                <w:szCs w:val="2"/>
              </w:rPr>
            </w:pPr>
          </w:p>
        </w:tc>
        <w:tc>
          <w:tcPr>
            <w:tcW w:w="1417" w:type="dxa"/>
            <w:vMerge/>
            <w:tcBorders>
              <w:top w:val="nil"/>
            </w:tcBorders>
            <w:shd w:val="clear" w:color="auto" w:fill="F4F4F4"/>
          </w:tcPr>
          <w:p w14:paraId="45868174" w14:textId="77777777" w:rsidR="00AD6A76" w:rsidRDefault="00AD6A76" w:rsidP="00AD6A76">
            <w:pPr>
              <w:rPr>
                <w:sz w:val="2"/>
                <w:szCs w:val="2"/>
              </w:rPr>
            </w:pPr>
          </w:p>
        </w:tc>
        <w:tc>
          <w:tcPr>
            <w:tcW w:w="1134" w:type="dxa"/>
            <w:vMerge w:val="restart"/>
            <w:shd w:val="clear" w:color="auto" w:fill="F4F4F4"/>
          </w:tcPr>
          <w:p w14:paraId="542123C5"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1666143C" w14:textId="77777777" w:rsidR="00AD6A76" w:rsidRDefault="00AD6A76" w:rsidP="00AD6A76">
            <w:pPr>
              <w:pStyle w:val="TableParagraph"/>
              <w:spacing w:before="86"/>
              <w:rPr>
                <w:rFonts w:ascii="Arial"/>
                <w:b/>
                <w:sz w:val="16"/>
              </w:rPr>
            </w:pPr>
          </w:p>
          <w:p w14:paraId="65230934"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0C24EDB4" w14:textId="77777777" w:rsidR="00AD6A76" w:rsidRDefault="00AD6A76" w:rsidP="00AD6A76">
            <w:pPr>
              <w:pStyle w:val="TableParagraph"/>
              <w:spacing w:before="86"/>
              <w:rPr>
                <w:rFonts w:ascii="Arial"/>
                <w:b/>
                <w:sz w:val="16"/>
              </w:rPr>
            </w:pPr>
          </w:p>
          <w:p w14:paraId="7FBFD5BF"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7D780BE6" w14:textId="77777777" w:rsidR="00AD6A76" w:rsidRDefault="00AD6A76" w:rsidP="00AD6A76">
            <w:pPr>
              <w:pStyle w:val="TableParagraph"/>
              <w:spacing w:before="86"/>
              <w:rPr>
                <w:rFonts w:ascii="Arial"/>
                <w:b/>
                <w:sz w:val="16"/>
              </w:rPr>
            </w:pPr>
          </w:p>
          <w:p w14:paraId="016D7F27"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60B3B3BD"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690338D1" w14:textId="77777777" w:rsidR="00AD6A76" w:rsidRDefault="00AD6A76" w:rsidP="00AD6A76">
            <w:pPr>
              <w:rPr>
                <w:sz w:val="2"/>
                <w:szCs w:val="2"/>
              </w:rPr>
            </w:pPr>
          </w:p>
        </w:tc>
        <w:tc>
          <w:tcPr>
            <w:tcW w:w="1133" w:type="dxa"/>
            <w:vMerge w:val="restart"/>
            <w:shd w:val="clear" w:color="auto" w:fill="F4F4F4"/>
          </w:tcPr>
          <w:p w14:paraId="3BA7A974" w14:textId="77777777" w:rsidR="00AD6A76" w:rsidRDefault="00AD6A76" w:rsidP="00AD6A76">
            <w:pPr>
              <w:pStyle w:val="TableParagraph"/>
              <w:spacing w:before="86"/>
              <w:rPr>
                <w:rFonts w:ascii="Arial"/>
                <w:b/>
                <w:sz w:val="16"/>
              </w:rPr>
            </w:pPr>
          </w:p>
          <w:p w14:paraId="2A1CA6D3"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2838C4C5" w14:textId="77777777" w:rsidR="00AD6A76" w:rsidRDefault="00AD6A76" w:rsidP="00AD6A76">
            <w:pPr>
              <w:pStyle w:val="TableParagraph"/>
              <w:spacing w:before="86"/>
              <w:rPr>
                <w:rFonts w:ascii="Arial"/>
                <w:b/>
                <w:sz w:val="16"/>
              </w:rPr>
            </w:pPr>
          </w:p>
          <w:p w14:paraId="24E1846C"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7AA1E851" w14:textId="77777777" w:rsidR="00AD6A76" w:rsidRDefault="00AD6A76" w:rsidP="00AD6A76">
            <w:pPr>
              <w:rPr>
                <w:sz w:val="2"/>
                <w:szCs w:val="2"/>
              </w:rPr>
            </w:pPr>
          </w:p>
        </w:tc>
      </w:tr>
      <w:tr w:rsidR="00AD6A76" w14:paraId="2097C546" w14:textId="77777777" w:rsidTr="004C2B5B">
        <w:trPr>
          <w:trHeight w:val="368"/>
        </w:trPr>
        <w:tc>
          <w:tcPr>
            <w:tcW w:w="567" w:type="dxa"/>
            <w:vMerge/>
            <w:tcBorders>
              <w:top w:val="nil"/>
            </w:tcBorders>
            <w:shd w:val="clear" w:color="auto" w:fill="F4F4F4"/>
          </w:tcPr>
          <w:p w14:paraId="14D7B428" w14:textId="77777777" w:rsidR="00AD6A76" w:rsidRDefault="00AD6A76" w:rsidP="00AD6A76">
            <w:pPr>
              <w:rPr>
                <w:sz w:val="2"/>
                <w:szCs w:val="2"/>
              </w:rPr>
            </w:pPr>
          </w:p>
        </w:tc>
        <w:tc>
          <w:tcPr>
            <w:tcW w:w="1701" w:type="dxa"/>
            <w:vMerge/>
            <w:tcBorders>
              <w:top w:val="nil"/>
            </w:tcBorders>
            <w:shd w:val="clear" w:color="auto" w:fill="F4F4F4"/>
          </w:tcPr>
          <w:p w14:paraId="32271CAD" w14:textId="77777777" w:rsidR="00AD6A76" w:rsidRDefault="00AD6A76" w:rsidP="00AD6A76">
            <w:pPr>
              <w:rPr>
                <w:sz w:val="2"/>
                <w:szCs w:val="2"/>
              </w:rPr>
            </w:pPr>
          </w:p>
        </w:tc>
        <w:tc>
          <w:tcPr>
            <w:tcW w:w="2268" w:type="dxa"/>
            <w:vMerge/>
            <w:tcBorders>
              <w:top w:val="nil"/>
            </w:tcBorders>
            <w:shd w:val="clear" w:color="auto" w:fill="F4F4F4"/>
          </w:tcPr>
          <w:p w14:paraId="2183F0E4" w14:textId="77777777" w:rsidR="00AD6A76" w:rsidRDefault="00AD6A76" w:rsidP="00AD6A76">
            <w:pPr>
              <w:rPr>
                <w:sz w:val="2"/>
                <w:szCs w:val="2"/>
              </w:rPr>
            </w:pPr>
          </w:p>
        </w:tc>
        <w:tc>
          <w:tcPr>
            <w:tcW w:w="2268" w:type="dxa"/>
            <w:vMerge/>
            <w:tcBorders>
              <w:top w:val="nil"/>
            </w:tcBorders>
            <w:shd w:val="clear" w:color="auto" w:fill="F4F4F4"/>
          </w:tcPr>
          <w:p w14:paraId="5DBD1EB6" w14:textId="77777777" w:rsidR="00AD6A76" w:rsidRDefault="00AD6A76" w:rsidP="00AD6A76">
            <w:pPr>
              <w:rPr>
                <w:sz w:val="2"/>
                <w:szCs w:val="2"/>
              </w:rPr>
            </w:pPr>
          </w:p>
        </w:tc>
        <w:tc>
          <w:tcPr>
            <w:tcW w:w="1134" w:type="dxa"/>
            <w:vMerge/>
            <w:tcBorders>
              <w:top w:val="nil"/>
            </w:tcBorders>
            <w:shd w:val="clear" w:color="auto" w:fill="F4F4F4"/>
          </w:tcPr>
          <w:p w14:paraId="3B501BB0" w14:textId="77777777" w:rsidR="00AD6A76" w:rsidRDefault="00AD6A76" w:rsidP="00AD6A76">
            <w:pPr>
              <w:rPr>
                <w:sz w:val="2"/>
                <w:szCs w:val="2"/>
              </w:rPr>
            </w:pPr>
          </w:p>
        </w:tc>
        <w:tc>
          <w:tcPr>
            <w:tcW w:w="1134" w:type="dxa"/>
            <w:vMerge/>
            <w:tcBorders>
              <w:top w:val="nil"/>
            </w:tcBorders>
            <w:shd w:val="clear" w:color="auto" w:fill="F4F4F4"/>
          </w:tcPr>
          <w:p w14:paraId="0B42F42D" w14:textId="77777777" w:rsidR="00AD6A76" w:rsidRDefault="00AD6A76" w:rsidP="00AD6A76">
            <w:pPr>
              <w:rPr>
                <w:sz w:val="2"/>
                <w:szCs w:val="2"/>
              </w:rPr>
            </w:pPr>
          </w:p>
        </w:tc>
        <w:tc>
          <w:tcPr>
            <w:tcW w:w="1417" w:type="dxa"/>
            <w:vMerge/>
            <w:tcBorders>
              <w:top w:val="nil"/>
            </w:tcBorders>
            <w:shd w:val="clear" w:color="auto" w:fill="F4F4F4"/>
          </w:tcPr>
          <w:p w14:paraId="229E0F88" w14:textId="77777777" w:rsidR="00AD6A76" w:rsidRDefault="00AD6A76" w:rsidP="00AD6A76">
            <w:pPr>
              <w:rPr>
                <w:sz w:val="2"/>
                <w:szCs w:val="2"/>
              </w:rPr>
            </w:pPr>
          </w:p>
        </w:tc>
        <w:tc>
          <w:tcPr>
            <w:tcW w:w="1134" w:type="dxa"/>
            <w:vMerge/>
            <w:tcBorders>
              <w:top w:val="nil"/>
            </w:tcBorders>
            <w:shd w:val="clear" w:color="auto" w:fill="F4F4F4"/>
          </w:tcPr>
          <w:p w14:paraId="24C69C31" w14:textId="77777777" w:rsidR="00AD6A76" w:rsidRDefault="00AD6A76" w:rsidP="00AD6A76">
            <w:pPr>
              <w:rPr>
                <w:sz w:val="2"/>
                <w:szCs w:val="2"/>
              </w:rPr>
            </w:pPr>
          </w:p>
        </w:tc>
        <w:tc>
          <w:tcPr>
            <w:tcW w:w="1581" w:type="dxa"/>
            <w:vMerge/>
            <w:tcBorders>
              <w:top w:val="nil"/>
            </w:tcBorders>
            <w:shd w:val="clear" w:color="auto" w:fill="F4F4F4"/>
          </w:tcPr>
          <w:p w14:paraId="7262B7B9" w14:textId="77777777" w:rsidR="00AD6A76" w:rsidRDefault="00AD6A76" w:rsidP="00AD6A76">
            <w:pPr>
              <w:rPr>
                <w:sz w:val="2"/>
                <w:szCs w:val="2"/>
              </w:rPr>
            </w:pPr>
          </w:p>
        </w:tc>
        <w:tc>
          <w:tcPr>
            <w:tcW w:w="1417" w:type="dxa"/>
            <w:vMerge/>
            <w:tcBorders>
              <w:top w:val="nil"/>
            </w:tcBorders>
            <w:shd w:val="clear" w:color="auto" w:fill="F4F4F4"/>
          </w:tcPr>
          <w:p w14:paraId="502F2FB0" w14:textId="77777777" w:rsidR="00AD6A76" w:rsidRDefault="00AD6A76" w:rsidP="00AD6A76">
            <w:pPr>
              <w:rPr>
                <w:sz w:val="2"/>
                <w:szCs w:val="2"/>
              </w:rPr>
            </w:pPr>
          </w:p>
        </w:tc>
        <w:tc>
          <w:tcPr>
            <w:tcW w:w="1418" w:type="dxa"/>
            <w:vMerge/>
            <w:tcBorders>
              <w:top w:val="nil"/>
            </w:tcBorders>
            <w:shd w:val="clear" w:color="auto" w:fill="F4F4F4"/>
          </w:tcPr>
          <w:p w14:paraId="3D4559F7" w14:textId="77777777" w:rsidR="00AD6A76" w:rsidRDefault="00AD6A76" w:rsidP="00AD6A76">
            <w:pPr>
              <w:rPr>
                <w:sz w:val="2"/>
                <w:szCs w:val="2"/>
              </w:rPr>
            </w:pPr>
          </w:p>
        </w:tc>
        <w:tc>
          <w:tcPr>
            <w:tcW w:w="1422" w:type="dxa"/>
            <w:shd w:val="clear" w:color="auto" w:fill="F4F4F4"/>
          </w:tcPr>
          <w:p w14:paraId="28992935"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16CE8CE1"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0CFF572D" w14:textId="77777777" w:rsidR="00AD6A76" w:rsidRDefault="00AD6A76" w:rsidP="00AD6A76">
            <w:pPr>
              <w:rPr>
                <w:sz w:val="2"/>
                <w:szCs w:val="2"/>
              </w:rPr>
            </w:pPr>
          </w:p>
        </w:tc>
        <w:tc>
          <w:tcPr>
            <w:tcW w:w="1133" w:type="dxa"/>
            <w:vMerge/>
            <w:tcBorders>
              <w:top w:val="nil"/>
            </w:tcBorders>
            <w:shd w:val="clear" w:color="auto" w:fill="F4F4F4"/>
          </w:tcPr>
          <w:p w14:paraId="3AC01F1B" w14:textId="77777777" w:rsidR="00AD6A76" w:rsidRDefault="00AD6A76" w:rsidP="00AD6A76">
            <w:pPr>
              <w:rPr>
                <w:sz w:val="2"/>
                <w:szCs w:val="2"/>
              </w:rPr>
            </w:pPr>
          </w:p>
        </w:tc>
        <w:tc>
          <w:tcPr>
            <w:tcW w:w="1983" w:type="dxa"/>
            <w:vMerge/>
            <w:tcBorders>
              <w:top w:val="nil"/>
            </w:tcBorders>
            <w:shd w:val="clear" w:color="auto" w:fill="F4F4F4"/>
          </w:tcPr>
          <w:p w14:paraId="77762CC4" w14:textId="77777777" w:rsidR="00AD6A76" w:rsidRDefault="00AD6A76" w:rsidP="00AD6A76">
            <w:pPr>
              <w:rPr>
                <w:sz w:val="2"/>
                <w:szCs w:val="2"/>
              </w:rPr>
            </w:pPr>
          </w:p>
        </w:tc>
        <w:tc>
          <w:tcPr>
            <w:tcW w:w="2311" w:type="dxa"/>
            <w:vMerge/>
            <w:tcBorders>
              <w:top w:val="nil"/>
            </w:tcBorders>
            <w:shd w:val="clear" w:color="auto" w:fill="F4F4F4"/>
          </w:tcPr>
          <w:p w14:paraId="0BA052DE" w14:textId="77777777" w:rsidR="00AD6A76" w:rsidRDefault="00AD6A76" w:rsidP="00AD6A76">
            <w:pPr>
              <w:rPr>
                <w:sz w:val="2"/>
                <w:szCs w:val="2"/>
              </w:rPr>
            </w:pPr>
          </w:p>
        </w:tc>
      </w:tr>
      <w:tr w:rsidR="00AD6A76" w14:paraId="799BF8FF" w14:textId="77777777" w:rsidTr="004C2B5B">
        <w:trPr>
          <w:trHeight w:val="369"/>
        </w:trPr>
        <w:tc>
          <w:tcPr>
            <w:tcW w:w="567" w:type="dxa"/>
            <w:shd w:val="clear" w:color="auto" w:fill="F4F4F4"/>
          </w:tcPr>
          <w:p w14:paraId="7977D1DD"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04BAF769"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13B22ED2"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35BAE031"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5D379097"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37B2D410"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627E302B"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1E0AD0F8"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1FFF6A6D"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24A29125"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0BA6FF1A"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209546F0"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19CF2B66"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3BC0A319"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683DD504"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2721D99D" w14:textId="77777777" w:rsidR="00AD6A76" w:rsidRDefault="00AD6A76" w:rsidP="00AD6A76">
            <w:pPr>
              <w:pStyle w:val="TableParagraph"/>
              <w:ind w:left="904"/>
              <w:rPr>
                <w:sz w:val="16"/>
              </w:rPr>
            </w:pPr>
            <w:r>
              <w:rPr>
                <w:spacing w:val="-5"/>
                <w:sz w:val="16"/>
              </w:rPr>
              <w:t>16</w:t>
            </w:r>
          </w:p>
        </w:tc>
        <w:tc>
          <w:tcPr>
            <w:tcW w:w="2311" w:type="dxa"/>
            <w:shd w:val="clear" w:color="auto" w:fill="F4F4F4"/>
          </w:tcPr>
          <w:p w14:paraId="58A629BC" w14:textId="77777777" w:rsidR="00AD6A76" w:rsidRDefault="00AD6A76" w:rsidP="00AD6A76">
            <w:pPr>
              <w:pStyle w:val="TableParagraph"/>
              <w:ind w:left="21"/>
              <w:jc w:val="center"/>
              <w:rPr>
                <w:sz w:val="16"/>
              </w:rPr>
            </w:pPr>
            <w:r>
              <w:rPr>
                <w:spacing w:val="-5"/>
                <w:sz w:val="16"/>
              </w:rPr>
              <w:t>17</w:t>
            </w:r>
          </w:p>
        </w:tc>
      </w:tr>
      <w:tr w:rsidR="00F6130F" w14:paraId="28711899" w14:textId="77777777" w:rsidTr="004C2B5B">
        <w:trPr>
          <w:trHeight w:val="5153"/>
        </w:trPr>
        <w:tc>
          <w:tcPr>
            <w:tcW w:w="567" w:type="dxa"/>
          </w:tcPr>
          <w:p w14:paraId="6FAC3775" w14:textId="77777777" w:rsidR="00F6130F" w:rsidRDefault="00F6130F" w:rsidP="00AD6A76">
            <w:pPr>
              <w:pStyle w:val="TableParagraph"/>
              <w:spacing w:before="0"/>
              <w:rPr>
                <w:rFonts w:ascii="Times New Roman"/>
                <w:sz w:val="16"/>
              </w:rPr>
            </w:pPr>
          </w:p>
        </w:tc>
        <w:tc>
          <w:tcPr>
            <w:tcW w:w="1701" w:type="dxa"/>
          </w:tcPr>
          <w:p w14:paraId="3CD88834" w14:textId="77777777" w:rsidR="00F6130F" w:rsidRDefault="00F6130F" w:rsidP="00AD6A76">
            <w:pPr>
              <w:pStyle w:val="TableParagraph"/>
              <w:spacing w:before="0"/>
              <w:rPr>
                <w:rFonts w:ascii="Times New Roman"/>
                <w:sz w:val="16"/>
              </w:rPr>
            </w:pPr>
          </w:p>
        </w:tc>
        <w:tc>
          <w:tcPr>
            <w:tcW w:w="2268" w:type="dxa"/>
          </w:tcPr>
          <w:p w14:paraId="59EE00BD" w14:textId="77777777" w:rsidR="00F6130F" w:rsidRDefault="00F6130F" w:rsidP="00AD6A76">
            <w:pPr>
              <w:pStyle w:val="TableParagraph"/>
              <w:spacing w:before="0"/>
              <w:rPr>
                <w:rFonts w:ascii="Times New Roman"/>
                <w:sz w:val="16"/>
              </w:rPr>
            </w:pPr>
          </w:p>
        </w:tc>
        <w:tc>
          <w:tcPr>
            <w:tcW w:w="2268" w:type="dxa"/>
          </w:tcPr>
          <w:p w14:paraId="1A9F484D" w14:textId="77777777" w:rsidR="00F6130F" w:rsidRDefault="00F6130F" w:rsidP="00AD6A76">
            <w:pPr>
              <w:pStyle w:val="TableParagraph"/>
              <w:ind w:left="97" w:right="555"/>
              <w:rPr>
                <w:rFonts w:ascii="Arial"/>
                <w:i/>
                <w:sz w:val="16"/>
              </w:rPr>
            </w:pPr>
            <w:r>
              <w:rPr>
                <w:rFonts w:ascii="Arial"/>
                <w:i/>
                <w:sz w:val="16"/>
              </w:rPr>
              <w:t>Jumlah Lembaga Kemasyarakatan</w:t>
            </w:r>
            <w:r>
              <w:rPr>
                <w:rFonts w:ascii="Arial"/>
                <w:i/>
                <w:spacing w:val="-12"/>
                <w:sz w:val="16"/>
              </w:rPr>
              <w:t xml:space="preserve"> </w:t>
            </w:r>
            <w:r>
              <w:rPr>
                <w:rFonts w:ascii="Arial"/>
                <w:i/>
                <w:sz w:val="16"/>
              </w:rPr>
              <w:t xml:space="preserve">yang </w:t>
            </w:r>
            <w:r>
              <w:rPr>
                <w:rFonts w:ascii="Arial"/>
                <w:i/>
                <w:spacing w:val="-2"/>
                <w:sz w:val="16"/>
              </w:rPr>
              <w:t>Diselenggarakan</w:t>
            </w:r>
          </w:p>
        </w:tc>
        <w:tc>
          <w:tcPr>
            <w:tcW w:w="1134" w:type="dxa"/>
          </w:tcPr>
          <w:p w14:paraId="39EE0B38" w14:textId="77777777" w:rsidR="00F6130F" w:rsidRDefault="00F6130F" w:rsidP="008A2EB4">
            <w:pPr>
              <w:pStyle w:val="TableParagraph"/>
              <w:ind w:left="97"/>
              <w:rPr>
                <w:sz w:val="16"/>
              </w:rPr>
            </w:pPr>
            <w:r>
              <w:rPr>
                <w:spacing w:val="-5"/>
                <w:sz w:val="16"/>
              </w:rPr>
              <w:t>299</w:t>
            </w:r>
          </w:p>
          <w:p w14:paraId="6BA56C31" w14:textId="7C312713" w:rsidR="00F6130F" w:rsidRDefault="00F6130F" w:rsidP="00AD6A76">
            <w:pPr>
              <w:pStyle w:val="TableParagraph"/>
              <w:spacing w:before="0"/>
              <w:rPr>
                <w:rFonts w:ascii="Times New Roman"/>
                <w:sz w:val="16"/>
              </w:rPr>
            </w:pPr>
            <w:r>
              <w:rPr>
                <w:sz w:val="16"/>
              </w:rPr>
              <w:t>Lembaga</w:t>
            </w:r>
            <w:r>
              <w:rPr>
                <w:spacing w:val="-12"/>
                <w:sz w:val="16"/>
              </w:rPr>
              <w:t xml:space="preserve"> </w:t>
            </w:r>
            <w:r>
              <w:rPr>
                <w:sz w:val="16"/>
              </w:rPr>
              <w:t xml:space="preserve">Ke </w:t>
            </w:r>
            <w:r>
              <w:rPr>
                <w:spacing w:val="-2"/>
                <w:sz w:val="16"/>
              </w:rPr>
              <w:t xml:space="preserve">masyarakata </w:t>
            </w:r>
            <w:r>
              <w:rPr>
                <w:spacing w:val="-10"/>
                <w:sz w:val="16"/>
              </w:rPr>
              <w:t>n</w:t>
            </w:r>
          </w:p>
        </w:tc>
        <w:tc>
          <w:tcPr>
            <w:tcW w:w="1134" w:type="dxa"/>
          </w:tcPr>
          <w:p w14:paraId="443472CF" w14:textId="77777777" w:rsidR="00F6130F" w:rsidRDefault="00F6130F" w:rsidP="00AD6A76">
            <w:pPr>
              <w:pStyle w:val="TableParagraph"/>
              <w:spacing w:before="0"/>
              <w:rPr>
                <w:rFonts w:ascii="Times New Roman"/>
                <w:sz w:val="16"/>
              </w:rPr>
            </w:pPr>
          </w:p>
        </w:tc>
        <w:tc>
          <w:tcPr>
            <w:tcW w:w="1417" w:type="dxa"/>
          </w:tcPr>
          <w:p w14:paraId="2B255554" w14:textId="77777777" w:rsidR="00F6130F" w:rsidRDefault="00F6130F" w:rsidP="00AD6A76">
            <w:pPr>
              <w:pStyle w:val="TableParagraph"/>
              <w:spacing w:before="0"/>
              <w:rPr>
                <w:rFonts w:ascii="Times New Roman"/>
                <w:sz w:val="16"/>
              </w:rPr>
            </w:pPr>
          </w:p>
        </w:tc>
        <w:tc>
          <w:tcPr>
            <w:tcW w:w="1134" w:type="dxa"/>
          </w:tcPr>
          <w:p w14:paraId="52474118" w14:textId="77777777" w:rsidR="00F6130F" w:rsidRDefault="00F6130F" w:rsidP="00AD6A76">
            <w:pPr>
              <w:pStyle w:val="TableParagraph"/>
              <w:ind w:left="97"/>
              <w:rPr>
                <w:sz w:val="16"/>
              </w:rPr>
            </w:pPr>
            <w:r>
              <w:rPr>
                <w:spacing w:val="-5"/>
                <w:sz w:val="16"/>
              </w:rPr>
              <w:t>299</w:t>
            </w:r>
          </w:p>
          <w:p w14:paraId="12991DCC" w14:textId="77777777" w:rsidR="00F6130F" w:rsidRDefault="00F6130F" w:rsidP="00AD6A76">
            <w:pPr>
              <w:pStyle w:val="TableParagraph"/>
              <w:spacing w:before="0"/>
              <w:ind w:left="97" w:right="103"/>
              <w:jc w:val="both"/>
              <w:rPr>
                <w:sz w:val="16"/>
              </w:rPr>
            </w:pPr>
            <w:r>
              <w:rPr>
                <w:sz w:val="16"/>
              </w:rPr>
              <w:t>Lembaga</w:t>
            </w:r>
            <w:r>
              <w:rPr>
                <w:spacing w:val="-12"/>
                <w:sz w:val="16"/>
              </w:rPr>
              <w:t xml:space="preserve"> </w:t>
            </w:r>
            <w:r>
              <w:rPr>
                <w:sz w:val="16"/>
              </w:rPr>
              <w:t xml:space="preserve">Ke </w:t>
            </w:r>
            <w:r>
              <w:rPr>
                <w:spacing w:val="-2"/>
                <w:sz w:val="16"/>
              </w:rPr>
              <w:t xml:space="preserve">masyarakata </w:t>
            </w:r>
            <w:r>
              <w:rPr>
                <w:spacing w:val="-10"/>
                <w:sz w:val="16"/>
              </w:rPr>
              <w:t>n</w:t>
            </w:r>
          </w:p>
        </w:tc>
        <w:tc>
          <w:tcPr>
            <w:tcW w:w="1581" w:type="dxa"/>
          </w:tcPr>
          <w:p w14:paraId="1718DA0D" w14:textId="77777777" w:rsidR="00F6130F" w:rsidRDefault="00F6130F" w:rsidP="00AD6A76">
            <w:pPr>
              <w:pStyle w:val="TableParagraph"/>
              <w:ind w:right="76"/>
              <w:jc w:val="right"/>
              <w:rPr>
                <w:sz w:val="16"/>
              </w:rPr>
            </w:pPr>
            <w:r>
              <w:rPr>
                <w:spacing w:val="-2"/>
                <w:sz w:val="16"/>
              </w:rPr>
              <w:t>25.825.000,00</w:t>
            </w:r>
          </w:p>
        </w:tc>
        <w:tc>
          <w:tcPr>
            <w:tcW w:w="1417" w:type="dxa"/>
          </w:tcPr>
          <w:p w14:paraId="2F71EE61" w14:textId="77777777" w:rsidR="00F6130F" w:rsidRDefault="00F6130F"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40D2C7EB" w14:textId="77777777" w:rsidR="00F6130F" w:rsidRDefault="00F6130F"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14C638D" w14:textId="77777777" w:rsidR="00F6130F" w:rsidRDefault="00F6130F"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1A94089E" w14:textId="77777777" w:rsidR="00F6130F" w:rsidRDefault="00F6130F"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3C1B5A8F" w14:textId="77777777" w:rsidR="00F6130F" w:rsidRDefault="00F6130F"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006DEC88" w14:textId="77777777" w:rsidR="00F6130F" w:rsidRDefault="00F6130F"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1417C2F3" w14:textId="77777777" w:rsidR="00F6130F" w:rsidRDefault="00F6130F" w:rsidP="00AD6A76">
            <w:pPr>
              <w:pStyle w:val="TableParagraph"/>
              <w:ind w:left="99" w:right="57"/>
              <w:rPr>
                <w:sz w:val="16"/>
              </w:rPr>
            </w:pPr>
            <w:r>
              <w:rPr>
                <w:sz w:val="16"/>
              </w:rPr>
              <w:t>Anggota Forum Gapoktan</w:t>
            </w:r>
            <w:r>
              <w:rPr>
                <w:spacing w:val="-12"/>
                <w:sz w:val="16"/>
              </w:rPr>
              <w:t xml:space="preserve"> </w:t>
            </w:r>
            <w:r>
              <w:rPr>
                <w:sz w:val="16"/>
              </w:rPr>
              <w:t xml:space="preserve">Kemantren </w:t>
            </w:r>
            <w:r>
              <w:rPr>
                <w:spacing w:val="-2"/>
                <w:sz w:val="16"/>
              </w:rPr>
              <w:t>Mergangsan,</w:t>
            </w:r>
            <w:r>
              <w:rPr>
                <w:spacing w:val="40"/>
                <w:sz w:val="16"/>
              </w:rPr>
              <w:t xml:space="preserve"> </w:t>
            </w:r>
            <w:r>
              <w:rPr>
                <w:sz w:val="16"/>
              </w:rPr>
              <w:t>Anggota Forkom UMKM, Anggota Forum</w:t>
            </w:r>
            <w:r>
              <w:rPr>
                <w:spacing w:val="-12"/>
                <w:sz w:val="16"/>
              </w:rPr>
              <w:t xml:space="preserve"> </w:t>
            </w:r>
            <w:r>
              <w:rPr>
                <w:sz w:val="16"/>
              </w:rPr>
              <w:t>Bank</w:t>
            </w:r>
            <w:r>
              <w:rPr>
                <w:spacing w:val="-11"/>
                <w:sz w:val="16"/>
              </w:rPr>
              <w:t xml:space="preserve"> </w:t>
            </w:r>
            <w:r>
              <w:rPr>
                <w:sz w:val="16"/>
              </w:rPr>
              <w:t xml:space="preserve">sampah, Pelaku Bandemg </w:t>
            </w:r>
            <w:r>
              <w:rPr>
                <w:spacing w:val="-2"/>
                <w:sz w:val="16"/>
              </w:rPr>
              <w:t>Gendong</w:t>
            </w:r>
          </w:p>
        </w:tc>
        <w:tc>
          <w:tcPr>
            <w:tcW w:w="1133" w:type="dxa"/>
          </w:tcPr>
          <w:p w14:paraId="6E9E97D4" w14:textId="77777777" w:rsidR="00F6130F" w:rsidRDefault="00F6130F" w:rsidP="00AD6A76">
            <w:pPr>
              <w:pStyle w:val="TableParagraph"/>
              <w:spacing w:before="0"/>
              <w:rPr>
                <w:rFonts w:ascii="Times New Roman"/>
                <w:sz w:val="16"/>
              </w:rPr>
            </w:pPr>
          </w:p>
        </w:tc>
        <w:tc>
          <w:tcPr>
            <w:tcW w:w="1983" w:type="dxa"/>
          </w:tcPr>
          <w:p w14:paraId="55338428" w14:textId="77777777" w:rsidR="00F6130F" w:rsidRDefault="00F6130F" w:rsidP="00AD6A76">
            <w:pPr>
              <w:pStyle w:val="TableParagraph"/>
              <w:ind w:left="870"/>
              <w:rPr>
                <w:sz w:val="16"/>
              </w:rPr>
            </w:pPr>
            <w:r>
              <w:rPr>
                <w:spacing w:val="-2"/>
                <w:sz w:val="16"/>
              </w:rPr>
              <w:t>25.605.000,00</w:t>
            </w:r>
          </w:p>
        </w:tc>
        <w:tc>
          <w:tcPr>
            <w:tcW w:w="2311" w:type="dxa"/>
          </w:tcPr>
          <w:p w14:paraId="3461D690" w14:textId="77777777" w:rsidR="00F6130F" w:rsidRDefault="00F6130F" w:rsidP="00AD6A76">
            <w:pPr>
              <w:pStyle w:val="TableParagraph"/>
              <w:ind w:left="101" w:right="92"/>
              <w:rPr>
                <w:sz w:val="16"/>
              </w:rPr>
            </w:pPr>
            <w:r>
              <w:rPr>
                <w:spacing w:val="-2"/>
                <w:sz w:val="16"/>
              </w:rPr>
              <w:t>KEMANTREN MERGANGSAN</w:t>
            </w:r>
          </w:p>
        </w:tc>
      </w:tr>
      <w:tr w:rsidR="00F6130F" w14:paraId="2BE1783B" w14:textId="77777777" w:rsidTr="00AD6A76">
        <w:trPr>
          <w:trHeight w:val="368"/>
        </w:trPr>
        <w:tc>
          <w:tcPr>
            <w:tcW w:w="567" w:type="dxa"/>
          </w:tcPr>
          <w:p w14:paraId="15C96799" w14:textId="77777777" w:rsidR="00F6130F" w:rsidRDefault="00F6130F" w:rsidP="00AD6A76">
            <w:pPr>
              <w:pStyle w:val="TableParagraph"/>
              <w:spacing w:before="0"/>
              <w:rPr>
                <w:rFonts w:ascii="Times New Roman"/>
                <w:sz w:val="16"/>
              </w:rPr>
            </w:pPr>
          </w:p>
        </w:tc>
        <w:tc>
          <w:tcPr>
            <w:tcW w:w="1701" w:type="dxa"/>
          </w:tcPr>
          <w:p w14:paraId="6A980D08" w14:textId="77777777" w:rsidR="00F6130F" w:rsidRDefault="00F6130F" w:rsidP="00AD6A76">
            <w:pPr>
              <w:pStyle w:val="TableParagraph"/>
              <w:ind w:left="98"/>
              <w:rPr>
                <w:sz w:val="16"/>
              </w:rPr>
            </w:pPr>
            <w:r>
              <w:rPr>
                <w:spacing w:val="-2"/>
                <w:sz w:val="16"/>
              </w:rPr>
              <w:t>7.01.03.2.03.0004</w:t>
            </w:r>
          </w:p>
        </w:tc>
        <w:tc>
          <w:tcPr>
            <w:tcW w:w="23340" w:type="dxa"/>
            <w:gridSpan w:val="15"/>
          </w:tcPr>
          <w:p w14:paraId="6638CB70" w14:textId="77777777" w:rsidR="00F6130F" w:rsidRDefault="00F6130F" w:rsidP="00AD6A76">
            <w:pPr>
              <w:pStyle w:val="TableParagraph"/>
              <w:ind w:left="97"/>
              <w:rPr>
                <w:sz w:val="16"/>
              </w:rPr>
            </w:pPr>
            <w:r>
              <w:rPr>
                <w:sz w:val="16"/>
              </w:rPr>
              <w:t xml:space="preserve">Fasilitasi Pengembangan Usaha Ekonomi </w:t>
            </w:r>
            <w:r>
              <w:rPr>
                <w:spacing w:val="-2"/>
                <w:sz w:val="16"/>
              </w:rPr>
              <w:t>Masyarakat</w:t>
            </w:r>
          </w:p>
        </w:tc>
      </w:tr>
      <w:tr w:rsidR="00F6130F" w14:paraId="40D5B744" w14:textId="77777777" w:rsidTr="004C2B5B">
        <w:trPr>
          <w:trHeight w:val="5153"/>
        </w:trPr>
        <w:tc>
          <w:tcPr>
            <w:tcW w:w="567" w:type="dxa"/>
          </w:tcPr>
          <w:p w14:paraId="03CE4288" w14:textId="77777777" w:rsidR="00F6130F" w:rsidRDefault="00F6130F" w:rsidP="00AD6A76">
            <w:pPr>
              <w:pStyle w:val="TableParagraph"/>
              <w:spacing w:before="0"/>
              <w:rPr>
                <w:rFonts w:ascii="Times New Roman"/>
                <w:sz w:val="16"/>
              </w:rPr>
            </w:pPr>
          </w:p>
        </w:tc>
        <w:tc>
          <w:tcPr>
            <w:tcW w:w="1701" w:type="dxa"/>
          </w:tcPr>
          <w:p w14:paraId="1ADB1FBE" w14:textId="77777777" w:rsidR="00F6130F" w:rsidRDefault="00F6130F" w:rsidP="00AD6A76">
            <w:pPr>
              <w:pStyle w:val="TableParagraph"/>
              <w:spacing w:before="0"/>
              <w:rPr>
                <w:rFonts w:ascii="Times New Roman"/>
                <w:sz w:val="16"/>
              </w:rPr>
            </w:pPr>
          </w:p>
        </w:tc>
        <w:tc>
          <w:tcPr>
            <w:tcW w:w="2268" w:type="dxa"/>
          </w:tcPr>
          <w:p w14:paraId="635D88AC" w14:textId="77777777" w:rsidR="00F6130F" w:rsidRDefault="00F6130F" w:rsidP="00AD6A76">
            <w:pPr>
              <w:pStyle w:val="TableParagraph"/>
              <w:spacing w:before="0"/>
              <w:rPr>
                <w:rFonts w:ascii="Times New Roman"/>
                <w:sz w:val="16"/>
              </w:rPr>
            </w:pPr>
          </w:p>
        </w:tc>
        <w:tc>
          <w:tcPr>
            <w:tcW w:w="2268" w:type="dxa"/>
          </w:tcPr>
          <w:p w14:paraId="165127B9" w14:textId="77777777" w:rsidR="00F6130F" w:rsidRDefault="00F6130F" w:rsidP="00AD6A76">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Fasilitasi Pengembangan Usaha Ekonomi Masyarakat</w:t>
            </w:r>
          </w:p>
        </w:tc>
        <w:tc>
          <w:tcPr>
            <w:tcW w:w="1134" w:type="dxa"/>
          </w:tcPr>
          <w:p w14:paraId="426D93A3" w14:textId="14E54078" w:rsidR="00F6130F" w:rsidRDefault="00F6130F" w:rsidP="00AD6A76">
            <w:pPr>
              <w:pStyle w:val="TableParagraph"/>
              <w:spacing w:before="0"/>
              <w:rPr>
                <w:rFonts w:ascii="Times New Roman"/>
                <w:sz w:val="16"/>
              </w:rPr>
            </w:pPr>
            <w:r>
              <w:rPr>
                <w:sz w:val="16"/>
              </w:rPr>
              <w:t>5</w:t>
            </w:r>
            <w:r>
              <w:rPr>
                <w:spacing w:val="35"/>
                <w:sz w:val="16"/>
              </w:rPr>
              <w:t xml:space="preserve">  </w:t>
            </w:r>
            <w:r>
              <w:rPr>
                <w:spacing w:val="-2"/>
                <w:sz w:val="16"/>
              </w:rPr>
              <w:t>Laporan</w:t>
            </w:r>
          </w:p>
        </w:tc>
        <w:tc>
          <w:tcPr>
            <w:tcW w:w="1134" w:type="dxa"/>
          </w:tcPr>
          <w:p w14:paraId="00C5AD3C" w14:textId="77777777" w:rsidR="00F6130F" w:rsidRDefault="00F6130F" w:rsidP="00AD6A76">
            <w:pPr>
              <w:pStyle w:val="TableParagraph"/>
              <w:spacing w:before="0"/>
              <w:rPr>
                <w:rFonts w:ascii="Times New Roman"/>
                <w:sz w:val="16"/>
              </w:rPr>
            </w:pPr>
          </w:p>
        </w:tc>
        <w:tc>
          <w:tcPr>
            <w:tcW w:w="1417" w:type="dxa"/>
          </w:tcPr>
          <w:p w14:paraId="3A93822E" w14:textId="77777777" w:rsidR="00F6130F" w:rsidRDefault="00F6130F" w:rsidP="00AD6A76">
            <w:pPr>
              <w:pStyle w:val="TableParagraph"/>
              <w:spacing w:before="0"/>
              <w:rPr>
                <w:rFonts w:ascii="Times New Roman"/>
                <w:sz w:val="16"/>
              </w:rPr>
            </w:pPr>
          </w:p>
        </w:tc>
        <w:tc>
          <w:tcPr>
            <w:tcW w:w="1134" w:type="dxa"/>
          </w:tcPr>
          <w:p w14:paraId="47F5FF12" w14:textId="77777777" w:rsidR="00F6130F" w:rsidRDefault="00F6130F" w:rsidP="00AD6A76">
            <w:pPr>
              <w:pStyle w:val="TableParagraph"/>
              <w:ind w:left="97"/>
              <w:rPr>
                <w:sz w:val="16"/>
              </w:rPr>
            </w:pPr>
            <w:r>
              <w:rPr>
                <w:sz w:val="16"/>
              </w:rPr>
              <w:t xml:space="preserve">5 </w:t>
            </w:r>
            <w:r>
              <w:rPr>
                <w:spacing w:val="-2"/>
                <w:sz w:val="16"/>
              </w:rPr>
              <w:t>Laporan</w:t>
            </w:r>
          </w:p>
        </w:tc>
        <w:tc>
          <w:tcPr>
            <w:tcW w:w="1581" w:type="dxa"/>
          </w:tcPr>
          <w:p w14:paraId="43472B1B" w14:textId="77777777" w:rsidR="00F6130F" w:rsidRDefault="00F6130F" w:rsidP="00AD6A76">
            <w:pPr>
              <w:pStyle w:val="TableParagraph"/>
              <w:ind w:right="76"/>
              <w:jc w:val="right"/>
              <w:rPr>
                <w:sz w:val="16"/>
              </w:rPr>
            </w:pPr>
            <w:r>
              <w:rPr>
                <w:spacing w:val="-2"/>
                <w:sz w:val="16"/>
              </w:rPr>
              <w:t>98.643.000,00</w:t>
            </w:r>
          </w:p>
        </w:tc>
        <w:tc>
          <w:tcPr>
            <w:tcW w:w="1417" w:type="dxa"/>
          </w:tcPr>
          <w:p w14:paraId="1C4D9549" w14:textId="77777777" w:rsidR="00F6130F" w:rsidRDefault="00F6130F"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6764C944" w14:textId="77777777" w:rsidR="00F6130F" w:rsidRDefault="00F6130F"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208A14F0" w14:textId="77777777" w:rsidR="00F6130F" w:rsidRDefault="00F6130F"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6C520FDB" w14:textId="77777777" w:rsidR="00F6130F" w:rsidRDefault="00F6130F"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23372824" w14:textId="77777777" w:rsidR="00F6130F" w:rsidRDefault="00F6130F"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160BAFFE" w14:textId="77777777" w:rsidR="00F6130F" w:rsidRDefault="00F6130F"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596B5E9E" w14:textId="77777777" w:rsidR="00F6130F" w:rsidRDefault="00F6130F" w:rsidP="00AD6A76">
            <w:pPr>
              <w:pStyle w:val="TableParagraph"/>
              <w:ind w:left="99" w:right="57"/>
              <w:rPr>
                <w:sz w:val="16"/>
              </w:rPr>
            </w:pPr>
            <w:r>
              <w:rPr>
                <w:sz w:val="16"/>
              </w:rPr>
              <w:t>Anggota Forum Gapoktan</w:t>
            </w:r>
            <w:r>
              <w:rPr>
                <w:spacing w:val="-12"/>
                <w:sz w:val="16"/>
              </w:rPr>
              <w:t xml:space="preserve"> </w:t>
            </w:r>
            <w:r>
              <w:rPr>
                <w:sz w:val="16"/>
              </w:rPr>
              <w:t xml:space="preserve">Kemantren </w:t>
            </w:r>
            <w:r>
              <w:rPr>
                <w:spacing w:val="-2"/>
                <w:sz w:val="16"/>
              </w:rPr>
              <w:t>Mergangsan,</w:t>
            </w:r>
            <w:r>
              <w:rPr>
                <w:spacing w:val="40"/>
                <w:sz w:val="16"/>
              </w:rPr>
              <w:t xml:space="preserve"> </w:t>
            </w:r>
            <w:r>
              <w:rPr>
                <w:sz w:val="16"/>
              </w:rPr>
              <w:t>Anggota Forkom UMKM, Anggota Forum</w:t>
            </w:r>
            <w:r>
              <w:rPr>
                <w:spacing w:val="-12"/>
                <w:sz w:val="16"/>
              </w:rPr>
              <w:t xml:space="preserve"> </w:t>
            </w:r>
            <w:r>
              <w:rPr>
                <w:sz w:val="16"/>
              </w:rPr>
              <w:t>Bank</w:t>
            </w:r>
            <w:r>
              <w:rPr>
                <w:spacing w:val="-11"/>
                <w:sz w:val="16"/>
              </w:rPr>
              <w:t xml:space="preserve"> </w:t>
            </w:r>
            <w:r>
              <w:rPr>
                <w:sz w:val="16"/>
              </w:rPr>
              <w:t xml:space="preserve">sampah, Pelaku Bandemg </w:t>
            </w:r>
            <w:r>
              <w:rPr>
                <w:spacing w:val="-2"/>
                <w:sz w:val="16"/>
              </w:rPr>
              <w:t>Gendong</w:t>
            </w:r>
          </w:p>
        </w:tc>
        <w:tc>
          <w:tcPr>
            <w:tcW w:w="1133" w:type="dxa"/>
          </w:tcPr>
          <w:p w14:paraId="0719A7D9" w14:textId="77777777" w:rsidR="00F6130F" w:rsidRDefault="00F6130F" w:rsidP="00AD6A76">
            <w:pPr>
              <w:pStyle w:val="TableParagraph"/>
              <w:spacing w:before="0"/>
              <w:rPr>
                <w:rFonts w:ascii="Times New Roman"/>
                <w:sz w:val="16"/>
              </w:rPr>
            </w:pPr>
          </w:p>
        </w:tc>
        <w:tc>
          <w:tcPr>
            <w:tcW w:w="1983" w:type="dxa"/>
          </w:tcPr>
          <w:p w14:paraId="7E48D824" w14:textId="77777777" w:rsidR="00F6130F" w:rsidRDefault="00F6130F" w:rsidP="00AD6A76">
            <w:pPr>
              <w:pStyle w:val="TableParagraph"/>
              <w:ind w:left="870"/>
              <w:rPr>
                <w:sz w:val="16"/>
              </w:rPr>
            </w:pPr>
            <w:r>
              <w:rPr>
                <w:spacing w:val="-2"/>
                <w:sz w:val="16"/>
              </w:rPr>
              <w:t>98.643.000,00</w:t>
            </w:r>
          </w:p>
        </w:tc>
        <w:tc>
          <w:tcPr>
            <w:tcW w:w="2311" w:type="dxa"/>
          </w:tcPr>
          <w:p w14:paraId="4B98D2A4" w14:textId="77777777" w:rsidR="00F6130F" w:rsidRDefault="00F6130F" w:rsidP="00AD6A76">
            <w:pPr>
              <w:pStyle w:val="TableParagraph"/>
              <w:ind w:left="101" w:right="92"/>
              <w:rPr>
                <w:sz w:val="16"/>
              </w:rPr>
            </w:pPr>
            <w:r>
              <w:rPr>
                <w:spacing w:val="-2"/>
                <w:sz w:val="16"/>
              </w:rPr>
              <w:t>KEMANTREN MERGANGSAN</w:t>
            </w:r>
          </w:p>
        </w:tc>
      </w:tr>
    </w:tbl>
    <w:p w14:paraId="61E495CD" w14:textId="77777777" w:rsidR="00AD6A76" w:rsidRDefault="00AD6A76" w:rsidP="00AD6A76">
      <w:pPr>
        <w:rPr>
          <w:sz w:val="16"/>
        </w:rPr>
        <w:sectPr w:rsidR="00AD6A76">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14A8BDD8" w14:textId="77777777" w:rsidTr="004C2B5B">
        <w:trPr>
          <w:trHeight w:val="552"/>
        </w:trPr>
        <w:tc>
          <w:tcPr>
            <w:tcW w:w="567" w:type="dxa"/>
            <w:vMerge w:val="restart"/>
            <w:shd w:val="clear" w:color="auto" w:fill="F4F4F4"/>
          </w:tcPr>
          <w:p w14:paraId="1953BB1B" w14:textId="77777777" w:rsidR="00AD6A76" w:rsidRDefault="00AD6A76" w:rsidP="00AD6A76">
            <w:pPr>
              <w:pStyle w:val="TableParagraph"/>
              <w:spacing w:before="0"/>
              <w:rPr>
                <w:rFonts w:ascii="Arial"/>
                <w:b/>
                <w:sz w:val="16"/>
              </w:rPr>
            </w:pPr>
          </w:p>
          <w:p w14:paraId="3C3DC849" w14:textId="77777777" w:rsidR="00AD6A76" w:rsidRDefault="00AD6A76" w:rsidP="00AD6A76">
            <w:pPr>
              <w:pStyle w:val="TableParagraph"/>
              <w:spacing w:before="0"/>
              <w:rPr>
                <w:rFonts w:ascii="Arial"/>
                <w:b/>
                <w:sz w:val="16"/>
              </w:rPr>
            </w:pPr>
          </w:p>
          <w:p w14:paraId="29396B51" w14:textId="77777777" w:rsidR="00AD6A76" w:rsidRDefault="00AD6A76" w:rsidP="00AD6A76">
            <w:pPr>
              <w:pStyle w:val="TableParagraph"/>
              <w:spacing w:before="2"/>
              <w:rPr>
                <w:rFonts w:ascii="Arial"/>
                <w:b/>
                <w:sz w:val="16"/>
              </w:rPr>
            </w:pPr>
          </w:p>
          <w:p w14:paraId="1AD6D141"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3E266163" w14:textId="77777777" w:rsidR="00AD6A76" w:rsidRDefault="00AD6A76" w:rsidP="00AD6A76">
            <w:pPr>
              <w:pStyle w:val="TableParagraph"/>
              <w:spacing w:before="0"/>
              <w:rPr>
                <w:rFonts w:ascii="Arial"/>
                <w:b/>
                <w:sz w:val="16"/>
              </w:rPr>
            </w:pPr>
          </w:p>
          <w:p w14:paraId="6172E456" w14:textId="77777777" w:rsidR="00AD6A76" w:rsidRDefault="00AD6A76" w:rsidP="00AD6A76">
            <w:pPr>
              <w:pStyle w:val="TableParagraph"/>
              <w:spacing w:before="0"/>
              <w:rPr>
                <w:rFonts w:ascii="Arial"/>
                <w:b/>
                <w:sz w:val="16"/>
              </w:rPr>
            </w:pPr>
          </w:p>
          <w:p w14:paraId="0FAE9B20" w14:textId="77777777" w:rsidR="00AD6A76" w:rsidRDefault="00AD6A76" w:rsidP="00AD6A76">
            <w:pPr>
              <w:pStyle w:val="TableParagraph"/>
              <w:spacing w:before="2"/>
              <w:rPr>
                <w:rFonts w:ascii="Arial"/>
                <w:b/>
                <w:sz w:val="16"/>
              </w:rPr>
            </w:pPr>
          </w:p>
          <w:p w14:paraId="3881D2F9"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678764B5" w14:textId="77777777" w:rsidR="00AD6A76" w:rsidRDefault="00AD6A76" w:rsidP="00AD6A76">
            <w:pPr>
              <w:pStyle w:val="TableParagraph"/>
              <w:spacing w:before="94"/>
              <w:rPr>
                <w:rFonts w:ascii="Arial"/>
                <w:b/>
                <w:sz w:val="16"/>
              </w:rPr>
            </w:pPr>
          </w:p>
          <w:p w14:paraId="502F742E"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788EF4A" w14:textId="77777777" w:rsidR="00AD6A76" w:rsidRDefault="00AD6A76" w:rsidP="00AD6A76">
            <w:pPr>
              <w:pStyle w:val="TableParagraph"/>
              <w:spacing w:before="0"/>
              <w:rPr>
                <w:rFonts w:ascii="Arial"/>
                <w:b/>
                <w:sz w:val="16"/>
              </w:rPr>
            </w:pPr>
          </w:p>
          <w:p w14:paraId="6B50B6E8" w14:textId="77777777" w:rsidR="00AD6A76" w:rsidRDefault="00AD6A76" w:rsidP="00AD6A76">
            <w:pPr>
              <w:pStyle w:val="TableParagraph"/>
              <w:spacing w:before="2"/>
              <w:rPr>
                <w:rFonts w:ascii="Arial"/>
                <w:b/>
                <w:sz w:val="16"/>
              </w:rPr>
            </w:pPr>
          </w:p>
          <w:p w14:paraId="1285D7FF"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33BC12E6" w14:textId="77777777" w:rsidR="00AD6A76" w:rsidRDefault="00AD6A76" w:rsidP="00AD6A76">
            <w:pPr>
              <w:pStyle w:val="TableParagraph"/>
              <w:spacing w:before="2"/>
              <w:rPr>
                <w:rFonts w:ascii="Arial"/>
                <w:b/>
                <w:sz w:val="16"/>
              </w:rPr>
            </w:pPr>
          </w:p>
          <w:p w14:paraId="512DE369"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687A1586" w14:textId="77777777" w:rsidR="00AD6A76" w:rsidRDefault="00AD6A76" w:rsidP="00AD6A76">
            <w:pPr>
              <w:pStyle w:val="TableParagraph"/>
              <w:spacing w:before="94"/>
              <w:rPr>
                <w:rFonts w:ascii="Arial"/>
                <w:b/>
                <w:sz w:val="16"/>
              </w:rPr>
            </w:pPr>
          </w:p>
          <w:p w14:paraId="2E98A27A"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309DF245" w14:textId="77777777" w:rsidR="00AD6A76" w:rsidRDefault="00AD6A76" w:rsidP="00AD6A76">
            <w:pPr>
              <w:pStyle w:val="TableParagraph"/>
              <w:spacing w:before="2"/>
              <w:rPr>
                <w:rFonts w:ascii="Arial"/>
                <w:b/>
                <w:sz w:val="16"/>
              </w:rPr>
            </w:pPr>
          </w:p>
          <w:p w14:paraId="366413A3"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38523480"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44B4D5A3" w14:textId="77777777" w:rsidR="00AD6A76" w:rsidRDefault="00AD6A76" w:rsidP="00AD6A76">
            <w:pPr>
              <w:pStyle w:val="TableParagraph"/>
              <w:spacing w:before="0"/>
              <w:rPr>
                <w:rFonts w:ascii="Arial"/>
                <w:b/>
                <w:sz w:val="16"/>
              </w:rPr>
            </w:pPr>
          </w:p>
          <w:p w14:paraId="68749E76" w14:textId="77777777" w:rsidR="00AD6A76" w:rsidRDefault="00AD6A76" w:rsidP="00AD6A76">
            <w:pPr>
              <w:pStyle w:val="TableParagraph"/>
              <w:spacing w:before="94"/>
              <w:rPr>
                <w:rFonts w:ascii="Arial"/>
                <w:b/>
                <w:sz w:val="16"/>
              </w:rPr>
            </w:pPr>
          </w:p>
          <w:p w14:paraId="5CF0034F"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7EBBE3DC"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092159EC" w14:textId="77777777" w:rsidR="00AD6A76" w:rsidRDefault="00AD6A76" w:rsidP="00AD6A76">
            <w:pPr>
              <w:pStyle w:val="TableParagraph"/>
              <w:spacing w:before="0"/>
              <w:rPr>
                <w:rFonts w:ascii="Arial"/>
                <w:b/>
                <w:sz w:val="16"/>
              </w:rPr>
            </w:pPr>
          </w:p>
          <w:p w14:paraId="5F8374E5" w14:textId="77777777" w:rsidR="00AD6A76" w:rsidRDefault="00AD6A76" w:rsidP="00AD6A76">
            <w:pPr>
              <w:pStyle w:val="TableParagraph"/>
              <w:spacing w:before="94"/>
              <w:rPr>
                <w:rFonts w:ascii="Arial"/>
                <w:b/>
                <w:sz w:val="16"/>
              </w:rPr>
            </w:pPr>
          </w:p>
          <w:p w14:paraId="51285DF1"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00E7ECCC" w14:textId="77777777" w:rsidTr="004C2B5B">
        <w:trPr>
          <w:trHeight w:val="369"/>
        </w:trPr>
        <w:tc>
          <w:tcPr>
            <w:tcW w:w="567" w:type="dxa"/>
            <w:vMerge/>
            <w:tcBorders>
              <w:top w:val="nil"/>
            </w:tcBorders>
            <w:shd w:val="clear" w:color="auto" w:fill="F4F4F4"/>
          </w:tcPr>
          <w:p w14:paraId="2887D266" w14:textId="77777777" w:rsidR="00AD6A76" w:rsidRDefault="00AD6A76" w:rsidP="00AD6A76">
            <w:pPr>
              <w:rPr>
                <w:sz w:val="2"/>
                <w:szCs w:val="2"/>
              </w:rPr>
            </w:pPr>
          </w:p>
        </w:tc>
        <w:tc>
          <w:tcPr>
            <w:tcW w:w="1701" w:type="dxa"/>
            <w:vMerge/>
            <w:tcBorders>
              <w:top w:val="nil"/>
            </w:tcBorders>
            <w:shd w:val="clear" w:color="auto" w:fill="F4F4F4"/>
          </w:tcPr>
          <w:p w14:paraId="7D9F5F1A" w14:textId="77777777" w:rsidR="00AD6A76" w:rsidRDefault="00AD6A76" w:rsidP="00AD6A76">
            <w:pPr>
              <w:rPr>
                <w:sz w:val="2"/>
                <w:szCs w:val="2"/>
              </w:rPr>
            </w:pPr>
          </w:p>
        </w:tc>
        <w:tc>
          <w:tcPr>
            <w:tcW w:w="2268" w:type="dxa"/>
            <w:vMerge/>
            <w:tcBorders>
              <w:top w:val="nil"/>
            </w:tcBorders>
            <w:shd w:val="clear" w:color="auto" w:fill="F4F4F4"/>
          </w:tcPr>
          <w:p w14:paraId="661076A8" w14:textId="77777777" w:rsidR="00AD6A76" w:rsidRDefault="00AD6A76" w:rsidP="00AD6A76">
            <w:pPr>
              <w:rPr>
                <w:sz w:val="2"/>
                <w:szCs w:val="2"/>
              </w:rPr>
            </w:pPr>
          </w:p>
        </w:tc>
        <w:tc>
          <w:tcPr>
            <w:tcW w:w="2268" w:type="dxa"/>
            <w:vMerge/>
            <w:tcBorders>
              <w:top w:val="nil"/>
            </w:tcBorders>
            <w:shd w:val="clear" w:color="auto" w:fill="F4F4F4"/>
          </w:tcPr>
          <w:p w14:paraId="20A501F2" w14:textId="77777777" w:rsidR="00AD6A76" w:rsidRDefault="00AD6A76" w:rsidP="00AD6A76">
            <w:pPr>
              <w:rPr>
                <w:sz w:val="2"/>
                <w:szCs w:val="2"/>
              </w:rPr>
            </w:pPr>
          </w:p>
        </w:tc>
        <w:tc>
          <w:tcPr>
            <w:tcW w:w="1134" w:type="dxa"/>
            <w:vMerge/>
            <w:tcBorders>
              <w:top w:val="nil"/>
            </w:tcBorders>
            <w:shd w:val="clear" w:color="auto" w:fill="F4F4F4"/>
          </w:tcPr>
          <w:p w14:paraId="75485E81" w14:textId="77777777" w:rsidR="00AD6A76" w:rsidRDefault="00AD6A76" w:rsidP="00AD6A76">
            <w:pPr>
              <w:rPr>
                <w:sz w:val="2"/>
                <w:szCs w:val="2"/>
              </w:rPr>
            </w:pPr>
          </w:p>
        </w:tc>
        <w:tc>
          <w:tcPr>
            <w:tcW w:w="1134" w:type="dxa"/>
            <w:vMerge/>
            <w:tcBorders>
              <w:top w:val="nil"/>
            </w:tcBorders>
            <w:shd w:val="clear" w:color="auto" w:fill="F4F4F4"/>
          </w:tcPr>
          <w:p w14:paraId="745E608A" w14:textId="77777777" w:rsidR="00AD6A76" w:rsidRDefault="00AD6A76" w:rsidP="00AD6A76">
            <w:pPr>
              <w:rPr>
                <w:sz w:val="2"/>
                <w:szCs w:val="2"/>
              </w:rPr>
            </w:pPr>
          </w:p>
        </w:tc>
        <w:tc>
          <w:tcPr>
            <w:tcW w:w="1417" w:type="dxa"/>
            <w:vMerge/>
            <w:tcBorders>
              <w:top w:val="nil"/>
            </w:tcBorders>
            <w:shd w:val="clear" w:color="auto" w:fill="F4F4F4"/>
          </w:tcPr>
          <w:p w14:paraId="63AA7AB4" w14:textId="77777777" w:rsidR="00AD6A76" w:rsidRDefault="00AD6A76" w:rsidP="00AD6A76">
            <w:pPr>
              <w:rPr>
                <w:sz w:val="2"/>
                <w:szCs w:val="2"/>
              </w:rPr>
            </w:pPr>
          </w:p>
        </w:tc>
        <w:tc>
          <w:tcPr>
            <w:tcW w:w="1134" w:type="dxa"/>
            <w:vMerge w:val="restart"/>
            <w:shd w:val="clear" w:color="auto" w:fill="F4F4F4"/>
          </w:tcPr>
          <w:p w14:paraId="1E322CE0"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05F04CEB" w14:textId="77777777" w:rsidR="00AD6A76" w:rsidRDefault="00AD6A76" w:rsidP="00AD6A76">
            <w:pPr>
              <w:pStyle w:val="TableParagraph"/>
              <w:spacing w:before="86"/>
              <w:rPr>
                <w:rFonts w:ascii="Arial"/>
                <w:b/>
                <w:sz w:val="16"/>
              </w:rPr>
            </w:pPr>
          </w:p>
          <w:p w14:paraId="6EC3880B"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5E47026F" w14:textId="77777777" w:rsidR="00AD6A76" w:rsidRDefault="00AD6A76" w:rsidP="00AD6A76">
            <w:pPr>
              <w:pStyle w:val="TableParagraph"/>
              <w:spacing w:before="86"/>
              <w:rPr>
                <w:rFonts w:ascii="Arial"/>
                <w:b/>
                <w:sz w:val="16"/>
              </w:rPr>
            </w:pPr>
          </w:p>
          <w:p w14:paraId="653540A7"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46FE28D3" w14:textId="77777777" w:rsidR="00AD6A76" w:rsidRDefault="00AD6A76" w:rsidP="00AD6A76">
            <w:pPr>
              <w:pStyle w:val="TableParagraph"/>
              <w:spacing w:before="86"/>
              <w:rPr>
                <w:rFonts w:ascii="Arial"/>
                <w:b/>
                <w:sz w:val="16"/>
              </w:rPr>
            </w:pPr>
          </w:p>
          <w:p w14:paraId="1F70FE8C"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4CE1F6CF"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13C634A6" w14:textId="77777777" w:rsidR="00AD6A76" w:rsidRDefault="00AD6A76" w:rsidP="00AD6A76">
            <w:pPr>
              <w:rPr>
                <w:sz w:val="2"/>
                <w:szCs w:val="2"/>
              </w:rPr>
            </w:pPr>
          </w:p>
        </w:tc>
        <w:tc>
          <w:tcPr>
            <w:tcW w:w="1133" w:type="dxa"/>
            <w:vMerge w:val="restart"/>
            <w:shd w:val="clear" w:color="auto" w:fill="F4F4F4"/>
          </w:tcPr>
          <w:p w14:paraId="35DE88CA" w14:textId="77777777" w:rsidR="00AD6A76" w:rsidRDefault="00AD6A76" w:rsidP="00AD6A76">
            <w:pPr>
              <w:pStyle w:val="TableParagraph"/>
              <w:spacing w:before="86"/>
              <w:rPr>
                <w:rFonts w:ascii="Arial"/>
                <w:b/>
                <w:sz w:val="16"/>
              </w:rPr>
            </w:pPr>
          </w:p>
          <w:p w14:paraId="353287F9"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6E972615" w14:textId="77777777" w:rsidR="00AD6A76" w:rsidRDefault="00AD6A76" w:rsidP="00AD6A76">
            <w:pPr>
              <w:pStyle w:val="TableParagraph"/>
              <w:spacing w:before="86"/>
              <w:rPr>
                <w:rFonts w:ascii="Arial"/>
                <w:b/>
                <w:sz w:val="16"/>
              </w:rPr>
            </w:pPr>
          </w:p>
          <w:p w14:paraId="379CF089"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1AC489D2" w14:textId="77777777" w:rsidR="00AD6A76" w:rsidRDefault="00AD6A76" w:rsidP="00AD6A76">
            <w:pPr>
              <w:rPr>
                <w:sz w:val="2"/>
                <w:szCs w:val="2"/>
              </w:rPr>
            </w:pPr>
          </w:p>
        </w:tc>
      </w:tr>
      <w:tr w:rsidR="00AD6A76" w14:paraId="2E1ED01B" w14:textId="77777777" w:rsidTr="004C2B5B">
        <w:trPr>
          <w:trHeight w:val="368"/>
        </w:trPr>
        <w:tc>
          <w:tcPr>
            <w:tcW w:w="567" w:type="dxa"/>
            <w:vMerge/>
            <w:tcBorders>
              <w:top w:val="nil"/>
            </w:tcBorders>
            <w:shd w:val="clear" w:color="auto" w:fill="F4F4F4"/>
          </w:tcPr>
          <w:p w14:paraId="5C7407BA" w14:textId="77777777" w:rsidR="00AD6A76" w:rsidRDefault="00AD6A76" w:rsidP="00AD6A76">
            <w:pPr>
              <w:rPr>
                <w:sz w:val="2"/>
                <w:szCs w:val="2"/>
              </w:rPr>
            </w:pPr>
          </w:p>
        </w:tc>
        <w:tc>
          <w:tcPr>
            <w:tcW w:w="1701" w:type="dxa"/>
            <w:vMerge/>
            <w:tcBorders>
              <w:top w:val="nil"/>
            </w:tcBorders>
            <w:shd w:val="clear" w:color="auto" w:fill="F4F4F4"/>
          </w:tcPr>
          <w:p w14:paraId="6A595E8F" w14:textId="77777777" w:rsidR="00AD6A76" w:rsidRDefault="00AD6A76" w:rsidP="00AD6A76">
            <w:pPr>
              <w:rPr>
                <w:sz w:val="2"/>
                <w:szCs w:val="2"/>
              </w:rPr>
            </w:pPr>
          </w:p>
        </w:tc>
        <w:tc>
          <w:tcPr>
            <w:tcW w:w="2268" w:type="dxa"/>
            <w:vMerge/>
            <w:tcBorders>
              <w:top w:val="nil"/>
            </w:tcBorders>
            <w:shd w:val="clear" w:color="auto" w:fill="F4F4F4"/>
          </w:tcPr>
          <w:p w14:paraId="018D8026" w14:textId="77777777" w:rsidR="00AD6A76" w:rsidRDefault="00AD6A76" w:rsidP="00AD6A76">
            <w:pPr>
              <w:rPr>
                <w:sz w:val="2"/>
                <w:szCs w:val="2"/>
              </w:rPr>
            </w:pPr>
          </w:p>
        </w:tc>
        <w:tc>
          <w:tcPr>
            <w:tcW w:w="2268" w:type="dxa"/>
            <w:vMerge/>
            <w:tcBorders>
              <w:top w:val="nil"/>
            </w:tcBorders>
            <w:shd w:val="clear" w:color="auto" w:fill="F4F4F4"/>
          </w:tcPr>
          <w:p w14:paraId="2C79F05F" w14:textId="77777777" w:rsidR="00AD6A76" w:rsidRDefault="00AD6A76" w:rsidP="00AD6A76">
            <w:pPr>
              <w:rPr>
                <w:sz w:val="2"/>
                <w:szCs w:val="2"/>
              </w:rPr>
            </w:pPr>
          </w:p>
        </w:tc>
        <w:tc>
          <w:tcPr>
            <w:tcW w:w="1134" w:type="dxa"/>
            <w:vMerge/>
            <w:tcBorders>
              <w:top w:val="nil"/>
            </w:tcBorders>
            <w:shd w:val="clear" w:color="auto" w:fill="F4F4F4"/>
          </w:tcPr>
          <w:p w14:paraId="5D0739B0" w14:textId="77777777" w:rsidR="00AD6A76" w:rsidRDefault="00AD6A76" w:rsidP="00AD6A76">
            <w:pPr>
              <w:rPr>
                <w:sz w:val="2"/>
                <w:szCs w:val="2"/>
              </w:rPr>
            </w:pPr>
          </w:p>
        </w:tc>
        <w:tc>
          <w:tcPr>
            <w:tcW w:w="1134" w:type="dxa"/>
            <w:vMerge/>
            <w:tcBorders>
              <w:top w:val="nil"/>
            </w:tcBorders>
            <w:shd w:val="clear" w:color="auto" w:fill="F4F4F4"/>
          </w:tcPr>
          <w:p w14:paraId="793CFDB9" w14:textId="77777777" w:rsidR="00AD6A76" w:rsidRDefault="00AD6A76" w:rsidP="00AD6A76">
            <w:pPr>
              <w:rPr>
                <w:sz w:val="2"/>
                <w:szCs w:val="2"/>
              </w:rPr>
            </w:pPr>
          </w:p>
        </w:tc>
        <w:tc>
          <w:tcPr>
            <w:tcW w:w="1417" w:type="dxa"/>
            <w:vMerge/>
            <w:tcBorders>
              <w:top w:val="nil"/>
            </w:tcBorders>
            <w:shd w:val="clear" w:color="auto" w:fill="F4F4F4"/>
          </w:tcPr>
          <w:p w14:paraId="33DE9034" w14:textId="77777777" w:rsidR="00AD6A76" w:rsidRDefault="00AD6A76" w:rsidP="00AD6A76">
            <w:pPr>
              <w:rPr>
                <w:sz w:val="2"/>
                <w:szCs w:val="2"/>
              </w:rPr>
            </w:pPr>
          </w:p>
        </w:tc>
        <w:tc>
          <w:tcPr>
            <w:tcW w:w="1134" w:type="dxa"/>
            <w:vMerge/>
            <w:tcBorders>
              <w:top w:val="nil"/>
            </w:tcBorders>
            <w:shd w:val="clear" w:color="auto" w:fill="F4F4F4"/>
          </w:tcPr>
          <w:p w14:paraId="7C4EE73D" w14:textId="77777777" w:rsidR="00AD6A76" w:rsidRDefault="00AD6A76" w:rsidP="00AD6A76">
            <w:pPr>
              <w:rPr>
                <w:sz w:val="2"/>
                <w:szCs w:val="2"/>
              </w:rPr>
            </w:pPr>
          </w:p>
        </w:tc>
        <w:tc>
          <w:tcPr>
            <w:tcW w:w="1581" w:type="dxa"/>
            <w:vMerge/>
            <w:tcBorders>
              <w:top w:val="nil"/>
            </w:tcBorders>
            <w:shd w:val="clear" w:color="auto" w:fill="F4F4F4"/>
          </w:tcPr>
          <w:p w14:paraId="7A0A12E2" w14:textId="77777777" w:rsidR="00AD6A76" w:rsidRDefault="00AD6A76" w:rsidP="00AD6A76">
            <w:pPr>
              <w:rPr>
                <w:sz w:val="2"/>
                <w:szCs w:val="2"/>
              </w:rPr>
            </w:pPr>
          </w:p>
        </w:tc>
        <w:tc>
          <w:tcPr>
            <w:tcW w:w="1417" w:type="dxa"/>
            <w:vMerge/>
            <w:tcBorders>
              <w:top w:val="nil"/>
            </w:tcBorders>
            <w:shd w:val="clear" w:color="auto" w:fill="F4F4F4"/>
          </w:tcPr>
          <w:p w14:paraId="6F834E87" w14:textId="77777777" w:rsidR="00AD6A76" w:rsidRDefault="00AD6A76" w:rsidP="00AD6A76">
            <w:pPr>
              <w:rPr>
                <w:sz w:val="2"/>
                <w:szCs w:val="2"/>
              </w:rPr>
            </w:pPr>
          </w:p>
        </w:tc>
        <w:tc>
          <w:tcPr>
            <w:tcW w:w="1418" w:type="dxa"/>
            <w:vMerge/>
            <w:tcBorders>
              <w:top w:val="nil"/>
            </w:tcBorders>
            <w:shd w:val="clear" w:color="auto" w:fill="F4F4F4"/>
          </w:tcPr>
          <w:p w14:paraId="1B687693" w14:textId="77777777" w:rsidR="00AD6A76" w:rsidRDefault="00AD6A76" w:rsidP="00AD6A76">
            <w:pPr>
              <w:rPr>
                <w:sz w:val="2"/>
                <w:szCs w:val="2"/>
              </w:rPr>
            </w:pPr>
          </w:p>
        </w:tc>
        <w:tc>
          <w:tcPr>
            <w:tcW w:w="1422" w:type="dxa"/>
            <w:shd w:val="clear" w:color="auto" w:fill="F4F4F4"/>
          </w:tcPr>
          <w:p w14:paraId="11999DAD"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4D42B922"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13C52B8A" w14:textId="77777777" w:rsidR="00AD6A76" w:rsidRDefault="00AD6A76" w:rsidP="00AD6A76">
            <w:pPr>
              <w:rPr>
                <w:sz w:val="2"/>
                <w:szCs w:val="2"/>
              </w:rPr>
            </w:pPr>
          </w:p>
        </w:tc>
        <w:tc>
          <w:tcPr>
            <w:tcW w:w="1133" w:type="dxa"/>
            <w:vMerge/>
            <w:tcBorders>
              <w:top w:val="nil"/>
            </w:tcBorders>
            <w:shd w:val="clear" w:color="auto" w:fill="F4F4F4"/>
          </w:tcPr>
          <w:p w14:paraId="0E240CFA" w14:textId="77777777" w:rsidR="00AD6A76" w:rsidRDefault="00AD6A76" w:rsidP="00AD6A76">
            <w:pPr>
              <w:rPr>
                <w:sz w:val="2"/>
                <w:szCs w:val="2"/>
              </w:rPr>
            </w:pPr>
          </w:p>
        </w:tc>
        <w:tc>
          <w:tcPr>
            <w:tcW w:w="1983" w:type="dxa"/>
            <w:vMerge/>
            <w:tcBorders>
              <w:top w:val="nil"/>
            </w:tcBorders>
            <w:shd w:val="clear" w:color="auto" w:fill="F4F4F4"/>
          </w:tcPr>
          <w:p w14:paraId="18127D02" w14:textId="77777777" w:rsidR="00AD6A76" w:rsidRDefault="00AD6A76" w:rsidP="00AD6A76">
            <w:pPr>
              <w:rPr>
                <w:sz w:val="2"/>
                <w:szCs w:val="2"/>
              </w:rPr>
            </w:pPr>
          </w:p>
        </w:tc>
        <w:tc>
          <w:tcPr>
            <w:tcW w:w="2311" w:type="dxa"/>
            <w:vMerge/>
            <w:tcBorders>
              <w:top w:val="nil"/>
            </w:tcBorders>
            <w:shd w:val="clear" w:color="auto" w:fill="F4F4F4"/>
          </w:tcPr>
          <w:p w14:paraId="18527352" w14:textId="77777777" w:rsidR="00AD6A76" w:rsidRDefault="00AD6A76" w:rsidP="00AD6A76">
            <w:pPr>
              <w:rPr>
                <w:sz w:val="2"/>
                <w:szCs w:val="2"/>
              </w:rPr>
            </w:pPr>
          </w:p>
        </w:tc>
      </w:tr>
      <w:tr w:rsidR="00AD6A76" w14:paraId="3BDC1601" w14:textId="77777777" w:rsidTr="004C2B5B">
        <w:trPr>
          <w:trHeight w:val="369"/>
        </w:trPr>
        <w:tc>
          <w:tcPr>
            <w:tcW w:w="567" w:type="dxa"/>
            <w:shd w:val="clear" w:color="auto" w:fill="F4F4F4"/>
          </w:tcPr>
          <w:p w14:paraId="6F2261F0"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151434FE"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4341B10A"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4A31B263"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6F954D10"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4DBA5B7E"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0154D435"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2E5DAA28"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5A557D26"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1CAEFE20"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0057CF38"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43B556A9"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1ECA5788"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538CBEDE"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598328E8"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17C53974"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0439E392" w14:textId="77777777" w:rsidR="00AD6A76" w:rsidRDefault="00AD6A76" w:rsidP="00AD6A76">
            <w:pPr>
              <w:pStyle w:val="TableParagraph"/>
              <w:ind w:left="21"/>
              <w:jc w:val="center"/>
              <w:rPr>
                <w:sz w:val="16"/>
              </w:rPr>
            </w:pPr>
            <w:r>
              <w:rPr>
                <w:spacing w:val="-5"/>
                <w:sz w:val="16"/>
              </w:rPr>
              <w:t>17</w:t>
            </w:r>
          </w:p>
        </w:tc>
      </w:tr>
      <w:tr w:rsidR="00AD6A76" w14:paraId="06F4544B" w14:textId="77777777" w:rsidTr="004C2B5B">
        <w:trPr>
          <w:trHeight w:val="5153"/>
        </w:trPr>
        <w:tc>
          <w:tcPr>
            <w:tcW w:w="567" w:type="dxa"/>
          </w:tcPr>
          <w:p w14:paraId="05450686" w14:textId="77777777" w:rsidR="00AD6A76" w:rsidRDefault="00AD6A76" w:rsidP="00AD6A76">
            <w:pPr>
              <w:pStyle w:val="TableParagraph"/>
              <w:spacing w:before="0"/>
              <w:rPr>
                <w:rFonts w:ascii="Times New Roman"/>
                <w:sz w:val="16"/>
              </w:rPr>
            </w:pPr>
          </w:p>
        </w:tc>
        <w:tc>
          <w:tcPr>
            <w:tcW w:w="1701" w:type="dxa"/>
          </w:tcPr>
          <w:p w14:paraId="4417F435" w14:textId="77777777" w:rsidR="00AD6A76" w:rsidRDefault="00AD6A76" w:rsidP="00AD6A76">
            <w:pPr>
              <w:pStyle w:val="TableParagraph"/>
              <w:ind w:left="98"/>
              <w:rPr>
                <w:sz w:val="16"/>
              </w:rPr>
            </w:pPr>
            <w:r>
              <w:rPr>
                <w:spacing w:val="-2"/>
                <w:sz w:val="16"/>
              </w:rPr>
              <w:t>7.01.03.2.06</w:t>
            </w:r>
          </w:p>
        </w:tc>
        <w:tc>
          <w:tcPr>
            <w:tcW w:w="2268" w:type="dxa"/>
          </w:tcPr>
          <w:p w14:paraId="66007190" w14:textId="77777777" w:rsidR="00AD6A76" w:rsidRDefault="00AD6A76" w:rsidP="00AD6A76">
            <w:pPr>
              <w:pStyle w:val="TableParagraph"/>
              <w:ind w:left="97" w:right="431"/>
              <w:rPr>
                <w:sz w:val="16"/>
              </w:rPr>
            </w:pPr>
            <w:r>
              <w:rPr>
                <w:sz w:val="16"/>
              </w:rPr>
              <w:t>Pemberdayaan dan Kesejahteraan</w:t>
            </w:r>
            <w:r>
              <w:rPr>
                <w:spacing w:val="-12"/>
                <w:sz w:val="16"/>
              </w:rPr>
              <w:t xml:space="preserve"> </w:t>
            </w:r>
            <w:r>
              <w:rPr>
                <w:sz w:val="16"/>
              </w:rPr>
              <w:t>Keluarga Tingkat</w:t>
            </w:r>
            <w:r>
              <w:rPr>
                <w:spacing w:val="-6"/>
                <w:sz w:val="16"/>
              </w:rPr>
              <w:t xml:space="preserve"> </w:t>
            </w:r>
            <w:r>
              <w:rPr>
                <w:sz w:val="16"/>
              </w:rPr>
              <w:t>Kecamatan</w:t>
            </w:r>
            <w:r>
              <w:rPr>
                <w:spacing w:val="-6"/>
                <w:sz w:val="16"/>
              </w:rPr>
              <w:t xml:space="preserve"> </w:t>
            </w:r>
            <w:r>
              <w:rPr>
                <w:sz w:val="16"/>
              </w:rPr>
              <w:t xml:space="preserve">dan </w:t>
            </w:r>
            <w:r>
              <w:rPr>
                <w:spacing w:val="-2"/>
                <w:sz w:val="16"/>
              </w:rPr>
              <w:t>Kelurahan</w:t>
            </w:r>
          </w:p>
        </w:tc>
        <w:tc>
          <w:tcPr>
            <w:tcW w:w="2268" w:type="dxa"/>
          </w:tcPr>
          <w:p w14:paraId="208AEAF1" w14:textId="77777777" w:rsidR="00F6130F" w:rsidRPr="00F6130F" w:rsidRDefault="00F6130F" w:rsidP="00F6130F">
            <w:pPr>
              <w:pStyle w:val="TableParagraph"/>
              <w:ind w:left="97"/>
              <w:rPr>
                <w:rFonts w:ascii="Arial"/>
                <w:i/>
                <w:sz w:val="16"/>
              </w:rPr>
            </w:pPr>
            <w:r w:rsidRPr="00F6130F">
              <w:rPr>
                <w:rFonts w:ascii="Arial"/>
                <w:i/>
                <w:sz w:val="16"/>
              </w:rPr>
              <w:t>Jumlah Anggota Kelompok</w:t>
            </w:r>
          </w:p>
          <w:p w14:paraId="6E838F9D" w14:textId="1481EC8C" w:rsidR="00F6130F" w:rsidRPr="00F6130F" w:rsidRDefault="00F6130F" w:rsidP="00F6130F">
            <w:pPr>
              <w:pStyle w:val="TableParagraph"/>
              <w:ind w:left="97"/>
              <w:rPr>
                <w:rFonts w:ascii="Arial"/>
                <w:i/>
                <w:sz w:val="16"/>
              </w:rPr>
            </w:pPr>
            <w:r w:rsidRPr="00F6130F">
              <w:rPr>
                <w:rFonts w:ascii="Arial"/>
                <w:i/>
                <w:sz w:val="16"/>
              </w:rPr>
              <w:t>Pemberdayaan yang Meningkat</w:t>
            </w:r>
            <w:r>
              <w:rPr>
                <w:rFonts w:ascii="Arial"/>
                <w:i/>
                <w:sz w:val="16"/>
                <w:lang w:val="id-ID"/>
              </w:rPr>
              <w:t xml:space="preserve"> </w:t>
            </w:r>
            <w:r w:rsidRPr="00F6130F">
              <w:rPr>
                <w:rFonts w:ascii="Arial"/>
                <w:i/>
                <w:sz w:val="16"/>
              </w:rPr>
              <w:t>Kapasitasnya</w:t>
            </w:r>
          </w:p>
          <w:p w14:paraId="7A8B2498" w14:textId="119E7D71" w:rsidR="00F6130F" w:rsidRPr="00F6130F" w:rsidRDefault="00F6130F" w:rsidP="00F6130F">
            <w:pPr>
              <w:pStyle w:val="TableParagraph"/>
              <w:ind w:left="97"/>
              <w:rPr>
                <w:rFonts w:ascii="Arial"/>
                <w:i/>
                <w:sz w:val="16"/>
              </w:rPr>
            </w:pPr>
            <w:r w:rsidRPr="00F6130F">
              <w:rPr>
                <w:rFonts w:ascii="Arial"/>
                <w:i/>
                <w:sz w:val="16"/>
              </w:rPr>
              <w:t>Jumlah Gapoktan yang meningkat</w:t>
            </w:r>
            <w:r>
              <w:rPr>
                <w:rFonts w:ascii="Arial"/>
                <w:i/>
                <w:sz w:val="16"/>
                <w:lang w:val="id-ID"/>
              </w:rPr>
              <w:t xml:space="preserve"> </w:t>
            </w:r>
            <w:r w:rsidRPr="00F6130F">
              <w:rPr>
                <w:rFonts w:ascii="Arial"/>
                <w:i/>
                <w:sz w:val="16"/>
              </w:rPr>
              <w:t>kapasitasnya</w:t>
            </w:r>
          </w:p>
          <w:p w14:paraId="3A119920" w14:textId="6F270B30" w:rsidR="00AD6A76" w:rsidRDefault="00F6130F" w:rsidP="00F6130F">
            <w:pPr>
              <w:pStyle w:val="TableParagraph"/>
              <w:ind w:left="97"/>
              <w:rPr>
                <w:rFonts w:ascii="Arial"/>
                <w:i/>
                <w:sz w:val="16"/>
              </w:rPr>
            </w:pPr>
            <w:r w:rsidRPr="00F6130F">
              <w:rPr>
                <w:rFonts w:ascii="Arial"/>
                <w:i/>
                <w:sz w:val="16"/>
              </w:rPr>
              <w:t>Jumlah Keluarga yang Meningkat</w:t>
            </w:r>
            <w:r>
              <w:rPr>
                <w:rFonts w:ascii="Arial"/>
                <w:i/>
                <w:sz w:val="16"/>
                <w:lang w:val="id-ID"/>
              </w:rPr>
              <w:t xml:space="preserve"> </w:t>
            </w:r>
            <w:r w:rsidRPr="00F6130F">
              <w:rPr>
                <w:rFonts w:ascii="Arial"/>
                <w:i/>
                <w:sz w:val="16"/>
              </w:rPr>
              <w:t>Kapasitasnya terkait Penanganan dan</w:t>
            </w:r>
            <w:r>
              <w:rPr>
                <w:rFonts w:ascii="Arial"/>
                <w:i/>
                <w:sz w:val="16"/>
                <w:lang w:val="id-ID"/>
              </w:rPr>
              <w:t xml:space="preserve"> </w:t>
            </w:r>
            <w:r w:rsidRPr="00F6130F">
              <w:rPr>
                <w:rFonts w:ascii="Arial"/>
                <w:i/>
                <w:sz w:val="16"/>
              </w:rPr>
              <w:t>Mitigasi Bencana Alam</w:t>
            </w:r>
          </w:p>
        </w:tc>
        <w:tc>
          <w:tcPr>
            <w:tcW w:w="1134" w:type="dxa"/>
          </w:tcPr>
          <w:p w14:paraId="4DD1285D" w14:textId="0549D83B" w:rsidR="00F6130F" w:rsidRPr="00F6130F" w:rsidRDefault="00F6130F" w:rsidP="00F6130F">
            <w:pPr>
              <w:pStyle w:val="TableParagraph"/>
              <w:ind w:left="97"/>
              <w:rPr>
                <w:sz w:val="16"/>
              </w:rPr>
            </w:pPr>
            <w:r>
              <w:rPr>
                <w:sz w:val="16"/>
                <w:lang w:val="id-ID"/>
              </w:rPr>
              <w:t>270</w:t>
            </w:r>
            <w:r w:rsidRPr="00F6130F">
              <w:rPr>
                <w:sz w:val="16"/>
              </w:rPr>
              <w:t xml:space="preserve"> Orang</w:t>
            </w:r>
          </w:p>
          <w:p w14:paraId="4B592312" w14:textId="530C3588" w:rsidR="00F6130F" w:rsidRPr="00F6130F" w:rsidRDefault="00F6130F" w:rsidP="00F6130F">
            <w:pPr>
              <w:pStyle w:val="TableParagraph"/>
              <w:ind w:left="97"/>
              <w:rPr>
                <w:sz w:val="16"/>
              </w:rPr>
            </w:pPr>
            <w:r w:rsidRPr="00F6130F">
              <w:rPr>
                <w:sz w:val="16"/>
              </w:rPr>
              <w:t>3 Gapoktan</w:t>
            </w:r>
          </w:p>
          <w:p w14:paraId="0CD70E24" w14:textId="35A34148" w:rsidR="00AD6A76" w:rsidRDefault="00F6130F" w:rsidP="00F6130F">
            <w:pPr>
              <w:pStyle w:val="TableParagraph"/>
              <w:spacing w:before="0"/>
              <w:ind w:left="97"/>
              <w:rPr>
                <w:sz w:val="16"/>
              </w:rPr>
            </w:pPr>
            <w:r w:rsidRPr="00F6130F">
              <w:rPr>
                <w:sz w:val="16"/>
              </w:rPr>
              <w:t>50 Keluarga</w:t>
            </w:r>
          </w:p>
        </w:tc>
        <w:tc>
          <w:tcPr>
            <w:tcW w:w="1134" w:type="dxa"/>
          </w:tcPr>
          <w:p w14:paraId="314626B0" w14:textId="77777777" w:rsidR="00AD6A76" w:rsidRDefault="00AD6A76" w:rsidP="00AD6A76">
            <w:pPr>
              <w:pStyle w:val="TableParagraph"/>
              <w:spacing w:before="0"/>
              <w:rPr>
                <w:rFonts w:ascii="Times New Roman"/>
                <w:sz w:val="16"/>
              </w:rPr>
            </w:pPr>
          </w:p>
        </w:tc>
        <w:tc>
          <w:tcPr>
            <w:tcW w:w="1417" w:type="dxa"/>
          </w:tcPr>
          <w:p w14:paraId="6B46FCD6" w14:textId="77777777" w:rsidR="00AD6A76" w:rsidRDefault="00AD6A76" w:rsidP="00AD6A76">
            <w:pPr>
              <w:pStyle w:val="TableParagraph"/>
              <w:spacing w:before="0"/>
              <w:rPr>
                <w:rFonts w:ascii="Times New Roman"/>
                <w:sz w:val="16"/>
              </w:rPr>
            </w:pPr>
          </w:p>
        </w:tc>
        <w:tc>
          <w:tcPr>
            <w:tcW w:w="1134" w:type="dxa"/>
          </w:tcPr>
          <w:p w14:paraId="07B785BB" w14:textId="4524C4B2" w:rsidR="00F6130F" w:rsidRPr="00F6130F" w:rsidRDefault="00F6130F" w:rsidP="00F6130F">
            <w:pPr>
              <w:pStyle w:val="TableParagraph"/>
              <w:ind w:left="97"/>
              <w:rPr>
                <w:sz w:val="16"/>
              </w:rPr>
            </w:pPr>
            <w:r>
              <w:rPr>
                <w:sz w:val="16"/>
                <w:lang w:val="id-ID"/>
              </w:rPr>
              <w:t>270</w:t>
            </w:r>
            <w:r w:rsidRPr="00F6130F">
              <w:rPr>
                <w:sz w:val="16"/>
              </w:rPr>
              <w:t xml:space="preserve"> Orang</w:t>
            </w:r>
          </w:p>
          <w:p w14:paraId="26920877" w14:textId="77777777" w:rsidR="00F6130F" w:rsidRPr="00F6130F" w:rsidRDefault="00F6130F" w:rsidP="00F6130F">
            <w:pPr>
              <w:pStyle w:val="TableParagraph"/>
              <w:ind w:left="97"/>
              <w:rPr>
                <w:sz w:val="16"/>
              </w:rPr>
            </w:pPr>
            <w:r w:rsidRPr="00F6130F">
              <w:rPr>
                <w:sz w:val="16"/>
              </w:rPr>
              <w:t>3 Gapoktan</w:t>
            </w:r>
          </w:p>
          <w:p w14:paraId="1D5E81D9" w14:textId="4B5B732E" w:rsidR="00AD6A76" w:rsidRDefault="00F6130F" w:rsidP="00F6130F">
            <w:pPr>
              <w:pStyle w:val="TableParagraph"/>
              <w:ind w:left="42" w:right="15"/>
              <w:jc w:val="center"/>
              <w:rPr>
                <w:sz w:val="16"/>
              </w:rPr>
            </w:pPr>
            <w:r w:rsidRPr="00F6130F">
              <w:rPr>
                <w:sz w:val="16"/>
              </w:rPr>
              <w:t>50 Keluarga</w:t>
            </w:r>
          </w:p>
        </w:tc>
        <w:tc>
          <w:tcPr>
            <w:tcW w:w="1581" w:type="dxa"/>
          </w:tcPr>
          <w:p w14:paraId="4DA82F15" w14:textId="77777777" w:rsidR="00AD6A76" w:rsidRDefault="00AD6A76" w:rsidP="00AD6A76">
            <w:pPr>
              <w:pStyle w:val="TableParagraph"/>
              <w:ind w:right="75"/>
              <w:jc w:val="right"/>
              <w:rPr>
                <w:sz w:val="16"/>
              </w:rPr>
            </w:pPr>
            <w:r>
              <w:rPr>
                <w:spacing w:val="-2"/>
                <w:sz w:val="16"/>
              </w:rPr>
              <w:t>258.555.350,00</w:t>
            </w:r>
          </w:p>
        </w:tc>
        <w:tc>
          <w:tcPr>
            <w:tcW w:w="1417" w:type="dxa"/>
          </w:tcPr>
          <w:p w14:paraId="48231CE2" w14:textId="77777777" w:rsidR="00AD6A76" w:rsidRDefault="00AD6A76" w:rsidP="00AD6A76">
            <w:pPr>
              <w:pStyle w:val="TableParagraph"/>
              <w:spacing w:before="0"/>
              <w:rPr>
                <w:rFonts w:ascii="Times New Roman"/>
                <w:sz w:val="16"/>
              </w:rPr>
            </w:pPr>
          </w:p>
        </w:tc>
        <w:tc>
          <w:tcPr>
            <w:tcW w:w="1418" w:type="dxa"/>
          </w:tcPr>
          <w:p w14:paraId="0617E54B" w14:textId="77777777" w:rsidR="00AD6A76" w:rsidRDefault="00AD6A76" w:rsidP="00AD6A76">
            <w:pPr>
              <w:pStyle w:val="TableParagraph"/>
              <w:spacing w:before="0"/>
              <w:rPr>
                <w:rFonts w:ascii="Times New Roman"/>
                <w:sz w:val="16"/>
              </w:rPr>
            </w:pPr>
          </w:p>
        </w:tc>
        <w:tc>
          <w:tcPr>
            <w:tcW w:w="1422" w:type="dxa"/>
          </w:tcPr>
          <w:p w14:paraId="5DC423E5" w14:textId="77777777" w:rsidR="00AD6A76" w:rsidRDefault="00AD6A76"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8A1E421" w14:textId="77777777" w:rsidR="00AD6A76" w:rsidRDefault="00AD6A76"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05B99AF6" w14:textId="77777777" w:rsidR="00AD6A76" w:rsidRDefault="00AD6A76"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3C7A8218" w14:textId="77777777" w:rsidR="00AD6A76" w:rsidRDefault="00AD6A76"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42DDAB6F" w14:textId="77777777" w:rsidR="00AD6A76" w:rsidRDefault="00AD6A76" w:rsidP="00AD6A76">
            <w:pPr>
              <w:pStyle w:val="TableParagraph"/>
              <w:ind w:left="99" w:right="475"/>
              <w:rPr>
                <w:sz w:val="16"/>
              </w:rPr>
            </w:pPr>
            <w:r>
              <w:rPr>
                <w:spacing w:val="-2"/>
                <w:sz w:val="16"/>
              </w:rPr>
              <w:t xml:space="preserve">Masyarakat Kemantren Mergangsan, </w:t>
            </w:r>
            <w:r>
              <w:rPr>
                <w:sz w:val="16"/>
              </w:rPr>
              <w:t>Anggota</w:t>
            </w:r>
            <w:r>
              <w:rPr>
                <w:spacing w:val="-12"/>
                <w:sz w:val="16"/>
              </w:rPr>
              <w:t xml:space="preserve"> </w:t>
            </w:r>
            <w:r>
              <w:rPr>
                <w:sz w:val="16"/>
              </w:rPr>
              <w:t xml:space="preserve">Forum </w:t>
            </w:r>
            <w:r>
              <w:rPr>
                <w:spacing w:val="-2"/>
                <w:sz w:val="16"/>
              </w:rPr>
              <w:t>Gapoktan</w:t>
            </w:r>
          </w:p>
        </w:tc>
        <w:tc>
          <w:tcPr>
            <w:tcW w:w="1133" w:type="dxa"/>
          </w:tcPr>
          <w:p w14:paraId="4D069D8F" w14:textId="77777777" w:rsidR="00AD6A76" w:rsidRDefault="00AD6A76" w:rsidP="00AD6A76">
            <w:pPr>
              <w:pStyle w:val="TableParagraph"/>
              <w:ind w:left="99"/>
              <w:rPr>
                <w:sz w:val="16"/>
              </w:rPr>
            </w:pPr>
            <w:r>
              <w:rPr>
                <w:sz w:val="16"/>
              </w:rPr>
              <w:t>34</w:t>
            </w:r>
            <w:r>
              <w:rPr>
                <w:spacing w:val="35"/>
                <w:sz w:val="16"/>
              </w:rPr>
              <w:t xml:space="preserve">  </w:t>
            </w:r>
            <w:r>
              <w:rPr>
                <w:spacing w:val="-2"/>
                <w:sz w:val="16"/>
              </w:rPr>
              <w:t>keluarga</w:t>
            </w:r>
          </w:p>
          <w:p w14:paraId="11D767CB" w14:textId="77777777" w:rsidR="00AD6A76" w:rsidRDefault="00AD6A76" w:rsidP="00AD6A76">
            <w:pPr>
              <w:pStyle w:val="TableParagraph"/>
              <w:spacing w:before="0"/>
              <w:ind w:left="99"/>
              <w:rPr>
                <w:sz w:val="16"/>
              </w:rPr>
            </w:pPr>
            <w:r>
              <w:rPr>
                <w:sz w:val="16"/>
              </w:rPr>
              <w:t>45</w:t>
            </w:r>
            <w:r>
              <w:rPr>
                <w:spacing w:val="35"/>
                <w:sz w:val="16"/>
              </w:rPr>
              <w:t xml:space="preserve">  </w:t>
            </w:r>
            <w:r>
              <w:rPr>
                <w:spacing w:val="-2"/>
                <w:sz w:val="16"/>
              </w:rPr>
              <w:t>Keluarga</w:t>
            </w:r>
          </w:p>
          <w:p w14:paraId="0FB59F5B" w14:textId="77777777" w:rsidR="00AD6A76" w:rsidRDefault="00AD6A76" w:rsidP="00AD6A76">
            <w:pPr>
              <w:pStyle w:val="TableParagraph"/>
              <w:spacing w:before="0"/>
              <w:ind w:left="99"/>
              <w:rPr>
                <w:sz w:val="16"/>
              </w:rPr>
            </w:pPr>
            <w:r>
              <w:rPr>
                <w:sz w:val="16"/>
              </w:rPr>
              <w:t>7</w:t>
            </w:r>
            <w:r>
              <w:rPr>
                <w:spacing w:val="35"/>
                <w:sz w:val="16"/>
              </w:rPr>
              <w:t xml:space="preserve">  </w:t>
            </w:r>
            <w:r>
              <w:rPr>
                <w:spacing w:val="-2"/>
                <w:sz w:val="16"/>
              </w:rPr>
              <w:t>Kelompok</w:t>
            </w:r>
          </w:p>
          <w:p w14:paraId="45AF19E9" w14:textId="77777777" w:rsidR="00AD6A76" w:rsidRDefault="00AD6A76" w:rsidP="00AD6A76">
            <w:pPr>
              <w:pStyle w:val="TableParagraph"/>
              <w:spacing w:before="0"/>
              <w:ind w:left="99"/>
              <w:rPr>
                <w:sz w:val="16"/>
              </w:rPr>
            </w:pPr>
            <w:r>
              <w:rPr>
                <w:sz w:val="16"/>
              </w:rPr>
              <w:t>3</w:t>
            </w:r>
            <w:r>
              <w:rPr>
                <w:spacing w:val="35"/>
                <w:sz w:val="16"/>
              </w:rPr>
              <w:t xml:space="preserve">  </w:t>
            </w:r>
            <w:r>
              <w:rPr>
                <w:spacing w:val="-2"/>
                <w:sz w:val="16"/>
              </w:rPr>
              <w:t>Kampung</w:t>
            </w:r>
          </w:p>
        </w:tc>
        <w:tc>
          <w:tcPr>
            <w:tcW w:w="1983" w:type="dxa"/>
          </w:tcPr>
          <w:p w14:paraId="6981CDCB" w14:textId="77777777" w:rsidR="00AD6A76" w:rsidRDefault="00AD6A76" w:rsidP="00AD6A76">
            <w:pPr>
              <w:pStyle w:val="TableParagraph"/>
              <w:ind w:right="71"/>
              <w:jc w:val="right"/>
              <w:rPr>
                <w:sz w:val="16"/>
              </w:rPr>
            </w:pPr>
            <w:r>
              <w:rPr>
                <w:spacing w:val="-2"/>
                <w:sz w:val="16"/>
              </w:rPr>
              <w:t>255.161.350,00</w:t>
            </w:r>
          </w:p>
        </w:tc>
        <w:tc>
          <w:tcPr>
            <w:tcW w:w="2311" w:type="dxa"/>
          </w:tcPr>
          <w:p w14:paraId="33C0CFE5" w14:textId="77777777" w:rsidR="00AD6A76" w:rsidRDefault="00AD6A76" w:rsidP="00AD6A76">
            <w:pPr>
              <w:pStyle w:val="TableParagraph"/>
              <w:ind w:left="101" w:right="92"/>
              <w:rPr>
                <w:sz w:val="16"/>
              </w:rPr>
            </w:pPr>
            <w:r>
              <w:rPr>
                <w:spacing w:val="-2"/>
                <w:sz w:val="16"/>
              </w:rPr>
              <w:t>KEMANTREN MERGANGSAN</w:t>
            </w:r>
          </w:p>
        </w:tc>
      </w:tr>
      <w:tr w:rsidR="00AD6A76" w14:paraId="46FCED42" w14:textId="77777777" w:rsidTr="00AD6A76">
        <w:trPr>
          <w:trHeight w:val="368"/>
        </w:trPr>
        <w:tc>
          <w:tcPr>
            <w:tcW w:w="567" w:type="dxa"/>
          </w:tcPr>
          <w:p w14:paraId="66527B63" w14:textId="77777777" w:rsidR="00AD6A76" w:rsidRDefault="00AD6A76" w:rsidP="00AD6A76">
            <w:pPr>
              <w:pStyle w:val="TableParagraph"/>
              <w:spacing w:before="0"/>
              <w:rPr>
                <w:rFonts w:ascii="Times New Roman"/>
                <w:sz w:val="16"/>
              </w:rPr>
            </w:pPr>
          </w:p>
        </w:tc>
        <w:tc>
          <w:tcPr>
            <w:tcW w:w="1701" w:type="dxa"/>
          </w:tcPr>
          <w:p w14:paraId="0554835F" w14:textId="77777777" w:rsidR="00AD6A76" w:rsidRDefault="00AD6A76" w:rsidP="00AD6A76">
            <w:pPr>
              <w:pStyle w:val="TableParagraph"/>
              <w:ind w:left="98"/>
              <w:rPr>
                <w:sz w:val="16"/>
              </w:rPr>
            </w:pPr>
            <w:r>
              <w:rPr>
                <w:spacing w:val="-2"/>
                <w:sz w:val="16"/>
              </w:rPr>
              <w:t>7.01.03.2.06.0003</w:t>
            </w:r>
          </w:p>
        </w:tc>
        <w:tc>
          <w:tcPr>
            <w:tcW w:w="23340" w:type="dxa"/>
            <w:gridSpan w:val="15"/>
          </w:tcPr>
          <w:p w14:paraId="16409766" w14:textId="77777777" w:rsidR="00AD6A76" w:rsidRDefault="00AD6A76" w:rsidP="00AD6A76">
            <w:pPr>
              <w:pStyle w:val="TableParagraph"/>
              <w:ind w:left="97"/>
              <w:rPr>
                <w:sz w:val="16"/>
              </w:rPr>
            </w:pPr>
            <w:r>
              <w:rPr>
                <w:sz w:val="16"/>
              </w:rPr>
              <w:t xml:space="preserve">Peningkatan Ketahanan Pangan </w:t>
            </w:r>
            <w:r>
              <w:rPr>
                <w:spacing w:val="-2"/>
                <w:sz w:val="16"/>
              </w:rPr>
              <w:t>Keluarga</w:t>
            </w:r>
          </w:p>
        </w:tc>
      </w:tr>
      <w:tr w:rsidR="00F6130F" w14:paraId="5BAE4CA8" w14:textId="77777777" w:rsidTr="004C2B5B">
        <w:trPr>
          <w:trHeight w:val="5152"/>
        </w:trPr>
        <w:tc>
          <w:tcPr>
            <w:tcW w:w="567" w:type="dxa"/>
          </w:tcPr>
          <w:p w14:paraId="7026E892" w14:textId="77777777" w:rsidR="00F6130F" w:rsidRDefault="00F6130F" w:rsidP="00AD6A76">
            <w:pPr>
              <w:pStyle w:val="TableParagraph"/>
              <w:spacing w:before="0"/>
              <w:rPr>
                <w:rFonts w:ascii="Times New Roman"/>
                <w:sz w:val="16"/>
              </w:rPr>
            </w:pPr>
          </w:p>
        </w:tc>
        <w:tc>
          <w:tcPr>
            <w:tcW w:w="1701" w:type="dxa"/>
          </w:tcPr>
          <w:p w14:paraId="1FB522F3" w14:textId="77777777" w:rsidR="00F6130F" w:rsidRDefault="00F6130F" w:rsidP="00AD6A76">
            <w:pPr>
              <w:pStyle w:val="TableParagraph"/>
              <w:spacing w:before="0"/>
              <w:rPr>
                <w:rFonts w:ascii="Times New Roman"/>
                <w:sz w:val="16"/>
              </w:rPr>
            </w:pPr>
          </w:p>
        </w:tc>
        <w:tc>
          <w:tcPr>
            <w:tcW w:w="2268" w:type="dxa"/>
          </w:tcPr>
          <w:p w14:paraId="030A8C23" w14:textId="77777777" w:rsidR="00F6130F" w:rsidRDefault="00F6130F" w:rsidP="00AD6A76">
            <w:pPr>
              <w:pStyle w:val="TableParagraph"/>
              <w:spacing w:before="0"/>
              <w:rPr>
                <w:rFonts w:ascii="Times New Roman"/>
                <w:sz w:val="16"/>
              </w:rPr>
            </w:pPr>
          </w:p>
        </w:tc>
        <w:tc>
          <w:tcPr>
            <w:tcW w:w="2268" w:type="dxa"/>
          </w:tcPr>
          <w:p w14:paraId="46AED59C" w14:textId="77777777" w:rsidR="00F6130F" w:rsidRDefault="00F6130F" w:rsidP="00AD6A76">
            <w:pPr>
              <w:pStyle w:val="TableParagraph"/>
              <w:ind w:left="97"/>
              <w:rPr>
                <w:rFonts w:ascii="Arial"/>
                <w:i/>
                <w:sz w:val="16"/>
              </w:rPr>
            </w:pPr>
            <w:r>
              <w:rPr>
                <w:rFonts w:ascii="Arial"/>
                <w:i/>
                <w:sz w:val="16"/>
              </w:rPr>
              <w:t>Jumlah Keluarga yang Mengikuti Peningkatan Ketahanan</w:t>
            </w:r>
            <w:r>
              <w:rPr>
                <w:rFonts w:ascii="Arial"/>
                <w:i/>
                <w:spacing w:val="-12"/>
                <w:sz w:val="16"/>
              </w:rPr>
              <w:t xml:space="preserve"> </w:t>
            </w:r>
            <w:r>
              <w:rPr>
                <w:rFonts w:ascii="Arial"/>
                <w:i/>
                <w:sz w:val="16"/>
              </w:rPr>
              <w:t>Pangan</w:t>
            </w:r>
            <w:r>
              <w:rPr>
                <w:rFonts w:ascii="Arial"/>
                <w:i/>
                <w:spacing w:val="-11"/>
                <w:sz w:val="16"/>
              </w:rPr>
              <w:t xml:space="preserve"> </w:t>
            </w:r>
            <w:r>
              <w:rPr>
                <w:rFonts w:ascii="Arial"/>
                <w:i/>
                <w:sz w:val="16"/>
              </w:rPr>
              <w:t>Keluarga</w:t>
            </w:r>
          </w:p>
        </w:tc>
        <w:tc>
          <w:tcPr>
            <w:tcW w:w="1134" w:type="dxa"/>
          </w:tcPr>
          <w:p w14:paraId="3C4592AC" w14:textId="108F109E" w:rsidR="00F6130F" w:rsidRDefault="00F6130F" w:rsidP="00AD6A76">
            <w:pPr>
              <w:pStyle w:val="TableParagraph"/>
              <w:spacing w:before="0"/>
              <w:rPr>
                <w:rFonts w:ascii="Times New Roman"/>
                <w:sz w:val="16"/>
              </w:rPr>
            </w:pPr>
            <w:r>
              <w:rPr>
                <w:sz w:val="16"/>
              </w:rPr>
              <w:t xml:space="preserve">120 </w:t>
            </w:r>
            <w:r>
              <w:rPr>
                <w:spacing w:val="-2"/>
                <w:sz w:val="16"/>
              </w:rPr>
              <w:t>Keluarga</w:t>
            </w:r>
          </w:p>
        </w:tc>
        <w:tc>
          <w:tcPr>
            <w:tcW w:w="1134" w:type="dxa"/>
          </w:tcPr>
          <w:p w14:paraId="5418A886" w14:textId="77777777" w:rsidR="00F6130F" w:rsidRDefault="00F6130F" w:rsidP="00AD6A76">
            <w:pPr>
              <w:pStyle w:val="TableParagraph"/>
              <w:spacing w:before="0"/>
              <w:rPr>
                <w:rFonts w:ascii="Times New Roman"/>
                <w:sz w:val="16"/>
              </w:rPr>
            </w:pPr>
          </w:p>
        </w:tc>
        <w:tc>
          <w:tcPr>
            <w:tcW w:w="1417" w:type="dxa"/>
          </w:tcPr>
          <w:p w14:paraId="510606ED" w14:textId="77777777" w:rsidR="00F6130F" w:rsidRDefault="00F6130F" w:rsidP="00AD6A76">
            <w:pPr>
              <w:pStyle w:val="TableParagraph"/>
              <w:spacing w:before="0"/>
              <w:rPr>
                <w:rFonts w:ascii="Times New Roman"/>
                <w:sz w:val="16"/>
              </w:rPr>
            </w:pPr>
          </w:p>
        </w:tc>
        <w:tc>
          <w:tcPr>
            <w:tcW w:w="1134" w:type="dxa"/>
          </w:tcPr>
          <w:p w14:paraId="6F44A1AA" w14:textId="77777777" w:rsidR="00F6130F" w:rsidRDefault="00F6130F" w:rsidP="00AD6A76">
            <w:pPr>
              <w:pStyle w:val="TableParagraph"/>
              <w:ind w:left="42" w:right="15"/>
              <w:jc w:val="center"/>
              <w:rPr>
                <w:sz w:val="16"/>
              </w:rPr>
            </w:pPr>
            <w:r>
              <w:rPr>
                <w:sz w:val="16"/>
              </w:rPr>
              <w:t xml:space="preserve">120 </w:t>
            </w:r>
            <w:r>
              <w:rPr>
                <w:spacing w:val="-2"/>
                <w:sz w:val="16"/>
              </w:rPr>
              <w:t>Keluarga</w:t>
            </w:r>
          </w:p>
        </w:tc>
        <w:tc>
          <w:tcPr>
            <w:tcW w:w="1581" w:type="dxa"/>
          </w:tcPr>
          <w:p w14:paraId="36FAE25B" w14:textId="77777777" w:rsidR="00F6130F" w:rsidRDefault="00F6130F" w:rsidP="00AD6A76">
            <w:pPr>
              <w:pStyle w:val="TableParagraph"/>
              <w:ind w:right="76"/>
              <w:jc w:val="right"/>
              <w:rPr>
                <w:sz w:val="16"/>
              </w:rPr>
            </w:pPr>
            <w:r>
              <w:rPr>
                <w:spacing w:val="-2"/>
                <w:sz w:val="16"/>
              </w:rPr>
              <w:t>43.346.000,00</w:t>
            </w:r>
          </w:p>
        </w:tc>
        <w:tc>
          <w:tcPr>
            <w:tcW w:w="1417" w:type="dxa"/>
          </w:tcPr>
          <w:p w14:paraId="51CA909A" w14:textId="77777777" w:rsidR="00F6130F" w:rsidRDefault="00F6130F"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631A5217" w14:textId="77777777" w:rsidR="00F6130F" w:rsidRDefault="00F6130F"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03CC16A6" w14:textId="77777777" w:rsidR="00F6130F" w:rsidRDefault="00F6130F"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78D8D0F" w14:textId="77777777" w:rsidR="00F6130F" w:rsidRDefault="00F6130F"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1C695F7A" w14:textId="77777777" w:rsidR="00F6130F" w:rsidRDefault="00F6130F"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11809BCC" w14:textId="77777777" w:rsidR="00F6130F" w:rsidRDefault="00F6130F"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0DE597BC" w14:textId="77777777" w:rsidR="00F6130F" w:rsidRDefault="00F6130F" w:rsidP="00AD6A76">
            <w:pPr>
              <w:pStyle w:val="TableParagraph"/>
              <w:ind w:left="99" w:right="475"/>
              <w:rPr>
                <w:sz w:val="16"/>
              </w:rPr>
            </w:pPr>
            <w:r>
              <w:rPr>
                <w:spacing w:val="-2"/>
                <w:sz w:val="16"/>
              </w:rPr>
              <w:t xml:space="preserve">Masyarakat Kemantren Mergangsan, </w:t>
            </w:r>
            <w:r>
              <w:rPr>
                <w:sz w:val="16"/>
              </w:rPr>
              <w:t>Anggota</w:t>
            </w:r>
            <w:r>
              <w:rPr>
                <w:spacing w:val="-12"/>
                <w:sz w:val="16"/>
              </w:rPr>
              <w:t xml:space="preserve"> </w:t>
            </w:r>
            <w:r>
              <w:rPr>
                <w:sz w:val="16"/>
              </w:rPr>
              <w:t xml:space="preserve">Forum </w:t>
            </w:r>
            <w:r>
              <w:rPr>
                <w:spacing w:val="-2"/>
                <w:sz w:val="16"/>
              </w:rPr>
              <w:t>Gapoktan</w:t>
            </w:r>
          </w:p>
        </w:tc>
        <w:tc>
          <w:tcPr>
            <w:tcW w:w="1133" w:type="dxa"/>
          </w:tcPr>
          <w:p w14:paraId="3BFACABC" w14:textId="77777777" w:rsidR="00F6130F" w:rsidRDefault="00F6130F" w:rsidP="00AD6A76">
            <w:pPr>
              <w:pStyle w:val="TableParagraph"/>
              <w:spacing w:before="0"/>
              <w:rPr>
                <w:rFonts w:ascii="Times New Roman"/>
                <w:sz w:val="16"/>
              </w:rPr>
            </w:pPr>
          </w:p>
        </w:tc>
        <w:tc>
          <w:tcPr>
            <w:tcW w:w="1983" w:type="dxa"/>
          </w:tcPr>
          <w:p w14:paraId="1F40540F" w14:textId="77777777" w:rsidR="00F6130F" w:rsidRDefault="00F6130F" w:rsidP="00AD6A76">
            <w:pPr>
              <w:pStyle w:val="TableParagraph"/>
              <w:ind w:right="72"/>
              <w:jc w:val="right"/>
              <w:rPr>
                <w:sz w:val="16"/>
              </w:rPr>
            </w:pPr>
            <w:r>
              <w:rPr>
                <w:spacing w:val="-2"/>
                <w:sz w:val="16"/>
              </w:rPr>
              <w:t>43.172.000,00</w:t>
            </w:r>
          </w:p>
        </w:tc>
        <w:tc>
          <w:tcPr>
            <w:tcW w:w="2311" w:type="dxa"/>
          </w:tcPr>
          <w:p w14:paraId="01E57B0D" w14:textId="77777777" w:rsidR="00F6130F" w:rsidRDefault="00F6130F" w:rsidP="00AD6A76">
            <w:pPr>
              <w:pStyle w:val="TableParagraph"/>
              <w:ind w:left="101" w:right="92"/>
              <w:rPr>
                <w:sz w:val="16"/>
              </w:rPr>
            </w:pPr>
            <w:r>
              <w:rPr>
                <w:spacing w:val="-2"/>
                <w:sz w:val="16"/>
              </w:rPr>
              <w:t>KEMANTREN MERGANGSAN</w:t>
            </w:r>
          </w:p>
        </w:tc>
      </w:tr>
      <w:tr w:rsidR="00F6130F" w14:paraId="70A076C6" w14:textId="77777777" w:rsidTr="00AD6A76">
        <w:trPr>
          <w:trHeight w:val="368"/>
        </w:trPr>
        <w:tc>
          <w:tcPr>
            <w:tcW w:w="567" w:type="dxa"/>
          </w:tcPr>
          <w:p w14:paraId="48BFA5F2" w14:textId="77777777" w:rsidR="00F6130F" w:rsidRDefault="00F6130F" w:rsidP="00AD6A76">
            <w:pPr>
              <w:pStyle w:val="TableParagraph"/>
              <w:spacing w:before="0"/>
              <w:rPr>
                <w:rFonts w:ascii="Times New Roman"/>
                <w:sz w:val="16"/>
              </w:rPr>
            </w:pPr>
          </w:p>
        </w:tc>
        <w:tc>
          <w:tcPr>
            <w:tcW w:w="1701" w:type="dxa"/>
          </w:tcPr>
          <w:p w14:paraId="7B4E0862" w14:textId="77777777" w:rsidR="00F6130F" w:rsidRDefault="00F6130F" w:rsidP="00AD6A76">
            <w:pPr>
              <w:pStyle w:val="TableParagraph"/>
              <w:ind w:left="98"/>
              <w:rPr>
                <w:sz w:val="16"/>
              </w:rPr>
            </w:pPr>
            <w:r>
              <w:rPr>
                <w:spacing w:val="-2"/>
                <w:sz w:val="16"/>
              </w:rPr>
              <w:t>7.01.03.2.06.0006</w:t>
            </w:r>
          </w:p>
        </w:tc>
        <w:tc>
          <w:tcPr>
            <w:tcW w:w="23340" w:type="dxa"/>
            <w:gridSpan w:val="15"/>
          </w:tcPr>
          <w:p w14:paraId="7BA47EC6" w14:textId="77777777" w:rsidR="00F6130F" w:rsidRDefault="00F6130F" w:rsidP="00AD6A76">
            <w:pPr>
              <w:pStyle w:val="TableParagraph"/>
              <w:ind w:left="97"/>
              <w:rPr>
                <w:sz w:val="16"/>
              </w:rPr>
            </w:pPr>
            <w:r>
              <w:rPr>
                <w:sz w:val="16"/>
              </w:rPr>
              <w:t xml:space="preserve">Peningkatan Kesadaran Keluarga dalam Peningkatan Pendidikan dan Keterampilan untuk Mewujudkan Sumber Daya Manusia yang Berkualitas dan Berdaya </w:t>
            </w:r>
            <w:r>
              <w:rPr>
                <w:spacing w:val="-2"/>
                <w:sz w:val="16"/>
              </w:rPr>
              <w:t>Saing</w:t>
            </w:r>
          </w:p>
        </w:tc>
      </w:tr>
    </w:tbl>
    <w:p w14:paraId="56F98C14" w14:textId="77777777" w:rsidR="00AD6A76" w:rsidRDefault="00AD6A76" w:rsidP="00AD6A76">
      <w:pPr>
        <w:rPr>
          <w:sz w:val="16"/>
        </w:rPr>
        <w:sectPr w:rsidR="00AD6A76">
          <w:pgSz w:w="27220" w:h="15880" w:orient="landscape"/>
          <w:pgMar w:top="760" w:right="680" w:bottom="2009"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77C90BC9" w14:textId="77777777" w:rsidTr="004C2B5B">
        <w:trPr>
          <w:trHeight w:val="552"/>
        </w:trPr>
        <w:tc>
          <w:tcPr>
            <w:tcW w:w="567" w:type="dxa"/>
            <w:vMerge w:val="restart"/>
            <w:shd w:val="clear" w:color="auto" w:fill="F4F4F4"/>
          </w:tcPr>
          <w:p w14:paraId="3E7FC8BC" w14:textId="77777777" w:rsidR="00AD6A76" w:rsidRDefault="00AD6A76" w:rsidP="00AD6A76">
            <w:pPr>
              <w:pStyle w:val="TableParagraph"/>
              <w:spacing w:before="0"/>
              <w:rPr>
                <w:rFonts w:ascii="Arial"/>
                <w:b/>
                <w:sz w:val="16"/>
              </w:rPr>
            </w:pPr>
          </w:p>
          <w:p w14:paraId="4744BC99" w14:textId="77777777" w:rsidR="00AD6A76" w:rsidRDefault="00AD6A76" w:rsidP="00AD6A76">
            <w:pPr>
              <w:pStyle w:val="TableParagraph"/>
              <w:spacing w:before="0"/>
              <w:rPr>
                <w:rFonts w:ascii="Arial"/>
                <w:b/>
                <w:sz w:val="16"/>
              </w:rPr>
            </w:pPr>
          </w:p>
          <w:p w14:paraId="33040D6E" w14:textId="77777777" w:rsidR="00AD6A76" w:rsidRDefault="00AD6A76" w:rsidP="00AD6A76">
            <w:pPr>
              <w:pStyle w:val="TableParagraph"/>
              <w:spacing w:before="2"/>
              <w:rPr>
                <w:rFonts w:ascii="Arial"/>
                <w:b/>
                <w:sz w:val="16"/>
              </w:rPr>
            </w:pPr>
          </w:p>
          <w:p w14:paraId="3D83F241"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09F1716C" w14:textId="77777777" w:rsidR="00AD6A76" w:rsidRDefault="00AD6A76" w:rsidP="00AD6A76">
            <w:pPr>
              <w:pStyle w:val="TableParagraph"/>
              <w:spacing w:before="0"/>
              <w:rPr>
                <w:rFonts w:ascii="Arial"/>
                <w:b/>
                <w:sz w:val="16"/>
              </w:rPr>
            </w:pPr>
          </w:p>
          <w:p w14:paraId="0E98EC7E" w14:textId="77777777" w:rsidR="00AD6A76" w:rsidRDefault="00AD6A76" w:rsidP="00AD6A76">
            <w:pPr>
              <w:pStyle w:val="TableParagraph"/>
              <w:spacing w:before="0"/>
              <w:rPr>
                <w:rFonts w:ascii="Arial"/>
                <w:b/>
                <w:sz w:val="16"/>
              </w:rPr>
            </w:pPr>
          </w:p>
          <w:p w14:paraId="1BB5505A" w14:textId="77777777" w:rsidR="00AD6A76" w:rsidRDefault="00AD6A76" w:rsidP="00AD6A76">
            <w:pPr>
              <w:pStyle w:val="TableParagraph"/>
              <w:spacing w:before="2"/>
              <w:rPr>
                <w:rFonts w:ascii="Arial"/>
                <w:b/>
                <w:sz w:val="16"/>
              </w:rPr>
            </w:pPr>
          </w:p>
          <w:p w14:paraId="15D8577A"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27A0A170" w14:textId="77777777" w:rsidR="00AD6A76" w:rsidRDefault="00AD6A76" w:rsidP="00AD6A76">
            <w:pPr>
              <w:pStyle w:val="TableParagraph"/>
              <w:spacing w:before="94"/>
              <w:rPr>
                <w:rFonts w:ascii="Arial"/>
                <w:b/>
                <w:sz w:val="16"/>
              </w:rPr>
            </w:pPr>
          </w:p>
          <w:p w14:paraId="585E0F6A"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2B824B85" w14:textId="77777777" w:rsidR="00AD6A76" w:rsidRDefault="00AD6A76" w:rsidP="00AD6A76">
            <w:pPr>
              <w:pStyle w:val="TableParagraph"/>
              <w:spacing w:before="0"/>
              <w:rPr>
                <w:rFonts w:ascii="Arial"/>
                <w:b/>
                <w:sz w:val="16"/>
              </w:rPr>
            </w:pPr>
          </w:p>
          <w:p w14:paraId="40980A61" w14:textId="77777777" w:rsidR="00AD6A76" w:rsidRDefault="00AD6A76" w:rsidP="00AD6A76">
            <w:pPr>
              <w:pStyle w:val="TableParagraph"/>
              <w:spacing w:before="2"/>
              <w:rPr>
                <w:rFonts w:ascii="Arial"/>
                <w:b/>
                <w:sz w:val="16"/>
              </w:rPr>
            </w:pPr>
          </w:p>
          <w:p w14:paraId="23D2F5A5"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6F267C93" w14:textId="77777777" w:rsidR="00AD6A76" w:rsidRDefault="00AD6A76" w:rsidP="00AD6A76">
            <w:pPr>
              <w:pStyle w:val="TableParagraph"/>
              <w:spacing w:before="2"/>
              <w:rPr>
                <w:rFonts w:ascii="Arial"/>
                <w:b/>
                <w:sz w:val="16"/>
              </w:rPr>
            </w:pPr>
          </w:p>
          <w:p w14:paraId="3286181A"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5D576B4B" w14:textId="77777777" w:rsidR="00AD6A76" w:rsidRDefault="00AD6A76" w:rsidP="00AD6A76">
            <w:pPr>
              <w:pStyle w:val="TableParagraph"/>
              <w:spacing w:before="94"/>
              <w:rPr>
                <w:rFonts w:ascii="Arial"/>
                <w:b/>
                <w:sz w:val="16"/>
              </w:rPr>
            </w:pPr>
          </w:p>
          <w:p w14:paraId="7DBC11E1"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3306EBAF" w14:textId="77777777" w:rsidR="00AD6A76" w:rsidRDefault="00AD6A76" w:rsidP="00AD6A76">
            <w:pPr>
              <w:pStyle w:val="TableParagraph"/>
              <w:spacing w:before="2"/>
              <w:rPr>
                <w:rFonts w:ascii="Arial"/>
                <w:b/>
                <w:sz w:val="16"/>
              </w:rPr>
            </w:pPr>
          </w:p>
          <w:p w14:paraId="2B8C77A9"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46D75520"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4DE99872" w14:textId="77777777" w:rsidR="00AD6A76" w:rsidRDefault="00AD6A76" w:rsidP="00AD6A76">
            <w:pPr>
              <w:pStyle w:val="TableParagraph"/>
              <w:spacing w:before="0"/>
              <w:rPr>
                <w:rFonts w:ascii="Arial"/>
                <w:b/>
                <w:sz w:val="16"/>
              </w:rPr>
            </w:pPr>
          </w:p>
          <w:p w14:paraId="158A35DE" w14:textId="77777777" w:rsidR="00AD6A76" w:rsidRDefault="00AD6A76" w:rsidP="00AD6A76">
            <w:pPr>
              <w:pStyle w:val="TableParagraph"/>
              <w:spacing w:before="94"/>
              <w:rPr>
                <w:rFonts w:ascii="Arial"/>
                <w:b/>
                <w:sz w:val="16"/>
              </w:rPr>
            </w:pPr>
          </w:p>
          <w:p w14:paraId="72414110"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4C6A0496"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1A3EDF69" w14:textId="77777777" w:rsidR="00AD6A76" w:rsidRDefault="00AD6A76" w:rsidP="00AD6A76">
            <w:pPr>
              <w:pStyle w:val="TableParagraph"/>
              <w:spacing w:before="0"/>
              <w:rPr>
                <w:rFonts w:ascii="Arial"/>
                <w:b/>
                <w:sz w:val="16"/>
              </w:rPr>
            </w:pPr>
          </w:p>
          <w:p w14:paraId="790D8EB7" w14:textId="77777777" w:rsidR="00AD6A76" w:rsidRDefault="00AD6A76" w:rsidP="00AD6A76">
            <w:pPr>
              <w:pStyle w:val="TableParagraph"/>
              <w:spacing w:before="94"/>
              <w:rPr>
                <w:rFonts w:ascii="Arial"/>
                <w:b/>
                <w:sz w:val="16"/>
              </w:rPr>
            </w:pPr>
          </w:p>
          <w:p w14:paraId="1828FEF0"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230C78E5" w14:textId="77777777" w:rsidTr="004C2B5B">
        <w:trPr>
          <w:trHeight w:val="369"/>
        </w:trPr>
        <w:tc>
          <w:tcPr>
            <w:tcW w:w="567" w:type="dxa"/>
            <w:vMerge/>
            <w:tcBorders>
              <w:top w:val="nil"/>
            </w:tcBorders>
            <w:shd w:val="clear" w:color="auto" w:fill="F4F4F4"/>
          </w:tcPr>
          <w:p w14:paraId="76D60C9C" w14:textId="77777777" w:rsidR="00AD6A76" w:rsidRDefault="00AD6A76" w:rsidP="00AD6A76">
            <w:pPr>
              <w:rPr>
                <w:sz w:val="2"/>
                <w:szCs w:val="2"/>
              </w:rPr>
            </w:pPr>
          </w:p>
        </w:tc>
        <w:tc>
          <w:tcPr>
            <w:tcW w:w="1701" w:type="dxa"/>
            <w:vMerge/>
            <w:tcBorders>
              <w:top w:val="nil"/>
            </w:tcBorders>
            <w:shd w:val="clear" w:color="auto" w:fill="F4F4F4"/>
          </w:tcPr>
          <w:p w14:paraId="0CAEC0C6" w14:textId="77777777" w:rsidR="00AD6A76" w:rsidRDefault="00AD6A76" w:rsidP="00AD6A76">
            <w:pPr>
              <w:rPr>
                <w:sz w:val="2"/>
                <w:szCs w:val="2"/>
              </w:rPr>
            </w:pPr>
          </w:p>
        </w:tc>
        <w:tc>
          <w:tcPr>
            <w:tcW w:w="2268" w:type="dxa"/>
            <w:vMerge/>
            <w:tcBorders>
              <w:top w:val="nil"/>
            </w:tcBorders>
            <w:shd w:val="clear" w:color="auto" w:fill="F4F4F4"/>
          </w:tcPr>
          <w:p w14:paraId="27262866" w14:textId="77777777" w:rsidR="00AD6A76" w:rsidRDefault="00AD6A76" w:rsidP="00AD6A76">
            <w:pPr>
              <w:rPr>
                <w:sz w:val="2"/>
                <w:szCs w:val="2"/>
              </w:rPr>
            </w:pPr>
          </w:p>
        </w:tc>
        <w:tc>
          <w:tcPr>
            <w:tcW w:w="2268" w:type="dxa"/>
            <w:vMerge/>
            <w:tcBorders>
              <w:top w:val="nil"/>
            </w:tcBorders>
            <w:shd w:val="clear" w:color="auto" w:fill="F4F4F4"/>
          </w:tcPr>
          <w:p w14:paraId="7DE89AEE" w14:textId="77777777" w:rsidR="00AD6A76" w:rsidRDefault="00AD6A76" w:rsidP="00AD6A76">
            <w:pPr>
              <w:rPr>
                <w:sz w:val="2"/>
                <w:szCs w:val="2"/>
              </w:rPr>
            </w:pPr>
          </w:p>
        </w:tc>
        <w:tc>
          <w:tcPr>
            <w:tcW w:w="1134" w:type="dxa"/>
            <w:vMerge/>
            <w:tcBorders>
              <w:top w:val="nil"/>
            </w:tcBorders>
            <w:shd w:val="clear" w:color="auto" w:fill="F4F4F4"/>
          </w:tcPr>
          <w:p w14:paraId="5F8CA068" w14:textId="77777777" w:rsidR="00AD6A76" w:rsidRDefault="00AD6A76" w:rsidP="00AD6A76">
            <w:pPr>
              <w:rPr>
                <w:sz w:val="2"/>
                <w:szCs w:val="2"/>
              </w:rPr>
            </w:pPr>
          </w:p>
        </w:tc>
        <w:tc>
          <w:tcPr>
            <w:tcW w:w="1134" w:type="dxa"/>
            <w:vMerge/>
            <w:tcBorders>
              <w:top w:val="nil"/>
            </w:tcBorders>
            <w:shd w:val="clear" w:color="auto" w:fill="F4F4F4"/>
          </w:tcPr>
          <w:p w14:paraId="30F2B10A" w14:textId="77777777" w:rsidR="00AD6A76" w:rsidRDefault="00AD6A76" w:rsidP="00AD6A76">
            <w:pPr>
              <w:rPr>
                <w:sz w:val="2"/>
                <w:szCs w:val="2"/>
              </w:rPr>
            </w:pPr>
          </w:p>
        </w:tc>
        <w:tc>
          <w:tcPr>
            <w:tcW w:w="1417" w:type="dxa"/>
            <w:vMerge/>
            <w:tcBorders>
              <w:top w:val="nil"/>
            </w:tcBorders>
            <w:shd w:val="clear" w:color="auto" w:fill="F4F4F4"/>
          </w:tcPr>
          <w:p w14:paraId="697E9EC1" w14:textId="77777777" w:rsidR="00AD6A76" w:rsidRDefault="00AD6A76" w:rsidP="00AD6A76">
            <w:pPr>
              <w:rPr>
                <w:sz w:val="2"/>
                <w:szCs w:val="2"/>
              </w:rPr>
            </w:pPr>
          </w:p>
        </w:tc>
        <w:tc>
          <w:tcPr>
            <w:tcW w:w="1134" w:type="dxa"/>
            <w:vMerge w:val="restart"/>
            <w:shd w:val="clear" w:color="auto" w:fill="F4F4F4"/>
          </w:tcPr>
          <w:p w14:paraId="399D2EF3"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5E1EFC23" w14:textId="77777777" w:rsidR="00AD6A76" w:rsidRDefault="00AD6A76" w:rsidP="00AD6A76">
            <w:pPr>
              <w:pStyle w:val="TableParagraph"/>
              <w:spacing w:before="86"/>
              <w:rPr>
                <w:rFonts w:ascii="Arial"/>
                <w:b/>
                <w:sz w:val="16"/>
              </w:rPr>
            </w:pPr>
          </w:p>
          <w:p w14:paraId="65BBBF14"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6E9E3F79" w14:textId="77777777" w:rsidR="00AD6A76" w:rsidRDefault="00AD6A76" w:rsidP="00AD6A76">
            <w:pPr>
              <w:pStyle w:val="TableParagraph"/>
              <w:spacing w:before="86"/>
              <w:rPr>
                <w:rFonts w:ascii="Arial"/>
                <w:b/>
                <w:sz w:val="16"/>
              </w:rPr>
            </w:pPr>
          </w:p>
          <w:p w14:paraId="47F603A9"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43F74A3A" w14:textId="77777777" w:rsidR="00AD6A76" w:rsidRDefault="00AD6A76" w:rsidP="00AD6A76">
            <w:pPr>
              <w:pStyle w:val="TableParagraph"/>
              <w:spacing w:before="86"/>
              <w:rPr>
                <w:rFonts w:ascii="Arial"/>
                <w:b/>
                <w:sz w:val="16"/>
              </w:rPr>
            </w:pPr>
          </w:p>
          <w:p w14:paraId="00E77920"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4B1E833C"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6C9D80FE" w14:textId="77777777" w:rsidR="00AD6A76" w:rsidRDefault="00AD6A76" w:rsidP="00AD6A76">
            <w:pPr>
              <w:rPr>
                <w:sz w:val="2"/>
                <w:szCs w:val="2"/>
              </w:rPr>
            </w:pPr>
          </w:p>
        </w:tc>
        <w:tc>
          <w:tcPr>
            <w:tcW w:w="1133" w:type="dxa"/>
            <w:vMerge w:val="restart"/>
            <w:shd w:val="clear" w:color="auto" w:fill="F4F4F4"/>
          </w:tcPr>
          <w:p w14:paraId="716A80AA" w14:textId="77777777" w:rsidR="00AD6A76" w:rsidRDefault="00AD6A76" w:rsidP="00AD6A76">
            <w:pPr>
              <w:pStyle w:val="TableParagraph"/>
              <w:spacing w:before="86"/>
              <w:rPr>
                <w:rFonts w:ascii="Arial"/>
                <w:b/>
                <w:sz w:val="16"/>
              </w:rPr>
            </w:pPr>
          </w:p>
          <w:p w14:paraId="1DD6E548"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5826C7CF" w14:textId="77777777" w:rsidR="00AD6A76" w:rsidRDefault="00AD6A76" w:rsidP="00AD6A76">
            <w:pPr>
              <w:pStyle w:val="TableParagraph"/>
              <w:spacing w:before="86"/>
              <w:rPr>
                <w:rFonts w:ascii="Arial"/>
                <w:b/>
                <w:sz w:val="16"/>
              </w:rPr>
            </w:pPr>
          </w:p>
          <w:p w14:paraId="62CC2311"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4C6A3F55" w14:textId="77777777" w:rsidR="00AD6A76" w:rsidRDefault="00AD6A76" w:rsidP="00AD6A76">
            <w:pPr>
              <w:rPr>
                <w:sz w:val="2"/>
                <w:szCs w:val="2"/>
              </w:rPr>
            </w:pPr>
          </w:p>
        </w:tc>
      </w:tr>
      <w:tr w:rsidR="00AD6A76" w14:paraId="17D59319" w14:textId="77777777" w:rsidTr="004C2B5B">
        <w:trPr>
          <w:trHeight w:val="368"/>
        </w:trPr>
        <w:tc>
          <w:tcPr>
            <w:tcW w:w="567" w:type="dxa"/>
            <w:vMerge/>
            <w:tcBorders>
              <w:top w:val="nil"/>
            </w:tcBorders>
            <w:shd w:val="clear" w:color="auto" w:fill="F4F4F4"/>
          </w:tcPr>
          <w:p w14:paraId="3086BAF0" w14:textId="77777777" w:rsidR="00AD6A76" w:rsidRDefault="00AD6A76" w:rsidP="00AD6A76">
            <w:pPr>
              <w:rPr>
                <w:sz w:val="2"/>
                <w:szCs w:val="2"/>
              </w:rPr>
            </w:pPr>
          </w:p>
        </w:tc>
        <w:tc>
          <w:tcPr>
            <w:tcW w:w="1701" w:type="dxa"/>
            <w:vMerge/>
            <w:tcBorders>
              <w:top w:val="nil"/>
            </w:tcBorders>
            <w:shd w:val="clear" w:color="auto" w:fill="F4F4F4"/>
          </w:tcPr>
          <w:p w14:paraId="3BBE698C" w14:textId="77777777" w:rsidR="00AD6A76" w:rsidRDefault="00AD6A76" w:rsidP="00AD6A76">
            <w:pPr>
              <w:rPr>
                <w:sz w:val="2"/>
                <w:szCs w:val="2"/>
              </w:rPr>
            </w:pPr>
          </w:p>
        </w:tc>
        <w:tc>
          <w:tcPr>
            <w:tcW w:w="2268" w:type="dxa"/>
            <w:vMerge/>
            <w:tcBorders>
              <w:top w:val="nil"/>
            </w:tcBorders>
            <w:shd w:val="clear" w:color="auto" w:fill="F4F4F4"/>
          </w:tcPr>
          <w:p w14:paraId="12E3E9F7" w14:textId="77777777" w:rsidR="00AD6A76" w:rsidRDefault="00AD6A76" w:rsidP="00AD6A76">
            <w:pPr>
              <w:rPr>
                <w:sz w:val="2"/>
                <w:szCs w:val="2"/>
              </w:rPr>
            </w:pPr>
          </w:p>
        </w:tc>
        <w:tc>
          <w:tcPr>
            <w:tcW w:w="2268" w:type="dxa"/>
            <w:vMerge/>
            <w:tcBorders>
              <w:top w:val="nil"/>
            </w:tcBorders>
            <w:shd w:val="clear" w:color="auto" w:fill="F4F4F4"/>
          </w:tcPr>
          <w:p w14:paraId="4C9374DB" w14:textId="77777777" w:rsidR="00AD6A76" w:rsidRDefault="00AD6A76" w:rsidP="00AD6A76">
            <w:pPr>
              <w:rPr>
                <w:sz w:val="2"/>
                <w:szCs w:val="2"/>
              </w:rPr>
            </w:pPr>
          </w:p>
        </w:tc>
        <w:tc>
          <w:tcPr>
            <w:tcW w:w="1134" w:type="dxa"/>
            <w:vMerge/>
            <w:tcBorders>
              <w:top w:val="nil"/>
            </w:tcBorders>
            <w:shd w:val="clear" w:color="auto" w:fill="F4F4F4"/>
          </w:tcPr>
          <w:p w14:paraId="4FF6E460" w14:textId="77777777" w:rsidR="00AD6A76" w:rsidRDefault="00AD6A76" w:rsidP="00AD6A76">
            <w:pPr>
              <w:rPr>
                <w:sz w:val="2"/>
                <w:szCs w:val="2"/>
              </w:rPr>
            </w:pPr>
          </w:p>
        </w:tc>
        <w:tc>
          <w:tcPr>
            <w:tcW w:w="1134" w:type="dxa"/>
            <w:vMerge/>
            <w:tcBorders>
              <w:top w:val="nil"/>
            </w:tcBorders>
            <w:shd w:val="clear" w:color="auto" w:fill="F4F4F4"/>
          </w:tcPr>
          <w:p w14:paraId="4DA42984" w14:textId="77777777" w:rsidR="00AD6A76" w:rsidRDefault="00AD6A76" w:rsidP="00AD6A76">
            <w:pPr>
              <w:rPr>
                <w:sz w:val="2"/>
                <w:szCs w:val="2"/>
              </w:rPr>
            </w:pPr>
          </w:p>
        </w:tc>
        <w:tc>
          <w:tcPr>
            <w:tcW w:w="1417" w:type="dxa"/>
            <w:vMerge/>
            <w:tcBorders>
              <w:top w:val="nil"/>
            </w:tcBorders>
            <w:shd w:val="clear" w:color="auto" w:fill="F4F4F4"/>
          </w:tcPr>
          <w:p w14:paraId="2DD98359" w14:textId="77777777" w:rsidR="00AD6A76" w:rsidRDefault="00AD6A76" w:rsidP="00AD6A76">
            <w:pPr>
              <w:rPr>
                <w:sz w:val="2"/>
                <w:szCs w:val="2"/>
              </w:rPr>
            </w:pPr>
          </w:p>
        </w:tc>
        <w:tc>
          <w:tcPr>
            <w:tcW w:w="1134" w:type="dxa"/>
            <w:vMerge/>
            <w:tcBorders>
              <w:top w:val="nil"/>
            </w:tcBorders>
            <w:shd w:val="clear" w:color="auto" w:fill="F4F4F4"/>
          </w:tcPr>
          <w:p w14:paraId="0C90B15F" w14:textId="77777777" w:rsidR="00AD6A76" w:rsidRDefault="00AD6A76" w:rsidP="00AD6A76">
            <w:pPr>
              <w:rPr>
                <w:sz w:val="2"/>
                <w:szCs w:val="2"/>
              </w:rPr>
            </w:pPr>
          </w:p>
        </w:tc>
        <w:tc>
          <w:tcPr>
            <w:tcW w:w="1581" w:type="dxa"/>
            <w:vMerge/>
            <w:tcBorders>
              <w:top w:val="nil"/>
            </w:tcBorders>
            <w:shd w:val="clear" w:color="auto" w:fill="F4F4F4"/>
          </w:tcPr>
          <w:p w14:paraId="25F13A4B" w14:textId="77777777" w:rsidR="00AD6A76" w:rsidRDefault="00AD6A76" w:rsidP="00AD6A76">
            <w:pPr>
              <w:rPr>
                <w:sz w:val="2"/>
                <w:szCs w:val="2"/>
              </w:rPr>
            </w:pPr>
          </w:p>
        </w:tc>
        <w:tc>
          <w:tcPr>
            <w:tcW w:w="1417" w:type="dxa"/>
            <w:vMerge/>
            <w:tcBorders>
              <w:top w:val="nil"/>
            </w:tcBorders>
            <w:shd w:val="clear" w:color="auto" w:fill="F4F4F4"/>
          </w:tcPr>
          <w:p w14:paraId="32560C3D" w14:textId="77777777" w:rsidR="00AD6A76" w:rsidRDefault="00AD6A76" w:rsidP="00AD6A76">
            <w:pPr>
              <w:rPr>
                <w:sz w:val="2"/>
                <w:szCs w:val="2"/>
              </w:rPr>
            </w:pPr>
          </w:p>
        </w:tc>
        <w:tc>
          <w:tcPr>
            <w:tcW w:w="1418" w:type="dxa"/>
            <w:vMerge/>
            <w:tcBorders>
              <w:top w:val="nil"/>
            </w:tcBorders>
            <w:shd w:val="clear" w:color="auto" w:fill="F4F4F4"/>
          </w:tcPr>
          <w:p w14:paraId="2A205475" w14:textId="77777777" w:rsidR="00AD6A76" w:rsidRDefault="00AD6A76" w:rsidP="00AD6A76">
            <w:pPr>
              <w:rPr>
                <w:sz w:val="2"/>
                <w:szCs w:val="2"/>
              </w:rPr>
            </w:pPr>
          </w:p>
        </w:tc>
        <w:tc>
          <w:tcPr>
            <w:tcW w:w="1422" w:type="dxa"/>
            <w:shd w:val="clear" w:color="auto" w:fill="F4F4F4"/>
          </w:tcPr>
          <w:p w14:paraId="3554CD3E"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11529AF8"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290FCE99" w14:textId="77777777" w:rsidR="00AD6A76" w:rsidRDefault="00AD6A76" w:rsidP="00AD6A76">
            <w:pPr>
              <w:rPr>
                <w:sz w:val="2"/>
                <w:szCs w:val="2"/>
              </w:rPr>
            </w:pPr>
          </w:p>
        </w:tc>
        <w:tc>
          <w:tcPr>
            <w:tcW w:w="1133" w:type="dxa"/>
            <w:vMerge/>
            <w:tcBorders>
              <w:top w:val="nil"/>
            </w:tcBorders>
            <w:shd w:val="clear" w:color="auto" w:fill="F4F4F4"/>
          </w:tcPr>
          <w:p w14:paraId="5E758764" w14:textId="77777777" w:rsidR="00AD6A76" w:rsidRDefault="00AD6A76" w:rsidP="00AD6A76">
            <w:pPr>
              <w:rPr>
                <w:sz w:val="2"/>
                <w:szCs w:val="2"/>
              </w:rPr>
            </w:pPr>
          </w:p>
        </w:tc>
        <w:tc>
          <w:tcPr>
            <w:tcW w:w="1983" w:type="dxa"/>
            <w:vMerge/>
            <w:tcBorders>
              <w:top w:val="nil"/>
            </w:tcBorders>
            <w:shd w:val="clear" w:color="auto" w:fill="F4F4F4"/>
          </w:tcPr>
          <w:p w14:paraId="5DD7EFED" w14:textId="77777777" w:rsidR="00AD6A76" w:rsidRDefault="00AD6A76" w:rsidP="00AD6A76">
            <w:pPr>
              <w:rPr>
                <w:sz w:val="2"/>
                <w:szCs w:val="2"/>
              </w:rPr>
            </w:pPr>
          </w:p>
        </w:tc>
        <w:tc>
          <w:tcPr>
            <w:tcW w:w="2311" w:type="dxa"/>
            <w:vMerge/>
            <w:tcBorders>
              <w:top w:val="nil"/>
            </w:tcBorders>
            <w:shd w:val="clear" w:color="auto" w:fill="F4F4F4"/>
          </w:tcPr>
          <w:p w14:paraId="401C46D1" w14:textId="77777777" w:rsidR="00AD6A76" w:rsidRDefault="00AD6A76" w:rsidP="00AD6A76">
            <w:pPr>
              <w:rPr>
                <w:sz w:val="2"/>
                <w:szCs w:val="2"/>
              </w:rPr>
            </w:pPr>
          </w:p>
        </w:tc>
      </w:tr>
      <w:tr w:rsidR="00AD6A76" w14:paraId="4F9A1622" w14:textId="77777777" w:rsidTr="004C2B5B">
        <w:trPr>
          <w:trHeight w:val="369"/>
        </w:trPr>
        <w:tc>
          <w:tcPr>
            <w:tcW w:w="567" w:type="dxa"/>
            <w:shd w:val="clear" w:color="auto" w:fill="F4F4F4"/>
          </w:tcPr>
          <w:p w14:paraId="7778F162"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75D12B7E"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747E7A61"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3329D3F3"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66B4DCBA"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4384C867"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5808E26C"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67E31C41"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0EBFCD59"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6F3579BD"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718C4084"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2C9407B5"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45F8790E"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6848E0CE"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4EE52D0E"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48FE5358"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5FD027F7" w14:textId="77777777" w:rsidR="00AD6A76" w:rsidRDefault="00AD6A76" w:rsidP="00AD6A76">
            <w:pPr>
              <w:pStyle w:val="TableParagraph"/>
              <w:ind w:left="21"/>
              <w:jc w:val="center"/>
              <w:rPr>
                <w:sz w:val="16"/>
              </w:rPr>
            </w:pPr>
            <w:r>
              <w:rPr>
                <w:spacing w:val="-5"/>
                <w:sz w:val="16"/>
              </w:rPr>
              <w:t>17</w:t>
            </w:r>
          </w:p>
        </w:tc>
      </w:tr>
      <w:tr w:rsidR="00F6130F" w14:paraId="3D7120C8" w14:textId="77777777" w:rsidTr="004C2B5B">
        <w:trPr>
          <w:trHeight w:val="5153"/>
        </w:trPr>
        <w:tc>
          <w:tcPr>
            <w:tcW w:w="567" w:type="dxa"/>
          </w:tcPr>
          <w:p w14:paraId="654FE34D" w14:textId="77777777" w:rsidR="00F6130F" w:rsidRDefault="00F6130F" w:rsidP="00AD6A76">
            <w:pPr>
              <w:pStyle w:val="TableParagraph"/>
              <w:spacing w:before="0"/>
              <w:rPr>
                <w:rFonts w:ascii="Times New Roman"/>
                <w:sz w:val="16"/>
              </w:rPr>
            </w:pPr>
          </w:p>
        </w:tc>
        <w:tc>
          <w:tcPr>
            <w:tcW w:w="1701" w:type="dxa"/>
          </w:tcPr>
          <w:p w14:paraId="44CFEFB7" w14:textId="77777777" w:rsidR="00F6130F" w:rsidRDefault="00F6130F" w:rsidP="00AD6A76">
            <w:pPr>
              <w:pStyle w:val="TableParagraph"/>
              <w:spacing w:before="0"/>
              <w:rPr>
                <w:rFonts w:ascii="Times New Roman"/>
                <w:sz w:val="16"/>
              </w:rPr>
            </w:pPr>
          </w:p>
        </w:tc>
        <w:tc>
          <w:tcPr>
            <w:tcW w:w="2268" w:type="dxa"/>
          </w:tcPr>
          <w:p w14:paraId="782C2B26" w14:textId="77777777" w:rsidR="00F6130F" w:rsidRDefault="00F6130F" w:rsidP="00AD6A76">
            <w:pPr>
              <w:pStyle w:val="TableParagraph"/>
              <w:spacing w:before="0"/>
              <w:rPr>
                <w:rFonts w:ascii="Times New Roman"/>
                <w:sz w:val="16"/>
              </w:rPr>
            </w:pPr>
          </w:p>
        </w:tc>
        <w:tc>
          <w:tcPr>
            <w:tcW w:w="2268" w:type="dxa"/>
          </w:tcPr>
          <w:p w14:paraId="518051AE" w14:textId="77777777" w:rsidR="00F6130F" w:rsidRDefault="00F6130F" w:rsidP="00AD6A76">
            <w:pPr>
              <w:pStyle w:val="TableParagraph"/>
              <w:ind w:left="97" w:right="98"/>
              <w:rPr>
                <w:rFonts w:ascii="Arial"/>
                <w:i/>
                <w:sz w:val="16"/>
              </w:rPr>
            </w:pPr>
            <w:r>
              <w:rPr>
                <w:rFonts w:ascii="Arial"/>
                <w:i/>
                <w:sz w:val="16"/>
              </w:rPr>
              <w:t>Jumlah Keluarga yang Mengikuti Peningkatan Kesadaran Keluarga dalam Peningkatan</w:t>
            </w:r>
            <w:r>
              <w:rPr>
                <w:rFonts w:ascii="Arial"/>
                <w:i/>
                <w:spacing w:val="-12"/>
                <w:sz w:val="16"/>
              </w:rPr>
              <w:t xml:space="preserve"> </w:t>
            </w:r>
            <w:r>
              <w:rPr>
                <w:rFonts w:ascii="Arial"/>
                <w:i/>
                <w:sz w:val="16"/>
              </w:rPr>
              <w:t>Pendidikan</w:t>
            </w:r>
            <w:r>
              <w:rPr>
                <w:rFonts w:ascii="Arial"/>
                <w:i/>
                <w:spacing w:val="-11"/>
                <w:sz w:val="16"/>
              </w:rPr>
              <w:t xml:space="preserve"> </w:t>
            </w:r>
            <w:r>
              <w:rPr>
                <w:rFonts w:ascii="Arial"/>
                <w:i/>
                <w:sz w:val="16"/>
              </w:rPr>
              <w:t>dan Keterampilan untuk Mewujudkan Sumber Daya Manusia yang Berkualitas dan Berdaya Saing</w:t>
            </w:r>
          </w:p>
        </w:tc>
        <w:tc>
          <w:tcPr>
            <w:tcW w:w="1134" w:type="dxa"/>
          </w:tcPr>
          <w:p w14:paraId="42CA6A3C" w14:textId="750FE4B0" w:rsidR="00F6130F" w:rsidRDefault="00F6130F" w:rsidP="00AD6A76">
            <w:pPr>
              <w:pStyle w:val="TableParagraph"/>
              <w:spacing w:before="0"/>
              <w:rPr>
                <w:rFonts w:ascii="Times New Roman"/>
                <w:sz w:val="16"/>
              </w:rPr>
            </w:pPr>
            <w:r>
              <w:rPr>
                <w:sz w:val="16"/>
              </w:rPr>
              <w:t xml:space="preserve">150 </w:t>
            </w:r>
            <w:r>
              <w:rPr>
                <w:spacing w:val="-2"/>
                <w:sz w:val="16"/>
              </w:rPr>
              <w:t>Keluarga</w:t>
            </w:r>
          </w:p>
        </w:tc>
        <w:tc>
          <w:tcPr>
            <w:tcW w:w="1134" w:type="dxa"/>
          </w:tcPr>
          <w:p w14:paraId="6A5A5A75" w14:textId="77777777" w:rsidR="00F6130F" w:rsidRDefault="00F6130F" w:rsidP="00AD6A76">
            <w:pPr>
              <w:pStyle w:val="TableParagraph"/>
              <w:spacing w:before="0"/>
              <w:rPr>
                <w:rFonts w:ascii="Times New Roman"/>
                <w:sz w:val="16"/>
              </w:rPr>
            </w:pPr>
          </w:p>
        </w:tc>
        <w:tc>
          <w:tcPr>
            <w:tcW w:w="1417" w:type="dxa"/>
          </w:tcPr>
          <w:p w14:paraId="274D3277" w14:textId="77777777" w:rsidR="00F6130F" w:rsidRDefault="00F6130F" w:rsidP="00AD6A76">
            <w:pPr>
              <w:pStyle w:val="TableParagraph"/>
              <w:spacing w:before="0"/>
              <w:rPr>
                <w:rFonts w:ascii="Times New Roman"/>
                <w:sz w:val="16"/>
              </w:rPr>
            </w:pPr>
          </w:p>
        </w:tc>
        <w:tc>
          <w:tcPr>
            <w:tcW w:w="1134" w:type="dxa"/>
          </w:tcPr>
          <w:p w14:paraId="5795D1A7" w14:textId="77777777" w:rsidR="00F6130F" w:rsidRDefault="00F6130F" w:rsidP="00AD6A76">
            <w:pPr>
              <w:pStyle w:val="TableParagraph"/>
              <w:ind w:left="42" w:right="15"/>
              <w:jc w:val="center"/>
              <w:rPr>
                <w:sz w:val="16"/>
              </w:rPr>
            </w:pPr>
            <w:r>
              <w:rPr>
                <w:sz w:val="16"/>
              </w:rPr>
              <w:t xml:space="preserve">150 </w:t>
            </w:r>
            <w:r>
              <w:rPr>
                <w:spacing w:val="-2"/>
                <w:sz w:val="16"/>
              </w:rPr>
              <w:t>Keluarga</w:t>
            </w:r>
          </w:p>
        </w:tc>
        <w:tc>
          <w:tcPr>
            <w:tcW w:w="1581" w:type="dxa"/>
          </w:tcPr>
          <w:p w14:paraId="2998C604" w14:textId="77777777" w:rsidR="00F6130F" w:rsidRDefault="00F6130F" w:rsidP="00AD6A76">
            <w:pPr>
              <w:pStyle w:val="TableParagraph"/>
              <w:ind w:right="75"/>
              <w:jc w:val="right"/>
              <w:rPr>
                <w:sz w:val="16"/>
              </w:rPr>
            </w:pPr>
            <w:r>
              <w:rPr>
                <w:spacing w:val="-2"/>
                <w:sz w:val="16"/>
              </w:rPr>
              <w:t>113.674.350,00</w:t>
            </w:r>
          </w:p>
        </w:tc>
        <w:tc>
          <w:tcPr>
            <w:tcW w:w="1417" w:type="dxa"/>
          </w:tcPr>
          <w:p w14:paraId="64F152D4" w14:textId="77777777" w:rsidR="00F6130F" w:rsidRDefault="00F6130F"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190384E1" w14:textId="77777777" w:rsidR="00F6130F" w:rsidRDefault="00F6130F"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370D7ADD" w14:textId="77777777" w:rsidR="00F6130F" w:rsidRDefault="00F6130F"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1B2F42EF" w14:textId="77777777" w:rsidR="00F6130F" w:rsidRDefault="00F6130F"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7F278BB5" w14:textId="77777777" w:rsidR="00F6130F" w:rsidRDefault="00F6130F"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2B27AA7F" w14:textId="77777777" w:rsidR="00F6130F" w:rsidRDefault="00F6130F"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2BC49AD6" w14:textId="77777777" w:rsidR="00F6130F" w:rsidRDefault="00F6130F" w:rsidP="00AD6A76">
            <w:pPr>
              <w:pStyle w:val="TableParagraph"/>
              <w:ind w:left="99" w:right="475"/>
              <w:rPr>
                <w:sz w:val="16"/>
              </w:rPr>
            </w:pPr>
            <w:r>
              <w:rPr>
                <w:spacing w:val="-2"/>
                <w:sz w:val="16"/>
              </w:rPr>
              <w:t xml:space="preserve">Masyarakat Kemantren Mergangsan, </w:t>
            </w:r>
            <w:r>
              <w:rPr>
                <w:sz w:val="16"/>
              </w:rPr>
              <w:t>Anggota</w:t>
            </w:r>
            <w:r>
              <w:rPr>
                <w:spacing w:val="-12"/>
                <w:sz w:val="16"/>
              </w:rPr>
              <w:t xml:space="preserve"> </w:t>
            </w:r>
            <w:r>
              <w:rPr>
                <w:sz w:val="16"/>
              </w:rPr>
              <w:t xml:space="preserve">Forum </w:t>
            </w:r>
            <w:r>
              <w:rPr>
                <w:spacing w:val="-2"/>
                <w:sz w:val="16"/>
              </w:rPr>
              <w:t>Gapoktan</w:t>
            </w:r>
          </w:p>
        </w:tc>
        <w:tc>
          <w:tcPr>
            <w:tcW w:w="1133" w:type="dxa"/>
          </w:tcPr>
          <w:p w14:paraId="3074CF45" w14:textId="77777777" w:rsidR="00F6130F" w:rsidRDefault="00F6130F" w:rsidP="00AD6A76">
            <w:pPr>
              <w:pStyle w:val="TableParagraph"/>
              <w:spacing w:before="0"/>
              <w:rPr>
                <w:rFonts w:ascii="Times New Roman"/>
                <w:sz w:val="16"/>
              </w:rPr>
            </w:pPr>
          </w:p>
        </w:tc>
        <w:tc>
          <w:tcPr>
            <w:tcW w:w="1983" w:type="dxa"/>
          </w:tcPr>
          <w:p w14:paraId="0C406781" w14:textId="77777777" w:rsidR="00F6130F" w:rsidRDefault="00F6130F" w:rsidP="00AD6A76">
            <w:pPr>
              <w:pStyle w:val="TableParagraph"/>
              <w:ind w:right="71"/>
              <w:jc w:val="right"/>
              <w:rPr>
                <w:sz w:val="16"/>
              </w:rPr>
            </w:pPr>
            <w:r>
              <w:rPr>
                <w:spacing w:val="-2"/>
                <w:sz w:val="16"/>
              </w:rPr>
              <w:t>110.454.350,00</w:t>
            </w:r>
          </w:p>
        </w:tc>
        <w:tc>
          <w:tcPr>
            <w:tcW w:w="2311" w:type="dxa"/>
          </w:tcPr>
          <w:p w14:paraId="1DCF86BF" w14:textId="77777777" w:rsidR="00F6130F" w:rsidRDefault="00F6130F" w:rsidP="00AD6A76">
            <w:pPr>
              <w:pStyle w:val="TableParagraph"/>
              <w:ind w:left="101" w:right="92"/>
              <w:rPr>
                <w:sz w:val="16"/>
              </w:rPr>
            </w:pPr>
            <w:r>
              <w:rPr>
                <w:spacing w:val="-2"/>
                <w:sz w:val="16"/>
              </w:rPr>
              <w:t>KEMANTREN MERGANGSAN</w:t>
            </w:r>
          </w:p>
        </w:tc>
      </w:tr>
      <w:tr w:rsidR="00F6130F" w14:paraId="0AB55178" w14:textId="77777777" w:rsidTr="00AD6A76">
        <w:trPr>
          <w:trHeight w:val="368"/>
        </w:trPr>
        <w:tc>
          <w:tcPr>
            <w:tcW w:w="567" w:type="dxa"/>
          </w:tcPr>
          <w:p w14:paraId="380378DD" w14:textId="77777777" w:rsidR="00F6130F" w:rsidRDefault="00F6130F" w:rsidP="00AD6A76">
            <w:pPr>
              <w:pStyle w:val="TableParagraph"/>
              <w:spacing w:before="0"/>
              <w:rPr>
                <w:rFonts w:ascii="Times New Roman"/>
                <w:sz w:val="16"/>
              </w:rPr>
            </w:pPr>
          </w:p>
        </w:tc>
        <w:tc>
          <w:tcPr>
            <w:tcW w:w="1701" w:type="dxa"/>
          </w:tcPr>
          <w:p w14:paraId="784098D0" w14:textId="77777777" w:rsidR="00F6130F" w:rsidRDefault="00F6130F" w:rsidP="00AD6A76">
            <w:pPr>
              <w:pStyle w:val="TableParagraph"/>
              <w:ind w:left="98"/>
              <w:rPr>
                <w:sz w:val="16"/>
              </w:rPr>
            </w:pPr>
            <w:r>
              <w:rPr>
                <w:spacing w:val="-2"/>
                <w:sz w:val="16"/>
              </w:rPr>
              <w:t>7.01.03.2.06.0009</w:t>
            </w:r>
          </w:p>
        </w:tc>
        <w:tc>
          <w:tcPr>
            <w:tcW w:w="23340" w:type="dxa"/>
            <w:gridSpan w:val="15"/>
          </w:tcPr>
          <w:p w14:paraId="61335E4B" w14:textId="77777777" w:rsidR="00F6130F" w:rsidRDefault="00F6130F" w:rsidP="00AD6A76">
            <w:pPr>
              <w:pStyle w:val="TableParagraph"/>
              <w:ind w:left="97"/>
              <w:rPr>
                <w:sz w:val="16"/>
              </w:rPr>
            </w:pPr>
            <w:r>
              <w:rPr>
                <w:sz w:val="16"/>
              </w:rPr>
              <w:t xml:space="preserve">Penumbuhan Kesadaran Keluarga dalam Peningkatan Kualitas Kelestarian Lingkungan </w:t>
            </w:r>
            <w:r>
              <w:rPr>
                <w:spacing w:val="-2"/>
                <w:sz w:val="16"/>
              </w:rPr>
              <w:t>Hidup</w:t>
            </w:r>
          </w:p>
        </w:tc>
      </w:tr>
      <w:tr w:rsidR="00F6130F" w14:paraId="5FF00BB6" w14:textId="77777777" w:rsidTr="004C2B5B">
        <w:trPr>
          <w:trHeight w:val="5152"/>
        </w:trPr>
        <w:tc>
          <w:tcPr>
            <w:tcW w:w="567" w:type="dxa"/>
          </w:tcPr>
          <w:p w14:paraId="6903237C" w14:textId="77777777" w:rsidR="00F6130F" w:rsidRDefault="00F6130F" w:rsidP="00AD6A76">
            <w:pPr>
              <w:pStyle w:val="TableParagraph"/>
              <w:spacing w:before="0"/>
              <w:rPr>
                <w:rFonts w:ascii="Times New Roman"/>
                <w:sz w:val="16"/>
              </w:rPr>
            </w:pPr>
          </w:p>
        </w:tc>
        <w:tc>
          <w:tcPr>
            <w:tcW w:w="1701" w:type="dxa"/>
          </w:tcPr>
          <w:p w14:paraId="38754369" w14:textId="77777777" w:rsidR="00F6130F" w:rsidRDefault="00F6130F" w:rsidP="00AD6A76">
            <w:pPr>
              <w:pStyle w:val="TableParagraph"/>
              <w:spacing w:before="0"/>
              <w:rPr>
                <w:rFonts w:ascii="Times New Roman"/>
                <w:sz w:val="16"/>
              </w:rPr>
            </w:pPr>
          </w:p>
        </w:tc>
        <w:tc>
          <w:tcPr>
            <w:tcW w:w="2268" w:type="dxa"/>
          </w:tcPr>
          <w:p w14:paraId="05A7D430" w14:textId="77777777" w:rsidR="00F6130F" w:rsidRDefault="00F6130F" w:rsidP="00AD6A76">
            <w:pPr>
              <w:pStyle w:val="TableParagraph"/>
              <w:spacing w:before="0"/>
              <w:rPr>
                <w:rFonts w:ascii="Times New Roman"/>
                <w:sz w:val="16"/>
              </w:rPr>
            </w:pPr>
          </w:p>
        </w:tc>
        <w:tc>
          <w:tcPr>
            <w:tcW w:w="2268" w:type="dxa"/>
          </w:tcPr>
          <w:p w14:paraId="1283DC07" w14:textId="77777777" w:rsidR="00F6130F" w:rsidRDefault="00F6130F" w:rsidP="00AD6A76">
            <w:pPr>
              <w:pStyle w:val="TableParagraph"/>
              <w:ind w:left="97" w:right="130"/>
              <w:rPr>
                <w:rFonts w:ascii="Arial"/>
                <w:i/>
                <w:sz w:val="16"/>
              </w:rPr>
            </w:pPr>
            <w:r>
              <w:rPr>
                <w:rFonts w:ascii="Arial"/>
                <w:i/>
                <w:sz w:val="16"/>
              </w:rPr>
              <w:t>Jumlah Keluarga yang Mengikuti Penumbuhan Kesadaran</w:t>
            </w:r>
            <w:r>
              <w:rPr>
                <w:rFonts w:ascii="Arial"/>
                <w:i/>
                <w:spacing w:val="-12"/>
                <w:sz w:val="16"/>
              </w:rPr>
              <w:t xml:space="preserve"> </w:t>
            </w:r>
            <w:r>
              <w:rPr>
                <w:rFonts w:ascii="Arial"/>
                <w:i/>
                <w:sz w:val="16"/>
              </w:rPr>
              <w:t>Keluarga</w:t>
            </w:r>
            <w:r>
              <w:rPr>
                <w:rFonts w:ascii="Arial"/>
                <w:i/>
                <w:spacing w:val="-11"/>
                <w:sz w:val="16"/>
              </w:rPr>
              <w:t xml:space="preserve"> </w:t>
            </w:r>
            <w:r>
              <w:rPr>
                <w:rFonts w:ascii="Arial"/>
                <w:i/>
                <w:sz w:val="16"/>
              </w:rPr>
              <w:t xml:space="preserve">dalam Peningkatan Kualitas Kelestarian Lingkungan </w:t>
            </w:r>
            <w:r>
              <w:rPr>
                <w:rFonts w:ascii="Arial"/>
                <w:i/>
                <w:spacing w:val="-2"/>
                <w:sz w:val="16"/>
              </w:rPr>
              <w:t>Hidup</w:t>
            </w:r>
          </w:p>
        </w:tc>
        <w:tc>
          <w:tcPr>
            <w:tcW w:w="1134" w:type="dxa"/>
          </w:tcPr>
          <w:p w14:paraId="3E7F1305" w14:textId="77777777" w:rsidR="00920B65" w:rsidRDefault="00920B65" w:rsidP="00920B65">
            <w:pPr>
              <w:pStyle w:val="TableParagraph"/>
              <w:ind w:left="97"/>
              <w:rPr>
                <w:sz w:val="16"/>
              </w:rPr>
            </w:pPr>
            <w:r>
              <w:rPr>
                <w:spacing w:val="-2"/>
                <w:sz w:val="16"/>
              </w:rPr>
              <w:t>10779</w:t>
            </w:r>
          </w:p>
          <w:p w14:paraId="679CC0EC" w14:textId="2C097EB5" w:rsidR="00F6130F" w:rsidRDefault="00920B65" w:rsidP="00920B65">
            <w:pPr>
              <w:pStyle w:val="TableParagraph"/>
              <w:spacing w:before="0"/>
              <w:rPr>
                <w:rFonts w:ascii="Times New Roman"/>
                <w:sz w:val="16"/>
              </w:rPr>
            </w:pPr>
            <w:r>
              <w:rPr>
                <w:spacing w:val="-2"/>
                <w:sz w:val="16"/>
              </w:rPr>
              <w:t>Keluarga</w:t>
            </w:r>
          </w:p>
        </w:tc>
        <w:tc>
          <w:tcPr>
            <w:tcW w:w="1134" w:type="dxa"/>
          </w:tcPr>
          <w:p w14:paraId="03A20969" w14:textId="77777777" w:rsidR="00F6130F" w:rsidRDefault="00F6130F" w:rsidP="00AD6A76">
            <w:pPr>
              <w:pStyle w:val="TableParagraph"/>
              <w:spacing w:before="0"/>
              <w:rPr>
                <w:rFonts w:ascii="Times New Roman"/>
                <w:sz w:val="16"/>
              </w:rPr>
            </w:pPr>
          </w:p>
        </w:tc>
        <w:tc>
          <w:tcPr>
            <w:tcW w:w="1417" w:type="dxa"/>
          </w:tcPr>
          <w:p w14:paraId="7A4FB54B" w14:textId="77777777" w:rsidR="00F6130F" w:rsidRDefault="00F6130F" w:rsidP="00AD6A76">
            <w:pPr>
              <w:pStyle w:val="TableParagraph"/>
              <w:spacing w:before="0"/>
              <w:rPr>
                <w:rFonts w:ascii="Times New Roman"/>
                <w:sz w:val="16"/>
              </w:rPr>
            </w:pPr>
          </w:p>
        </w:tc>
        <w:tc>
          <w:tcPr>
            <w:tcW w:w="1134" w:type="dxa"/>
          </w:tcPr>
          <w:p w14:paraId="5EEAE845" w14:textId="77777777" w:rsidR="00F6130F" w:rsidRDefault="00F6130F" w:rsidP="00AD6A76">
            <w:pPr>
              <w:pStyle w:val="TableParagraph"/>
              <w:ind w:left="97"/>
              <w:rPr>
                <w:sz w:val="16"/>
              </w:rPr>
            </w:pPr>
            <w:r>
              <w:rPr>
                <w:spacing w:val="-2"/>
                <w:sz w:val="16"/>
              </w:rPr>
              <w:t>10779</w:t>
            </w:r>
          </w:p>
          <w:p w14:paraId="74DD79CD" w14:textId="77777777" w:rsidR="00F6130F" w:rsidRDefault="00F6130F" w:rsidP="00AD6A76">
            <w:pPr>
              <w:pStyle w:val="TableParagraph"/>
              <w:spacing w:before="0"/>
              <w:ind w:left="97"/>
              <w:rPr>
                <w:sz w:val="16"/>
              </w:rPr>
            </w:pPr>
            <w:r>
              <w:rPr>
                <w:spacing w:val="-2"/>
                <w:sz w:val="16"/>
              </w:rPr>
              <w:t>Keluarga</w:t>
            </w:r>
          </w:p>
        </w:tc>
        <w:tc>
          <w:tcPr>
            <w:tcW w:w="1581" w:type="dxa"/>
          </w:tcPr>
          <w:p w14:paraId="6F96AC66" w14:textId="77777777" w:rsidR="00F6130F" w:rsidRDefault="00F6130F" w:rsidP="00AD6A76">
            <w:pPr>
              <w:pStyle w:val="TableParagraph"/>
              <w:ind w:right="76"/>
              <w:jc w:val="right"/>
              <w:rPr>
                <w:sz w:val="16"/>
              </w:rPr>
            </w:pPr>
            <w:r>
              <w:rPr>
                <w:spacing w:val="-2"/>
                <w:sz w:val="16"/>
              </w:rPr>
              <w:t>24.645.000,00</w:t>
            </w:r>
          </w:p>
        </w:tc>
        <w:tc>
          <w:tcPr>
            <w:tcW w:w="1417" w:type="dxa"/>
          </w:tcPr>
          <w:p w14:paraId="0260B9DF" w14:textId="77777777" w:rsidR="00F6130F" w:rsidRDefault="00F6130F"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53C75A61" w14:textId="77777777" w:rsidR="00F6130F" w:rsidRDefault="00F6130F"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21E32830" w14:textId="77777777" w:rsidR="00F6130F" w:rsidRDefault="00F6130F"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228987F7" w14:textId="77777777" w:rsidR="00F6130F" w:rsidRDefault="00F6130F"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1131CFFF" w14:textId="77777777" w:rsidR="00F6130F" w:rsidRDefault="00F6130F"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3F052521" w14:textId="77777777" w:rsidR="00F6130F" w:rsidRDefault="00F6130F"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436E455F" w14:textId="77777777" w:rsidR="00F6130F" w:rsidRDefault="00F6130F" w:rsidP="00AD6A76">
            <w:pPr>
              <w:pStyle w:val="TableParagraph"/>
              <w:ind w:left="99" w:right="475"/>
              <w:rPr>
                <w:sz w:val="16"/>
              </w:rPr>
            </w:pPr>
            <w:r>
              <w:rPr>
                <w:spacing w:val="-2"/>
                <w:sz w:val="16"/>
              </w:rPr>
              <w:t xml:space="preserve">Masyarakat Kemantren Mergangsan, </w:t>
            </w:r>
            <w:r>
              <w:rPr>
                <w:sz w:val="16"/>
              </w:rPr>
              <w:t>Anggota</w:t>
            </w:r>
            <w:r>
              <w:rPr>
                <w:spacing w:val="-12"/>
                <w:sz w:val="16"/>
              </w:rPr>
              <w:t xml:space="preserve"> </w:t>
            </w:r>
            <w:r>
              <w:rPr>
                <w:sz w:val="16"/>
              </w:rPr>
              <w:t xml:space="preserve">Forum </w:t>
            </w:r>
            <w:r>
              <w:rPr>
                <w:spacing w:val="-2"/>
                <w:sz w:val="16"/>
              </w:rPr>
              <w:t>Gapoktan</w:t>
            </w:r>
          </w:p>
        </w:tc>
        <w:tc>
          <w:tcPr>
            <w:tcW w:w="1133" w:type="dxa"/>
          </w:tcPr>
          <w:p w14:paraId="786813F1" w14:textId="77777777" w:rsidR="00F6130F" w:rsidRDefault="00F6130F" w:rsidP="00AD6A76">
            <w:pPr>
              <w:pStyle w:val="TableParagraph"/>
              <w:spacing w:before="0"/>
              <w:rPr>
                <w:rFonts w:ascii="Times New Roman"/>
                <w:sz w:val="16"/>
              </w:rPr>
            </w:pPr>
          </w:p>
        </w:tc>
        <w:tc>
          <w:tcPr>
            <w:tcW w:w="1983" w:type="dxa"/>
          </w:tcPr>
          <w:p w14:paraId="4BD1FADD" w14:textId="77777777" w:rsidR="00F6130F" w:rsidRDefault="00F6130F" w:rsidP="00AD6A76">
            <w:pPr>
              <w:pStyle w:val="TableParagraph"/>
              <w:ind w:right="72"/>
              <w:jc w:val="right"/>
              <w:rPr>
                <w:sz w:val="16"/>
              </w:rPr>
            </w:pPr>
            <w:r>
              <w:rPr>
                <w:spacing w:val="-2"/>
                <w:sz w:val="16"/>
              </w:rPr>
              <w:t>24.645.000,00</w:t>
            </w:r>
          </w:p>
        </w:tc>
        <w:tc>
          <w:tcPr>
            <w:tcW w:w="2311" w:type="dxa"/>
          </w:tcPr>
          <w:p w14:paraId="5191C2EE" w14:textId="77777777" w:rsidR="00F6130F" w:rsidRDefault="00F6130F" w:rsidP="00AD6A76">
            <w:pPr>
              <w:pStyle w:val="TableParagraph"/>
              <w:ind w:left="101" w:right="92"/>
              <w:rPr>
                <w:sz w:val="16"/>
              </w:rPr>
            </w:pPr>
            <w:r>
              <w:rPr>
                <w:spacing w:val="-2"/>
                <w:sz w:val="16"/>
              </w:rPr>
              <w:t>KEMANTREN MERGANGSAN</w:t>
            </w:r>
          </w:p>
        </w:tc>
      </w:tr>
      <w:tr w:rsidR="00F6130F" w14:paraId="4D2A7D9C" w14:textId="77777777" w:rsidTr="00AD6A76">
        <w:trPr>
          <w:trHeight w:val="368"/>
        </w:trPr>
        <w:tc>
          <w:tcPr>
            <w:tcW w:w="567" w:type="dxa"/>
          </w:tcPr>
          <w:p w14:paraId="16FE2A7F" w14:textId="77777777" w:rsidR="00F6130F" w:rsidRDefault="00F6130F" w:rsidP="00AD6A76">
            <w:pPr>
              <w:pStyle w:val="TableParagraph"/>
              <w:spacing w:before="0"/>
              <w:rPr>
                <w:rFonts w:ascii="Times New Roman"/>
                <w:sz w:val="16"/>
              </w:rPr>
            </w:pPr>
          </w:p>
        </w:tc>
        <w:tc>
          <w:tcPr>
            <w:tcW w:w="1701" w:type="dxa"/>
          </w:tcPr>
          <w:p w14:paraId="2FB11AC3" w14:textId="77777777" w:rsidR="00F6130F" w:rsidRDefault="00F6130F" w:rsidP="00AD6A76">
            <w:pPr>
              <w:pStyle w:val="TableParagraph"/>
              <w:ind w:left="98"/>
              <w:rPr>
                <w:sz w:val="16"/>
              </w:rPr>
            </w:pPr>
            <w:r>
              <w:rPr>
                <w:spacing w:val="-2"/>
                <w:sz w:val="16"/>
              </w:rPr>
              <w:t>7.01.03.2.06.0010</w:t>
            </w:r>
          </w:p>
        </w:tc>
        <w:tc>
          <w:tcPr>
            <w:tcW w:w="23340" w:type="dxa"/>
            <w:gridSpan w:val="15"/>
          </w:tcPr>
          <w:p w14:paraId="385C6F66" w14:textId="77777777" w:rsidR="00F6130F" w:rsidRDefault="00F6130F" w:rsidP="00AD6A76">
            <w:pPr>
              <w:pStyle w:val="TableParagraph"/>
              <w:ind w:left="97"/>
              <w:rPr>
                <w:sz w:val="16"/>
              </w:rPr>
            </w:pPr>
            <w:r>
              <w:rPr>
                <w:sz w:val="16"/>
              </w:rPr>
              <w:t xml:space="preserve">Pelatihan Keluarga Tanggap Bencana </w:t>
            </w:r>
            <w:r>
              <w:rPr>
                <w:spacing w:val="-4"/>
                <w:sz w:val="16"/>
              </w:rPr>
              <w:t>Alam</w:t>
            </w:r>
          </w:p>
        </w:tc>
      </w:tr>
    </w:tbl>
    <w:p w14:paraId="7221B68A" w14:textId="77777777" w:rsidR="00AD6A76" w:rsidRDefault="00AD6A76" w:rsidP="00AD6A76">
      <w:pPr>
        <w:rPr>
          <w:sz w:val="16"/>
        </w:rPr>
        <w:sectPr w:rsidR="00AD6A76">
          <w:type w:val="continuous"/>
          <w:pgSz w:w="27220" w:h="15880" w:orient="landscape"/>
          <w:pgMar w:top="760" w:right="680" w:bottom="2009"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1DFD8F2A" w14:textId="77777777" w:rsidTr="00911C83">
        <w:trPr>
          <w:trHeight w:val="552"/>
        </w:trPr>
        <w:tc>
          <w:tcPr>
            <w:tcW w:w="567" w:type="dxa"/>
            <w:vMerge w:val="restart"/>
            <w:shd w:val="clear" w:color="auto" w:fill="F4F4F4"/>
          </w:tcPr>
          <w:p w14:paraId="1264C96B" w14:textId="77777777" w:rsidR="00AD6A76" w:rsidRDefault="00AD6A76" w:rsidP="00AD6A76">
            <w:pPr>
              <w:pStyle w:val="TableParagraph"/>
              <w:spacing w:before="0"/>
              <w:rPr>
                <w:rFonts w:ascii="Arial"/>
                <w:b/>
                <w:sz w:val="16"/>
              </w:rPr>
            </w:pPr>
          </w:p>
          <w:p w14:paraId="3F8FB5F5" w14:textId="77777777" w:rsidR="00AD6A76" w:rsidRDefault="00AD6A76" w:rsidP="00AD6A76">
            <w:pPr>
              <w:pStyle w:val="TableParagraph"/>
              <w:spacing w:before="0"/>
              <w:rPr>
                <w:rFonts w:ascii="Arial"/>
                <w:b/>
                <w:sz w:val="16"/>
              </w:rPr>
            </w:pPr>
          </w:p>
          <w:p w14:paraId="074458AA" w14:textId="77777777" w:rsidR="00AD6A76" w:rsidRDefault="00AD6A76" w:rsidP="00AD6A76">
            <w:pPr>
              <w:pStyle w:val="TableParagraph"/>
              <w:spacing w:before="2"/>
              <w:rPr>
                <w:rFonts w:ascii="Arial"/>
                <w:b/>
                <w:sz w:val="16"/>
              </w:rPr>
            </w:pPr>
          </w:p>
          <w:p w14:paraId="640A315F"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7614EB84" w14:textId="77777777" w:rsidR="00AD6A76" w:rsidRDefault="00AD6A76" w:rsidP="00AD6A76">
            <w:pPr>
              <w:pStyle w:val="TableParagraph"/>
              <w:spacing w:before="0"/>
              <w:rPr>
                <w:rFonts w:ascii="Arial"/>
                <w:b/>
                <w:sz w:val="16"/>
              </w:rPr>
            </w:pPr>
          </w:p>
          <w:p w14:paraId="1B9C1746" w14:textId="77777777" w:rsidR="00AD6A76" w:rsidRDefault="00AD6A76" w:rsidP="00AD6A76">
            <w:pPr>
              <w:pStyle w:val="TableParagraph"/>
              <w:spacing w:before="0"/>
              <w:rPr>
                <w:rFonts w:ascii="Arial"/>
                <w:b/>
                <w:sz w:val="16"/>
              </w:rPr>
            </w:pPr>
          </w:p>
          <w:p w14:paraId="4E3596B2" w14:textId="77777777" w:rsidR="00AD6A76" w:rsidRDefault="00AD6A76" w:rsidP="00AD6A76">
            <w:pPr>
              <w:pStyle w:val="TableParagraph"/>
              <w:spacing w:before="2"/>
              <w:rPr>
                <w:rFonts w:ascii="Arial"/>
                <w:b/>
                <w:sz w:val="16"/>
              </w:rPr>
            </w:pPr>
          </w:p>
          <w:p w14:paraId="78E30254"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37DD3E49" w14:textId="77777777" w:rsidR="00AD6A76" w:rsidRDefault="00AD6A76" w:rsidP="00AD6A76">
            <w:pPr>
              <w:pStyle w:val="TableParagraph"/>
              <w:spacing w:before="94"/>
              <w:rPr>
                <w:rFonts w:ascii="Arial"/>
                <w:b/>
                <w:sz w:val="16"/>
              </w:rPr>
            </w:pPr>
          </w:p>
          <w:p w14:paraId="3DAB5468"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70D1E41C" w14:textId="77777777" w:rsidR="00AD6A76" w:rsidRDefault="00AD6A76" w:rsidP="00AD6A76">
            <w:pPr>
              <w:pStyle w:val="TableParagraph"/>
              <w:spacing w:before="0"/>
              <w:rPr>
                <w:rFonts w:ascii="Arial"/>
                <w:b/>
                <w:sz w:val="16"/>
              </w:rPr>
            </w:pPr>
          </w:p>
          <w:p w14:paraId="3F28E734" w14:textId="77777777" w:rsidR="00AD6A76" w:rsidRDefault="00AD6A76" w:rsidP="00AD6A76">
            <w:pPr>
              <w:pStyle w:val="TableParagraph"/>
              <w:spacing w:before="2"/>
              <w:rPr>
                <w:rFonts w:ascii="Arial"/>
                <w:b/>
                <w:sz w:val="16"/>
              </w:rPr>
            </w:pPr>
          </w:p>
          <w:p w14:paraId="1F3A986C"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25F63B9B" w14:textId="77777777" w:rsidR="00AD6A76" w:rsidRDefault="00AD6A76" w:rsidP="00AD6A76">
            <w:pPr>
              <w:pStyle w:val="TableParagraph"/>
              <w:spacing w:before="2"/>
              <w:rPr>
                <w:rFonts w:ascii="Arial"/>
                <w:b/>
                <w:sz w:val="16"/>
              </w:rPr>
            </w:pPr>
          </w:p>
          <w:p w14:paraId="72597103"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6C5179C5" w14:textId="77777777" w:rsidR="00AD6A76" w:rsidRDefault="00AD6A76" w:rsidP="00AD6A76">
            <w:pPr>
              <w:pStyle w:val="TableParagraph"/>
              <w:spacing w:before="94"/>
              <w:rPr>
                <w:rFonts w:ascii="Arial"/>
                <w:b/>
                <w:sz w:val="16"/>
              </w:rPr>
            </w:pPr>
          </w:p>
          <w:p w14:paraId="0CB97A2C"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4290AA59" w14:textId="77777777" w:rsidR="00AD6A76" w:rsidRDefault="00AD6A76" w:rsidP="00AD6A76">
            <w:pPr>
              <w:pStyle w:val="TableParagraph"/>
              <w:spacing w:before="2"/>
              <w:rPr>
                <w:rFonts w:ascii="Arial"/>
                <w:b/>
                <w:sz w:val="16"/>
              </w:rPr>
            </w:pPr>
          </w:p>
          <w:p w14:paraId="42E3F34C"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3DF971B7"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258C61C8" w14:textId="77777777" w:rsidR="00AD6A76" w:rsidRDefault="00AD6A76" w:rsidP="00AD6A76">
            <w:pPr>
              <w:pStyle w:val="TableParagraph"/>
              <w:spacing w:before="0"/>
              <w:rPr>
                <w:rFonts w:ascii="Arial"/>
                <w:b/>
                <w:sz w:val="16"/>
              </w:rPr>
            </w:pPr>
          </w:p>
          <w:p w14:paraId="15900981" w14:textId="77777777" w:rsidR="00AD6A76" w:rsidRDefault="00AD6A76" w:rsidP="00AD6A76">
            <w:pPr>
              <w:pStyle w:val="TableParagraph"/>
              <w:spacing w:before="94"/>
              <w:rPr>
                <w:rFonts w:ascii="Arial"/>
                <w:b/>
                <w:sz w:val="16"/>
              </w:rPr>
            </w:pPr>
          </w:p>
          <w:p w14:paraId="51C95727"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34216356"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7FECB0DB" w14:textId="77777777" w:rsidR="00AD6A76" w:rsidRDefault="00AD6A76" w:rsidP="00AD6A76">
            <w:pPr>
              <w:pStyle w:val="TableParagraph"/>
              <w:spacing w:before="0"/>
              <w:rPr>
                <w:rFonts w:ascii="Arial"/>
                <w:b/>
                <w:sz w:val="16"/>
              </w:rPr>
            </w:pPr>
          </w:p>
          <w:p w14:paraId="3649C0DD" w14:textId="77777777" w:rsidR="00AD6A76" w:rsidRDefault="00AD6A76" w:rsidP="00AD6A76">
            <w:pPr>
              <w:pStyle w:val="TableParagraph"/>
              <w:spacing w:before="94"/>
              <w:rPr>
                <w:rFonts w:ascii="Arial"/>
                <w:b/>
                <w:sz w:val="16"/>
              </w:rPr>
            </w:pPr>
          </w:p>
          <w:p w14:paraId="4678A923"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208ADA3B" w14:textId="77777777" w:rsidTr="00911C83">
        <w:trPr>
          <w:trHeight w:val="369"/>
        </w:trPr>
        <w:tc>
          <w:tcPr>
            <w:tcW w:w="567" w:type="dxa"/>
            <w:vMerge/>
            <w:tcBorders>
              <w:top w:val="nil"/>
            </w:tcBorders>
            <w:shd w:val="clear" w:color="auto" w:fill="F4F4F4"/>
          </w:tcPr>
          <w:p w14:paraId="236A03DE" w14:textId="77777777" w:rsidR="00AD6A76" w:rsidRDefault="00AD6A76" w:rsidP="00AD6A76">
            <w:pPr>
              <w:rPr>
                <w:sz w:val="2"/>
                <w:szCs w:val="2"/>
              </w:rPr>
            </w:pPr>
          </w:p>
        </w:tc>
        <w:tc>
          <w:tcPr>
            <w:tcW w:w="1701" w:type="dxa"/>
            <w:vMerge/>
            <w:tcBorders>
              <w:top w:val="nil"/>
            </w:tcBorders>
            <w:shd w:val="clear" w:color="auto" w:fill="F4F4F4"/>
          </w:tcPr>
          <w:p w14:paraId="35232BAC" w14:textId="77777777" w:rsidR="00AD6A76" w:rsidRDefault="00AD6A76" w:rsidP="00AD6A76">
            <w:pPr>
              <w:rPr>
                <w:sz w:val="2"/>
                <w:szCs w:val="2"/>
              </w:rPr>
            </w:pPr>
          </w:p>
        </w:tc>
        <w:tc>
          <w:tcPr>
            <w:tcW w:w="2268" w:type="dxa"/>
            <w:vMerge/>
            <w:tcBorders>
              <w:top w:val="nil"/>
            </w:tcBorders>
            <w:shd w:val="clear" w:color="auto" w:fill="F4F4F4"/>
          </w:tcPr>
          <w:p w14:paraId="214F3F07" w14:textId="77777777" w:rsidR="00AD6A76" w:rsidRDefault="00AD6A76" w:rsidP="00AD6A76">
            <w:pPr>
              <w:rPr>
                <w:sz w:val="2"/>
                <w:szCs w:val="2"/>
              </w:rPr>
            </w:pPr>
          </w:p>
        </w:tc>
        <w:tc>
          <w:tcPr>
            <w:tcW w:w="2268" w:type="dxa"/>
            <w:vMerge/>
            <w:tcBorders>
              <w:top w:val="nil"/>
            </w:tcBorders>
            <w:shd w:val="clear" w:color="auto" w:fill="F4F4F4"/>
          </w:tcPr>
          <w:p w14:paraId="7831A557" w14:textId="77777777" w:rsidR="00AD6A76" w:rsidRDefault="00AD6A76" w:rsidP="00AD6A76">
            <w:pPr>
              <w:rPr>
                <w:sz w:val="2"/>
                <w:szCs w:val="2"/>
              </w:rPr>
            </w:pPr>
          </w:p>
        </w:tc>
        <w:tc>
          <w:tcPr>
            <w:tcW w:w="1134" w:type="dxa"/>
            <w:vMerge/>
            <w:tcBorders>
              <w:top w:val="nil"/>
            </w:tcBorders>
            <w:shd w:val="clear" w:color="auto" w:fill="F4F4F4"/>
          </w:tcPr>
          <w:p w14:paraId="23A0E47B" w14:textId="77777777" w:rsidR="00AD6A76" w:rsidRDefault="00AD6A76" w:rsidP="00AD6A76">
            <w:pPr>
              <w:rPr>
                <w:sz w:val="2"/>
                <w:szCs w:val="2"/>
              </w:rPr>
            </w:pPr>
          </w:p>
        </w:tc>
        <w:tc>
          <w:tcPr>
            <w:tcW w:w="1134" w:type="dxa"/>
            <w:vMerge/>
            <w:tcBorders>
              <w:top w:val="nil"/>
            </w:tcBorders>
            <w:shd w:val="clear" w:color="auto" w:fill="F4F4F4"/>
          </w:tcPr>
          <w:p w14:paraId="6E6A0F7C" w14:textId="77777777" w:rsidR="00AD6A76" w:rsidRDefault="00AD6A76" w:rsidP="00AD6A76">
            <w:pPr>
              <w:rPr>
                <w:sz w:val="2"/>
                <w:szCs w:val="2"/>
              </w:rPr>
            </w:pPr>
          </w:p>
        </w:tc>
        <w:tc>
          <w:tcPr>
            <w:tcW w:w="1417" w:type="dxa"/>
            <w:vMerge/>
            <w:tcBorders>
              <w:top w:val="nil"/>
            </w:tcBorders>
            <w:shd w:val="clear" w:color="auto" w:fill="F4F4F4"/>
          </w:tcPr>
          <w:p w14:paraId="75E0E8DA" w14:textId="77777777" w:rsidR="00AD6A76" w:rsidRDefault="00AD6A76" w:rsidP="00AD6A76">
            <w:pPr>
              <w:rPr>
                <w:sz w:val="2"/>
                <w:szCs w:val="2"/>
              </w:rPr>
            </w:pPr>
          </w:p>
        </w:tc>
        <w:tc>
          <w:tcPr>
            <w:tcW w:w="1134" w:type="dxa"/>
            <w:vMerge w:val="restart"/>
            <w:shd w:val="clear" w:color="auto" w:fill="F4F4F4"/>
          </w:tcPr>
          <w:p w14:paraId="5051E71C"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711BF702" w14:textId="77777777" w:rsidR="00AD6A76" w:rsidRDefault="00AD6A76" w:rsidP="00AD6A76">
            <w:pPr>
              <w:pStyle w:val="TableParagraph"/>
              <w:spacing w:before="86"/>
              <w:rPr>
                <w:rFonts w:ascii="Arial"/>
                <w:b/>
                <w:sz w:val="16"/>
              </w:rPr>
            </w:pPr>
          </w:p>
          <w:p w14:paraId="58DFFFC3"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2463B562" w14:textId="77777777" w:rsidR="00AD6A76" w:rsidRDefault="00AD6A76" w:rsidP="00AD6A76">
            <w:pPr>
              <w:pStyle w:val="TableParagraph"/>
              <w:spacing w:before="86"/>
              <w:rPr>
                <w:rFonts w:ascii="Arial"/>
                <w:b/>
                <w:sz w:val="16"/>
              </w:rPr>
            </w:pPr>
          </w:p>
          <w:p w14:paraId="20322667"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3EF800EE" w14:textId="77777777" w:rsidR="00AD6A76" w:rsidRDefault="00AD6A76" w:rsidP="00AD6A76">
            <w:pPr>
              <w:pStyle w:val="TableParagraph"/>
              <w:spacing w:before="86"/>
              <w:rPr>
                <w:rFonts w:ascii="Arial"/>
                <w:b/>
                <w:sz w:val="16"/>
              </w:rPr>
            </w:pPr>
          </w:p>
          <w:p w14:paraId="4B487730"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36114647"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4FC1E377" w14:textId="77777777" w:rsidR="00AD6A76" w:rsidRDefault="00AD6A76" w:rsidP="00AD6A76">
            <w:pPr>
              <w:rPr>
                <w:sz w:val="2"/>
                <w:szCs w:val="2"/>
              </w:rPr>
            </w:pPr>
          </w:p>
        </w:tc>
        <w:tc>
          <w:tcPr>
            <w:tcW w:w="1133" w:type="dxa"/>
            <w:vMerge w:val="restart"/>
            <w:shd w:val="clear" w:color="auto" w:fill="F4F4F4"/>
          </w:tcPr>
          <w:p w14:paraId="5C40259E" w14:textId="77777777" w:rsidR="00AD6A76" w:rsidRDefault="00AD6A76" w:rsidP="00AD6A76">
            <w:pPr>
              <w:pStyle w:val="TableParagraph"/>
              <w:spacing w:before="86"/>
              <w:rPr>
                <w:rFonts w:ascii="Arial"/>
                <w:b/>
                <w:sz w:val="16"/>
              </w:rPr>
            </w:pPr>
          </w:p>
          <w:p w14:paraId="23F012FD"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4C153FAA" w14:textId="77777777" w:rsidR="00AD6A76" w:rsidRDefault="00AD6A76" w:rsidP="00AD6A76">
            <w:pPr>
              <w:pStyle w:val="TableParagraph"/>
              <w:spacing w:before="86"/>
              <w:rPr>
                <w:rFonts w:ascii="Arial"/>
                <w:b/>
                <w:sz w:val="16"/>
              </w:rPr>
            </w:pPr>
          </w:p>
          <w:p w14:paraId="663828BC"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137F952F" w14:textId="77777777" w:rsidR="00AD6A76" w:rsidRDefault="00AD6A76" w:rsidP="00AD6A76">
            <w:pPr>
              <w:rPr>
                <w:sz w:val="2"/>
                <w:szCs w:val="2"/>
              </w:rPr>
            </w:pPr>
          </w:p>
        </w:tc>
      </w:tr>
      <w:tr w:rsidR="00AD6A76" w14:paraId="2F5A02B2" w14:textId="77777777" w:rsidTr="00911C83">
        <w:trPr>
          <w:trHeight w:val="368"/>
        </w:trPr>
        <w:tc>
          <w:tcPr>
            <w:tcW w:w="567" w:type="dxa"/>
            <w:vMerge/>
            <w:tcBorders>
              <w:top w:val="nil"/>
            </w:tcBorders>
            <w:shd w:val="clear" w:color="auto" w:fill="F4F4F4"/>
          </w:tcPr>
          <w:p w14:paraId="09E2DF15" w14:textId="77777777" w:rsidR="00AD6A76" w:rsidRDefault="00AD6A76" w:rsidP="00AD6A76">
            <w:pPr>
              <w:rPr>
                <w:sz w:val="2"/>
                <w:szCs w:val="2"/>
              </w:rPr>
            </w:pPr>
          </w:p>
        </w:tc>
        <w:tc>
          <w:tcPr>
            <w:tcW w:w="1701" w:type="dxa"/>
            <w:vMerge/>
            <w:tcBorders>
              <w:top w:val="nil"/>
            </w:tcBorders>
            <w:shd w:val="clear" w:color="auto" w:fill="F4F4F4"/>
          </w:tcPr>
          <w:p w14:paraId="5F94CD58" w14:textId="77777777" w:rsidR="00AD6A76" w:rsidRDefault="00AD6A76" w:rsidP="00AD6A76">
            <w:pPr>
              <w:rPr>
                <w:sz w:val="2"/>
                <w:szCs w:val="2"/>
              </w:rPr>
            </w:pPr>
          </w:p>
        </w:tc>
        <w:tc>
          <w:tcPr>
            <w:tcW w:w="2268" w:type="dxa"/>
            <w:vMerge/>
            <w:tcBorders>
              <w:top w:val="nil"/>
            </w:tcBorders>
            <w:shd w:val="clear" w:color="auto" w:fill="F4F4F4"/>
          </w:tcPr>
          <w:p w14:paraId="6A9682F5" w14:textId="77777777" w:rsidR="00AD6A76" w:rsidRDefault="00AD6A76" w:rsidP="00AD6A76">
            <w:pPr>
              <w:rPr>
                <w:sz w:val="2"/>
                <w:szCs w:val="2"/>
              </w:rPr>
            </w:pPr>
          </w:p>
        </w:tc>
        <w:tc>
          <w:tcPr>
            <w:tcW w:w="2268" w:type="dxa"/>
            <w:vMerge/>
            <w:tcBorders>
              <w:top w:val="nil"/>
            </w:tcBorders>
            <w:shd w:val="clear" w:color="auto" w:fill="F4F4F4"/>
          </w:tcPr>
          <w:p w14:paraId="2B2AD09D" w14:textId="77777777" w:rsidR="00AD6A76" w:rsidRDefault="00AD6A76" w:rsidP="00AD6A76">
            <w:pPr>
              <w:rPr>
                <w:sz w:val="2"/>
                <w:szCs w:val="2"/>
              </w:rPr>
            </w:pPr>
          </w:p>
        </w:tc>
        <w:tc>
          <w:tcPr>
            <w:tcW w:w="1134" w:type="dxa"/>
            <w:vMerge/>
            <w:tcBorders>
              <w:top w:val="nil"/>
            </w:tcBorders>
            <w:shd w:val="clear" w:color="auto" w:fill="F4F4F4"/>
          </w:tcPr>
          <w:p w14:paraId="2491E82F" w14:textId="77777777" w:rsidR="00AD6A76" w:rsidRDefault="00AD6A76" w:rsidP="00AD6A76">
            <w:pPr>
              <w:rPr>
                <w:sz w:val="2"/>
                <w:szCs w:val="2"/>
              </w:rPr>
            </w:pPr>
          </w:p>
        </w:tc>
        <w:tc>
          <w:tcPr>
            <w:tcW w:w="1134" w:type="dxa"/>
            <w:vMerge/>
            <w:tcBorders>
              <w:top w:val="nil"/>
            </w:tcBorders>
            <w:shd w:val="clear" w:color="auto" w:fill="F4F4F4"/>
          </w:tcPr>
          <w:p w14:paraId="0C85220D" w14:textId="77777777" w:rsidR="00AD6A76" w:rsidRDefault="00AD6A76" w:rsidP="00AD6A76">
            <w:pPr>
              <w:rPr>
                <w:sz w:val="2"/>
                <w:szCs w:val="2"/>
              </w:rPr>
            </w:pPr>
          </w:p>
        </w:tc>
        <w:tc>
          <w:tcPr>
            <w:tcW w:w="1417" w:type="dxa"/>
            <w:vMerge/>
            <w:tcBorders>
              <w:top w:val="nil"/>
            </w:tcBorders>
            <w:shd w:val="clear" w:color="auto" w:fill="F4F4F4"/>
          </w:tcPr>
          <w:p w14:paraId="6A78116E" w14:textId="77777777" w:rsidR="00AD6A76" w:rsidRDefault="00AD6A76" w:rsidP="00AD6A76">
            <w:pPr>
              <w:rPr>
                <w:sz w:val="2"/>
                <w:szCs w:val="2"/>
              </w:rPr>
            </w:pPr>
          </w:p>
        </w:tc>
        <w:tc>
          <w:tcPr>
            <w:tcW w:w="1134" w:type="dxa"/>
            <w:vMerge/>
            <w:tcBorders>
              <w:top w:val="nil"/>
            </w:tcBorders>
            <w:shd w:val="clear" w:color="auto" w:fill="F4F4F4"/>
          </w:tcPr>
          <w:p w14:paraId="1B419875" w14:textId="77777777" w:rsidR="00AD6A76" w:rsidRDefault="00AD6A76" w:rsidP="00AD6A76">
            <w:pPr>
              <w:rPr>
                <w:sz w:val="2"/>
                <w:szCs w:val="2"/>
              </w:rPr>
            </w:pPr>
          </w:p>
        </w:tc>
        <w:tc>
          <w:tcPr>
            <w:tcW w:w="1581" w:type="dxa"/>
            <w:vMerge/>
            <w:tcBorders>
              <w:top w:val="nil"/>
            </w:tcBorders>
            <w:shd w:val="clear" w:color="auto" w:fill="F4F4F4"/>
          </w:tcPr>
          <w:p w14:paraId="3E827EC5" w14:textId="77777777" w:rsidR="00AD6A76" w:rsidRDefault="00AD6A76" w:rsidP="00AD6A76">
            <w:pPr>
              <w:rPr>
                <w:sz w:val="2"/>
                <w:szCs w:val="2"/>
              </w:rPr>
            </w:pPr>
          </w:p>
        </w:tc>
        <w:tc>
          <w:tcPr>
            <w:tcW w:w="1417" w:type="dxa"/>
            <w:vMerge/>
            <w:tcBorders>
              <w:top w:val="nil"/>
            </w:tcBorders>
            <w:shd w:val="clear" w:color="auto" w:fill="F4F4F4"/>
          </w:tcPr>
          <w:p w14:paraId="2F46233C" w14:textId="77777777" w:rsidR="00AD6A76" w:rsidRDefault="00AD6A76" w:rsidP="00AD6A76">
            <w:pPr>
              <w:rPr>
                <w:sz w:val="2"/>
                <w:szCs w:val="2"/>
              </w:rPr>
            </w:pPr>
          </w:p>
        </w:tc>
        <w:tc>
          <w:tcPr>
            <w:tcW w:w="1418" w:type="dxa"/>
            <w:vMerge/>
            <w:tcBorders>
              <w:top w:val="nil"/>
            </w:tcBorders>
            <w:shd w:val="clear" w:color="auto" w:fill="F4F4F4"/>
          </w:tcPr>
          <w:p w14:paraId="30C27C34" w14:textId="77777777" w:rsidR="00AD6A76" w:rsidRDefault="00AD6A76" w:rsidP="00AD6A76">
            <w:pPr>
              <w:rPr>
                <w:sz w:val="2"/>
                <w:szCs w:val="2"/>
              </w:rPr>
            </w:pPr>
          </w:p>
        </w:tc>
        <w:tc>
          <w:tcPr>
            <w:tcW w:w="1422" w:type="dxa"/>
            <w:shd w:val="clear" w:color="auto" w:fill="F4F4F4"/>
          </w:tcPr>
          <w:p w14:paraId="3023B4B4" w14:textId="77777777" w:rsidR="00AD6A76" w:rsidRDefault="00AD6A76" w:rsidP="00AD6A76">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64D820C0"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526D4AE7" w14:textId="77777777" w:rsidR="00AD6A76" w:rsidRDefault="00AD6A76" w:rsidP="00AD6A76">
            <w:pPr>
              <w:rPr>
                <w:sz w:val="2"/>
                <w:szCs w:val="2"/>
              </w:rPr>
            </w:pPr>
          </w:p>
        </w:tc>
        <w:tc>
          <w:tcPr>
            <w:tcW w:w="1133" w:type="dxa"/>
            <w:vMerge/>
            <w:tcBorders>
              <w:top w:val="nil"/>
            </w:tcBorders>
            <w:shd w:val="clear" w:color="auto" w:fill="F4F4F4"/>
          </w:tcPr>
          <w:p w14:paraId="45DF6200" w14:textId="77777777" w:rsidR="00AD6A76" w:rsidRDefault="00AD6A76" w:rsidP="00AD6A76">
            <w:pPr>
              <w:rPr>
                <w:sz w:val="2"/>
                <w:szCs w:val="2"/>
              </w:rPr>
            </w:pPr>
          </w:p>
        </w:tc>
        <w:tc>
          <w:tcPr>
            <w:tcW w:w="1983" w:type="dxa"/>
            <w:vMerge/>
            <w:tcBorders>
              <w:top w:val="nil"/>
            </w:tcBorders>
            <w:shd w:val="clear" w:color="auto" w:fill="F4F4F4"/>
          </w:tcPr>
          <w:p w14:paraId="25BF6AED" w14:textId="77777777" w:rsidR="00AD6A76" w:rsidRDefault="00AD6A76" w:rsidP="00AD6A76">
            <w:pPr>
              <w:rPr>
                <w:sz w:val="2"/>
                <w:szCs w:val="2"/>
              </w:rPr>
            </w:pPr>
          </w:p>
        </w:tc>
        <w:tc>
          <w:tcPr>
            <w:tcW w:w="2311" w:type="dxa"/>
            <w:vMerge/>
            <w:tcBorders>
              <w:top w:val="nil"/>
            </w:tcBorders>
            <w:shd w:val="clear" w:color="auto" w:fill="F4F4F4"/>
          </w:tcPr>
          <w:p w14:paraId="3B75C02B" w14:textId="77777777" w:rsidR="00AD6A76" w:rsidRDefault="00AD6A76" w:rsidP="00AD6A76">
            <w:pPr>
              <w:rPr>
                <w:sz w:val="2"/>
                <w:szCs w:val="2"/>
              </w:rPr>
            </w:pPr>
          </w:p>
        </w:tc>
      </w:tr>
      <w:tr w:rsidR="00AD6A76" w14:paraId="560C406F" w14:textId="77777777" w:rsidTr="00911C83">
        <w:trPr>
          <w:trHeight w:val="369"/>
        </w:trPr>
        <w:tc>
          <w:tcPr>
            <w:tcW w:w="567" w:type="dxa"/>
            <w:shd w:val="clear" w:color="auto" w:fill="F4F4F4"/>
          </w:tcPr>
          <w:p w14:paraId="2B262EAC"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72D94550"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1444FD2F"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35B1B5F0"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7D9D850F"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1F069E97"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5BFED05C"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598C3A87"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73AE3677"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7D6C62DF"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4219F7BA"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79417801"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5FA5AB9B"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71B55337"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54465320"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28EFCD11"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129AC1DF" w14:textId="77777777" w:rsidR="00AD6A76" w:rsidRDefault="00AD6A76" w:rsidP="00AD6A76">
            <w:pPr>
              <w:pStyle w:val="TableParagraph"/>
              <w:ind w:left="21"/>
              <w:jc w:val="center"/>
              <w:rPr>
                <w:sz w:val="16"/>
              </w:rPr>
            </w:pPr>
            <w:r>
              <w:rPr>
                <w:spacing w:val="-5"/>
                <w:sz w:val="16"/>
              </w:rPr>
              <w:t>17</w:t>
            </w:r>
          </w:p>
        </w:tc>
      </w:tr>
      <w:tr w:rsidR="00920B65" w14:paraId="315A83E5" w14:textId="77777777" w:rsidTr="00911C83">
        <w:trPr>
          <w:trHeight w:val="5153"/>
        </w:trPr>
        <w:tc>
          <w:tcPr>
            <w:tcW w:w="567" w:type="dxa"/>
          </w:tcPr>
          <w:p w14:paraId="2F10B38C" w14:textId="77777777" w:rsidR="00920B65" w:rsidRDefault="00920B65" w:rsidP="00AD6A76">
            <w:pPr>
              <w:pStyle w:val="TableParagraph"/>
              <w:spacing w:before="0"/>
              <w:rPr>
                <w:rFonts w:ascii="Times New Roman"/>
                <w:sz w:val="16"/>
              </w:rPr>
            </w:pPr>
          </w:p>
        </w:tc>
        <w:tc>
          <w:tcPr>
            <w:tcW w:w="1701" w:type="dxa"/>
          </w:tcPr>
          <w:p w14:paraId="2EC4D7CE" w14:textId="77777777" w:rsidR="00920B65" w:rsidRDefault="00920B65" w:rsidP="00AD6A76">
            <w:pPr>
              <w:pStyle w:val="TableParagraph"/>
              <w:spacing w:before="0"/>
              <w:rPr>
                <w:rFonts w:ascii="Times New Roman"/>
                <w:sz w:val="16"/>
              </w:rPr>
            </w:pPr>
          </w:p>
        </w:tc>
        <w:tc>
          <w:tcPr>
            <w:tcW w:w="2268" w:type="dxa"/>
          </w:tcPr>
          <w:p w14:paraId="5097BA6C" w14:textId="77777777" w:rsidR="00920B65" w:rsidRDefault="00920B65" w:rsidP="00AD6A76">
            <w:pPr>
              <w:pStyle w:val="TableParagraph"/>
              <w:spacing w:before="0"/>
              <w:rPr>
                <w:rFonts w:ascii="Times New Roman"/>
                <w:sz w:val="16"/>
              </w:rPr>
            </w:pPr>
          </w:p>
        </w:tc>
        <w:tc>
          <w:tcPr>
            <w:tcW w:w="2268" w:type="dxa"/>
          </w:tcPr>
          <w:p w14:paraId="67D7B11A" w14:textId="77777777" w:rsidR="00920B65" w:rsidRDefault="00920B65" w:rsidP="00AD6A76">
            <w:pPr>
              <w:pStyle w:val="TableParagraph"/>
              <w:ind w:left="97"/>
              <w:rPr>
                <w:rFonts w:ascii="Arial"/>
                <w:i/>
                <w:sz w:val="16"/>
              </w:rPr>
            </w:pPr>
            <w:r>
              <w:rPr>
                <w:rFonts w:ascii="Arial"/>
                <w:i/>
                <w:sz w:val="16"/>
              </w:rPr>
              <w:t>Jumlah Keluarga yang Mengikuti</w:t>
            </w:r>
            <w:r>
              <w:rPr>
                <w:rFonts w:ascii="Arial"/>
                <w:i/>
                <w:spacing w:val="-12"/>
                <w:sz w:val="16"/>
              </w:rPr>
              <w:t xml:space="preserve"> </w:t>
            </w:r>
            <w:r>
              <w:rPr>
                <w:rFonts w:ascii="Arial"/>
                <w:i/>
                <w:sz w:val="16"/>
              </w:rPr>
              <w:t>Pelatihan</w:t>
            </w:r>
            <w:r>
              <w:rPr>
                <w:rFonts w:ascii="Arial"/>
                <w:i/>
                <w:spacing w:val="-11"/>
                <w:sz w:val="16"/>
              </w:rPr>
              <w:t xml:space="preserve"> </w:t>
            </w:r>
            <w:r>
              <w:rPr>
                <w:rFonts w:ascii="Arial"/>
                <w:i/>
                <w:sz w:val="16"/>
              </w:rPr>
              <w:t>Keluarga Tanggap Bencana Alam</w:t>
            </w:r>
          </w:p>
        </w:tc>
        <w:tc>
          <w:tcPr>
            <w:tcW w:w="1134" w:type="dxa"/>
          </w:tcPr>
          <w:p w14:paraId="58B2138D" w14:textId="3713A19B" w:rsidR="00920B65" w:rsidRDefault="00920B65" w:rsidP="00AD6A76">
            <w:pPr>
              <w:pStyle w:val="TableParagraph"/>
              <w:spacing w:before="0"/>
              <w:rPr>
                <w:rFonts w:ascii="Times New Roman"/>
                <w:sz w:val="16"/>
              </w:rPr>
            </w:pPr>
            <w:r>
              <w:rPr>
                <w:sz w:val="16"/>
              </w:rPr>
              <w:t xml:space="preserve">80 </w:t>
            </w:r>
            <w:r>
              <w:rPr>
                <w:spacing w:val="-2"/>
                <w:sz w:val="16"/>
              </w:rPr>
              <w:t>Keluarga</w:t>
            </w:r>
          </w:p>
        </w:tc>
        <w:tc>
          <w:tcPr>
            <w:tcW w:w="1134" w:type="dxa"/>
          </w:tcPr>
          <w:p w14:paraId="42A4F1A6" w14:textId="77777777" w:rsidR="00920B65" w:rsidRDefault="00920B65" w:rsidP="00AD6A76">
            <w:pPr>
              <w:pStyle w:val="TableParagraph"/>
              <w:spacing w:before="0"/>
              <w:rPr>
                <w:rFonts w:ascii="Times New Roman"/>
                <w:sz w:val="16"/>
              </w:rPr>
            </w:pPr>
          </w:p>
        </w:tc>
        <w:tc>
          <w:tcPr>
            <w:tcW w:w="1417" w:type="dxa"/>
          </w:tcPr>
          <w:p w14:paraId="4CD73696" w14:textId="77777777" w:rsidR="00920B65" w:rsidRDefault="00920B65" w:rsidP="00AD6A76">
            <w:pPr>
              <w:pStyle w:val="TableParagraph"/>
              <w:spacing w:before="0"/>
              <w:rPr>
                <w:rFonts w:ascii="Times New Roman"/>
                <w:sz w:val="16"/>
              </w:rPr>
            </w:pPr>
          </w:p>
        </w:tc>
        <w:tc>
          <w:tcPr>
            <w:tcW w:w="1134" w:type="dxa"/>
          </w:tcPr>
          <w:p w14:paraId="7755E4B1" w14:textId="77777777" w:rsidR="00920B65" w:rsidRDefault="00920B65" w:rsidP="00AD6A76">
            <w:pPr>
              <w:pStyle w:val="TableParagraph"/>
              <w:ind w:left="97"/>
              <w:rPr>
                <w:sz w:val="16"/>
              </w:rPr>
            </w:pPr>
            <w:r>
              <w:rPr>
                <w:sz w:val="16"/>
              </w:rPr>
              <w:t xml:space="preserve">80 </w:t>
            </w:r>
            <w:r>
              <w:rPr>
                <w:spacing w:val="-2"/>
                <w:sz w:val="16"/>
              </w:rPr>
              <w:t>Keluarga</w:t>
            </w:r>
          </w:p>
        </w:tc>
        <w:tc>
          <w:tcPr>
            <w:tcW w:w="1581" w:type="dxa"/>
          </w:tcPr>
          <w:p w14:paraId="35335017" w14:textId="77777777" w:rsidR="00920B65" w:rsidRDefault="00920B65" w:rsidP="00AD6A76">
            <w:pPr>
              <w:pStyle w:val="TableParagraph"/>
              <w:ind w:right="77"/>
              <w:jc w:val="right"/>
              <w:rPr>
                <w:sz w:val="16"/>
              </w:rPr>
            </w:pPr>
            <w:r>
              <w:rPr>
                <w:spacing w:val="-2"/>
                <w:sz w:val="16"/>
              </w:rPr>
              <w:t>5.290.000,00</w:t>
            </w:r>
          </w:p>
        </w:tc>
        <w:tc>
          <w:tcPr>
            <w:tcW w:w="1417" w:type="dxa"/>
          </w:tcPr>
          <w:p w14:paraId="0C944A84" w14:textId="77777777" w:rsidR="00920B65" w:rsidRDefault="00920B65"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2FFB5A5C" w14:textId="77777777" w:rsidR="00920B65" w:rsidRDefault="00920B65"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8C63BEF" w14:textId="77777777" w:rsidR="00920B65" w:rsidRDefault="00920B65"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7F628B9" w14:textId="77777777" w:rsidR="00920B65" w:rsidRDefault="00920B65"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4985266F" w14:textId="77777777" w:rsidR="00920B65" w:rsidRDefault="00920B65" w:rsidP="00AD6A76">
            <w:pPr>
              <w:pStyle w:val="TableParagraph"/>
              <w:ind w:left="98" w:right="86"/>
              <w:rPr>
                <w:sz w:val="16"/>
              </w:rPr>
            </w:pPr>
            <w:r>
              <w:rPr>
                <w:spacing w:val="-2"/>
                <w:sz w:val="16"/>
              </w:rPr>
              <w:t xml:space="preserve">Menciptaka </w:t>
            </w:r>
            <w:r>
              <w:rPr>
                <w:spacing w:val="-10"/>
                <w:sz w:val="16"/>
              </w:rPr>
              <w:t>n</w:t>
            </w:r>
            <w:r>
              <w:rPr>
                <w:spacing w:val="-2"/>
                <w:sz w:val="16"/>
              </w:rPr>
              <w:t xml:space="preserve"> lingkungan </w:t>
            </w:r>
            <w:r>
              <w:rPr>
                <w:sz w:val="16"/>
              </w:rPr>
              <w:t>hidup</w:t>
            </w:r>
            <w:r>
              <w:rPr>
                <w:spacing w:val="-3"/>
                <w:sz w:val="16"/>
              </w:rPr>
              <w:t xml:space="preserve"> </w:t>
            </w:r>
            <w:r>
              <w:rPr>
                <w:sz w:val="16"/>
              </w:rPr>
              <w:t xml:space="preserve">yang lebih baik, aman dan </w:t>
            </w:r>
            <w:r>
              <w:rPr>
                <w:spacing w:val="-2"/>
                <w:sz w:val="16"/>
              </w:rPr>
              <w:t xml:space="preserve">tenteram Peningkata </w:t>
            </w:r>
            <w:r>
              <w:rPr>
                <w:sz w:val="16"/>
              </w:rPr>
              <w:t>n</w:t>
            </w:r>
            <w:r>
              <w:rPr>
                <w:spacing w:val="-6"/>
                <w:sz w:val="16"/>
              </w:rPr>
              <w:t xml:space="preserve"> </w:t>
            </w:r>
            <w:r>
              <w:rPr>
                <w:sz w:val="16"/>
              </w:rPr>
              <w:t>Kualitas</w:t>
            </w:r>
            <w:r>
              <w:rPr>
                <w:spacing w:val="-6"/>
                <w:sz w:val="16"/>
              </w:rPr>
              <w:t xml:space="preserve"> </w:t>
            </w:r>
            <w:r>
              <w:rPr>
                <w:sz w:val="16"/>
              </w:rPr>
              <w:t xml:space="preserve">I </w:t>
            </w:r>
            <w:r>
              <w:rPr>
                <w:spacing w:val="-2"/>
                <w:sz w:val="16"/>
              </w:rPr>
              <w:t>nfrastruktur</w:t>
            </w:r>
          </w:p>
          <w:p w14:paraId="14205960" w14:textId="77777777" w:rsidR="00920B65" w:rsidRDefault="00920B65" w:rsidP="00AD6A76">
            <w:pPr>
              <w:pStyle w:val="TableParagraph"/>
              <w:spacing w:before="0"/>
              <w:ind w:left="98" w:right="71"/>
              <w:rPr>
                <w:sz w:val="16"/>
              </w:rPr>
            </w:pPr>
            <w:r>
              <w:rPr>
                <w:sz w:val="16"/>
              </w:rPr>
              <w:t>, Tata Ruang,</w:t>
            </w:r>
            <w:r>
              <w:rPr>
                <w:spacing w:val="-12"/>
                <w:sz w:val="16"/>
              </w:rPr>
              <w:t xml:space="preserve"> </w:t>
            </w:r>
            <w:r>
              <w:rPr>
                <w:sz w:val="16"/>
              </w:rPr>
              <w:t xml:space="preserve">dan </w:t>
            </w:r>
            <w:r>
              <w:rPr>
                <w:spacing w:val="-2"/>
                <w:sz w:val="16"/>
              </w:rPr>
              <w:t xml:space="preserve">Lingkungan </w:t>
            </w:r>
            <w:r>
              <w:rPr>
                <w:sz w:val="16"/>
              </w:rPr>
              <w:t>yang</w:t>
            </w:r>
            <w:r>
              <w:rPr>
                <w:spacing w:val="-12"/>
                <w:sz w:val="16"/>
              </w:rPr>
              <w:t xml:space="preserve"> </w:t>
            </w:r>
            <w:r>
              <w:rPr>
                <w:sz w:val="16"/>
              </w:rPr>
              <w:t xml:space="preserve">Aman </w:t>
            </w:r>
            <w:r>
              <w:rPr>
                <w:spacing w:val="-4"/>
                <w:sz w:val="16"/>
              </w:rPr>
              <w:t xml:space="preserve">dan </w:t>
            </w:r>
            <w:r>
              <w:rPr>
                <w:spacing w:val="-2"/>
                <w:sz w:val="16"/>
              </w:rPr>
              <w:t>Nyaman</w:t>
            </w:r>
          </w:p>
        </w:tc>
        <w:tc>
          <w:tcPr>
            <w:tcW w:w="1449" w:type="dxa"/>
          </w:tcPr>
          <w:p w14:paraId="381184AD" w14:textId="77777777" w:rsidR="00920B65" w:rsidRDefault="00920B65" w:rsidP="00AD6A76">
            <w:pPr>
              <w:pStyle w:val="TableParagraph"/>
              <w:ind w:left="99" w:right="475"/>
              <w:rPr>
                <w:sz w:val="16"/>
              </w:rPr>
            </w:pPr>
            <w:r>
              <w:rPr>
                <w:spacing w:val="-2"/>
                <w:sz w:val="16"/>
              </w:rPr>
              <w:t xml:space="preserve">Masyarakat Kemantren Mergangsan, </w:t>
            </w:r>
            <w:r>
              <w:rPr>
                <w:sz w:val="16"/>
              </w:rPr>
              <w:t>Anggota</w:t>
            </w:r>
            <w:r>
              <w:rPr>
                <w:spacing w:val="-12"/>
                <w:sz w:val="16"/>
              </w:rPr>
              <w:t xml:space="preserve"> </w:t>
            </w:r>
            <w:r>
              <w:rPr>
                <w:sz w:val="16"/>
              </w:rPr>
              <w:t xml:space="preserve">Forum </w:t>
            </w:r>
            <w:r>
              <w:rPr>
                <w:spacing w:val="-2"/>
                <w:sz w:val="16"/>
              </w:rPr>
              <w:t>Gapoktan</w:t>
            </w:r>
          </w:p>
        </w:tc>
        <w:tc>
          <w:tcPr>
            <w:tcW w:w="1133" w:type="dxa"/>
          </w:tcPr>
          <w:p w14:paraId="131BC1A8" w14:textId="77777777" w:rsidR="00920B65" w:rsidRDefault="00920B65" w:rsidP="00AD6A76">
            <w:pPr>
              <w:pStyle w:val="TableParagraph"/>
              <w:spacing w:before="0"/>
              <w:rPr>
                <w:rFonts w:ascii="Times New Roman"/>
                <w:sz w:val="16"/>
              </w:rPr>
            </w:pPr>
          </w:p>
        </w:tc>
        <w:tc>
          <w:tcPr>
            <w:tcW w:w="1983" w:type="dxa"/>
          </w:tcPr>
          <w:p w14:paraId="2AE11795" w14:textId="77777777" w:rsidR="00920B65" w:rsidRDefault="00920B65" w:rsidP="00AD6A76">
            <w:pPr>
              <w:pStyle w:val="TableParagraph"/>
              <w:ind w:right="73"/>
              <w:jc w:val="right"/>
              <w:rPr>
                <w:sz w:val="16"/>
              </w:rPr>
            </w:pPr>
            <w:r>
              <w:rPr>
                <w:spacing w:val="-2"/>
                <w:sz w:val="16"/>
              </w:rPr>
              <w:t>5.290.000,00</w:t>
            </w:r>
          </w:p>
        </w:tc>
        <w:tc>
          <w:tcPr>
            <w:tcW w:w="2311" w:type="dxa"/>
          </w:tcPr>
          <w:p w14:paraId="185288E5" w14:textId="77777777" w:rsidR="00920B65" w:rsidRDefault="00920B65" w:rsidP="00AD6A76">
            <w:pPr>
              <w:pStyle w:val="TableParagraph"/>
              <w:ind w:left="101" w:right="92"/>
              <w:rPr>
                <w:sz w:val="16"/>
              </w:rPr>
            </w:pPr>
            <w:r>
              <w:rPr>
                <w:spacing w:val="-2"/>
                <w:sz w:val="16"/>
              </w:rPr>
              <w:t>KEMANTREN MERGANGSAN</w:t>
            </w:r>
          </w:p>
        </w:tc>
      </w:tr>
      <w:tr w:rsidR="00920B65" w14:paraId="46877F90" w14:textId="77777777" w:rsidTr="00AD6A76">
        <w:trPr>
          <w:trHeight w:val="368"/>
        </w:trPr>
        <w:tc>
          <w:tcPr>
            <w:tcW w:w="567" w:type="dxa"/>
          </w:tcPr>
          <w:p w14:paraId="7882C5B3" w14:textId="77777777" w:rsidR="00920B65" w:rsidRDefault="00920B65" w:rsidP="00AD6A76">
            <w:pPr>
              <w:pStyle w:val="TableParagraph"/>
              <w:spacing w:before="0"/>
              <w:rPr>
                <w:rFonts w:ascii="Times New Roman"/>
                <w:sz w:val="16"/>
              </w:rPr>
            </w:pPr>
          </w:p>
        </w:tc>
        <w:tc>
          <w:tcPr>
            <w:tcW w:w="1701" w:type="dxa"/>
          </w:tcPr>
          <w:p w14:paraId="4BE7583E" w14:textId="77777777" w:rsidR="00920B65" w:rsidRDefault="00920B65" w:rsidP="00AD6A76">
            <w:pPr>
              <w:pStyle w:val="TableParagraph"/>
              <w:ind w:left="98"/>
              <w:rPr>
                <w:sz w:val="16"/>
              </w:rPr>
            </w:pPr>
            <w:r>
              <w:rPr>
                <w:spacing w:val="-2"/>
                <w:sz w:val="16"/>
              </w:rPr>
              <w:t>7.01.03.2.06.0012</w:t>
            </w:r>
          </w:p>
        </w:tc>
        <w:tc>
          <w:tcPr>
            <w:tcW w:w="23340" w:type="dxa"/>
            <w:gridSpan w:val="15"/>
          </w:tcPr>
          <w:p w14:paraId="053111E0" w14:textId="77777777" w:rsidR="00920B65" w:rsidRDefault="00920B65" w:rsidP="00AD6A76">
            <w:pPr>
              <w:pStyle w:val="TableParagraph"/>
              <w:ind w:left="97"/>
              <w:rPr>
                <w:sz w:val="16"/>
              </w:rPr>
            </w:pPr>
            <w:r>
              <w:rPr>
                <w:sz w:val="16"/>
              </w:rPr>
              <w:t xml:space="preserve">Penumbuhan dan Peningkatan Kesadaran Keluarga dalam Keterlibatan Perencanaan Kehidupan Menuju Keluarga </w:t>
            </w:r>
            <w:r>
              <w:rPr>
                <w:spacing w:val="-2"/>
                <w:sz w:val="16"/>
              </w:rPr>
              <w:t>Berkualitas</w:t>
            </w:r>
          </w:p>
        </w:tc>
      </w:tr>
      <w:tr w:rsidR="00920B65" w14:paraId="1A728174" w14:textId="77777777" w:rsidTr="00911C83">
        <w:trPr>
          <w:trHeight w:val="5153"/>
        </w:trPr>
        <w:tc>
          <w:tcPr>
            <w:tcW w:w="567" w:type="dxa"/>
          </w:tcPr>
          <w:p w14:paraId="57359233" w14:textId="77777777" w:rsidR="00920B65" w:rsidRDefault="00920B65" w:rsidP="00AD6A76">
            <w:pPr>
              <w:pStyle w:val="TableParagraph"/>
              <w:spacing w:before="0"/>
              <w:rPr>
                <w:rFonts w:ascii="Times New Roman"/>
                <w:sz w:val="16"/>
              </w:rPr>
            </w:pPr>
          </w:p>
        </w:tc>
        <w:tc>
          <w:tcPr>
            <w:tcW w:w="1701" w:type="dxa"/>
          </w:tcPr>
          <w:p w14:paraId="3D369508" w14:textId="77777777" w:rsidR="00920B65" w:rsidRDefault="00920B65" w:rsidP="00AD6A76">
            <w:pPr>
              <w:pStyle w:val="TableParagraph"/>
              <w:spacing w:before="0"/>
              <w:rPr>
                <w:rFonts w:ascii="Times New Roman"/>
                <w:sz w:val="16"/>
              </w:rPr>
            </w:pPr>
          </w:p>
        </w:tc>
        <w:tc>
          <w:tcPr>
            <w:tcW w:w="2268" w:type="dxa"/>
          </w:tcPr>
          <w:p w14:paraId="720019F6" w14:textId="77777777" w:rsidR="00920B65" w:rsidRDefault="00920B65" w:rsidP="00AD6A76">
            <w:pPr>
              <w:pStyle w:val="TableParagraph"/>
              <w:spacing w:before="0"/>
              <w:rPr>
                <w:rFonts w:ascii="Times New Roman"/>
                <w:sz w:val="16"/>
              </w:rPr>
            </w:pPr>
          </w:p>
        </w:tc>
        <w:tc>
          <w:tcPr>
            <w:tcW w:w="2268" w:type="dxa"/>
          </w:tcPr>
          <w:p w14:paraId="08F0EC34" w14:textId="77777777" w:rsidR="00920B65" w:rsidRDefault="00920B65" w:rsidP="00AD6A76">
            <w:pPr>
              <w:pStyle w:val="TableParagraph"/>
              <w:ind w:left="97"/>
              <w:rPr>
                <w:rFonts w:ascii="Arial"/>
                <w:i/>
                <w:sz w:val="16"/>
              </w:rPr>
            </w:pPr>
            <w:r>
              <w:rPr>
                <w:rFonts w:ascii="Arial"/>
                <w:i/>
                <w:sz w:val="16"/>
              </w:rPr>
              <w:t>Jumlah Keluarga yang Mengikuti Penumbuhan dan Peningkatan Kesadaran Keluarga</w:t>
            </w:r>
            <w:r>
              <w:rPr>
                <w:rFonts w:ascii="Arial"/>
                <w:i/>
                <w:spacing w:val="-6"/>
                <w:sz w:val="16"/>
              </w:rPr>
              <w:t xml:space="preserve"> </w:t>
            </w:r>
            <w:r>
              <w:rPr>
                <w:rFonts w:ascii="Arial"/>
                <w:i/>
                <w:sz w:val="16"/>
              </w:rPr>
              <w:t>dalam</w:t>
            </w:r>
            <w:r>
              <w:rPr>
                <w:rFonts w:ascii="Arial"/>
                <w:i/>
                <w:spacing w:val="-6"/>
                <w:sz w:val="16"/>
              </w:rPr>
              <w:t xml:space="preserve"> </w:t>
            </w:r>
            <w:r>
              <w:rPr>
                <w:rFonts w:ascii="Arial"/>
                <w:i/>
                <w:sz w:val="16"/>
              </w:rPr>
              <w:t>Keterlibatan Perencanaan Kehidupan Menuju</w:t>
            </w:r>
            <w:r>
              <w:rPr>
                <w:rFonts w:ascii="Arial"/>
                <w:i/>
                <w:spacing w:val="-12"/>
                <w:sz w:val="16"/>
              </w:rPr>
              <w:t xml:space="preserve"> </w:t>
            </w:r>
            <w:r>
              <w:rPr>
                <w:rFonts w:ascii="Arial"/>
                <w:i/>
                <w:sz w:val="16"/>
              </w:rPr>
              <w:t>Keluarga</w:t>
            </w:r>
            <w:r>
              <w:rPr>
                <w:rFonts w:ascii="Arial"/>
                <w:i/>
                <w:spacing w:val="-11"/>
                <w:sz w:val="16"/>
              </w:rPr>
              <w:t xml:space="preserve"> </w:t>
            </w:r>
            <w:r>
              <w:rPr>
                <w:rFonts w:ascii="Arial"/>
                <w:i/>
                <w:sz w:val="16"/>
              </w:rPr>
              <w:t>Berkualitas</w:t>
            </w:r>
          </w:p>
        </w:tc>
        <w:tc>
          <w:tcPr>
            <w:tcW w:w="1134" w:type="dxa"/>
          </w:tcPr>
          <w:p w14:paraId="1DA247DB" w14:textId="6E3BF8F4" w:rsidR="00920B65" w:rsidRDefault="00920B65" w:rsidP="00AD6A76">
            <w:pPr>
              <w:pStyle w:val="TableParagraph"/>
              <w:spacing w:before="0"/>
              <w:rPr>
                <w:rFonts w:ascii="Times New Roman"/>
                <w:sz w:val="16"/>
              </w:rPr>
            </w:pPr>
            <w:r>
              <w:rPr>
                <w:sz w:val="16"/>
              </w:rPr>
              <w:t xml:space="preserve">50 </w:t>
            </w:r>
            <w:r>
              <w:rPr>
                <w:spacing w:val="-2"/>
                <w:sz w:val="16"/>
              </w:rPr>
              <w:t>Keluarga</w:t>
            </w:r>
          </w:p>
        </w:tc>
        <w:tc>
          <w:tcPr>
            <w:tcW w:w="1134" w:type="dxa"/>
          </w:tcPr>
          <w:p w14:paraId="75AB628A" w14:textId="77777777" w:rsidR="00920B65" w:rsidRDefault="00920B65" w:rsidP="00AD6A76">
            <w:pPr>
              <w:pStyle w:val="TableParagraph"/>
              <w:spacing w:before="0"/>
              <w:rPr>
                <w:rFonts w:ascii="Times New Roman"/>
                <w:sz w:val="16"/>
              </w:rPr>
            </w:pPr>
          </w:p>
        </w:tc>
        <w:tc>
          <w:tcPr>
            <w:tcW w:w="1417" w:type="dxa"/>
          </w:tcPr>
          <w:p w14:paraId="4AF03AFF" w14:textId="77777777" w:rsidR="00920B65" w:rsidRDefault="00920B65" w:rsidP="00AD6A76">
            <w:pPr>
              <w:pStyle w:val="TableParagraph"/>
              <w:spacing w:before="0"/>
              <w:rPr>
                <w:rFonts w:ascii="Times New Roman"/>
                <w:sz w:val="16"/>
              </w:rPr>
            </w:pPr>
          </w:p>
        </w:tc>
        <w:tc>
          <w:tcPr>
            <w:tcW w:w="1134" w:type="dxa"/>
          </w:tcPr>
          <w:p w14:paraId="7D143401" w14:textId="77777777" w:rsidR="00920B65" w:rsidRDefault="00920B65" w:rsidP="00AD6A76">
            <w:pPr>
              <w:pStyle w:val="TableParagraph"/>
              <w:ind w:left="97"/>
              <w:rPr>
                <w:sz w:val="16"/>
              </w:rPr>
            </w:pPr>
            <w:r>
              <w:rPr>
                <w:sz w:val="16"/>
              </w:rPr>
              <w:t xml:space="preserve">50 </w:t>
            </w:r>
            <w:r>
              <w:rPr>
                <w:spacing w:val="-2"/>
                <w:sz w:val="16"/>
              </w:rPr>
              <w:t>Keluarga</w:t>
            </w:r>
          </w:p>
        </w:tc>
        <w:tc>
          <w:tcPr>
            <w:tcW w:w="1581" w:type="dxa"/>
          </w:tcPr>
          <w:p w14:paraId="0B1C15BC" w14:textId="77777777" w:rsidR="00920B65" w:rsidRDefault="00920B65" w:rsidP="00AD6A76">
            <w:pPr>
              <w:pStyle w:val="TableParagraph"/>
              <w:ind w:right="76"/>
              <w:jc w:val="right"/>
              <w:rPr>
                <w:sz w:val="16"/>
              </w:rPr>
            </w:pPr>
            <w:r>
              <w:rPr>
                <w:spacing w:val="-2"/>
                <w:sz w:val="16"/>
              </w:rPr>
              <w:t>71.600.000,00</w:t>
            </w:r>
          </w:p>
        </w:tc>
        <w:tc>
          <w:tcPr>
            <w:tcW w:w="1417" w:type="dxa"/>
          </w:tcPr>
          <w:p w14:paraId="4F7A7B14" w14:textId="77777777" w:rsidR="00920B65" w:rsidRDefault="00920B65"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28D0876F" w14:textId="77777777" w:rsidR="00920B65" w:rsidRDefault="00920B65"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62E866A4" w14:textId="77777777" w:rsidR="00920B65" w:rsidRDefault="00920B65"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08B6A010" w14:textId="77777777" w:rsidR="00920B65" w:rsidRDefault="00920B65"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61272A4D" w14:textId="77777777" w:rsidR="00920B65" w:rsidRDefault="00920B65"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368EB76C" w14:textId="77777777" w:rsidR="00920B65" w:rsidRDefault="00920B65"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1C1F6FD8" w14:textId="77777777" w:rsidR="00920B65" w:rsidRDefault="00920B65" w:rsidP="00AD6A76">
            <w:pPr>
              <w:pStyle w:val="TableParagraph"/>
              <w:ind w:left="99" w:right="475"/>
              <w:rPr>
                <w:sz w:val="16"/>
              </w:rPr>
            </w:pPr>
            <w:r>
              <w:rPr>
                <w:spacing w:val="-2"/>
                <w:sz w:val="16"/>
              </w:rPr>
              <w:t xml:space="preserve">Masyarakat Kemantren Mergangsan, </w:t>
            </w:r>
            <w:r>
              <w:rPr>
                <w:sz w:val="16"/>
              </w:rPr>
              <w:t>Anggota</w:t>
            </w:r>
            <w:r>
              <w:rPr>
                <w:spacing w:val="-12"/>
                <w:sz w:val="16"/>
              </w:rPr>
              <w:t xml:space="preserve"> </w:t>
            </w:r>
            <w:r>
              <w:rPr>
                <w:sz w:val="16"/>
              </w:rPr>
              <w:t xml:space="preserve">Forum </w:t>
            </w:r>
            <w:r>
              <w:rPr>
                <w:spacing w:val="-2"/>
                <w:sz w:val="16"/>
              </w:rPr>
              <w:t>Gapoktan</w:t>
            </w:r>
          </w:p>
        </w:tc>
        <w:tc>
          <w:tcPr>
            <w:tcW w:w="1133" w:type="dxa"/>
          </w:tcPr>
          <w:p w14:paraId="7D12817D" w14:textId="77777777" w:rsidR="00920B65" w:rsidRDefault="00920B65" w:rsidP="00AD6A76">
            <w:pPr>
              <w:pStyle w:val="TableParagraph"/>
              <w:spacing w:before="0"/>
              <w:rPr>
                <w:rFonts w:ascii="Times New Roman"/>
                <w:sz w:val="16"/>
              </w:rPr>
            </w:pPr>
          </w:p>
        </w:tc>
        <w:tc>
          <w:tcPr>
            <w:tcW w:w="1983" w:type="dxa"/>
          </w:tcPr>
          <w:p w14:paraId="49FE9850" w14:textId="77777777" w:rsidR="00920B65" w:rsidRDefault="00920B65" w:rsidP="00AD6A76">
            <w:pPr>
              <w:pStyle w:val="TableParagraph"/>
              <w:ind w:right="72"/>
              <w:jc w:val="right"/>
              <w:rPr>
                <w:sz w:val="16"/>
              </w:rPr>
            </w:pPr>
            <w:r>
              <w:rPr>
                <w:spacing w:val="-2"/>
                <w:sz w:val="16"/>
              </w:rPr>
              <w:t>71.600.000,00</w:t>
            </w:r>
          </w:p>
        </w:tc>
        <w:tc>
          <w:tcPr>
            <w:tcW w:w="2311" w:type="dxa"/>
          </w:tcPr>
          <w:p w14:paraId="4726114D" w14:textId="77777777" w:rsidR="00920B65" w:rsidRDefault="00920B65" w:rsidP="00AD6A76">
            <w:pPr>
              <w:pStyle w:val="TableParagraph"/>
              <w:ind w:left="101" w:right="92"/>
              <w:rPr>
                <w:sz w:val="16"/>
              </w:rPr>
            </w:pPr>
            <w:r>
              <w:rPr>
                <w:spacing w:val="-2"/>
                <w:sz w:val="16"/>
              </w:rPr>
              <w:t>KEMANTREN MERGANGSAN</w:t>
            </w:r>
          </w:p>
        </w:tc>
      </w:tr>
      <w:tr w:rsidR="001E2542" w14:paraId="1AC769E1" w14:textId="77777777" w:rsidTr="00911C83">
        <w:trPr>
          <w:trHeight w:val="736"/>
        </w:trPr>
        <w:tc>
          <w:tcPr>
            <w:tcW w:w="567" w:type="dxa"/>
          </w:tcPr>
          <w:p w14:paraId="35DD07BF" w14:textId="77777777" w:rsidR="001E2542" w:rsidRDefault="001E2542" w:rsidP="00AD6A76">
            <w:pPr>
              <w:pStyle w:val="TableParagraph"/>
              <w:ind w:left="12" w:right="1"/>
              <w:jc w:val="center"/>
              <w:rPr>
                <w:sz w:val="16"/>
              </w:rPr>
            </w:pPr>
            <w:r>
              <w:rPr>
                <w:spacing w:val="-5"/>
                <w:sz w:val="16"/>
              </w:rPr>
              <w:t>3.</w:t>
            </w:r>
          </w:p>
        </w:tc>
        <w:tc>
          <w:tcPr>
            <w:tcW w:w="1701" w:type="dxa"/>
          </w:tcPr>
          <w:p w14:paraId="7B7F0499" w14:textId="77777777" w:rsidR="001E2542" w:rsidRDefault="001E2542" w:rsidP="00AD6A76">
            <w:pPr>
              <w:pStyle w:val="TableParagraph"/>
              <w:ind w:left="98"/>
              <w:rPr>
                <w:rFonts w:ascii="Arial"/>
                <w:b/>
                <w:sz w:val="16"/>
              </w:rPr>
            </w:pPr>
            <w:r>
              <w:rPr>
                <w:rFonts w:ascii="Arial"/>
                <w:b/>
                <w:spacing w:val="-2"/>
                <w:sz w:val="16"/>
              </w:rPr>
              <w:t>7.01.04</w:t>
            </w:r>
          </w:p>
        </w:tc>
        <w:tc>
          <w:tcPr>
            <w:tcW w:w="2268" w:type="dxa"/>
          </w:tcPr>
          <w:p w14:paraId="52E05618" w14:textId="77777777" w:rsidR="001E2542" w:rsidRDefault="001E2542" w:rsidP="00AD6A76">
            <w:pPr>
              <w:pStyle w:val="TableParagraph"/>
              <w:ind w:left="97" w:right="245"/>
              <w:rPr>
                <w:rFonts w:ascii="Arial"/>
                <w:b/>
                <w:sz w:val="16"/>
              </w:rPr>
            </w:pPr>
            <w:r>
              <w:rPr>
                <w:rFonts w:ascii="Arial"/>
                <w:b/>
                <w:sz w:val="16"/>
              </w:rPr>
              <w:t>PROGRAM</w:t>
            </w:r>
            <w:r>
              <w:rPr>
                <w:rFonts w:ascii="Arial"/>
                <w:b/>
                <w:spacing w:val="-12"/>
                <w:sz w:val="16"/>
              </w:rPr>
              <w:t xml:space="preserve"> </w:t>
            </w:r>
            <w:r>
              <w:rPr>
                <w:rFonts w:ascii="Arial"/>
                <w:b/>
                <w:sz w:val="16"/>
              </w:rPr>
              <w:t>KOORDINASI KETENTRAMAN DAN KETERTIBAN UMUM</w:t>
            </w:r>
          </w:p>
        </w:tc>
        <w:tc>
          <w:tcPr>
            <w:tcW w:w="2268" w:type="dxa"/>
          </w:tcPr>
          <w:p w14:paraId="49BFF566" w14:textId="0AF2268A" w:rsidR="001E2542" w:rsidRPr="001E2542" w:rsidRDefault="001E2542" w:rsidP="001E2542">
            <w:pPr>
              <w:pStyle w:val="TableParagraph"/>
              <w:ind w:left="97"/>
              <w:rPr>
                <w:rFonts w:ascii="Arial"/>
                <w:b/>
                <w:i/>
                <w:spacing w:val="-10"/>
                <w:sz w:val="16"/>
              </w:rPr>
            </w:pPr>
            <w:r w:rsidRPr="001E2542">
              <w:rPr>
                <w:rFonts w:ascii="Arial"/>
                <w:b/>
                <w:i/>
                <w:spacing w:val="-10"/>
                <w:sz w:val="16"/>
              </w:rPr>
              <w:t>Jumlah Pelanggaran Perda</w:t>
            </w:r>
          </w:p>
          <w:p w14:paraId="0353C1F2" w14:textId="77453E0C" w:rsidR="001E2542" w:rsidRPr="001E2542" w:rsidRDefault="001E2542" w:rsidP="001E2542">
            <w:pPr>
              <w:pStyle w:val="TableParagraph"/>
              <w:ind w:left="97"/>
              <w:rPr>
                <w:rFonts w:ascii="Arial"/>
                <w:b/>
                <w:i/>
                <w:sz w:val="16"/>
                <w:lang w:val="id-ID"/>
              </w:rPr>
            </w:pPr>
            <w:r w:rsidRPr="001E2542">
              <w:rPr>
                <w:rFonts w:ascii="Arial"/>
                <w:b/>
                <w:i/>
                <w:spacing w:val="-10"/>
                <w:sz w:val="16"/>
              </w:rPr>
              <w:t>Kemantren</w:t>
            </w:r>
            <w:r>
              <w:rPr>
                <w:rFonts w:ascii="Arial"/>
                <w:b/>
                <w:i/>
                <w:spacing w:val="-10"/>
                <w:sz w:val="16"/>
                <w:lang w:val="id-ID"/>
              </w:rPr>
              <w:t xml:space="preserve"> Mergangsan</w:t>
            </w:r>
          </w:p>
        </w:tc>
        <w:tc>
          <w:tcPr>
            <w:tcW w:w="1134" w:type="dxa"/>
          </w:tcPr>
          <w:p w14:paraId="3F44119E" w14:textId="073E531E" w:rsidR="001E2542" w:rsidRDefault="001E2542" w:rsidP="00AD6A76">
            <w:pPr>
              <w:pStyle w:val="TableParagraph"/>
              <w:ind w:left="97"/>
              <w:rPr>
                <w:rFonts w:ascii="Arial"/>
                <w:b/>
                <w:sz w:val="16"/>
              </w:rPr>
            </w:pPr>
            <w:r>
              <w:rPr>
                <w:rFonts w:ascii="Arial"/>
                <w:b/>
                <w:spacing w:val="-10"/>
                <w:sz w:val="16"/>
                <w:lang w:val="id-ID"/>
              </w:rPr>
              <w:t>65 Pelanggaran</w:t>
            </w:r>
          </w:p>
        </w:tc>
        <w:tc>
          <w:tcPr>
            <w:tcW w:w="1134" w:type="dxa"/>
          </w:tcPr>
          <w:p w14:paraId="3164B6CA" w14:textId="77777777" w:rsidR="001E2542" w:rsidRDefault="001E2542" w:rsidP="00AD6A76">
            <w:pPr>
              <w:pStyle w:val="TableParagraph"/>
              <w:spacing w:before="0"/>
              <w:rPr>
                <w:rFonts w:ascii="Times New Roman"/>
                <w:sz w:val="16"/>
              </w:rPr>
            </w:pPr>
          </w:p>
        </w:tc>
        <w:tc>
          <w:tcPr>
            <w:tcW w:w="1417" w:type="dxa"/>
          </w:tcPr>
          <w:p w14:paraId="7FC52C6F" w14:textId="77777777" w:rsidR="001E2542" w:rsidRDefault="001E2542" w:rsidP="00AD6A76">
            <w:pPr>
              <w:pStyle w:val="TableParagraph"/>
              <w:spacing w:before="0"/>
              <w:rPr>
                <w:rFonts w:ascii="Times New Roman"/>
                <w:sz w:val="16"/>
              </w:rPr>
            </w:pPr>
          </w:p>
        </w:tc>
        <w:tc>
          <w:tcPr>
            <w:tcW w:w="1134" w:type="dxa"/>
          </w:tcPr>
          <w:p w14:paraId="4A46A259" w14:textId="207090BA" w:rsidR="001E2542" w:rsidRPr="001E2542" w:rsidRDefault="001E2542" w:rsidP="00AD6A76">
            <w:pPr>
              <w:pStyle w:val="TableParagraph"/>
              <w:ind w:left="97"/>
              <w:rPr>
                <w:rFonts w:ascii="Arial"/>
                <w:b/>
                <w:sz w:val="16"/>
                <w:lang w:val="id-ID"/>
              </w:rPr>
            </w:pPr>
            <w:r>
              <w:rPr>
                <w:rFonts w:ascii="Arial"/>
                <w:b/>
                <w:spacing w:val="-10"/>
                <w:sz w:val="16"/>
                <w:lang w:val="id-ID"/>
              </w:rPr>
              <w:t>65 Pelanggaran</w:t>
            </w:r>
          </w:p>
        </w:tc>
        <w:tc>
          <w:tcPr>
            <w:tcW w:w="1581" w:type="dxa"/>
          </w:tcPr>
          <w:p w14:paraId="12CF0C46" w14:textId="77777777" w:rsidR="001E2542" w:rsidRDefault="001E2542" w:rsidP="00AD6A76">
            <w:pPr>
              <w:pStyle w:val="TableParagraph"/>
              <w:ind w:right="76"/>
              <w:jc w:val="right"/>
              <w:rPr>
                <w:rFonts w:ascii="Arial"/>
                <w:b/>
                <w:sz w:val="16"/>
              </w:rPr>
            </w:pPr>
            <w:r>
              <w:rPr>
                <w:rFonts w:ascii="Arial"/>
                <w:b/>
                <w:spacing w:val="-2"/>
                <w:sz w:val="16"/>
              </w:rPr>
              <w:t>55.332.000,00</w:t>
            </w:r>
          </w:p>
        </w:tc>
        <w:tc>
          <w:tcPr>
            <w:tcW w:w="1417" w:type="dxa"/>
          </w:tcPr>
          <w:p w14:paraId="2C168809" w14:textId="77777777" w:rsidR="001E2542" w:rsidRDefault="001E2542" w:rsidP="00AD6A76">
            <w:pPr>
              <w:pStyle w:val="TableParagraph"/>
              <w:spacing w:before="0"/>
              <w:rPr>
                <w:rFonts w:ascii="Times New Roman"/>
                <w:sz w:val="16"/>
              </w:rPr>
            </w:pPr>
          </w:p>
        </w:tc>
        <w:tc>
          <w:tcPr>
            <w:tcW w:w="1418" w:type="dxa"/>
          </w:tcPr>
          <w:p w14:paraId="776D9A5B" w14:textId="77777777" w:rsidR="001E2542" w:rsidRDefault="001E2542" w:rsidP="00AD6A76">
            <w:pPr>
              <w:pStyle w:val="TableParagraph"/>
              <w:spacing w:before="0"/>
              <w:rPr>
                <w:rFonts w:ascii="Times New Roman"/>
                <w:sz w:val="16"/>
              </w:rPr>
            </w:pPr>
          </w:p>
        </w:tc>
        <w:tc>
          <w:tcPr>
            <w:tcW w:w="1422" w:type="dxa"/>
          </w:tcPr>
          <w:p w14:paraId="42C79423" w14:textId="77777777" w:rsidR="001E2542" w:rsidRDefault="001E2542" w:rsidP="00AD6A76">
            <w:pPr>
              <w:pStyle w:val="TableParagraph"/>
              <w:spacing w:before="0"/>
              <w:rPr>
                <w:rFonts w:ascii="Times New Roman"/>
                <w:sz w:val="16"/>
              </w:rPr>
            </w:pPr>
          </w:p>
        </w:tc>
        <w:tc>
          <w:tcPr>
            <w:tcW w:w="1271" w:type="dxa"/>
          </w:tcPr>
          <w:p w14:paraId="7D8ADEF3" w14:textId="77777777" w:rsidR="001E2542" w:rsidRDefault="001E2542" w:rsidP="00AD6A76">
            <w:pPr>
              <w:pStyle w:val="TableParagraph"/>
              <w:spacing w:before="0"/>
              <w:rPr>
                <w:rFonts w:ascii="Times New Roman"/>
                <w:sz w:val="16"/>
              </w:rPr>
            </w:pPr>
          </w:p>
        </w:tc>
        <w:tc>
          <w:tcPr>
            <w:tcW w:w="1449" w:type="dxa"/>
          </w:tcPr>
          <w:p w14:paraId="5398011E" w14:textId="77777777" w:rsidR="001E2542" w:rsidRDefault="001E2542" w:rsidP="00AD6A76">
            <w:pPr>
              <w:pStyle w:val="TableParagraph"/>
              <w:spacing w:before="0"/>
              <w:rPr>
                <w:rFonts w:ascii="Times New Roman"/>
                <w:sz w:val="16"/>
              </w:rPr>
            </w:pPr>
          </w:p>
        </w:tc>
        <w:tc>
          <w:tcPr>
            <w:tcW w:w="1133" w:type="dxa"/>
          </w:tcPr>
          <w:p w14:paraId="096FCB05" w14:textId="77777777" w:rsidR="001E2542" w:rsidRDefault="001E2542" w:rsidP="00AD6A76">
            <w:pPr>
              <w:pStyle w:val="TableParagraph"/>
              <w:ind w:left="99"/>
              <w:rPr>
                <w:rFonts w:ascii="Arial"/>
                <w:b/>
                <w:sz w:val="16"/>
              </w:rPr>
            </w:pPr>
            <w:r>
              <w:rPr>
                <w:rFonts w:ascii="Arial"/>
                <w:b/>
                <w:spacing w:val="-10"/>
                <w:sz w:val="16"/>
              </w:rPr>
              <w:t>-</w:t>
            </w:r>
          </w:p>
        </w:tc>
        <w:tc>
          <w:tcPr>
            <w:tcW w:w="1983" w:type="dxa"/>
          </w:tcPr>
          <w:p w14:paraId="20CC409B" w14:textId="77777777" w:rsidR="001E2542" w:rsidRDefault="001E2542" w:rsidP="00AD6A76">
            <w:pPr>
              <w:pStyle w:val="TableParagraph"/>
              <w:ind w:right="72"/>
              <w:jc w:val="right"/>
              <w:rPr>
                <w:rFonts w:ascii="Arial"/>
                <w:b/>
                <w:sz w:val="16"/>
              </w:rPr>
            </w:pPr>
            <w:r>
              <w:rPr>
                <w:rFonts w:ascii="Arial"/>
                <w:b/>
                <w:spacing w:val="-2"/>
                <w:sz w:val="16"/>
              </w:rPr>
              <w:t>55.332.000,00</w:t>
            </w:r>
          </w:p>
        </w:tc>
        <w:tc>
          <w:tcPr>
            <w:tcW w:w="2311" w:type="dxa"/>
          </w:tcPr>
          <w:p w14:paraId="56D74037" w14:textId="77777777" w:rsidR="001E2542" w:rsidRDefault="001E2542" w:rsidP="00AD6A76">
            <w:pPr>
              <w:pStyle w:val="TableParagraph"/>
              <w:spacing w:before="0"/>
              <w:rPr>
                <w:rFonts w:ascii="Times New Roman"/>
                <w:sz w:val="16"/>
              </w:rPr>
            </w:pPr>
          </w:p>
        </w:tc>
      </w:tr>
    </w:tbl>
    <w:p w14:paraId="6F35A5CA" w14:textId="77777777" w:rsidR="00AD6A76" w:rsidRDefault="00AD6A76" w:rsidP="00AD6A76">
      <w:pPr>
        <w:rPr>
          <w:rFonts w:ascii="Times New Roman"/>
          <w:sz w:val="16"/>
        </w:rPr>
        <w:sectPr w:rsidR="00AD6A76">
          <w:type w:val="continuous"/>
          <w:pgSz w:w="27220" w:h="15880" w:orient="landscape"/>
          <w:pgMar w:top="760" w:right="680" w:bottom="164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AD6A76" w14:paraId="3B2FEA6C" w14:textId="77777777" w:rsidTr="00911C83">
        <w:trPr>
          <w:trHeight w:val="552"/>
        </w:trPr>
        <w:tc>
          <w:tcPr>
            <w:tcW w:w="567" w:type="dxa"/>
            <w:vMerge w:val="restart"/>
            <w:shd w:val="clear" w:color="auto" w:fill="F4F4F4"/>
          </w:tcPr>
          <w:p w14:paraId="78263A67" w14:textId="77777777" w:rsidR="00AD6A76" w:rsidRDefault="00AD6A76" w:rsidP="00AD6A76">
            <w:pPr>
              <w:pStyle w:val="TableParagraph"/>
              <w:spacing w:before="0"/>
              <w:rPr>
                <w:rFonts w:ascii="Arial"/>
                <w:b/>
                <w:sz w:val="16"/>
              </w:rPr>
            </w:pPr>
          </w:p>
          <w:p w14:paraId="6D9B83B7" w14:textId="77777777" w:rsidR="00AD6A76" w:rsidRDefault="00AD6A76" w:rsidP="00AD6A76">
            <w:pPr>
              <w:pStyle w:val="TableParagraph"/>
              <w:spacing w:before="0"/>
              <w:rPr>
                <w:rFonts w:ascii="Arial"/>
                <w:b/>
                <w:sz w:val="16"/>
              </w:rPr>
            </w:pPr>
          </w:p>
          <w:p w14:paraId="0218FEE4" w14:textId="77777777" w:rsidR="00AD6A76" w:rsidRDefault="00AD6A76" w:rsidP="00AD6A76">
            <w:pPr>
              <w:pStyle w:val="TableParagraph"/>
              <w:spacing w:before="2"/>
              <w:rPr>
                <w:rFonts w:ascii="Arial"/>
                <w:b/>
                <w:sz w:val="16"/>
              </w:rPr>
            </w:pPr>
          </w:p>
          <w:p w14:paraId="13F72A9A" w14:textId="77777777" w:rsidR="00AD6A76" w:rsidRDefault="00AD6A76" w:rsidP="00AD6A76">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0C2A0B26" w14:textId="77777777" w:rsidR="00AD6A76" w:rsidRDefault="00AD6A76" w:rsidP="00AD6A76">
            <w:pPr>
              <w:pStyle w:val="TableParagraph"/>
              <w:spacing w:before="0"/>
              <w:rPr>
                <w:rFonts w:ascii="Arial"/>
                <w:b/>
                <w:sz w:val="16"/>
              </w:rPr>
            </w:pPr>
          </w:p>
          <w:p w14:paraId="43FA79EF" w14:textId="77777777" w:rsidR="00AD6A76" w:rsidRDefault="00AD6A76" w:rsidP="00AD6A76">
            <w:pPr>
              <w:pStyle w:val="TableParagraph"/>
              <w:spacing w:before="0"/>
              <w:rPr>
                <w:rFonts w:ascii="Arial"/>
                <w:b/>
                <w:sz w:val="16"/>
              </w:rPr>
            </w:pPr>
          </w:p>
          <w:p w14:paraId="7B24AA73" w14:textId="77777777" w:rsidR="00AD6A76" w:rsidRDefault="00AD6A76" w:rsidP="00AD6A76">
            <w:pPr>
              <w:pStyle w:val="TableParagraph"/>
              <w:spacing w:before="2"/>
              <w:rPr>
                <w:rFonts w:ascii="Arial"/>
                <w:b/>
                <w:sz w:val="16"/>
              </w:rPr>
            </w:pPr>
          </w:p>
          <w:p w14:paraId="48ABFBCE" w14:textId="77777777" w:rsidR="00AD6A76" w:rsidRDefault="00AD6A76" w:rsidP="00AD6A76">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08E7FBC2" w14:textId="77777777" w:rsidR="00AD6A76" w:rsidRDefault="00AD6A76" w:rsidP="00AD6A76">
            <w:pPr>
              <w:pStyle w:val="TableParagraph"/>
              <w:spacing w:before="94"/>
              <w:rPr>
                <w:rFonts w:ascii="Arial"/>
                <w:b/>
                <w:sz w:val="16"/>
              </w:rPr>
            </w:pPr>
          </w:p>
          <w:p w14:paraId="46B206DC" w14:textId="77777777" w:rsidR="00AD6A76" w:rsidRDefault="00AD6A76" w:rsidP="00AD6A76">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36BE0768" w14:textId="77777777" w:rsidR="00AD6A76" w:rsidRDefault="00AD6A76" w:rsidP="00AD6A76">
            <w:pPr>
              <w:pStyle w:val="TableParagraph"/>
              <w:spacing w:before="0"/>
              <w:rPr>
                <w:rFonts w:ascii="Arial"/>
                <w:b/>
                <w:sz w:val="16"/>
              </w:rPr>
            </w:pPr>
          </w:p>
          <w:p w14:paraId="332EE052" w14:textId="77777777" w:rsidR="00AD6A76" w:rsidRDefault="00AD6A76" w:rsidP="00AD6A76">
            <w:pPr>
              <w:pStyle w:val="TableParagraph"/>
              <w:spacing w:before="2"/>
              <w:rPr>
                <w:rFonts w:ascii="Arial"/>
                <w:b/>
                <w:sz w:val="16"/>
              </w:rPr>
            </w:pPr>
          </w:p>
          <w:p w14:paraId="286084D4" w14:textId="77777777" w:rsidR="00AD6A76" w:rsidRDefault="00AD6A76" w:rsidP="00AD6A76">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19D48718" w14:textId="77777777" w:rsidR="00AD6A76" w:rsidRDefault="00AD6A76" w:rsidP="00AD6A76">
            <w:pPr>
              <w:pStyle w:val="TableParagraph"/>
              <w:spacing w:before="2"/>
              <w:rPr>
                <w:rFonts w:ascii="Arial"/>
                <w:b/>
                <w:sz w:val="16"/>
              </w:rPr>
            </w:pPr>
          </w:p>
          <w:p w14:paraId="094F618A" w14:textId="77777777" w:rsidR="00AD6A76" w:rsidRDefault="00AD6A76" w:rsidP="00AD6A76">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455D98FD" w14:textId="77777777" w:rsidR="00AD6A76" w:rsidRDefault="00AD6A76" w:rsidP="00AD6A76">
            <w:pPr>
              <w:pStyle w:val="TableParagraph"/>
              <w:spacing w:before="94"/>
              <w:rPr>
                <w:rFonts w:ascii="Arial"/>
                <w:b/>
                <w:sz w:val="16"/>
              </w:rPr>
            </w:pPr>
          </w:p>
          <w:p w14:paraId="32C3020B" w14:textId="77777777" w:rsidR="00AD6A76" w:rsidRDefault="00AD6A76" w:rsidP="00AD6A76">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7E323B8E" w14:textId="77777777" w:rsidR="00AD6A76" w:rsidRDefault="00AD6A76" w:rsidP="00AD6A76">
            <w:pPr>
              <w:pStyle w:val="TableParagraph"/>
              <w:spacing w:before="2"/>
              <w:rPr>
                <w:rFonts w:ascii="Arial"/>
                <w:b/>
                <w:sz w:val="16"/>
              </w:rPr>
            </w:pPr>
          </w:p>
          <w:p w14:paraId="6823B570" w14:textId="77777777" w:rsidR="00AD6A76" w:rsidRDefault="00AD6A76" w:rsidP="00AD6A76">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3CF47775" w14:textId="77777777" w:rsidR="00AD6A76" w:rsidRDefault="00AD6A76" w:rsidP="00AD6A76">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0997A151" w14:textId="77777777" w:rsidR="00AD6A76" w:rsidRDefault="00AD6A76" w:rsidP="00AD6A76">
            <w:pPr>
              <w:pStyle w:val="TableParagraph"/>
              <w:spacing w:before="0"/>
              <w:rPr>
                <w:rFonts w:ascii="Arial"/>
                <w:b/>
                <w:sz w:val="16"/>
              </w:rPr>
            </w:pPr>
          </w:p>
          <w:p w14:paraId="191463CA" w14:textId="77777777" w:rsidR="00AD6A76" w:rsidRDefault="00AD6A76" w:rsidP="00AD6A76">
            <w:pPr>
              <w:pStyle w:val="TableParagraph"/>
              <w:spacing w:before="94"/>
              <w:rPr>
                <w:rFonts w:ascii="Arial"/>
                <w:b/>
                <w:sz w:val="16"/>
              </w:rPr>
            </w:pPr>
          </w:p>
          <w:p w14:paraId="3E44FB2C" w14:textId="77777777" w:rsidR="00AD6A76" w:rsidRDefault="00AD6A76" w:rsidP="00AD6A76">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7764A910" w14:textId="77777777" w:rsidR="00AD6A76" w:rsidRDefault="00AD6A76" w:rsidP="00AD6A76">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6BB6C219" w14:textId="77777777" w:rsidR="00AD6A76" w:rsidRDefault="00AD6A76" w:rsidP="00AD6A76">
            <w:pPr>
              <w:pStyle w:val="TableParagraph"/>
              <w:spacing w:before="0"/>
              <w:rPr>
                <w:rFonts w:ascii="Arial"/>
                <w:b/>
                <w:sz w:val="16"/>
              </w:rPr>
            </w:pPr>
          </w:p>
          <w:p w14:paraId="5D411983" w14:textId="77777777" w:rsidR="00AD6A76" w:rsidRDefault="00AD6A76" w:rsidP="00AD6A76">
            <w:pPr>
              <w:pStyle w:val="TableParagraph"/>
              <w:spacing w:before="94"/>
              <w:rPr>
                <w:rFonts w:ascii="Arial"/>
                <w:b/>
                <w:sz w:val="16"/>
              </w:rPr>
            </w:pPr>
          </w:p>
          <w:p w14:paraId="257CAE1A" w14:textId="77777777" w:rsidR="00AD6A76" w:rsidRDefault="00AD6A76" w:rsidP="00AD6A76">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AD6A76" w14:paraId="4C51E37A" w14:textId="77777777" w:rsidTr="00911C83">
        <w:trPr>
          <w:trHeight w:val="369"/>
        </w:trPr>
        <w:tc>
          <w:tcPr>
            <w:tcW w:w="567" w:type="dxa"/>
            <w:vMerge/>
            <w:tcBorders>
              <w:top w:val="nil"/>
            </w:tcBorders>
            <w:shd w:val="clear" w:color="auto" w:fill="F4F4F4"/>
          </w:tcPr>
          <w:p w14:paraId="3840F5F2" w14:textId="77777777" w:rsidR="00AD6A76" w:rsidRDefault="00AD6A76" w:rsidP="00AD6A76">
            <w:pPr>
              <w:rPr>
                <w:sz w:val="2"/>
                <w:szCs w:val="2"/>
              </w:rPr>
            </w:pPr>
          </w:p>
        </w:tc>
        <w:tc>
          <w:tcPr>
            <w:tcW w:w="1701" w:type="dxa"/>
            <w:vMerge/>
            <w:tcBorders>
              <w:top w:val="nil"/>
            </w:tcBorders>
            <w:shd w:val="clear" w:color="auto" w:fill="F4F4F4"/>
          </w:tcPr>
          <w:p w14:paraId="2F280E0C" w14:textId="77777777" w:rsidR="00AD6A76" w:rsidRDefault="00AD6A76" w:rsidP="00AD6A76">
            <w:pPr>
              <w:rPr>
                <w:sz w:val="2"/>
                <w:szCs w:val="2"/>
              </w:rPr>
            </w:pPr>
          </w:p>
        </w:tc>
        <w:tc>
          <w:tcPr>
            <w:tcW w:w="2268" w:type="dxa"/>
            <w:vMerge/>
            <w:tcBorders>
              <w:top w:val="nil"/>
            </w:tcBorders>
            <w:shd w:val="clear" w:color="auto" w:fill="F4F4F4"/>
          </w:tcPr>
          <w:p w14:paraId="2EAFA0A0" w14:textId="77777777" w:rsidR="00AD6A76" w:rsidRDefault="00AD6A76" w:rsidP="00AD6A76">
            <w:pPr>
              <w:rPr>
                <w:sz w:val="2"/>
                <w:szCs w:val="2"/>
              </w:rPr>
            </w:pPr>
          </w:p>
        </w:tc>
        <w:tc>
          <w:tcPr>
            <w:tcW w:w="2268" w:type="dxa"/>
            <w:vMerge/>
            <w:tcBorders>
              <w:top w:val="nil"/>
            </w:tcBorders>
            <w:shd w:val="clear" w:color="auto" w:fill="F4F4F4"/>
          </w:tcPr>
          <w:p w14:paraId="22B1F1CB" w14:textId="77777777" w:rsidR="00AD6A76" w:rsidRDefault="00AD6A76" w:rsidP="00AD6A76">
            <w:pPr>
              <w:rPr>
                <w:sz w:val="2"/>
                <w:szCs w:val="2"/>
              </w:rPr>
            </w:pPr>
          </w:p>
        </w:tc>
        <w:tc>
          <w:tcPr>
            <w:tcW w:w="1134" w:type="dxa"/>
            <w:vMerge/>
            <w:tcBorders>
              <w:top w:val="nil"/>
            </w:tcBorders>
            <w:shd w:val="clear" w:color="auto" w:fill="F4F4F4"/>
          </w:tcPr>
          <w:p w14:paraId="1F95C028" w14:textId="77777777" w:rsidR="00AD6A76" w:rsidRDefault="00AD6A76" w:rsidP="00AD6A76">
            <w:pPr>
              <w:rPr>
                <w:sz w:val="2"/>
                <w:szCs w:val="2"/>
              </w:rPr>
            </w:pPr>
          </w:p>
        </w:tc>
        <w:tc>
          <w:tcPr>
            <w:tcW w:w="1134" w:type="dxa"/>
            <w:vMerge/>
            <w:tcBorders>
              <w:top w:val="nil"/>
            </w:tcBorders>
            <w:shd w:val="clear" w:color="auto" w:fill="F4F4F4"/>
          </w:tcPr>
          <w:p w14:paraId="4EF975FA" w14:textId="77777777" w:rsidR="00AD6A76" w:rsidRDefault="00AD6A76" w:rsidP="00AD6A76">
            <w:pPr>
              <w:rPr>
                <w:sz w:val="2"/>
                <w:szCs w:val="2"/>
              </w:rPr>
            </w:pPr>
          </w:p>
        </w:tc>
        <w:tc>
          <w:tcPr>
            <w:tcW w:w="1417" w:type="dxa"/>
            <w:vMerge/>
            <w:tcBorders>
              <w:top w:val="nil"/>
            </w:tcBorders>
            <w:shd w:val="clear" w:color="auto" w:fill="F4F4F4"/>
          </w:tcPr>
          <w:p w14:paraId="532FE18B" w14:textId="77777777" w:rsidR="00AD6A76" w:rsidRDefault="00AD6A76" w:rsidP="00AD6A76">
            <w:pPr>
              <w:rPr>
                <w:sz w:val="2"/>
                <w:szCs w:val="2"/>
              </w:rPr>
            </w:pPr>
          </w:p>
        </w:tc>
        <w:tc>
          <w:tcPr>
            <w:tcW w:w="1134" w:type="dxa"/>
            <w:vMerge w:val="restart"/>
            <w:shd w:val="clear" w:color="auto" w:fill="F4F4F4"/>
          </w:tcPr>
          <w:p w14:paraId="6EEC76A6" w14:textId="77777777" w:rsidR="00AD6A76" w:rsidRDefault="00AD6A76" w:rsidP="00AD6A76">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0090A064" w14:textId="77777777" w:rsidR="00AD6A76" w:rsidRDefault="00AD6A76" w:rsidP="00AD6A76">
            <w:pPr>
              <w:pStyle w:val="TableParagraph"/>
              <w:spacing w:before="86"/>
              <w:rPr>
                <w:rFonts w:ascii="Arial"/>
                <w:b/>
                <w:sz w:val="16"/>
              </w:rPr>
            </w:pPr>
          </w:p>
          <w:p w14:paraId="4765C6F6" w14:textId="77777777" w:rsidR="00AD6A76" w:rsidRDefault="00AD6A76" w:rsidP="00AD6A76">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268EB2C5" w14:textId="77777777" w:rsidR="00AD6A76" w:rsidRDefault="00AD6A76" w:rsidP="00AD6A76">
            <w:pPr>
              <w:pStyle w:val="TableParagraph"/>
              <w:spacing w:before="86"/>
              <w:rPr>
                <w:rFonts w:ascii="Arial"/>
                <w:b/>
                <w:sz w:val="16"/>
              </w:rPr>
            </w:pPr>
          </w:p>
          <w:p w14:paraId="4B6D07FB" w14:textId="77777777" w:rsidR="00AD6A76" w:rsidRDefault="00AD6A76" w:rsidP="00AD6A76">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30D80EE9" w14:textId="77777777" w:rsidR="00AD6A76" w:rsidRDefault="00AD6A76" w:rsidP="00AD6A76">
            <w:pPr>
              <w:pStyle w:val="TableParagraph"/>
              <w:spacing w:before="86"/>
              <w:rPr>
                <w:rFonts w:ascii="Arial"/>
                <w:b/>
                <w:sz w:val="16"/>
              </w:rPr>
            </w:pPr>
          </w:p>
          <w:p w14:paraId="6BC0DB9B" w14:textId="77777777" w:rsidR="00AD6A76" w:rsidRDefault="00AD6A76" w:rsidP="00AD6A76">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60B5B6C7" w14:textId="77777777" w:rsidR="00AD6A76" w:rsidRDefault="00AD6A76" w:rsidP="00AD6A76">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3631D8AB" w14:textId="77777777" w:rsidR="00AD6A76" w:rsidRDefault="00AD6A76" w:rsidP="00AD6A76">
            <w:pPr>
              <w:rPr>
                <w:sz w:val="2"/>
                <w:szCs w:val="2"/>
              </w:rPr>
            </w:pPr>
          </w:p>
        </w:tc>
        <w:tc>
          <w:tcPr>
            <w:tcW w:w="1133" w:type="dxa"/>
            <w:vMerge w:val="restart"/>
            <w:shd w:val="clear" w:color="auto" w:fill="F4F4F4"/>
          </w:tcPr>
          <w:p w14:paraId="3151F2EF" w14:textId="77777777" w:rsidR="00AD6A76" w:rsidRDefault="00AD6A76" w:rsidP="00AD6A76">
            <w:pPr>
              <w:pStyle w:val="TableParagraph"/>
              <w:spacing w:before="86"/>
              <w:rPr>
                <w:rFonts w:ascii="Arial"/>
                <w:b/>
                <w:sz w:val="16"/>
              </w:rPr>
            </w:pPr>
          </w:p>
          <w:p w14:paraId="2FE19A5C" w14:textId="77777777" w:rsidR="00AD6A76" w:rsidRDefault="00AD6A76" w:rsidP="00AD6A76">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7CEB8599" w14:textId="77777777" w:rsidR="00AD6A76" w:rsidRDefault="00AD6A76" w:rsidP="00AD6A76">
            <w:pPr>
              <w:pStyle w:val="TableParagraph"/>
              <w:spacing w:before="86"/>
              <w:rPr>
                <w:rFonts w:ascii="Arial"/>
                <w:b/>
                <w:sz w:val="16"/>
              </w:rPr>
            </w:pPr>
          </w:p>
          <w:p w14:paraId="7271380A" w14:textId="77777777" w:rsidR="00AD6A76" w:rsidRDefault="00AD6A76" w:rsidP="00AD6A76">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7C7FC267" w14:textId="77777777" w:rsidR="00AD6A76" w:rsidRDefault="00AD6A76" w:rsidP="00AD6A76">
            <w:pPr>
              <w:rPr>
                <w:sz w:val="2"/>
                <w:szCs w:val="2"/>
              </w:rPr>
            </w:pPr>
          </w:p>
        </w:tc>
      </w:tr>
      <w:tr w:rsidR="00AD6A76" w14:paraId="5F82038E" w14:textId="77777777" w:rsidTr="00911C83">
        <w:trPr>
          <w:trHeight w:val="368"/>
        </w:trPr>
        <w:tc>
          <w:tcPr>
            <w:tcW w:w="567" w:type="dxa"/>
            <w:vMerge/>
            <w:tcBorders>
              <w:top w:val="nil"/>
            </w:tcBorders>
            <w:shd w:val="clear" w:color="auto" w:fill="F4F4F4"/>
          </w:tcPr>
          <w:p w14:paraId="7C90951C" w14:textId="77777777" w:rsidR="00AD6A76" w:rsidRDefault="00AD6A76" w:rsidP="00AD6A76">
            <w:pPr>
              <w:rPr>
                <w:sz w:val="2"/>
                <w:szCs w:val="2"/>
              </w:rPr>
            </w:pPr>
          </w:p>
        </w:tc>
        <w:tc>
          <w:tcPr>
            <w:tcW w:w="1701" w:type="dxa"/>
            <w:vMerge/>
            <w:tcBorders>
              <w:top w:val="nil"/>
            </w:tcBorders>
            <w:shd w:val="clear" w:color="auto" w:fill="F4F4F4"/>
          </w:tcPr>
          <w:p w14:paraId="51B5528D" w14:textId="77777777" w:rsidR="00AD6A76" w:rsidRDefault="00AD6A76" w:rsidP="00AD6A76">
            <w:pPr>
              <w:rPr>
                <w:sz w:val="2"/>
                <w:szCs w:val="2"/>
              </w:rPr>
            </w:pPr>
          </w:p>
        </w:tc>
        <w:tc>
          <w:tcPr>
            <w:tcW w:w="2268" w:type="dxa"/>
            <w:vMerge/>
            <w:tcBorders>
              <w:top w:val="nil"/>
            </w:tcBorders>
            <w:shd w:val="clear" w:color="auto" w:fill="F4F4F4"/>
          </w:tcPr>
          <w:p w14:paraId="342CBCF8" w14:textId="77777777" w:rsidR="00AD6A76" w:rsidRDefault="00AD6A76" w:rsidP="00AD6A76">
            <w:pPr>
              <w:rPr>
                <w:sz w:val="2"/>
                <w:szCs w:val="2"/>
              </w:rPr>
            </w:pPr>
          </w:p>
        </w:tc>
        <w:tc>
          <w:tcPr>
            <w:tcW w:w="2268" w:type="dxa"/>
            <w:vMerge/>
            <w:tcBorders>
              <w:top w:val="nil"/>
            </w:tcBorders>
            <w:shd w:val="clear" w:color="auto" w:fill="F4F4F4"/>
          </w:tcPr>
          <w:p w14:paraId="335A5674" w14:textId="77777777" w:rsidR="00AD6A76" w:rsidRDefault="00AD6A76" w:rsidP="00AD6A76">
            <w:pPr>
              <w:rPr>
                <w:sz w:val="2"/>
                <w:szCs w:val="2"/>
              </w:rPr>
            </w:pPr>
          </w:p>
        </w:tc>
        <w:tc>
          <w:tcPr>
            <w:tcW w:w="1134" w:type="dxa"/>
            <w:vMerge/>
            <w:tcBorders>
              <w:top w:val="nil"/>
            </w:tcBorders>
            <w:shd w:val="clear" w:color="auto" w:fill="F4F4F4"/>
          </w:tcPr>
          <w:p w14:paraId="2BB36A3F" w14:textId="77777777" w:rsidR="00AD6A76" w:rsidRDefault="00AD6A76" w:rsidP="00AD6A76">
            <w:pPr>
              <w:rPr>
                <w:sz w:val="2"/>
                <w:szCs w:val="2"/>
              </w:rPr>
            </w:pPr>
          </w:p>
        </w:tc>
        <w:tc>
          <w:tcPr>
            <w:tcW w:w="1134" w:type="dxa"/>
            <w:vMerge/>
            <w:tcBorders>
              <w:top w:val="nil"/>
            </w:tcBorders>
            <w:shd w:val="clear" w:color="auto" w:fill="F4F4F4"/>
          </w:tcPr>
          <w:p w14:paraId="1CFFBF04" w14:textId="77777777" w:rsidR="00AD6A76" w:rsidRDefault="00AD6A76" w:rsidP="00AD6A76">
            <w:pPr>
              <w:rPr>
                <w:sz w:val="2"/>
                <w:szCs w:val="2"/>
              </w:rPr>
            </w:pPr>
          </w:p>
        </w:tc>
        <w:tc>
          <w:tcPr>
            <w:tcW w:w="1417" w:type="dxa"/>
            <w:vMerge/>
            <w:tcBorders>
              <w:top w:val="nil"/>
            </w:tcBorders>
            <w:shd w:val="clear" w:color="auto" w:fill="F4F4F4"/>
          </w:tcPr>
          <w:p w14:paraId="1A4FC4E9" w14:textId="77777777" w:rsidR="00AD6A76" w:rsidRDefault="00AD6A76" w:rsidP="00AD6A76">
            <w:pPr>
              <w:rPr>
                <w:sz w:val="2"/>
                <w:szCs w:val="2"/>
              </w:rPr>
            </w:pPr>
          </w:p>
        </w:tc>
        <w:tc>
          <w:tcPr>
            <w:tcW w:w="1134" w:type="dxa"/>
            <w:vMerge/>
            <w:tcBorders>
              <w:top w:val="nil"/>
            </w:tcBorders>
            <w:shd w:val="clear" w:color="auto" w:fill="F4F4F4"/>
          </w:tcPr>
          <w:p w14:paraId="0141EAED" w14:textId="77777777" w:rsidR="00AD6A76" w:rsidRDefault="00AD6A76" w:rsidP="00AD6A76">
            <w:pPr>
              <w:rPr>
                <w:sz w:val="2"/>
                <w:szCs w:val="2"/>
              </w:rPr>
            </w:pPr>
          </w:p>
        </w:tc>
        <w:tc>
          <w:tcPr>
            <w:tcW w:w="1581" w:type="dxa"/>
            <w:vMerge/>
            <w:tcBorders>
              <w:top w:val="nil"/>
            </w:tcBorders>
            <w:shd w:val="clear" w:color="auto" w:fill="F4F4F4"/>
          </w:tcPr>
          <w:p w14:paraId="58DE3620" w14:textId="77777777" w:rsidR="00AD6A76" w:rsidRDefault="00AD6A76" w:rsidP="00AD6A76">
            <w:pPr>
              <w:rPr>
                <w:sz w:val="2"/>
                <w:szCs w:val="2"/>
              </w:rPr>
            </w:pPr>
          </w:p>
        </w:tc>
        <w:tc>
          <w:tcPr>
            <w:tcW w:w="1417" w:type="dxa"/>
            <w:vMerge/>
            <w:tcBorders>
              <w:top w:val="nil"/>
            </w:tcBorders>
            <w:shd w:val="clear" w:color="auto" w:fill="F4F4F4"/>
          </w:tcPr>
          <w:p w14:paraId="5FCF5406" w14:textId="77777777" w:rsidR="00AD6A76" w:rsidRDefault="00AD6A76" w:rsidP="00AD6A76">
            <w:pPr>
              <w:rPr>
                <w:sz w:val="2"/>
                <w:szCs w:val="2"/>
              </w:rPr>
            </w:pPr>
          </w:p>
        </w:tc>
        <w:tc>
          <w:tcPr>
            <w:tcW w:w="1418" w:type="dxa"/>
            <w:vMerge/>
            <w:tcBorders>
              <w:top w:val="nil"/>
            </w:tcBorders>
            <w:shd w:val="clear" w:color="auto" w:fill="F4F4F4"/>
          </w:tcPr>
          <w:p w14:paraId="2FD74CC9" w14:textId="77777777" w:rsidR="00AD6A76" w:rsidRDefault="00AD6A76" w:rsidP="00AD6A76">
            <w:pPr>
              <w:rPr>
                <w:sz w:val="2"/>
                <w:szCs w:val="2"/>
              </w:rPr>
            </w:pPr>
          </w:p>
        </w:tc>
        <w:tc>
          <w:tcPr>
            <w:tcW w:w="1422" w:type="dxa"/>
            <w:shd w:val="clear" w:color="auto" w:fill="F4F4F4"/>
          </w:tcPr>
          <w:p w14:paraId="71A9965B" w14:textId="77777777" w:rsidR="00AD6A76" w:rsidRDefault="00AD6A76" w:rsidP="00AD6A76">
            <w:pPr>
              <w:pStyle w:val="TableParagraph"/>
              <w:ind w:left="91"/>
              <w:rPr>
                <w:rFonts w:ascii="Arial"/>
                <w:b/>
                <w:sz w:val="16"/>
              </w:rPr>
            </w:pPr>
            <w:r>
              <w:rPr>
                <w:rFonts w:ascii="Arial"/>
                <w:b/>
                <w:spacing w:val="-2"/>
                <w:sz w:val="16"/>
              </w:rPr>
              <w:t>NASIONAL</w:t>
            </w:r>
          </w:p>
        </w:tc>
        <w:tc>
          <w:tcPr>
            <w:tcW w:w="1271" w:type="dxa"/>
            <w:shd w:val="clear" w:color="auto" w:fill="F4F4F4"/>
          </w:tcPr>
          <w:p w14:paraId="11FA0B03" w14:textId="77777777" w:rsidR="00AD6A76" w:rsidRDefault="00AD6A76" w:rsidP="00AD6A76">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40851F92" w14:textId="77777777" w:rsidR="00AD6A76" w:rsidRDefault="00AD6A76" w:rsidP="00AD6A76">
            <w:pPr>
              <w:rPr>
                <w:sz w:val="2"/>
                <w:szCs w:val="2"/>
              </w:rPr>
            </w:pPr>
          </w:p>
        </w:tc>
        <w:tc>
          <w:tcPr>
            <w:tcW w:w="1133" w:type="dxa"/>
            <w:vMerge/>
            <w:tcBorders>
              <w:top w:val="nil"/>
            </w:tcBorders>
            <w:shd w:val="clear" w:color="auto" w:fill="F4F4F4"/>
          </w:tcPr>
          <w:p w14:paraId="4E1907B1" w14:textId="77777777" w:rsidR="00AD6A76" w:rsidRDefault="00AD6A76" w:rsidP="00AD6A76">
            <w:pPr>
              <w:rPr>
                <w:sz w:val="2"/>
                <w:szCs w:val="2"/>
              </w:rPr>
            </w:pPr>
          </w:p>
        </w:tc>
        <w:tc>
          <w:tcPr>
            <w:tcW w:w="1983" w:type="dxa"/>
            <w:vMerge/>
            <w:tcBorders>
              <w:top w:val="nil"/>
            </w:tcBorders>
            <w:shd w:val="clear" w:color="auto" w:fill="F4F4F4"/>
          </w:tcPr>
          <w:p w14:paraId="31490178" w14:textId="77777777" w:rsidR="00AD6A76" w:rsidRDefault="00AD6A76" w:rsidP="00AD6A76">
            <w:pPr>
              <w:rPr>
                <w:sz w:val="2"/>
                <w:szCs w:val="2"/>
              </w:rPr>
            </w:pPr>
          </w:p>
        </w:tc>
        <w:tc>
          <w:tcPr>
            <w:tcW w:w="2311" w:type="dxa"/>
            <w:vMerge/>
            <w:tcBorders>
              <w:top w:val="nil"/>
            </w:tcBorders>
            <w:shd w:val="clear" w:color="auto" w:fill="F4F4F4"/>
          </w:tcPr>
          <w:p w14:paraId="58CA2F36" w14:textId="77777777" w:rsidR="00AD6A76" w:rsidRDefault="00AD6A76" w:rsidP="00AD6A76">
            <w:pPr>
              <w:rPr>
                <w:sz w:val="2"/>
                <w:szCs w:val="2"/>
              </w:rPr>
            </w:pPr>
          </w:p>
        </w:tc>
      </w:tr>
      <w:tr w:rsidR="00AD6A76" w14:paraId="235570CB" w14:textId="77777777" w:rsidTr="00911C83">
        <w:trPr>
          <w:trHeight w:val="369"/>
        </w:trPr>
        <w:tc>
          <w:tcPr>
            <w:tcW w:w="567" w:type="dxa"/>
            <w:shd w:val="clear" w:color="auto" w:fill="F4F4F4"/>
          </w:tcPr>
          <w:p w14:paraId="19CF4FBB" w14:textId="77777777" w:rsidR="00AD6A76" w:rsidRDefault="00AD6A76" w:rsidP="00AD6A76">
            <w:pPr>
              <w:pStyle w:val="TableParagraph"/>
              <w:ind w:left="12"/>
              <w:jc w:val="center"/>
              <w:rPr>
                <w:sz w:val="16"/>
              </w:rPr>
            </w:pPr>
            <w:r>
              <w:rPr>
                <w:spacing w:val="-10"/>
                <w:sz w:val="16"/>
              </w:rPr>
              <w:t>1</w:t>
            </w:r>
          </w:p>
        </w:tc>
        <w:tc>
          <w:tcPr>
            <w:tcW w:w="1701" w:type="dxa"/>
            <w:shd w:val="clear" w:color="auto" w:fill="F4F4F4"/>
          </w:tcPr>
          <w:p w14:paraId="4132770D" w14:textId="77777777" w:rsidR="00AD6A76" w:rsidRDefault="00AD6A76" w:rsidP="00AD6A76">
            <w:pPr>
              <w:pStyle w:val="TableParagraph"/>
              <w:ind w:left="12" w:right="1"/>
              <w:jc w:val="center"/>
              <w:rPr>
                <w:sz w:val="16"/>
              </w:rPr>
            </w:pPr>
            <w:r>
              <w:rPr>
                <w:spacing w:val="-10"/>
                <w:sz w:val="16"/>
              </w:rPr>
              <w:t>2</w:t>
            </w:r>
          </w:p>
        </w:tc>
        <w:tc>
          <w:tcPr>
            <w:tcW w:w="2268" w:type="dxa"/>
            <w:shd w:val="clear" w:color="auto" w:fill="F4F4F4"/>
          </w:tcPr>
          <w:p w14:paraId="480DF774" w14:textId="77777777" w:rsidR="00AD6A76" w:rsidRDefault="00AD6A76" w:rsidP="00AD6A76">
            <w:pPr>
              <w:pStyle w:val="TableParagraph"/>
              <w:ind w:left="97" w:right="86"/>
              <w:jc w:val="center"/>
              <w:rPr>
                <w:sz w:val="16"/>
              </w:rPr>
            </w:pPr>
            <w:r>
              <w:rPr>
                <w:spacing w:val="-10"/>
                <w:sz w:val="16"/>
              </w:rPr>
              <w:t>3</w:t>
            </w:r>
          </w:p>
        </w:tc>
        <w:tc>
          <w:tcPr>
            <w:tcW w:w="2268" w:type="dxa"/>
            <w:shd w:val="clear" w:color="auto" w:fill="F4F4F4"/>
          </w:tcPr>
          <w:p w14:paraId="5ADAECCA" w14:textId="77777777" w:rsidR="00AD6A76" w:rsidRDefault="00AD6A76" w:rsidP="00AD6A76">
            <w:pPr>
              <w:pStyle w:val="TableParagraph"/>
              <w:ind w:left="97" w:right="87"/>
              <w:jc w:val="center"/>
              <w:rPr>
                <w:sz w:val="16"/>
              </w:rPr>
            </w:pPr>
            <w:r>
              <w:rPr>
                <w:spacing w:val="-10"/>
                <w:sz w:val="16"/>
              </w:rPr>
              <w:t>4</w:t>
            </w:r>
          </w:p>
        </w:tc>
        <w:tc>
          <w:tcPr>
            <w:tcW w:w="1134" w:type="dxa"/>
            <w:shd w:val="clear" w:color="auto" w:fill="F4F4F4"/>
          </w:tcPr>
          <w:p w14:paraId="1BBADE72" w14:textId="77777777" w:rsidR="00AD6A76" w:rsidRDefault="00AD6A76" w:rsidP="00AD6A76">
            <w:pPr>
              <w:pStyle w:val="TableParagraph"/>
              <w:ind w:left="27" w:right="17"/>
              <w:jc w:val="center"/>
              <w:rPr>
                <w:sz w:val="16"/>
              </w:rPr>
            </w:pPr>
            <w:r>
              <w:rPr>
                <w:spacing w:val="-10"/>
                <w:sz w:val="16"/>
              </w:rPr>
              <w:t>5</w:t>
            </w:r>
          </w:p>
        </w:tc>
        <w:tc>
          <w:tcPr>
            <w:tcW w:w="1134" w:type="dxa"/>
            <w:shd w:val="clear" w:color="auto" w:fill="F4F4F4"/>
          </w:tcPr>
          <w:p w14:paraId="6AF485D1" w14:textId="77777777" w:rsidR="00AD6A76" w:rsidRDefault="00AD6A76" w:rsidP="00AD6A76">
            <w:pPr>
              <w:pStyle w:val="TableParagraph"/>
              <w:ind w:left="27" w:right="17"/>
              <w:jc w:val="center"/>
              <w:rPr>
                <w:sz w:val="16"/>
              </w:rPr>
            </w:pPr>
            <w:r>
              <w:rPr>
                <w:spacing w:val="-10"/>
                <w:sz w:val="16"/>
              </w:rPr>
              <w:t>6</w:t>
            </w:r>
          </w:p>
        </w:tc>
        <w:tc>
          <w:tcPr>
            <w:tcW w:w="1417" w:type="dxa"/>
            <w:shd w:val="clear" w:color="auto" w:fill="F4F4F4"/>
          </w:tcPr>
          <w:p w14:paraId="41BE8AED" w14:textId="77777777" w:rsidR="00AD6A76" w:rsidRDefault="00AD6A76" w:rsidP="00AD6A76">
            <w:pPr>
              <w:pStyle w:val="TableParagraph"/>
              <w:ind w:left="12" w:right="2"/>
              <w:jc w:val="center"/>
              <w:rPr>
                <w:sz w:val="16"/>
              </w:rPr>
            </w:pPr>
            <w:r>
              <w:rPr>
                <w:spacing w:val="-10"/>
                <w:sz w:val="16"/>
              </w:rPr>
              <w:t>7</w:t>
            </w:r>
          </w:p>
        </w:tc>
        <w:tc>
          <w:tcPr>
            <w:tcW w:w="1134" w:type="dxa"/>
            <w:shd w:val="clear" w:color="auto" w:fill="F4F4F4"/>
          </w:tcPr>
          <w:p w14:paraId="45E4846F" w14:textId="77777777" w:rsidR="00AD6A76" w:rsidRDefault="00AD6A76" w:rsidP="00AD6A76">
            <w:pPr>
              <w:pStyle w:val="TableParagraph"/>
              <w:ind w:left="27" w:right="17"/>
              <w:jc w:val="center"/>
              <w:rPr>
                <w:sz w:val="16"/>
              </w:rPr>
            </w:pPr>
            <w:r>
              <w:rPr>
                <w:spacing w:val="-10"/>
                <w:sz w:val="16"/>
              </w:rPr>
              <w:t>8</w:t>
            </w:r>
          </w:p>
        </w:tc>
        <w:tc>
          <w:tcPr>
            <w:tcW w:w="1581" w:type="dxa"/>
            <w:shd w:val="clear" w:color="auto" w:fill="F4F4F4"/>
          </w:tcPr>
          <w:p w14:paraId="6AB96419" w14:textId="77777777" w:rsidR="00AD6A76" w:rsidRDefault="00AD6A76" w:rsidP="00AD6A76">
            <w:pPr>
              <w:pStyle w:val="TableParagraph"/>
              <w:ind w:left="10"/>
              <w:jc w:val="center"/>
              <w:rPr>
                <w:sz w:val="16"/>
              </w:rPr>
            </w:pPr>
            <w:r>
              <w:rPr>
                <w:spacing w:val="-10"/>
                <w:sz w:val="16"/>
              </w:rPr>
              <w:t>9</w:t>
            </w:r>
          </w:p>
        </w:tc>
        <w:tc>
          <w:tcPr>
            <w:tcW w:w="1417" w:type="dxa"/>
            <w:shd w:val="clear" w:color="auto" w:fill="F4F4F4"/>
          </w:tcPr>
          <w:p w14:paraId="654201C0" w14:textId="77777777" w:rsidR="00AD6A76" w:rsidRDefault="00AD6A76" w:rsidP="00AD6A76">
            <w:pPr>
              <w:pStyle w:val="TableParagraph"/>
              <w:ind w:left="12"/>
              <w:jc w:val="center"/>
              <w:rPr>
                <w:sz w:val="16"/>
              </w:rPr>
            </w:pPr>
            <w:r>
              <w:rPr>
                <w:spacing w:val="-5"/>
                <w:sz w:val="16"/>
              </w:rPr>
              <w:t>10</w:t>
            </w:r>
          </w:p>
        </w:tc>
        <w:tc>
          <w:tcPr>
            <w:tcW w:w="1418" w:type="dxa"/>
            <w:shd w:val="clear" w:color="auto" w:fill="F4F4F4"/>
          </w:tcPr>
          <w:p w14:paraId="304A0774" w14:textId="77777777" w:rsidR="00AD6A76" w:rsidRDefault="00AD6A76" w:rsidP="00AD6A76">
            <w:pPr>
              <w:pStyle w:val="TableParagraph"/>
              <w:ind w:left="12"/>
              <w:jc w:val="center"/>
              <w:rPr>
                <w:sz w:val="16"/>
              </w:rPr>
            </w:pPr>
            <w:r>
              <w:rPr>
                <w:spacing w:val="-5"/>
                <w:sz w:val="16"/>
              </w:rPr>
              <w:t>11</w:t>
            </w:r>
          </w:p>
        </w:tc>
        <w:tc>
          <w:tcPr>
            <w:tcW w:w="1422" w:type="dxa"/>
            <w:shd w:val="clear" w:color="auto" w:fill="F4F4F4"/>
          </w:tcPr>
          <w:p w14:paraId="230CCBC7" w14:textId="77777777" w:rsidR="00AD6A76" w:rsidRDefault="00AD6A76" w:rsidP="00AD6A76">
            <w:pPr>
              <w:pStyle w:val="TableParagraph"/>
              <w:ind w:left="15" w:right="2"/>
              <w:jc w:val="center"/>
              <w:rPr>
                <w:sz w:val="16"/>
              </w:rPr>
            </w:pPr>
            <w:r>
              <w:rPr>
                <w:spacing w:val="-5"/>
                <w:sz w:val="16"/>
              </w:rPr>
              <w:t>12</w:t>
            </w:r>
          </w:p>
        </w:tc>
        <w:tc>
          <w:tcPr>
            <w:tcW w:w="1271" w:type="dxa"/>
            <w:shd w:val="clear" w:color="auto" w:fill="F4F4F4"/>
          </w:tcPr>
          <w:p w14:paraId="3CF25494" w14:textId="77777777" w:rsidR="00AD6A76" w:rsidRDefault="00AD6A76" w:rsidP="00AD6A76">
            <w:pPr>
              <w:pStyle w:val="TableParagraph"/>
              <w:ind w:left="15" w:right="1"/>
              <w:jc w:val="center"/>
              <w:rPr>
                <w:sz w:val="16"/>
              </w:rPr>
            </w:pPr>
            <w:r>
              <w:rPr>
                <w:spacing w:val="-5"/>
                <w:sz w:val="16"/>
              </w:rPr>
              <w:t>13</w:t>
            </w:r>
          </w:p>
        </w:tc>
        <w:tc>
          <w:tcPr>
            <w:tcW w:w="1449" w:type="dxa"/>
            <w:shd w:val="clear" w:color="auto" w:fill="F4F4F4"/>
          </w:tcPr>
          <w:p w14:paraId="37A38FF4" w14:textId="77777777" w:rsidR="00AD6A76" w:rsidRDefault="00AD6A76" w:rsidP="00AD6A76">
            <w:pPr>
              <w:pStyle w:val="TableParagraph"/>
              <w:ind w:left="15"/>
              <w:jc w:val="center"/>
              <w:rPr>
                <w:sz w:val="16"/>
              </w:rPr>
            </w:pPr>
            <w:r>
              <w:rPr>
                <w:spacing w:val="-5"/>
                <w:sz w:val="16"/>
              </w:rPr>
              <w:t>14</w:t>
            </w:r>
          </w:p>
        </w:tc>
        <w:tc>
          <w:tcPr>
            <w:tcW w:w="1133" w:type="dxa"/>
            <w:shd w:val="clear" w:color="auto" w:fill="F4F4F4"/>
          </w:tcPr>
          <w:p w14:paraId="18D6437B" w14:textId="77777777" w:rsidR="00AD6A76" w:rsidRDefault="00AD6A76" w:rsidP="00AD6A76">
            <w:pPr>
              <w:pStyle w:val="TableParagraph"/>
              <w:ind w:left="17"/>
              <w:jc w:val="center"/>
              <w:rPr>
                <w:sz w:val="16"/>
              </w:rPr>
            </w:pPr>
            <w:r>
              <w:rPr>
                <w:spacing w:val="-5"/>
                <w:sz w:val="16"/>
              </w:rPr>
              <w:t>15</w:t>
            </w:r>
          </w:p>
        </w:tc>
        <w:tc>
          <w:tcPr>
            <w:tcW w:w="1983" w:type="dxa"/>
            <w:shd w:val="clear" w:color="auto" w:fill="F4F4F4"/>
          </w:tcPr>
          <w:p w14:paraId="6EE7963B" w14:textId="77777777" w:rsidR="00AD6A76" w:rsidRDefault="00AD6A76" w:rsidP="00AD6A76">
            <w:pPr>
              <w:pStyle w:val="TableParagraph"/>
              <w:ind w:left="19"/>
              <w:jc w:val="center"/>
              <w:rPr>
                <w:sz w:val="16"/>
              </w:rPr>
            </w:pPr>
            <w:r>
              <w:rPr>
                <w:spacing w:val="-5"/>
                <w:sz w:val="16"/>
              </w:rPr>
              <w:t>16</w:t>
            </w:r>
          </w:p>
        </w:tc>
        <w:tc>
          <w:tcPr>
            <w:tcW w:w="2311" w:type="dxa"/>
            <w:shd w:val="clear" w:color="auto" w:fill="F4F4F4"/>
          </w:tcPr>
          <w:p w14:paraId="457B3963" w14:textId="77777777" w:rsidR="00AD6A76" w:rsidRDefault="00AD6A76" w:rsidP="00AD6A76">
            <w:pPr>
              <w:pStyle w:val="TableParagraph"/>
              <w:ind w:left="21"/>
              <w:jc w:val="center"/>
              <w:rPr>
                <w:sz w:val="16"/>
              </w:rPr>
            </w:pPr>
            <w:r>
              <w:rPr>
                <w:spacing w:val="-5"/>
                <w:sz w:val="16"/>
              </w:rPr>
              <w:t>17</w:t>
            </w:r>
          </w:p>
        </w:tc>
      </w:tr>
      <w:tr w:rsidR="001E2542" w14:paraId="0B200E60" w14:textId="77777777" w:rsidTr="00911C83">
        <w:trPr>
          <w:trHeight w:val="1656"/>
        </w:trPr>
        <w:tc>
          <w:tcPr>
            <w:tcW w:w="567" w:type="dxa"/>
          </w:tcPr>
          <w:p w14:paraId="1FD4EFD1" w14:textId="77777777" w:rsidR="001E2542" w:rsidRDefault="001E2542" w:rsidP="00AD6A76">
            <w:pPr>
              <w:pStyle w:val="TableParagraph"/>
              <w:spacing w:before="0"/>
              <w:rPr>
                <w:rFonts w:ascii="Times New Roman"/>
                <w:sz w:val="16"/>
              </w:rPr>
            </w:pPr>
          </w:p>
        </w:tc>
        <w:tc>
          <w:tcPr>
            <w:tcW w:w="1701" w:type="dxa"/>
          </w:tcPr>
          <w:p w14:paraId="4700F71F" w14:textId="77777777" w:rsidR="001E2542" w:rsidRDefault="001E2542" w:rsidP="00AD6A76">
            <w:pPr>
              <w:pStyle w:val="TableParagraph"/>
              <w:ind w:left="98"/>
              <w:rPr>
                <w:sz w:val="16"/>
              </w:rPr>
            </w:pPr>
            <w:r>
              <w:rPr>
                <w:spacing w:val="-2"/>
                <w:sz w:val="16"/>
              </w:rPr>
              <w:t>7.01.04.2.02</w:t>
            </w:r>
          </w:p>
        </w:tc>
        <w:tc>
          <w:tcPr>
            <w:tcW w:w="2268" w:type="dxa"/>
          </w:tcPr>
          <w:p w14:paraId="0B154412" w14:textId="77777777" w:rsidR="001E2542" w:rsidRDefault="001E2542" w:rsidP="00AD6A76">
            <w:pPr>
              <w:pStyle w:val="TableParagraph"/>
              <w:ind w:left="97" w:right="130"/>
              <w:rPr>
                <w:sz w:val="16"/>
              </w:rPr>
            </w:pPr>
            <w:r>
              <w:rPr>
                <w:sz w:val="16"/>
              </w:rPr>
              <w:t>Koordinasi</w:t>
            </w:r>
            <w:r>
              <w:rPr>
                <w:spacing w:val="-12"/>
                <w:sz w:val="16"/>
              </w:rPr>
              <w:t xml:space="preserve"> </w:t>
            </w:r>
            <w:r>
              <w:rPr>
                <w:sz w:val="16"/>
              </w:rPr>
              <w:t>Penerapan</w:t>
            </w:r>
            <w:r>
              <w:rPr>
                <w:spacing w:val="-11"/>
                <w:sz w:val="16"/>
              </w:rPr>
              <w:t xml:space="preserve"> </w:t>
            </w:r>
            <w:r>
              <w:rPr>
                <w:sz w:val="16"/>
              </w:rPr>
              <w:t>dan Penegakan Peraturan Daerah dan Peraturan Kepala Daerah</w:t>
            </w:r>
          </w:p>
        </w:tc>
        <w:tc>
          <w:tcPr>
            <w:tcW w:w="2268" w:type="dxa"/>
          </w:tcPr>
          <w:p w14:paraId="49E117EB" w14:textId="323BF4DB" w:rsidR="001E2542" w:rsidRDefault="001E2542" w:rsidP="00AD6A76">
            <w:pPr>
              <w:pStyle w:val="TableParagraph"/>
              <w:ind w:left="97"/>
              <w:rPr>
                <w:rFonts w:ascii="Arial"/>
                <w:i/>
                <w:sz w:val="16"/>
              </w:rPr>
            </w:pPr>
            <w:r w:rsidRPr="001E2542">
              <w:rPr>
                <w:rFonts w:ascii="Arial"/>
                <w:i/>
                <w:spacing w:val="-10"/>
                <w:sz w:val="16"/>
              </w:rPr>
              <w:t>Jumlah Operasi Ketertiban</w:t>
            </w:r>
          </w:p>
        </w:tc>
        <w:tc>
          <w:tcPr>
            <w:tcW w:w="1134" w:type="dxa"/>
          </w:tcPr>
          <w:p w14:paraId="5B5F60BF" w14:textId="77777777" w:rsidR="001E2542" w:rsidRDefault="001E2542" w:rsidP="00AD6A76">
            <w:pPr>
              <w:pStyle w:val="TableParagraph"/>
              <w:ind w:left="97"/>
              <w:rPr>
                <w:sz w:val="16"/>
              </w:rPr>
            </w:pPr>
            <w:r>
              <w:rPr>
                <w:sz w:val="16"/>
              </w:rPr>
              <w:t>72</w:t>
            </w:r>
            <w:r>
              <w:rPr>
                <w:spacing w:val="35"/>
                <w:sz w:val="16"/>
              </w:rPr>
              <w:t xml:space="preserve">  </w:t>
            </w:r>
            <w:r>
              <w:rPr>
                <w:spacing w:val="-4"/>
                <w:sz w:val="16"/>
              </w:rPr>
              <w:t>kali</w:t>
            </w:r>
          </w:p>
        </w:tc>
        <w:tc>
          <w:tcPr>
            <w:tcW w:w="1134" w:type="dxa"/>
          </w:tcPr>
          <w:p w14:paraId="750F5913" w14:textId="77777777" w:rsidR="001E2542" w:rsidRDefault="001E2542" w:rsidP="00AD6A76">
            <w:pPr>
              <w:pStyle w:val="TableParagraph"/>
              <w:spacing w:before="0"/>
              <w:rPr>
                <w:rFonts w:ascii="Times New Roman"/>
                <w:sz w:val="16"/>
              </w:rPr>
            </w:pPr>
          </w:p>
        </w:tc>
        <w:tc>
          <w:tcPr>
            <w:tcW w:w="1417" w:type="dxa"/>
          </w:tcPr>
          <w:p w14:paraId="68D91800" w14:textId="77777777" w:rsidR="001E2542" w:rsidRDefault="001E2542" w:rsidP="00AD6A76">
            <w:pPr>
              <w:pStyle w:val="TableParagraph"/>
              <w:spacing w:before="0"/>
              <w:rPr>
                <w:rFonts w:ascii="Times New Roman"/>
                <w:sz w:val="16"/>
              </w:rPr>
            </w:pPr>
          </w:p>
        </w:tc>
        <w:tc>
          <w:tcPr>
            <w:tcW w:w="1134" w:type="dxa"/>
          </w:tcPr>
          <w:p w14:paraId="6B7A99A1" w14:textId="061BC39C" w:rsidR="001E2542" w:rsidRDefault="001E2542" w:rsidP="00AD6A76">
            <w:pPr>
              <w:pStyle w:val="TableParagraph"/>
              <w:ind w:left="97"/>
              <w:rPr>
                <w:sz w:val="16"/>
              </w:rPr>
            </w:pPr>
            <w:r>
              <w:rPr>
                <w:sz w:val="16"/>
              </w:rPr>
              <w:t>72</w:t>
            </w:r>
            <w:r>
              <w:rPr>
                <w:spacing w:val="35"/>
                <w:sz w:val="16"/>
              </w:rPr>
              <w:t xml:space="preserve">  </w:t>
            </w:r>
            <w:r>
              <w:rPr>
                <w:spacing w:val="-4"/>
                <w:sz w:val="16"/>
              </w:rPr>
              <w:t>kali</w:t>
            </w:r>
          </w:p>
        </w:tc>
        <w:tc>
          <w:tcPr>
            <w:tcW w:w="1581" w:type="dxa"/>
          </w:tcPr>
          <w:p w14:paraId="5964A954" w14:textId="77777777" w:rsidR="001E2542" w:rsidRDefault="001E2542" w:rsidP="00AD6A76">
            <w:pPr>
              <w:pStyle w:val="TableParagraph"/>
              <w:ind w:right="76"/>
              <w:jc w:val="right"/>
              <w:rPr>
                <w:sz w:val="16"/>
              </w:rPr>
            </w:pPr>
            <w:r>
              <w:rPr>
                <w:spacing w:val="-2"/>
                <w:sz w:val="16"/>
              </w:rPr>
              <w:t>55.332.000,00</w:t>
            </w:r>
          </w:p>
        </w:tc>
        <w:tc>
          <w:tcPr>
            <w:tcW w:w="1417" w:type="dxa"/>
          </w:tcPr>
          <w:p w14:paraId="05C0CE77" w14:textId="77777777" w:rsidR="001E2542" w:rsidRDefault="001E2542" w:rsidP="00AD6A76">
            <w:pPr>
              <w:pStyle w:val="TableParagraph"/>
              <w:spacing w:before="0"/>
              <w:rPr>
                <w:rFonts w:ascii="Times New Roman"/>
                <w:sz w:val="16"/>
              </w:rPr>
            </w:pPr>
          </w:p>
        </w:tc>
        <w:tc>
          <w:tcPr>
            <w:tcW w:w="1418" w:type="dxa"/>
          </w:tcPr>
          <w:p w14:paraId="50BD61A1" w14:textId="77777777" w:rsidR="001E2542" w:rsidRDefault="001E2542" w:rsidP="00AD6A76">
            <w:pPr>
              <w:pStyle w:val="TableParagraph"/>
              <w:spacing w:before="0"/>
              <w:rPr>
                <w:rFonts w:ascii="Times New Roman"/>
                <w:sz w:val="16"/>
              </w:rPr>
            </w:pPr>
          </w:p>
        </w:tc>
        <w:tc>
          <w:tcPr>
            <w:tcW w:w="1422" w:type="dxa"/>
          </w:tcPr>
          <w:p w14:paraId="0C573263" w14:textId="77777777" w:rsidR="001E2542" w:rsidRDefault="001E2542" w:rsidP="00AD6A76">
            <w:pPr>
              <w:pStyle w:val="TableParagraph"/>
              <w:ind w:left="98"/>
              <w:rPr>
                <w:sz w:val="16"/>
              </w:rPr>
            </w:pPr>
            <w:r>
              <w:rPr>
                <w:spacing w:val="-10"/>
                <w:sz w:val="16"/>
              </w:rPr>
              <w:t>-</w:t>
            </w:r>
          </w:p>
        </w:tc>
        <w:tc>
          <w:tcPr>
            <w:tcW w:w="1271" w:type="dxa"/>
          </w:tcPr>
          <w:p w14:paraId="0834ABBA" w14:textId="77777777" w:rsidR="001E2542" w:rsidRDefault="001E2542"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67ACB50B" w14:textId="77777777" w:rsidR="001E2542" w:rsidRDefault="001E2542"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67AA42DB" w14:textId="77777777" w:rsidR="001E2542" w:rsidRDefault="001E2542" w:rsidP="00AD6A76">
            <w:pPr>
              <w:pStyle w:val="TableParagraph"/>
              <w:ind w:left="99"/>
              <w:rPr>
                <w:sz w:val="16"/>
              </w:rPr>
            </w:pPr>
            <w:r>
              <w:rPr>
                <w:spacing w:val="-10"/>
                <w:sz w:val="16"/>
              </w:rPr>
              <w:t>-</w:t>
            </w:r>
          </w:p>
        </w:tc>
        <w:tc>
          <w:tcPr>
            <w:tcW w:w="1133" w:type="dxa"/>
          </w:tcPr>
          <w:p w14:paraId="09D3BFED" w14:textId="77777777" w:rsidR="001E2542" w:rsidRDefault="001E2542" w:rsidP="00AD6A76">
            <w:pPr>
              <w:pStyle w:val="TableParagraph"/>
              <w:ind w:left="99"/>
              <w:rPr>
                <w:sz w:val="16"/>
              </w:rPr>
            </w:pPr>
            <w:r>
              <w:rPr>
                <w:sz w:val="16"/>
              </w:rPr>
              <w:t>72</w:t>
            </w:r>
            <w:r>
              <w:rPr>
                <w:spacing w:val="35"/>
                <w:sz w:val="16"/>
              </w:rPr>
              <w:t xml:space="preserve">  </w:t>
            </w:r>
            <w:r>
              <w:rPr>
                <w:spacing w:val="-4"/>
                <w:sz w:val="16"/>
              </w:rPr>
              <w:t>kali</w:t>
            </w:r>
          </w:p>
        </w:tc>
        <w:tc>
          <w:tcPr>
            <w:tcW w:w="1983" w:type="dxa"/>
          </w:tcPr>
          <w:p w14:paraId="1B769DF3" w14:textId="77777777" w:rsidR="001E2542" w:rsidRDefault="001E2542" w:rsidP="00AD6A76">
            <w:pPr>
              <w:pStyle w:val="TableParagraph"/>
              <w:ind w:right="72"/>
              <w:jc w:val="right"/>
              <w:rPr>
                <w:sz w:val="16"/>
              </w:rPr>
            </w:pPr>
            <w:r>
              <w:rPr>
                <w:spacing w:val="-2"/>
                <w:sz w:val="16"/>
              </w:rPr>
              <w:t>55.332.000,00</w:t>
            </w:r>
          </w:p>
        </w:tc>
        <w:tc>
          <w:tcPr>
            <w:tcW w:w="2311" w:type="dxa"/>
          </w:tcPr>
          <w:p w14:paraId="30962541" w14:textId="77777777" w:rsidR="001E2542" w:rsidRDefault="001E2542" w:rsidP="00AD6A76">
            <w:pPr>
              <w:pStyle w:val="TableParagraph"/>
              <w:ind w:left="101" w:right="92"/>
              <w:rPr>
                <w:sz w:val="16"/>
              </w:rPr>
            </w:pPr>
            <w:r>
              <w:rPr>
                <w:spacing w:val="-2"/>
                <w:sz w:val="16"/>
              </w:rPr>
              <w:t>KEMANTREN MERGANGSAN</w:t>
            </w:r>
          </w:p>
        </w:tc>
      </w:tr>
      <w:tr w:rsidR="001E2542" w14:paraId="4D04578D" w14:textId="77777777" w:rsidTr="00AD6A76">
        <w:trPr>
          <w:trHeight w:val="369"/>
        </w:trPr>
        <w:tc>
          <w:tcPr>
            <w:tcW w:w="567" w:type="dxa"/>
          </w:tcPr>
          <w:p w14:paraId="67D43198" w14:textId="77777777" w:rsidR="001E2542" w:rsidRDefault="001E2542" w:rsidP="00AD6A76">
            <w:pPr>
              <w:pStyle w:val="TableParagraph"/>
              <w:spacing w:before="0"/>
              <w:rPr>
                <w:rFonts w:ascii="Times New Roman"/>
                <w:sz w:val="16"/>
              </w:rPr>
            </w:pPr>
          </w:p>
        </w:tc>
        <w:tc>
          <w:tcPr>
            <w:tcW w:w="1701" w:type="dxa"/>
          </w:tcPr>
          <w:p w14:paraId="527F8150" w14:textId="77777777" w:rsidR="001E2542" w:rsidRDefault="001E2542" w:rsidP="00AD6A76">
            <w:pPr>
              <w:pStyle w:val="TableParagraph"/>
              <w:ind w:left="98"/>
              <w:rPr>
                <w:sz w:val="16"/>
              </w:rPr>
            </w:pPr>
            <w:r>
              <w:rPr>
                <w:spacing w:val="-2"/>
                <w:sz w:val="16"/>
              </w:rPr>
              <w:t>7.01.04.2.02.0001</w:t>
            </w:r>
          </w:p>
        </w:tc>
        <w:tc>
          <w:tcPr>
            <w:tcW w:w="23340" w:type="dxa"/>
            <w:gridSpan w:val="15"/>
          </w:tcPr>
          <w:p w14:paraId="0090C5E3" w14:textId="77777777" w:rsidR="001E2542" w:rsidRDefault="001E2542" w:rsidP="00AD6A76">
            <w:pPr>
              <w:pStyle w:val="TableParagraph"/>
              <w:ind w:left="97"/>
              <w:rPr>
                <w:sz w:val="16"/>
              </w:rPr>
            </w:pPr>
            <w:r>
              <w:rPr>
                <w:sz w:val="16"/>
              </w:rPr>
              <w:t xml:space="preserve">Koordinasi/Sinergi dengan Perangkat Daerah yang Tugas dan Fungsinya di Bidang Penegakan Peraturan Perundang-Undangan dan/atau Kepolisian Negara Republik </w:t>
            </w:r>
            <w:r>
              <w:rPr>
                <w:spacing w:val="-2"/>
                <w:sz w:val="16"/>
              </w:rPr>
              <w:t>Indonesia</w:t>
            </w:r>
          </w:p>
        </w:tc>
      </w:tr>
      <w:tr w:rsidR="00F110FD" w14:paraId="4FD03011" w14:textId="77777777" w:rsidTr="00911C83">
        <w:trPr>
          <w:trHeight w:val="1657"/>
        </w:trPr>
        <w:tc>
          <w:tcPr>
            <w:tcW w:w="567" w:type="dxa"/>
          </w:tcPr>
          <w:p w14:paraId="3A9F9E02" w14:textId="77777777" w:rsidR="00F110FD" w:rsidRDefault="00F110FD" w:rsidP="00AD6A76">
            <w:pPr>
              <w:pStyle w:val="TableParagraph"/>
              <w:spacing w:before="0"/>
              <w:rPr>
                <w:rFonts w:ascii="Times New Roman"/>
                <w:sz w:val="16"/>
              </w:rPr>
            </w:pPr>
          </w:p>
        </w:tc>
        <w:tc>
          <w:tcPr>
            <w:tcW w:w="1701" w:type="dxa"/>
          </w:tcPr>
          <w:p w14:paraId="187D733E" w14:textId="77777777" w:rsidR="00F110FD" w:rsidRDefault="00F110FD" w:rsidP="00AD6A76">
            <w:pPr>
              <w:pStyle w:val="TableParagraph"/>
              <w:spacing w:before="0"/>
              <w:rPr>
                <w:rFonts w:ascii="Times New Roman"/>
                <w:sz w:val="16"/>
              </w:rPr>
            </w:pPr>
          </w:p>
        </w:tc>
        <w:tc>
          <w:tcPr>
            <w:tcW w:w="2268" w:type="dxa"/>
          </w:tcPr>
          <w:p w14:paraId="1FBAD410" w14:textId="77777777" w:rsidR="00F110FD" w:rsidRDefault="00F110FD" w:rsidP="00AD6A76">
            <w:pPr>
              <w:pStyle w:val="TableParagraph"/>
              <w:spacing w:before="0"/>
              <w:rPr>
                <w:rFonts w:ascii="Times New Roman"/>
                <w:sz w:val="16"/>
              </w:rPr>
            </w:pPr>
          </w:p>
        </w:tc>
        <w:tc>
          <w:tcPr>
            <w:tcW w:w="2268" w:type="dxa"/>
          </w:tcPr>
          <w:p w14:paraId="5D6628AD" w14:textId="77777777" w:rsidR="00F110FD" w:rsidRDefault="00F110FD" w:rsidP="00AD6A76">
            <w:pPr>
              <w:pStyle w:val="TableParagraph"/>
              <w:ind w:left="97" w:right="54"/>
              <w:rPr>
                <w:rFonts w:ascii="Arial"/>
                <w:i/>
                <w:sz w:val="16"/>
              </w:rPr>
            </w:pPr>
            <w:r>
              <w:rPr>
                <w:rFonts w:ascii="Arial"/>
                <w:i/>
                <w:sz w:val="16"/>
              </w:rPr>
              <w:t>Jumlah Laporan Koordinasi/Sinergi dengan Perangkat Daerah yang Tugas dan Fungsinya di Bidang</w:t>
            </w:r>
            <w:r>
              <w:rPr>
                <w:rFonts w:ascii="Arial"/>
                <w:i/>
                <w:spacing w:val="-12"/>
                <w:sz w:val="16"/>
              </w:rPr>
              <w:t xml:space="preserve"> </w:t>
            </w:r>
            <w:r>
              <w:rPr>
                <w:rFonts w:ascii="Arial"/>
                <w:i/>
                <w:sz w:val="16"/>
              </w:rPr>
              <w:t>Penegakan</w:t>
            </w:r>
            <w:r>
              <w:rPr>
                <w:rFonts w:ascii="Arial"/>
                <w:i/>
                <w:spacing w:val="-11"/>
                <w:sz w:val="16"/>
              </w:rPr>
              <w:t xml:space="preserve"> </w:t>
            </w:r>
            <w:r>
              <w:rPr>
                <w:rFonts w:ascii="Arial"/>
                <w:i/>
                <w:sz w:val="16"/>
              </w:rPr>
              <w:t xml:space="preserve">Peraturan </w:t>
            </w:r>
            <w:r>
              <w:rPr>
                <w:rFonts w:ascii="Arial"/>
                <w:i/>
                <w:spacing w:val="-2"/>
                <w:sz w:val="16"/>
              </w:rPr>
              <w:t xml:space="preserve">Perundang-Undangan </w:t>
            </w:r>
            <w:r>
              <w:rPr>
                <w:rFonts w:ascii="Arial"/>
                <w:i/>
                <w:sz w:val="16"/>
              </w:rPr>
              <w:t>dan/atau Kepolisian Negara Republik Indonesia</w:t>
            </w:r>
          </w:p>
        </w:tc>
        <w:tc>
          <w:tcPr>
            <w:tcW w:w="1134" w:type="dxa"/>
          </w:tcPr>
          <w:p w14:paraId="33335DE6" w14:textId="3E5B804E" w:rsidR="00F110FD" w:rsidRDefault="00F110FD" w:rsidP="00AD6A76">
            <w:pPr>
              <w:pStyle w:val="TableParagraph"/>
              <w:spacing w:before="0"/>
              <w:rPr>
                <w:rFonts w:ascii="Times New Roman"/>
                <w:sz w:val="16"/>
              </w:rPr>
            </w:pPr>
            <w:r>
              <w:rPr>
                <w:sz w:val="16"/>
              </w:rPr>
              <w:t xml:space="preserve">1 </w:t>
            </w:r>
            <w:r>
              <w:rPr>
                <w:spacing w:val="-2"/>
                <w:sz w:val="16"/>
              </w:rPr>
              <w:t>Laporan</w:t>
            </w:r>
          </w:p>
        </w:tc>
        <w:tc>
          <w:tcPr>
            <w:tcW w:w="1134" w:type="dxa"/>
          </w:tcPr>
          <w:p w14:paraId="54A60D5B" w14:textId="77777777" w:rsidR="00F110FD" w:rsidRDefault="00F110FD" w:rsidP="00AD6A76">
            <w:pPr>
              <w:pStyle w:val="TableParagraph"/>
              <w:spacing w:before="0"/>
              <w:rPr>
                <w:rFonts w:ascii="Times New Roman"/>
                <w:sz w:val="16"/>
              </w:rPr>
            </w:pPr>
          </w:p>
        </w:tc>
        <w:tc>
          <w:tcPr>
            <w:tcW w:w="1417" w:type="dxa"/>
          </w:tcPr>
          <w:p w14:paraId="015B3CDF" w14:textId="77777777" w:rsidR="00F110FD" w:rsidRDefault="00F110FD" w:rsidP="00AD6A76">
            <w:pPr>
              <w:pStyle w:val="TableParagraph"/>
              <w:spacing w:before="0"/>
              <w:rPr>
                <w:rFonts w:ascii="Times New Roman"/>
                <w:sz w:val="16"/>
              </w:rPr>
            </w:pPr>
          </w:p>
        </w:tc>
        <w:tc>
          <w:tcPr>
            <w:tcW w:w="1134" w:type="dxa"/>
          </w:tcPr>
          <w:p w14:paraId="243ADE34" w14:textId="77777777" w:rsidR="00F110FD" w:rsidRDefault="00F110FD" w:rsidP="00AD6A76">
            <w:pPr>
              <w:pStyle w:val="TableParagraph"/>
              <w:ind w:left="97"/>
              <w:rPr>
                <w:sz w:val="16"/>
              </w:rPr>
            </w:pPr>
            <w:r>
              <w:rPr>
                <w:sz w:val="16"/>
              </w:rPr>
              <w:t xml:space="preserve">1 </w:t>
            </w:r>
            <w:r>
              <w:rPr>
                <w:spacing w:val="-2"/>
                <w:sz w:val="16"/>
              </w:rPr>
              <w:t>Laporan</w:t>
            </w:r>
          </w:p>
        </w:tc>
        <w:tc>
          <w:tcPr>
            <w:tcW w:w="1581" w:type="dxa"/>
          </w:tcPr>
          <w:p w14:paraId="016B244C" w14:textId="77777777" w:rsidR="00F110FD" w:rsidRDefault="00F110FD" w:rsidP="00AD6A76">
            <w:pPr>
              <w:pStyle w:val="TableParagraph"/>
              <w:ind w:right="76"/>
              <w:jc w:val="right"/>
              <w:rPr>
                <w:sz w:val="16"/>
              </w:rPr>
            </w:pPr>
            <w:r>
              <w:rPr>
                <w:spacing w:val="-2"/>
                <w:sz w:val="16"/>
              </w:rPr>
              <w:t>55.332.000,00</w:t>
            </w:r>
          </w:p>
        </w:tc>
        <w:tc>
          <w:tcPr>
            <w:tcW w:w="1417" w:type="dxa"/>
          </w:tcPr>
          <w:p w14:paraId="065C2774" w14:textId="77777777" w:rsidR="00F110FD" w:rsidRDefault="00F110FD" w:rsidP="00AD6A76">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186252F1" w14:textId="77777777" w:rsidR="00F110FD" w:rsidRDefault="00F110FD" w:rsidP="00AD6A76">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0F149AF3" w14:textId="77777777" w:rsidR="00F110FD" w:rsidRDefault="00F110FD" w:rsidP="00AD6A76">
            <w:pPr>
              <w:pStyle w:val="TableParagraph"/>
              <w:ind w:left="98"/>
              <w:rPr>
                <w:sz w:val="16"/>
              </w:rPr>
            </w:pPr>
            <w:r>
              <w:rPr>
                <w:spacing w:val="-10"/>
                <w:sz w:val="16"/>
              </w:rPr>
              <w:t>-</w:t>
            </w:r>
          </w:p>
        </w:tc>
        <w:tc>
          <w:tcPr>
            <w:tcW w:w="1271" w:type="dxa"/>
          </w:tcPr>
          <w:p w14:paraId="24891F5C" w14:textId="77777777" w:rsidR="00F110FD" w:rsidRDefault="00F110FD"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3B84CDDB" w14:textId="77777777" w:rsidR="00F110FD" w:rsidRDefault="00F110FD"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70DA0C1E" w14:textId="77777777" w:rsidR="00F110FD" w:rsidRDefault="00F110FD" w:rsidP="00AD6A76">
            <w:pPr>
              <w:pStyle w:val="TableParagraph"/>
              <w:ind w:left="99"/>
              <w:rPr>
                <w:sz w:val="16"/>
              </w:rPr>
            </w:pPr>
            <w:r>
              <w:rPr>
                <w:spacing w:val="-10"/>
                <w:sz w:val="16"/>
              </w:rPr>
              <w:t>-</w:t>
            </w:r>
          </w:p>
        </w:tc>
        <w:tc>
          <w:tcPr>
            <w:tcW w:w="1133" w:type="dxa"/>
          </w:tcPr>
          <w:p w14:paraId="780FD8A0" w14:textId="77777777" w:rsidR="00F110FD" w:rsidRDefault="00F110FD" w:rsidP="00AD6A76">
            <w:pPr>
              <w:pStyle w:val="TableParagraph"/>
              <w:spacing w:before="0"/>
              <w:rPr>
                <w:rFonts w:ascii="Times New Roman"/>
                <w:sz w:val="16"/>
              </w:rPr>
            </w:pPr>
          </w:p>
        </w:tc>
        <w:tc>
          <w:tcPr>
            <w:tcW w:w="1983" w:type="dxa"/>
          </w:tcPr>
          <w:p w14:paraId="12F66A8A" w14:textId="77777777" w:rsidR="00F110FD" w:rsidRDefault="00F110FD" w:rsidP="00AD6A76">
            <w:pPr>
              <w:pStyle w:val="TableParagraph"/>
              <w:ind w:right="72"/>
              <w:jc w:val="right"/>
              <w:rPr>
                <w:sz w:val="16"/>
              </w:rPr>
            </w:pPr>
            <w:r>
              <w:rPr>
                <w:spacing w:val="-2"/>
                <w:sz w:val="16"/>
              </w:rPr>
              <w:t>55.332.000,00</w:t>
            </w:r>
          </w:p>
        </w:tc>
        <w:tc>
          <w:tcPr>
            <w:tcW w:w="2311" w:type="dxa"/>
          </w:tcPr>
          <w:p w14:paraId="1261DFB7" w14:textId="77777777" w:rsidR="00F110FD" w:rsidRDefault="00F110FD" w:rsidP="00AD6A76">
            <w:pPr>
              <w:pStyle w:val="TableParagraph"/>
              <w:ind w:left="101" w:right="92"/>
              <w:rPr>
                <w:sz w:val="16"/>
              </w:rPr>
            </w:pPr>
            <w:r>
              <w:rPr>
                <w:spacing w:val="-2"/>
                <w:sz w:val="16"/>
              </w:rPr>
              <w:t>KEMANTREN MERGANGSAN</w:t>
            </w:r>
          </w:p>
        </w:tc>
      </w:tr>
      <w:tr w:rsidR="00F110FD" w14:paraId="587F083A" w14:textId="77777777" w:rsidTr="00911C83">
        <w:trPr>
          <w:trHeight w:val="920"/>
        </w:trPr>
        <w:tc>
          <w:tcPr>
            <w:tcW w:w="567" w:type="dxa"/>
          </w:tcPr>
          <w:p w14:paraId="00D0EC0C" w14:textId="77777777" w:rsidR="00F110FD" w:rsidRDefault="00F110FD" w:rsidP="00AD6A76">
            <w:pPr>
              <w:pStyle w:val="TableParagraph"/>
              <w:ind w:left="12" w:right="1"/>
              <w:jc w:val="center"/>
              <w:rPr>
                <w:sz w:val="16"/>
              </w:rPr>
            </w:pPr>
            <w:r>
              <w:rPr>
                <w:spacing w:val="-5"/>
                <w:sz w:val="16"/>
              </w:rPr>
              <w:t>4.</w:t>
            </w:r>
          </w:p>
        </w:tc>
        <w:tc>
          <w:tcPr>
            <w:tcW w:w="1701" w:type="dxa"/>
          </w:tcPr>
          <w:p w14:paraId="69FC431A" w14:textId="77777777" w:rsidR="00F110FD" w:rsidRDefault="00F110FD" w:rsidP="00AD6A76">
            <w:pPr>
              <w:pStyle w:val="TableParagraph"/>
              <w:ind w:left="98"/>
              <w:rPr>
                <w:rFonts w:ascii="Arial"/>
                <w:b/>
                <w:sz w:val="16"/>
              </w:rPr>
            </w:pPr>
            <w:r>
              <w:rPr>
                <w:rFonts w:ascii="Arial"/>
                <w:b/>
                <w:spacing w:val="-2"/>
                <w:sz w:val="16"/>
              </w:rPr>
              <w:t>7.01.05</w:t>
            </w:r>
          </w:p>
        </w:tc>
        <w:tc>
          <w:tcPr>
            <w:tcW w:w="2268" w:type="dxa"/>
          </w:tcPr>
          <w:p w14:paraId="0DA725E0" w14:textId="77777777" w:rsidR="00F110FD" w:rsidRDefault="00F110FD" w:rsidP="00AD6A76">
            <w:pPr>
              <w:pStyle w:val="TableParagraph"/>
              <w:ind w:left="97" w:right="130"/>
              <w:rPr>
                <w:rFonts w:ascii="Arial"/>
                <w:b/>
                <w:sz w:val="16"/>
              </w:rPr>
            </w:pPr>
            <w:r>
              <w:rPr>
                <w:rFonts w:ascii="Arial"/>
                <w:b/>
                <w:spacing w:val="-2"/>
                <w:sz w:val="16"/>
              </w:rPr>
              <w:t xml:space="preserve">PROGRAM PENYELENGGARAAN </w:t>
            </w:r>
            <w:r>
              <w:rPr>
                <w:rFonts w:ascii="Arial"/>
                <w:b/>
                <w:sz w:val="16"/>
              </w:rPr>
              <w:t>URUSAN</w:t>
            </w:r>
            <w:r>
              <w:rPr>
                <w:rFonts w:ascii="Arial"/>
                <w:b/>
                <w:spacing w:val="-12"/>
                <w:sz w:val="16"/>
              </w:rPr>
              <w:t xml:space="preserve"> </w:t>
            </w:r>
            <w:r>
              <w:rPr>
                <w:rFonts w:ascii="Arial"/>
                <w:b/>
                <w:sz w:val="16"/>
              </w:rPr>
              <w:t xml:space="preserve">PEMERINTAHAN </w:t>
            </w:r>
            <w:r>
              <w:rPr>
                <w:rFonts w:ascii="Arial"/>
                <w:b/>
                <w:spacing w:val="-4"/>
                <w:sz w:val="16"/>
              </w:rPr>
              <w:t>UMUM</w:t>
            </w:r>
          </w:p>
        </w:tc>
        <w:tc>
          <w:tcPr>
            <w:tcW w:w="2268" w:type="dxa"/>
          </w:tcPr>
          <w:p w14:paraId="0B5ED90A" w14:textId="17408779" w:rsidR="00F110FD" w:rsidRPr="00F110FD" w:rsidRDefault="00F110FD" w:rsidP="00F110FD">
            <w:pPr>
              <w:pStyle w:val="TableParagraph"/>
              <w:ind w:left="97"/>
              <w:rPr>
                <w:rFonts w:ascii="Arial"/>
                <w:b/>
                <w:i/>
                <w:sz w:val="16"/>
                <w:lang w:val="id-ID"/>
              </w:rPr>
            </w:pPr>
            <w:r w:rsidRPr="00F110FD">
              <w:rPr>
                <w:rFonts w:ascii="Arial"/>
                <w:b/>
                <w:i/>
                <w:sz w:val="16"/>
                <w:lang w:val="id-ID"/>
              </w:rPr>
              <w:t>Persentase Permasalahan Kemantren</w:t>
            </w:r>
            <w:r>
              <w:rPr>
                <w:rFonts w:ascii="Arial"/>
                <w:b/>
                <w:i/>
                <w:sz w:val="16"/>
                <w:lang w:val="id-ID"/>
              </w:rPr>
              <w:t xml:space="preserve"> Mergangsan</w:t>
            </w:r>
            <w:r w:rsidRPr="00F110FD">
              <w:rPr>
                <w:rFonts w:ascii="Arial"/>
                <w:b/>
                <w:i/>
                <w:sz w:val="16"/>
                <w:lang w:val="id-ID"/>
              </w:rPr>
              <w:t xml:space="preserve"> Terselesaikan sebagai Hasil</w:t>
            </w:r>
          </w:p>
          <w:p w14:paraId="6064B0C1" w14:textId="7C7841F9" w:rsidR="00F110FD" w:rsidRPr="00F110FD" w:rsidRDefault="00F110FD" w:rsidP="00F110FD">
            <w:pPr>
              <w:pStyle w:val="TableParagraph"/>
              <w:ind w:left="97"/>
              <w:rPr>
                <w:rFonts w:ascii="Arial"/>
                <w:b/>
                <w:i/>
                <w:sz w:val="16"/>
                <w:lang w:val="id-ID"/>
              </w:rPr>
            </w:pPr>
            <w:r>
              <w:rPr>
                <w:rFonts w:ascii="Arial"/>
                <w:b/>
                <w:i/>
                <w:sz w:val="16"/>
                <w:lang w:val="id-ID"/>
              </w:rPr>
              <w:t>Koordinasi</w:t>
            </w:r>
          </w:p>
        </w:tc>
        <w:tc>
          <w:tcPr>
            <w:tcW w:w="1134" w:type="dxa"/>
          </w:tcPr>
          <w:p w14:paraId="11DDC6AA" w14:textId="76E5F06E" w:rsidR="00F110FD" w:rsidRPr="00F110FD" w:rsidRDefault="00F110FD" w:rsidP="00AD6A76">
            <w:pPr>
              <w:pStyle w:val="TableParagraph"/>
              <w:ind w:left="97"/>
              <w:rPr>
                <w:rFonts w:ascii="Arial"/>
                <w:b/>
                <w:sz w:val="16"/>
                <w:lang w:val="id-ID"/>
              </w:rPr>
            </w:pPr>
            <w:r w:rsidRPr="00F110FD">
              <w:rPr>
                <w:rFonts w:ascii="Arial"/>
                <w:b/>
                <w:i/>
                <w:sz w:val="16"/>
                <w:lang w:val="id-ID"/>
              </w:rPr>
              <w:t>100 %</w:t>
            </w:r>
          </w:p>
        </w:tc>
        <w:tc>
          <w:tcPr>
            <w:tcW w:w="1134" w:type="dxa"/>
          </w:tcPr>
          <w:p w14:paraId="041B267A" w14:textId="77777777" w:rsidR="00F110FD" w:rsidRDefault="00F110FD" w:rsidP="00AD6A76">
            <w:pPr>
              <w:pStyle w:val="TableParagraph"/>
              <w:spacing w:before="0"/>
              <w:rPr>
                <w:rFonts w:ascii="Times New Roman"/>
                <w:sz w:val="16"/>
              </w:rPr>
            </w:pPr>
          </w:p>
        </w:tc>
        <w:tc>
          <w:tcPr>
            <w:tcW w:w="1417" w:type="dxa"/>
          </w:tcPr>
          <w:p w14:paraId="209FCB12" w14:textId="77777777" w:rsidR="00F110FD" w:rsidRDefault="00F110FD" w:rsidP="00AD6A76">
            <w:pPr>
              <w:pStyle w:val="TableParagraph"/>
              <w:spacing w:before="0"/>
              <w:rPr>
                <w:rFonts w:ascii="Times New Roman"/>
                <w:sz w:val="16"/>
              </w:rPr>
            </w:pPr>
          </w:p>
        </w:tc>
        <w:tc>
          <w:tcPr>
            <w:tcW w:w="1134" w:type="dxa"/>
          </w:tcPr>
          <w:p w14:paraId="2D3E4696" w14:textId="00AB874A" w:rsidR="00F110FD" w:rsidRPr="00F110FD" w:rsidRDefault="00F110FD" w:rsidP="00AD6A76">
            <w:pPr>
              <w:pStyle w:val="TableParagraph"/>
              <w:ind w:left="97"/>
              <w:rPr>
                <w:rFonts w:ascii="Arial"/>
                <w:b/>
                <w:sz w:val="16"/>
                <w:lang w:val="id-ID"/>
              </w:rPr>
            </w:pPr>
            <w:r w:rsidRPr="00F110FD">
              <w:rPr>
                <w:rFonts w:ascii="Arial"/>
                <w:b/>
                <w:i/>
                <w:sz w:val="16"/>
                <w:lang w:val="id-ID"/>
              </w:rPr>
              <w:t>100 %</w:t>
            </w:r>
          </w:p>
        </w:tc>
        <w:tc>
          <w:tcPr>
            <w:tcW w:w="1581" w:type="dxa"/>
          </w:tcPr>
          <w:p w14:paraId="4926A230" w14:textId="77777777" w:rsidR="00F110FD" w:rsidRDefault="00F110FD" w:rsidP="00AD6A76">
            <w:pPr>
              <w:pStyle w:val="TableParagraph"/>
              <w:ind w:right="75"/>
              <w:jc w:val="right"/>
              <w:rPr>
                <w:rFonts w:ascii="Arial"/>
                <w:b/>
                <w:sz w:val="16"/>
              </w:rPr>
            </w:pPr>
            <w:r>
              <w:rPr>
                <w:rFonts w:ascii="Arial"/>
                <w:b/>
                <w:spacing w:val="-2"/>
                <w:sz w:val="16"/>
              </w:rPr>
              <w:t>110.201.700,00</w:t>
            </w:r>
          </w:p>
        </w:tc>
        <w:tc>
          <w:tcPr>
            <w:tcW w:w="1417" w:type="dxa"/>
          </w:tcPr>
          <w:p w14:paraId="6A28E007" w14:textId="77777777" w:rsidR="00F110FD" w:rsidRDefault="00F110FD" w:rsidP="00AD6A76">
            <w:pPr>
              <w:pStyle w:val="TableParagraph"/>
              <w:spacing w:before="0"/>
              <w:rPr>
                <w:rFonts w:ascii="Times New Roman"/>
                <w:sz w:val="16"/>
              </w:rPr>
            </w:pPr>
          </w:p>
        </w:tc>
        <w:tc>
          <w:tcPr>
            <w:tcW w:w="1418" w:type="dxa"/>
          </w:tcPr>
          <w:p w14:paraId="3D276F85" w14:textId="77777777" w:rsidR="00F110FD" w:rsidRDefault="00F110FD" w:rsidP="00AD6A76">
            <w:pPr>
              <w:pStyle w:val="TableParagraph"/>
              <w:spacing w:before="0"/>
              <w:rPr>
                <w:rFonts w:ascii="Times New Roman"/>
                <w:sz w:val="16"/>
              </w:rPr>
            </w:pPr>
          </w:p>
        </w:tc>
        <w:tc>
          <w:tcPr>
            <w:tcW w:w="1422" w:type="dxa"/>
          </w:tcPr>
          <w:p w14:paraId="2CEE0846" w14:textId="77777777" w:rsidR="00F110FD" w:rsidRDefault="00F110FD" w:rsidP="00AD6A76">
            <w:pPr>
              <w:pStyle w:val="TableParagraph"/>
              <w:spacing w:before="0"/>
              <w:rPr>
                <w:rFonts w:ascii="Times New Roman"/>
                <w:sz w:val="16"/>
              </w:rPr>
            </w:pPr>
          </w:p>
        </w:tc>
        <w:tc>
          <w:tcPr>
            <w:tcW w:w="1271" w:type="dxa"/>
          </w:tcPr>
          <w:p w14:paraId="42C03FCB" w14:textId="77777777" w:rsidR="00F110FD" w:rsidRDefault="00F110FD" w:rsidP="00AD6A76">
            <w:pPr>
              <w:pStyle w:val="TableParagraph"/>
              <w:spacing w:before="0"/>
              <w:rPr>
                <w:rFonts w:ascii="Times New Roman"/>
                <w:sz w:val="16"/>
              </w:rPr>
            </w:pPr>
          </w:p>
        </w:tc>
        <w:tc>
          <w:tcPr>
            <w:tcW w:w="1449" w:type="dxa"/>
          </w:tcPr>
          <w:p w14:paraId="645C2AD5" w14:textId="77777777" w:rsidR="00F110FD" w:rsidRDefault="00F110FD" w:rsidP="00AD6A76">
            <w:pPr>
              <w:pStyle w:val="TableParagraph"/>
              <w:spacing w:before="0"/>
              <w:rPr>
                <w:rFonts w:ascii="Times New Roman"/>
                <w:sz w:val="16"/>
              </w:rPr>
            </w:pPr>
          </w:p>
        </w:tc>
        <w:tc>
          <w:tcPr>
            <w:tcW w:w="1133" w:type="dxa"/>
          </w:tcPr>
          <w:p w14:paraId="3EE41049" w14:textId="77777777" w:rsidR="00F110FD" w:rsidRDefault="00F110FD" w:rsidP="00AD6A76">
            <w:pPr>
              <w:pStyle w:val="TableParagraph"/>
              <w:ind w:left="99"/>
              <w:rPr>
                <w:rFonts w:ascii="Arial"/>
                <w:b/>
                <w:sz w:val="16"/>
              </w:rPr>
            </w:pPr>
            <w:r>
              <w:rPr>
                <w:rFonts w:ascii="Arial"/>
                <w:b/>
                <w:spacing w:val="-10"/>
                <w:sz w:val="16"/>
              </w:rPr>
              <w:t>-</w:t>
            </w:r>
          </w:p>
        </w:tc>
        <w:tc>
          <w:tcPr>
            <w:tcW w:w="1983" w:type="dxa"/>
          </w:tcPr>
          <w:p w14:paraId="4E51915E" w14:textId="77777777" w:rsidR="00F110FD" w:rsidRDefault="00F110FD" w:rsidP="00AD6A76">
            <w:pPr>
              <w:pStyle w:val="TableParagraph"/>
              <w:ind w:right="71"/>
              <w:jc w:val="right"/>
              <w:rPr>
                <w:rFonts w:ascii="Arial"/>
                <w:b/>
                <w:sz w:val="16"/>
              </w:rPr>
            </w:pPr>
            <w:r>
              <w:rPr>
                <w:rFonts w:ascii="Arial"/>
                <w:b/>
                <w:spacing w:val="-2"/>
                <w:sz w:val="16"/>
              </w:rPr>
              <w:t>110.201.700,00</w:t>
            </w:r>
          </w:p>
        </w:tc>
        <w:tc>
          <w:tcPr>
            <w:tcW w:w="2311" w:type="dxa"/>
          </w:tcPr>
          <w:p w14:paraId="2A429C9D" w14:textId="77777777" w:rsidR="00F110FD" w:rsidRDefault="00F110FD" w:rsidP="00AD6A76">
            <w:pPr>
              <w:pStyle w:val="TableParagraph"/>
              <w:spacing w:before="0"/>
              <w:rPr>
                <w:rFonts w:ascii="Times New Roman"/>
                <w:sz w:val="16"/>
              </w:rPr>
            </w:pPr>
          </w:p>
        </w:tc>
      </w:tr>
      <w:tr w:rsidR="00F110FD" w14:paraId="1DFA59A3" w14:textId="77777777" w:rsidTr="00911C83">
        <w:trPr>
          <w:trHeight w:val="5152"/>
        </w:trPr>
        <w:tc>
          <w:tcPr>
            <w:tcW w:w="567" w:type="dxa"/>
          </w:tcPr>
          <w:p w14:paraId="1C6B8711" w14:textId="77777777" w:rsidR="00F110FD" w:rsidRDefault="00F110FD" w:rsidP="00AD6A76">
            <w:pPr>
              <w:pStyle w:val="TableParagraph"/>
              <w:spacing w:before="0"/>
              <w:rPr>
                <w:rFonts w:ascii="Times New Roman"/>
                <w:sz w:val="16"/>
              </w:rPr>
            </w:pPr>
          </w:p>
        </w:tc>
        <w:tc>
          <w:tcPr>
            <w:tcW w:w="1701" w:type="dxa"/>
          </w:tcPr>
          <w:p w14:paraId="64296387" w14:textId="77777777" w:rsidR="00F110FD" w:rsidRDefault="00F110FD" w:rsidP="00AD6A76">
            <w:pPr>
              <w:pStyle w:val="TableParagraph"/>
              <w:ind w:left="98"/>
              <w:rPr>
                <w:sz w:val="16"/>
              </w:rPr>
            </w:pPr>
            <w:r>
              <w:rPr>
                <w:spacing w:val="-2"/>
                <w:sz w:val="16"/>
              </w:rPr>
              <w:t>7.01.05.2.01</w:t>
            </w:r>
          </w:p>
        </w:tc>
        <w:tc>
          <w:tcPr>
            <w:tcW w:w="2268" w:type="dxa"/>
          </w:tcPr>
          <w:p w14:paraId="22DC0F68" w14:textId="77777777" w:rsidR="00F110FD" w:rsidRDefault="00F110FD" w:rsidP="00AD6A76">
            <w:pPr>
              <w:pStyle w:val="TableParagraph"/>
              <w:ind w:left="97"/>
              <w:rPr>
                <w:sz w:val="16"/>
              </w:rPr>
            </w:pPr>
            <w:r>
              <w:rPr>
                <w:sz w:val="16"/>
              </w:rPr>
              <w:t>Penyelenggaraan Urusan Pemerintahan</w:t>
            </w:r>
            <w:r>
              <w:rPr>
                <w:spacing w:val="-12"/>
                <w:sz w:val="16"/>
              </w:rPr>
              <w:t xml:space="preserve"> </w:t>
            </w:r>
            <w:r>
              <w:rPr>
                <w:sz w:val="16"/>
              </w:rPr>
              <w:t>Umum</w:t>
            </w:r>
            <w:r>
              <w:rPr>
                <w:spacing w:val="-11"/>
                <w:sz w:val="16"/>
              </w:rPr>
              <w:t xml:space="preserve"> </w:t>
            </w:r>
            <w:r>
              <w:rPr>
                <w:sz w:val="16"/>
              </w:rPr>
              <w:t>Sesuai Penugasan Kepala Daerah</w:t>
            </w:r>
          </w:p>
        </w:tc>
        <w:tc>
          <w:tcPr>
            <w:tcW w:w="2268" w:type="dxa"/>
          </w:tcPr>
          <w:p w14:paraId="360234FC" w14:textId="77777777" w:rsidR="00AB12B7" w:rsidRDefault="00AB12B7" w:rsidP="00AB12B7">
            <w:pPr>
              <w:pStyle w:val="TableParagraph"/>
              <w:ind w:left="97"/>
              <w:rPr>
                <w:rFonts w:ascii="Arial"/>
                <w:i/>
                <w:sz w:val="16"/>
                <w:lang w:val="id-ID"/>
              </w:rPr>
            </w:pPr>
            <w:r w:rsidRPr="00AB12B7">
              <w:rPr>
                <w:rFonts w:ascii="Arial"/>
                <w:i/>
                <w:sz w:val="16"/>
                <w:lang w:val="id-ID"/>
              </w:rPr>
              <w:t>Jumlah Koordinasi Forkompim</w:t>
            </w:r>
            <w:r>
              <w:rPr>
                <w:rFonts w:ascii="Arial"/>
                <w:i/>
                <w:sz w:val="16"/>
                <w:lang w:val="id-ID"/>
              </w:rPr>
              <w:t xml:space="preserve"> </w:t>
            </w:r>
            <w:r w:rsidRPr="00AB12B7">
              <w:rPr>
                <w:rFonts w:ascii="Arial"/>
                <w:i/>
                <w:sz w:val="16"/>
                <w:lang w:val="id-ID"/>
              </w:rPr>
              <w:t>Kemantren untuk Penanganan</w:t>
            </w:r>
            <w:r>
              <w:rPr>
                <w:rFonts w:ascii="Arial"/>
                <w:i/>
                <w:sz w:val="16"/>
                <w:lang w:val="id-ID"/>
              </w:rPr>
              <w:t xml:space="preserve"> </w:t>
            </w:r>
            <w:r w:rsidRPr="00AB12B7">
              <w:rPr>
                <w:rFonts w:ascii="Arial"/>
                <w:i/>
                <w:sz w:val="16"/>
                <w:lang w:val="id-ID"/>
              </w:rPr>
              <w:t xml:space="preserve">Masalah di Wilayah </w:t>
            </w:r>
          </w:p>
          <w:p w14:paraId="6F47C8B1" w14:textId="69454CC8" w:rsidR="00F110FD" w:rsidRPr="00AB12B7" w:rsidRDefault="00AB12B7" w:rsidP="00AB12B7">
            <w:pPr>
              <w:pStyle w:val="TableParagraph"/>
              <w:ind w:left="97"/>
              <w:rPr>
                <w:rFonts w:ascii="Arial"/>
                <w:i/>
                <w:sz w:val="16"/>
                <w:lang w:val="id-ID"/>
              </w:rPr>
            </w:pPr>
            <w:r w:rsidRPr="00AB12B7">
              <w:rPr>
                <w:rFonts w:ascii="Arial"/>
                <w:i/>
                <w:sz w:val="16"/>
                <w:lang w:val="id-ID"/>
              </w:rPr>
              <w:t>Jumlah Lembaga</w:t>
            </w:r>
            <w:r>
              <w:rPr>
                <w:rFonts w:ascii="Arial"/>
                <w:i/>
                <w:sz w:val="16"/>
                <w:lang w:val="id-ID"/>
              </w:rPr>
              <w:t xml:space="preserve"> </w:t>
            </w:r>
            <w:r w:rsidRPr="00AB12B7">
              <w:rPr>
                <w:rFonts w:ascii="Arial"/>
                <w:i/>
                <w:sz w:val="16"/>
                <w:lang w:val="id-ID"/>
              </w:rPr>
              <w:t>yang Difasilitasi terkait Keamanan danKetertiban Masyarakat</w:t>
            </w:r>
          </w:p>
        </w:tc>
        <w:tc>
          <w:tcPr>
            <w:tcW w:w="1134" w:type="dxa"/>
          </w:tcPr>
          <w:p w14:paraId="2FEB2C2E" w14:textId="77777777" w:rsidR="00F110FD" w:rsidRDefault="00F110FD" w:rsidP="00AD6A76">
            <w:pPr>
              <w:pStyle w:val="TableParagraph"/>
              <w:ind w:left="97"/>
              <w:rPr>
                <w:sz w:val="16"/>
              </w:rPr>
            </w:pPr>
            <w:r>
              <w:rPr>
                <w:sz w:val="16"/>
              </w:rPr>
              <w:t>12</w:t>
            </w:r>
            <w:r>
              <w:rPr>
                <w:spacing w:val="35"/>
                <w:sz w:val="16"/>
              </w:rPr>
              <w:t xml:space="preserve">  </w:t>
            </w:r>
            <w:r>
              <w:rPr>
                <w:spacing w:val="-4"/>
                <w:sz w:val="16"/>
              </w:rPr>
              <w:t>kali</w:t>
            </w:r>
          </w:p>
          <w:p w14:paraId="6C0AC08B" w14:textId="77777777" w:rsidR="00F110FD" w:rsidRDefault="00F110FD" w:rsidP="00AD6A76">
            <w:pPr>
              <w:pStyle w:val="TableParagraph"/>
              <w:spacing w:before="0"/>
              <w:ind w:left="97"/>
              <w:rPr>
                <w:sz w:val="16"/>
              </w:rPr>
            </w:pPr>
            <w:r>
              <w:rPr>
                <w:sz w:val="16"/>
              </w:rPr>
              <w:t>6</w:t>
            </w:r>
            <w:r>
              <w:rPr>
                <w:spacing w:val="35"/>
                <w:sz w:val="16"/>
              </w:rPr>
              <w:t xml:space="preserve">  </w:t>
            </w:r>
            <w:r>
              <w:rPr>
                <w:spacing w:val="-2"/>
                <w:sz w:val="16"/>
              </w:rPr>
              <w:t>lembaga</w:t>
            </w:r>
          </w:p>
        </w:tc>
        <w:tc>
          <w:tcPr>
            <w:tcW w:w="1134" w:type="dxa"/>
          </w:tcPr>
          <w:p w14:paraId="73897A8C" w14:textId="77777777" w:rsidR="00F110FD" w:rsidRDefault="00F110FD" w:rsidP="00AD6A76">
            <w:pPr>
              <w:pStyle w:val="TableParagraph"/>
              <w:spacing w:before="0"/>
              <w:rPr>
                <w:rFonts w:ascii="Times New Roman"/>
                <w:sz w:val="16"/>
              </w:rPr>
            </w:pPr>
          </w:p>
        </w:tc>
        <w:tc>
          <w:tcPr>
            <w:tcW w:w="1417" w:type="dxa"/>
          </w:tcPr>
          <w:p w14:paraId="7C2F35FB" w14:textId="77777777" w:rsidR="00F110FD" w:rsidRDefault="00F110FD" w:rsidP="00AD6A76">
            <w:pPr>
              <w:pStyle w:val="TableParagraph"/>
              <w:spacing w:before="0"/>
              <w:rPr>
                <w:rFonts w:ascii="Times New Roman"/>
                <w:sz w:val="16"/>
              </w:rPr>
            </w:pPr>
          </w:p>
        </w:tc>
        <w:tc>
          <w:tcPr>
            <w:tcW w:w="1134" w:type="dxa"/>
          </w:tcPr>
          <w:p w14:paraId="6CB275A3" w14:textId="77777777" w:rsidR="00AB12B7" w:rsidRDefault="00AB12B7" w:rsidP="00AB12B7">
            <w:pPr>
              <w:pStyle w:val="TableParagraph"/>
              <w:ind w:left="97"/>
              <w:rPr>
                <w:sz w:val="16"/>
              </w:rPr>
            </w:pPr>
            <w:r>
              <w:rPr>
                <w:sz w:val="16"/>
              </w:rPr>
              <w:t>12</w:t>
            </w:r>
            <w:r>
              <w:rPr>
                <w:spacing w:val="35"/>
                <w:sz w:val="16"/>
              </w:rPr>
              <w:t xml:space="preserve">  </w:t>
            </w:r>
            <w:r>
              <w:rPr>
                <w:spacing w:val="-4"/>
                <w:sz w:val="16"/>
              </w:rPr>
              <w:t>kali</w:t>
            </w:r>
          </w:p>
          <w:p w14:paraId="3A36D864" w14:textId="1557EC8C" w:rsidR="00F110FD" w:rsidRDefault="00AB12B7" w:rsidP="00AB12B7">
            <w:pPr>
              <w:pStyle w:val="TableParagraph"/>
              <w:ind w:left="97"/>
              <w:rPr>
                <w:sz w:val="16"/>
              </w:rPr>
            </w:pPr>
            <w:r>
              <w:rPr>
                <w:sz w:val="16"/>
              </w:rPr>
              <w:t>6</w:t>
            </w:r>
            <w:r>
              <w:rPr>
                <w:spacing w:val="35"/>
                <w:sz w:val="16"/>
              </w:rPr>
              <w:t xml:space="preserve">  </w:t>
            </w:r>
            <w:r>
              <w:rPr>
                <w:spacing w:val="-2"/>
                <w:sz w:val="16"/>
              </w:rPr>
              <w:t>lembaga</w:t>
            </w:r>
          </w:p>
        </w:tc>
        <w:tc>
          <w:tcPr>
            <w:tcW w:w="1581" w:type="dxa"/>
          </w:tcPr>
          <w:p w14:paraId="6518580E" w14:textId="77777777" w:rsidR="00F110FD" w:rsidRDefault="00F110FD" w:rsidP="00AD6A76">
            <w:pPr>
              <w:pStyle w:val="TableParagraph"/>
              <w:ind w:right="75"/>
              <w:jc w:val="right"/>
              <w:rPr>
                <w:sz w:val="16"/>
              </w:rPr>
            </w:pPr>
            <w:r>
              <w:rPr>
                <w:spacing w:val="-2"/>
                <w:sz w:val="16"/>
              </w:rPr>
              <w:t>110.201.700,00</w:t>
            </w:r>
          </w:p>
        </w:tc>
        <w:tc>
          <w:tcPr>
            <w:tcW w:w="1417" w:type="dxa"/>
          </w:tcPr>
          <w:p w14:paraId="71F70838" w14:textId="77777777" w:rsidR="00F110FD" w:rsidRDefault="00F110FD" w:rsidP="00AD6A76">
            <w:pPr>
              <w:pStyle w:val="TableParagraph"/>
              <w:spacing w:before="0"/>
              <w:rPr>
                <w:rFonts w:ascii="Times New Roman"/>
                <w:sz w:val="16"/>
              </w:rPr>
            </w:pPr>
          </w:p>
        </w:tc>
        <w:tc>
          <w:tcPr>
            <w:tcW w:w="1418" w:type="dxa"/>
          </w:tcPr>
          <w:p w14:paraId="2D034534" w14:textId="77777777" w:rsidR="00F110FD" w:rsidRDefault="00F110FD" w:rsidP="00AD6A76">
            <w:pPr>
              <w:pStyle w:val="TableParagraph"/>
              <w:spacing w:before="0"/>
              <w:rPr>
                <w:rFonts w:ascii="Times New Roman"/>
                <w:sz w:val="16"/>
              </w:rPr>
            </w:pPr>
          </w:p>
        </w:tc>
        <w:tc>
          <w:tcPr>
            <w:tcW w:w="1422" w:type="dxa"/>
          </w:tcPr>
          <w:p w14:paraId="7182B547" w14:textId="77777777" w:rsidR="00F110FD" w:rsidRDefault="00F110FD" w:rsidP="00AD6A76">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3E715962" w14:textId="77777777" w:rsidR="00F110FD" w:rsidRDefault="00F110FD" w:rsidP="00AD6A76">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1D7ED05B" w14:textId="77777777" w:rsidR="00F110FD" w:rsidRDefault="00F110FD" w:rsidP="00AD6A76">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250BFF0A" w14:textId="77777777" w:rsidR="00F110FD" w:rsidRDefault="00F110FD" w:rsidP="00AD6A76">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5843DD27" w14:textId="77777777" w:rsidR="00F110FD" w:rsidRDefault="00F110FD" w:rsidP="00AD6A76">
            <w:pPr>
              <w:pStyle w:val="TableParagraph"/>
              <w:ind w:left="99"/>
              <w:rPr>
                <w:sz w:val="16"/>
              </w:rPr>
            </w:pPr>
            <w:r>
              <w:rPr>
                <w:spacing w:val="-10"/>
                <w:sz w:val="16"/>
              </w:rPr>
              <w:t>-</w:t>
            </w:r>
          </w:p>
        </w:tc>
        <w:tc>
          <w:tcPr>
            <w:tcW w:w="1133" w:type="dxa"/>
          </w:tcPr>
          <w:p w14:paraId="3E87F5B0" w14:textId="77777777" w:rsidR="00F110FD" w:rsidRDefault="00F110FD" w:rsidP="00AD6A76">
            <w:pPr>
              <w:pStyle w:val="TableParagraph"/>
              <w:ind w:left="99"/>
              <w:rPr>
                <w:sz w:val="16"/>
              </w:rPr>
            </w:pPr>
            <w:r>
              <w:rPr>
                <w:sz w:val="16"/>
              </w:rPr>
              <w:t>12</w:t>
            </w:r>
            <w:r>
              <w:rPr>
                <w:spacing w:val="35"/>
                <w:sz w:val="16"/>
              </w:rPr>
              <w:t xml:space="preserve">  </w:t>
            </w:r>
            <w:r>
              <w:rPr>
                <w:spacing w:val="-4"/>
                <w:sz w:val="16"/>
              </w:rPr>
              <w:t>kali</w:t>
            </w:r>
          </w:p>
          <w:p w14:paraId="00E93696" w14:textId="77777777" w:rsidR="00F110FD" w:rsidRDefault="00F110FD" w:rsidP="00AD6A76">
            <w:pPr>
              <w:pStyle w:val="TableParagraph"/>
              <w:spacing w:before="0"/>
              <w:ind w:left="99"/>
              <w:rPr>
                <w:sz w:val="16"/>
              </w:rPr>
            </w:pPr>
            <w:r>
              <w:rPr>
                <w:sz w:val="16"/>
              </w:rPr>
              <w:t>6</w:t>
            </w:r>
            <w:r>
              <w:rPr>
                <w:spacing w:val="35"/>
                <w:sz w:val="16"/>
              </w:rPr>
              <w:t xml:space="preserve">  </w:t>
            </w:r>
            <w:r>
              <w:rPr>
                <w:spacing w:val="-2"/>
                <w:sz w:val="16"/>
              </w:rPr>
              <w:t>lembaga</w:t>
            </w:r>
          </w:p>
        </w:tc>
        <w:tc>
          <w:tcPr>
            <w:tcW w:w="1983" w:type="dxa"/>
          </w:tcPr>
          <w:p w14:paraId="0DDFBD36" w14:textId="77777777" w:rsidR="00F110FD" w:rsidRDefault="00F110FD" w:rsidP="00AD6A76">
            <w:pPr>
              <w:pStyle w:val="TableParagraph"/>
              <w:ind w:right="71"/>
              <w:jc w:val="right"/>
              <w:rPr>
                <w:sz w:val="16"/>
              </w:rPr>
            </w:pPr>
            <w:r>
              <w:rPr>
                <w:spacing w:val="-2"/>
                <w:sz w:val="16"/>
              </w:rPr>
              <w:t>110.201.700,00</w:t>
            </w:r>
          </w:p>
        </w:tc>
        <w:tc>
          <w:tcPr>
            <w:tcW w:w="2311" w:type="dxa"/>
          </w:tcPr>
          <w:p w14:paraId="5B6A743E" w14:textId="77777777" w:rsidR="00F110FD" w:rsidRDefault="00F110FD" w:rsidP="00AD6A76">
            <w:pPr>
              <w:pStyle w:val="TableParagraph"/>
              <w:ind w:left="101" w:right="92"/>
              <w:rPr>
                <w:sz w:val="16"/>
              </w:rPr>
            </w:pPr>
            <w:r>
              <w:rPr>
                <w:spacing w:val="-2"/>
                <w:sz w:val="16"/>
              </w:rPr>
              <w:t>KEMANTREN MERGANGSAN</w:t>
            </w:r>
          </w:p>
        </w:tc>
      </w:tr>
      <w:tr w:rsidR="00F110FD" w14:paraId="75129013" w14:textId="77777777" w:rsidTr="00AD6A76">
        <w:trPr>
          <w:trHeight w:val="368"/>
        </w:trPr>
        <w:tc>
          <w:tcPr>
            <w:tcW w:w="567" w:type="dxa"/>
          </w:tcPr>
          <w:p w14:paraId="284D7B9D" w14:textId="77777777" w:rsidR="00F110FD" w:rsidRDefault="00F110FD" w:rsidP="00AD6A76">
            <w:pPr>
              <w:pStyle w:val="TableParagraph"/>
              <w:spacing w:before="0"/>
              <w:rPr>
                <w:rFonts w:ascii="Times New Roman"/>
                <w:sz w:val="16"/>
              </w:rPr>
            </w:pPr>
          </w:p>
        </w:tc>
        <w:tc>
          <w:tcPr>
            <w:tcW w:w="1701" w:type="dxa"/>
          </w:tcPr>
          <w:p w14:paraId="3F8BEEC2" w14:textId="77777777" w:rsidR="00F110FD" w:rsidRDefault="00F110FD" w:rsidP="00AD6A76">
            <w:pPr>
              <w:pStyle w:val="TableParagraph"/>
              <w:ind w:left="98"/>
              <w:rPr>
                <w:sz w:val="16"/>
              </w:rPr>
            </w:pPr>
            <w:r>
              <w:rPr>
                <w:spacing w:val="-2"/>
                <w:sz w:val="16"/>
              </w:rPr>
              <w:t>7.01.05.2.01.0002</w:t>
            </w:r>
          </w:p>
        </w:tc>
        <w:tc>
          <w:tcPr>
            <w:tcW w:w="23340" w:type="dxa"/>
            <w:gridSpan w:val="15"/>
          </w:tcPr>
          <w:p w14:paraId="76534F35" w14:textId="77777777" w:rsidR="00F110FD" w:rsidRDefault="00F110FD" w:rsidP="00AD6A76">
            <w:pPr>
              <w:pStyle w:val="TableParagraph"/>
              <w:ind w:left="97"/>
              <w:rPr>
                <w:sz w:val="16"/>
              </w:rPr>
            </w:pPr>
            <w:r>
              <w:rPr>
                <w:sz w:val="16"/>
              </w:rPr>
              <w:t xml:space="preserve">Fasilitasi, Koordinasi dan Pembinaan (Bimtek, Sosialisasi, Konsultasi) Wawasan Kebangsaan dan Ketahanan </w:t>
            </w:r>
            <w:r>
              <w:rPr>
                <w:spacing w:val="-2"/>
                <w:sz w:val="16"/>
              </w:rPr>
              <w:t>Nasional</w:t>
            </w:r>
          </w:p>
        </w:tc>
      </w:tr>
    </w:tbl>
    <w:p w14:paraId="642E116D" w14:textId="10FCAC04" w:rsidR="00BF17CD" w:rsidRDefault="00BF17CD" w:rsidP="00AD6A76">
      <w:pPr>
        <w:rPr>
          <w:sz w:val="16"/>
        </w:rPr>
      </w:pPr>
    </w:p>
    <w:p w14:paraId="485FD105" w14:textId="77777777" w:rsidR="00BF17CD" w:rsidRDefault="00BF17CD">
      <w:pPr>
        <w:rPr>
          <w:sz w:val="16"/>
        </w:rPr>
      </w:pPr>
      <w:r>
        <w:rPr>
          <w:sz w:val="16"/>
        </w:rPr>
        <w:br w:type="page"/>
      </w:r>
    </w:p>
    <w:tbl>
      <w:tblPr>
        <w:tblpPr w:leftFromText="180" w:rightFromText="180" w:vertAnchor="text" w:horzAnchor="margin" w:tblpY="-20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984"/>
        <w:gridCol w:w="1417"/>
        <w:gridCol w:w="1417"/>
        <w:gridCol w:w="1020"/>
        <w:gridCol w:w="1020"/>
        <w:gridCol w:w="1700"/>
        <w:gridCol w:w="1133"/>
        <w:gridCol w:w="1983"/>
        <w:gridCol w:w="2311"/>
      </w:tblGrid>
      <w:tr w:rsidR="00BF17CD" w14:paraId="010E8AFA" w14:textId="77777777" w:rsidTr="00BF17CD">
        <w:trPr>
          <w:trHeight w:val="552"/>
        </w:trPr>
        <w:tc>
          <w:tcPr>
            <w:tcW w:w="567" w:type="dxa"/>
            <w:vMerge w:val="restart"/>
            <w:shd w:val="clear" w:color="auto" w:fill="F4F4F4"/>
          </w:tcPr>
          <w:p w14:paraId="2B4A349A" w14:textId="77777777" w:rsidR="00BF17CD" w:rsidRDefault="00BF17CD" w:rsidP="00BF17CD">
            <w:pPr>
              <w:pStyle w:val="TableParagraph"/>
              <w:spacing w:before="0"/>
              <w:rPr>
                <w:rFonts w:ascii="Arial"/>
                <w:b/>
                <w:sz w:val="16"/>
              </w:rPr>
            </w:pPr>
          </w:p>
          <w:p w14:paraId="58D0CEB6" w14:textId="77777777" w:rsidR="00BF17CD" w:rsidRDefault="00BF17CD" w:rsidP="00BF17CD">
            <w:pPr>
              <w:pStyle w:val="TableParagraph"/>
              <w:spacing w:before="0"/>
              <w:rPr>
                <w:rFonts w:ascii="Arial"/>
                <w:b/>
                <w:sz w:val="16"/>
              </w:rPr>
            </w:pPr>
          </w:p>
          <w:p w14:paraId="5D9702FE" w14:textId="77777777" w:rsidR="00BF17CD" w:rsidRDefault="00BF17CD" w:rsidP="00BF17CD">
            <w:pPr>
              <w:pStyle w:val="TableParagraph"/>
              <w:spacing w:before="2"/>
              <w:rPr>
                <w:rFonts w:ascii="Arial"/>
                <w:b/>
                <w:sz w:val="16"/>
              </w:rPr>
            </w:pPr>
          </w:p>
          <w:p w14:paraId="055AB32D" w14:textId="77777777" w:rsidR="00BF17CD" w:rsidRDefault="00BF17CD" w:rsidP="00BF17CD">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03988437" w14:textId="77777777" w:rsidR="00BF17CD" w:rsidRDefault="00BF17CD" w:rsidP="00BF17CD">
            <w:pPr>
              <w:pStyle w:val="TableParagraph"/>
              <w:spacing w:before="0"/>
              <w:rPr>
                <w:rFonts w:ascii="Arial"/>
                <w:b/>
                <w:sz w:val="16"/>
              </w:rPr>
            </w:pPr>
          </w:p>
          <w:p w14:paraId="0D14F4AC" w14:textId="77777777" w:rsidR="00BF17CD" w:rsidRDefault="00BF17CD" w:rsidP="00BF17CD">
            <w:pPr>
              <w:pStyle w:val="TableParagraph"/>
              <w:spacing w:before="0"/>
              <w:rPr>
                <w:rFonts w:ascii="Arial"/>
                <w:b/>
                <w:sz w:val="16"/>
              </w:rPr>
            </w:pPr>
          </w:p>
          <w:p w14:paraId="77FB10EB" w14:textId="77777777" w:rsidR="00BF17CD" w:rsidRDefault="00BF17CD" w:rsidP="00BF17CD">
            <w:pPr>
              <w:pStyle w:val="TableParagraph"/>
              <w:spacing w:before="2"/>
              <w:rPr>
                <w:rFonts w:ascii="Arial"/>
                <w:b/>
                <w:sz w:val="16"/>
              </w:rPr>
            </w:pPr>
          </w:p>
          <w:p w14:paraId="75C50E8A" w14:textId="77777777" w:rsidR="00BF17CD" w:rsidRDefault="00BF17CD" w:rsidP="00BF17CD">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23CBB80D" w14:textId="77777777" w:rsidR="00BF17CD" w:rsidRDefault="00BF17CD" w:rsidP="00BF17CD">
            <w:pPr>
              <w:pStyle w:val="TableParagraph"/>
              <w:spacing w:before="94"/>
              <w:rPr>
                <w:rFonts w:ascii="Arial"/>
                <w:b/>
                <w:sz w:val="16"/>
              </w:rPr>
            </w:pPr>
          </w:p>
          <w:p w14:paraId="59607E32" w14:textId="77777777" w:rsidR="00BF17CD" w:rsidRDefault="00BF17CD" w:rsidP="00BF17CD">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65D63C32" w14:textId="77777777" w:rsidR="00BF17CD" w:rsidRDefault="00BF17CD" w:rsidP="00BF17CD">
            <w:pPr>
              <w:pStyle w:val="TableParagraph"/>
              <w:spacing w:before="0"/>
              <w:rPr>
                <w:rFonts w:ascii="Arial"/>
                <w:b/>
                <w:sz w:val="16"/>
              </w:rPr>
            </w:pPr>
          </w:p>
          <w:p w14:paraId="66D049EA" w14:textId="77777777" w:rsidR="00BF17CD" w:rsidRDefault="00BF17CD" w:rsidP="00BF17CD">
            <w:pPr>
              <w:pStyle w:val="TableParagraph"/>
              <w:spacing w:before="2"/>
              <w:rPr>
                <w:rFonts w:ascii="Arial"/>
                <w:b/>
                <w:sz w:val="16"/>
              </w:rPr>
            </w:pPr>
          </w:p>
          <w:p w14:paraId="5FB08A98" w14:textId="77777777" w:rsidR="00BF17CD" w:rsidRDefault="00BF17CD" w:rsidP="00BF17CD">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12C1DB56" w14:textId="77777777" w:rsidR="00BF17CD" w:rsidRDefault="00BF17CD" w:rsidP="00BF17CD">
            <w:pPr>
              <w:pStyle w:val="TableParagraph"/>
              <w:spacing w:before="2"/>
              <w:rPr>
                <w:rFonts w:ascii="Arial"/>
                <w:b/>
                <w:sz w:val="16"/>
              </w:rPr>
            </w:pPr>
          </w:p>
          <w:p w14:paraId="32083E38" w14:textId="77777777" w:rsidR="00BF17CD" w:rsidRDefault="00BF17CD" w:rsidP="00BF17CD">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0147CB3B" w14:textId="77777777" w:rsidR="00BF17CD" w:rsidRDefault="00BF17CD" w:rsidP="00BF17CD">
            <w:pPr>
              <w:pStyle w:val="TableParagraph"/>
              <w:spacing w:before="94"/>
              <w:rPr>
                <w:rFonts w:ascii="Arial"/>
                <w:b/>
                <w:sz w:val="16"/>
              </w:rPr>
            </w:pPr>
          </w:p>
          <w:p w14:paraId="3A4C4497" w14:textId="77777777" w:rsidR="00BF17CD" w:rsidRDefault="00BF17CD" w:rsidP="00BF17CD">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1AF02A81" w14:textId="77777777" w:rsidR="00BF17CD" w:rsidRDefault="00BF17CD" w:rsidP="00BF17CD">
            <w:pPr>
              <w:pStyle w:val="TableParagraph"/>
              <w:spacing w:before="2"/>
              <w:rPr>
                <w:rFonts w:ascii="Arial"/>
                <w:b/>
                <w:sz w:val="16"/>
              </w:rPr>
            </w:pPr>
          </w:p>
          <w:p w14:paraId="0A9B470C" w14:textId="77777777" w:rsidR="00BF17CD" w:rsidRDefault="00BF17CD" w:rsidP="00BF17CD">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7992" w:type="dxa"/>
            <w:gridSpan w:val="6"/>
            <w:shd w:val="clear" w:color="auto" w:fill="F4F4F4"/>
          </w:tcPr>
          <w:p w14:paraId="020142F9" w14:textId="77777777" w:rsidR="00BF17CD" w:rsidRDefault="00BF17CD" w:rsidP="00BF17CD">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700" w:type="dxa"/>
            <w:vMerge w:val="restart"/>
            <w:shd w:val="clear" w:color="auto" w:fill="F4F4F4"/>
          </w:tcPr>
          <w:p w14:paraId="0572F2FF" w14:textId="77777777" w:rsidR="00BF17CD" w:rsidRDefault="00BF17CD" w:rsidP="00BF17CD">
            <w:pPr>
              <w:pStyle w:val="TableParagraph"/>
              <w:spacing w:before="0"/>
              <w:rPr>
                <w:rFonts w:ascii="Arial"/>
                <w:b/>
                <w:sz w:val="16"/>
              </w:rPr>
            </w:pPr>
          </w:p>
          <w:p w14:paraId="25E0DE62" w14:textId="77777777" w:rsidR="00BF17CD" w:rsidRDefault="00BF17CD" w:rsidP="00BF17CD">
            <w:pPr>
              <w:pStyle w:val="TableParagraph"/>
              <w:spacing w:before="94"/>
              <w:rPr>
                <w:rFonts w:ascii="Arial"/>
                <w:b/>
                <w:sz w:val="16"/>
              </w:rPr>
            </w:pPr>
          </w:p>
          <w:p w14:paraId="3EC0137C" w14:textId="77777777" w:rsidR="00BF17CD" w:rsidRDefault="00BF17CD" w:rsidP="00BF17CD">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69B847FC" w14:textId="77777777" w:rsidR="00BF17CD" w:rsidRDefault="00BF17CD" w:rsidP="00BF17CD">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5DAE7F16" w14:textId="77777777" w:rsidR="00BF17CD" w:rsidRDefault="00BF17CD" w:rsidP="00BF17CD">
            <w:pPr>
              <w:pStyle w:val="TableParagraph"/>
              <w:spacing w:before="0"/>
              <w:rPr>
                <w:rFonts w:ascii="Arial"/>
                <w:b/>
                <w:sz w:val="16"/>
              </w:rPr>
            </w:pPr>
          </w:p>
          <w:p w14:paraId="0A4E6874" w14:textId="77777777" w:rsidR="00BF17CD" w:rsidRDefault="00BF17CD" w:rsidP="00BF17CD">
            <w:pPr>
              <w:pStyle w:val="TableParagraph"/>
              <w:spacing w:before="94"/>
              <w:rPr>
                <w:rFonts w:ascii="Arial"/>
                <w:b/>
                <w:sz w:val="16"/>
              </w:rPr>
            </w:pPr>
          </w:p>
          <w:p w14:paraId="7D09EE79" w14:textId="77777777" w:rsidR="00BF17CD" w:rsidRDefault="00BF17CD" w:rsidP="00BF17CD">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BF17CD" w14:paraId="0FE4612D" w14:textId="77777777" w:rsidTr="00BF17CD">
        <w:trPr>
          <w:trHeight w:val="369"/>
        </w:trPr>
        <w:tc>
          <w:tcPr>
            <w:tcW w:w="567" w:type="dxa"/>
            <w:vMerge/>
            <w:tcBorders>
              <w:top w:val="nil"/>
            </w:tcBorders>
            <w:shd w:val="clear" w:color="auto" w:fill="F4F4F4"/>
          </w:tcPr>
          <w:p w14:paraId="25F64568" w14:textId="77777777" w:rsidR="00BF17CD" w:rsidRDefault="00BF17CD" w:rsidP="00BF17CD">
            <w:pPr>
              <w:rPr>
                <w:sz w:val="2"/>
                <w:szCs w:val="2"/>
              </w:rPr>
            </w:pPr>
          </w:p>
        </w:tc>
        <w:tc>
          <w:tcPr>
            <w:tcW w:w="1701" w:type="dxa"/>
            <w:vMerge/>
            <w:tcBorders>
              <w:top w:val="nil"/>
            </w:tcBorders>
            <w:shd w:val="clear" w:color="auto" w:fill="F4F4F4"/>
          </w:tcPr>
          <w:p w14:paraId="73D15D2D" w14:textId="77777777" w:rsidR="00BF17CD" w:rsidRDefault="00BF17CD" w:rsidP="00BF17CD">
            <w:pPr>
              <w:rPr>
                <w:sz w:val="2"/>
                <w:szCs w:val="2"/>
              </w:rPr>
            </w:pPr>
          </w:p>
        </w:tc>
        <w:tc>
          <w:tcPr>
            <w:tcW w:w="2268" w:type="dxa"/>
            <w:vMerge/>
            <w:tcBorders>
              <w:top w:val="nil"/>
            </w:tcBorders>
            <w:shd w:val="clear" w:color="auto" w:fill="F4F4F4"/>
          </w:tcPr>
          <w:p w14:paraId="41F08E1B" w14:textId="77777777" w:rsidR="00BF17CD" w:rsidRDefault="00BF17CD" w:rsidP="00BF17CD">
            <w:pPr>
              <w:rPr>
                <w:sz w:val="2"/>
                <w:szCs w:val="2"/>
              </w:rPr>
            </w:pPr>
          </w:p>
        </w:tc>
        <w:tc>
          <w:tcPr>
            <w:tcW w:w="2268" w:type="dxa"/>
            <w:vMerge/>
            <w:tcBorders>
              <w:top w:val="nil"/>
            </w:tcBorders>
            <w:shd w:val="clear" w:color="auto" w:fill="F4F4F4"/>
          </w:tcPr>
          <w:p w14:paraId="448882B1" w14:textId="77777777" w:rsidR="00BF17CD" w:rsidRDefault="00BF17CD" w:rsidP="00BF17CD">
            <w:pPr>
              <w:rPr>
                <w:sz w:val="2"/>
                <w:szCs w:val="2"/>
              </w:rPr>
            </w:pPr>
          </w:p>
        </w:tc>
        <w:tc>
          <w:tcPr>
            <w:tcW w:w="1134" w:type="dxa"/>
            <w:vMerge/>
            <w:tcBorders>
              <w:top w:val="nil"/>
            </w:tcBorders>
            <w:shd w:val="clear" w:color="auto" w:fill="F4F4F4"/>
          </w:tcPr>
          <w:p w14:paraId="440A94D2" w14:textId="77777777" w:rsidR="00BF17CD" w:rsidRDefault="00BF17CD" w:rsidP="00BF17CD">
            <w:pPr>
              <w:rPr>
                <w:sz w:val="2"/>
                <w:szCs w:val="2"/>
              </w:rPr>
            </w:pPr>
          </w:p>
        </w:tc>
        <w:tc>
          <w:tcPr>
            <w:tcW w:w="1134" w:type="dxa"/>
            <w:vMerge/>
            <w:tcBorders>
              <w:top w:val="nil"/>
            </w:tcBorders>
            <w:shd w:val="clear" w:color="auto" w:fill="F4F4F4"/>
          </w:tcPr>
          <w:p w14:paraId="64FC11EE" w14:textId="77777777" w:rsidR="00BF17CD" w:rsidRDefault="00BF17CD" w:rsidP="00BF17CD">
            <w:pPr>
              <w:rPr>
                <w:sz w:val="2"/>
                <w:szCs w:val="2"/>
              </w:rPr>
            </w:pPr>
          </w:p>
        </w:tc>
        <w:tc>
          <w:tcPr>
            <w:tcW w:w="1417" w:type="dxa"/>
            <w:vMerge/>
            <w:tcBorders>
              <w:top w:val="nil"/>
            </w:tcBorders>
            <w:shd w:val="clear" w:color="auto" w:fill="F4F4F4"/>
          </w:tcPr>
          <w:p w14:paraId="3548C8E7" w14:textId="77777777" w:rsidR="00BF17CD" w:rsidRDefault="00BF17CD" w:rsidP="00BF17CD">
            <w:pPr>
              <w:rPr>
                <w:sz w:val="2"/>
                <w:szCs w:val="2"/>
              </w:rPr>
            </w:pPr>
          </w:p>
        </w:tc>
        <w:tc>
          <w:tcPr>
            <w:tcW w:w="1134" w:type="dxa"/>
            <w:vMerge w:val="restart"/>
            <w:shd w:val="clear" w:color="auto" w:fill="F4F4F4"/>
          </w:tcPr>
          <w:p w14:paraId="44501FE8" w14:textId="77777777" w:rsidR="00BF17CD" w:rsidRDefault="00BF17CD" w:rsidP="00BF17CD">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984" w:type="dxa"/>
            <w:vMerge w:val="restart"/>
            <w:shd w:val="clear" w:color="auto" w:fill="F4F4F4"/>
          </w:tcPr>
          <w:p w14:paraId="50E4E6E4" w14:textId="77777777" w:rsidR="00BF17CD" w:rsidRDefault="00BF17CD" w:rsidP="00BF17CD">
            <w:pPr>
              <w:pStyle w:val="TableParagraph"/>
              <w:spacing w:before="86"/>
              <w:rPr>
                <w:rFonts w:ascii="Arial"/>
                <w:b/>
                <w:sz w:val="16"/>
              </w:rPr>
            </w:pPr>
          </w:p>
          <w:p w14:paraId="787A89F9" w14:textId="77777777" w:rsidR="00BF17CD" w:rsidRDefault="00BF17CD" w:rsidP="00BF17CD">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100C0ACC" w14:textId="77777777" w:rsidR="00BF17CD" w:rsidRDefault="00BF17CD" w:rsidP="00BF17CD">
            <w:pPr>
              <w:pStyle w:val="TableParagraph"/>
              <w:spacing w:before="86"/>
              <w:rPr>
                <w:rFonts w:ascii="Arial"/>
                <w:b/>
                <w:sz w:val="16"/>
              </w:rPr>
            </w:pPr>
          </w:p>
          <w:p w14:paraId="3906F8F8" w14:textId="77777777" w:rsidR="00BF17CD" w:rsidRDefault="00BF17CD" w:rsidP="00BF17CD">
            <w:pPr>
              <w:pStyle w:val="TableParagraph"/>
              <w:spacing w:before="0"/>
              <w:ind w:left="404"/>
              <w:rPr>
                <w:rFonts w:ascii="Arial"/>
                <w:b/>
                <w:sz w:val="16"/>
              </w:rPr>
            </w:pPr>
            <w:r>
              <w:rPr>
                <w:rFonts w:ascii="Arial"/>
                <w:b/>
                <w:spacing w:val="-2"/>
                <w:sz w:val="16"/>
              </w:rPr>
              <w:t>LOKASI</w:t>
            </w:r>
          </w:p>
        </w:tc>
        <w:tc>
          <w:tcPr>
            <w:tcW w:w="1417" w:type="dxa"/>
            <w:vMerge w:val="restart"/>
            <w:shd w:val="clear" w:color="auto" w:fill="F4F4F4"/>
          </w:tcPr>
          <w:p w14:paraId="5B8A1929" w14:textId="77777777" w:rsidR="00BF17CD" w:rsidRDefault="00BF17CD" w:rsidP="00BF17CD">
            <w:pPr>
              <w:pStyle w:val="TableParagraph"/>
              <w:spacing w:before="86"/>
              <w:rPr>
                <w:rFonts w:ascii="Arial"/>
                <w:b/>
                <w:sz w:val="16"/>
              </w:rPr>
            </w:pPr>
          </w:p>
          <w:p w14:paraId="5BF41648" w14:textId="77777777" w:rsidR="00BF17CD" w:rsidRDefault="00BF17CD" w:rsidP="00BF17CD">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040" w:type="dxa"/>
            <w:gridSpan w:val="2"/>
            <w:shd w:val="clear" w:color="auto" w:fill="F4F4F4"/>
          </w:tcPr>
          <w:p w14:paraId="3E07A092" w14:textId="77777777" w:rsidR="00BF17CD" w:rsidRDefault="00BF17CD" w:rsidP="00BF17CD">
            <w:pPr>
              <w:pStyle w:val="TableParagraph"/>
              <w:ind w:left="591"/>
              <w:rPr>
                <w:rFonts w:ascii="Arial"/>
                <w:b/>
                <w:sz w:val="16"/>
              </w:rPr>
            </w:pPr>
            <w:r>
              <w:rPr>
                <w:rFonts w:ascii="Arial"/>
                <w:b/>
                <w:spacing w:val="-2"/>
                <w:sz w:val="16"/>
              </w:rPr>
              <w:t>PRIORITAS</w:t>
            </w:r>
          </w:p>
        </w:tc>
        <w:tc>
          <w:tcPr>
            <w:tcW w:w="1700" w:type="dxa"/>
            <w:vMerge/>
            <w:tcBorders>
              <w:top w:val="nil"/>
            </w:tcBorders>
            <w:shd w:val="clear" w:color="auto" w:fill="F4F4F4"/>
          </w:tcPr>
          <w:p w14:paraId="45A7E7C4" w14:textId="77777777" w:rsidR="00BF17CD" w:rsidRDefault="00BF17CD" w:rsidP="00BF17CD">
            <w:pPr>
              <w:rPr>
                <w:sz w:val="2"/>
                <w:szCs w:val="2"/>
              </w:rPr>
            </w:pPr>
          </w:p>
        </w:tc>
        <w:tc>
          <w:tcPr>
            <w:tcW w:w="1133" w:type="dxa"/>
            <w:vMerge w:val="restart"/>
            <w:shd w:val="clear" w:color="auto" w:fill="F4F4F4"/>
          </w:tcPr>
          <w:p w14:paraId="5573252A" w14:textId="77777777" w:rsidR="00BF17CD" w:rsidRDefault="00BF17CD" w:rsidP="00BF17CD">
            <w:pPr>
              <w:pStyle w:val="TableParagraph"/>
              <w:spacing w:before="86"/>
              <w:rPr>
                <w:rFonts w:ascii="Arial"/>
                <w:b/>
                <w:sz w:val="16"/>
              </w:rPr>
            </w:pPr>
          </w:p>
          <w:p w14:paraId="3D65A9BB" w14:textId="77777777" w:rsidR="00BF17CD" w:rsidRDefault="00BF17CD" w:rsidP="00BF17CD">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002D2CE0" w14:textId="77777777" w:rsidR="00BF17CD" w:rsidRDefault="00BF17CD" w:rsidP="00BF17CD">
            <w:pPr>
              <w:pStyle w:val="TableParagraph"/>
              <w:spacing w:before="86"/>
              <w:rPr>
                <w:rFonts w:ascii="Arial"/>
                <w:b/>
                <w:sz w:val="16"/>
              </w:rPr>
            </w:pPr>
          </w:p>
          <w:p w14:paraId="601F3ADB" w14:textId="77777777" w:rsidR="00BF17CD" w:rsidRDefault="00BF17CD" w:rsidP="00BF17CD">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2921C737" w14:textId="77777777" w:rsidR="00BF17CD" w:rsidRDefault="00BF17CD" w:rsidP="00BF17CD">
            <w:pPr>
              <w:rPr>
                <w:sz w:val="2"/>
                <w:szCs w:val="2"/>
              </w:rPr>
            </w:pPr>
          </w:p>
        </w:tc>
      </w:tr>
      <w:tr w:rsidR="00BF17CD" w14:paraId="009C9224" w14:textId="77777777" w:rsidTr="00BF17CD">
        <w:trPr>
          <w:trHeight w:val="368"/>
        </w:trPr>
        <w:tc>
          <w:tcPr>
            <w:tcW w:w="567" w:type="dxa"/>
            <w:vMerge/>
            <w:tcBorders>
              <w:top w:val="nil"/>
            </w:tcBorders>
            <w:shd w:val="clear" w:color="auto" w:fill="F4F4F4"/>
          </w:tcPr>
          <w:p w14:paraId="4770A6CE" w14:textId="77777777" w:rsidR="00BF17CD" w:rsidRDefault="00BF17CD" w:rsidP="00BF17CD">
            <w:pPr>
              <w:rPr>
                <w:sz w:val="2"/>
                <w:szCs w:val="2"/>
              </w:rPr>
            </w:pPr>
          </w:p>
        </w:tc>
        <w:tc>
          <w:tcPr>
            <w:tcW w:w="1701" w:type="dxa"/>
            <w:vMerge/>
            <w:tcBorders>
              <w:top w:val="nil"/>
            </w:tcBorders>
            <w:shd w:val="clear" w:color="auto" w:fill="F4F4F4"/>
          </w:tcPr>
          <w:p w14:paraId="47BC1429" w14:textId="77777777" w:rsidR="00BF17CD" w:rsidRDefault="00BF17CD" w:rsidP="00BF17CD">
            <w:pPr>
              <w:rPr>
                <w:sz w:val="2"/>
                <w:szCs w:val="2"/>
              </w:rPr>
            </w:pPr>
          </w:p>
        </w:tc>
        <w:tc>
          <w:tcPr>
            <w:tcW w:w="2268" w:type="dxa"/>
            <w:vMerge/>
            <w:tcBorders>
              <w:top w:val="nil"/>
            </w:tcBorders>
            <w:shd w:val="clear" w:color="auto" w:fill="F4F4F4"/>
          </w:tcPr>
          <w:p w14:paraId="155E553E" w14:textId="77777777" w:rsidR="00BF17CD" w:rsidRDefault="00BF17CD" w:rsidP="00BF17CD">
            <w:pPr>
              <w:rPr>
                <w:sz w:val="2"/>
                <w:szCs w:val="2"/>
              </w:rPr>
            </w:pPr>
          </w:p>
        </w:tc>
        <w:tc>
          <w:tcPr>
            <w:tcW w:w="2268" w:type="dxa"/>
            <w:vMerge/>
            <w:tcBorders>
              <w:top w:val="nil"/>
            </w:tcBorders>
            <w:shd w:val="clear" w:color="auto" w:fill="F4F4F4"/>
          </w:tcPr>
          <w:p w14:paraId="5EF8F806" w14:textId="77777777" w:rsidR="00BF17CD" w:rsidRDefault="00BF17CD" w:rsidP="00BF17CD">
            <w:pPr>
              <w:rPr>
                <w:sz w:val="2"/>
                <w:szCs w:val="2"/>
              </w:rPr>
            </w:pPr>
          </w:p>
        </w:tc>
        <w:tc>
          <w:tcPr>
            <w:tcW w:w="1134" w:type="dxa"/>
            <w:vMerge/>
            <w:tcBorders>
              <w:top w:val="nil"/>
            </w:tcBorders>
            <w:shd w:val="clear" w:color="auto" w:fill="F4F4F4"/>
          </w:tcPr>
          <w:p w14:paraId="104FE97B" w14:textId="77777777" w:rsidR="00BF17CD" w:rsidRDefault="00BF17CD" w:rsidP="00BF17CD">
            <w:pPr>
              <w:rPr>
                <w:sz w:val="2"/>
                <w:szCs w:val="2"/>
              </w:rPr>
            </w:pPr>
          </w:p>
        </w:tc>
        <w:tc>
          <w:tcPr>
            <w:tcW w:w="1134" w:type="dxa"/>
            <w:vMerge/>
            <w:tcBorders>
              <w:top w:val="nil"/>
            </w:tcBorders>
            <w:shd w:val="clear" w:color="auto" w:fill="F4F4F4"/>
          </w:tcPr>
          <w:p w14:paraId="64BCCB5A" w14:textId="77777777" w:rsidR="00BF17CD" w:rsidRDefault="00BF17CD" w:rsidP="00BF17CD">
            <w:pPr>
              <w:rPr>
                <w:sz w:val="2"/>
                <w:szCs w:val="2"/>
              </w:rPr>
            </w:pPr>
          </w:p>
        </w:tc>
        <w:tc>
          <w:tcPr>
            <w:tcW w:w="1417" w:type="dxa"/>
            <w:vMerge/>
            <w:tcBorders>
              <w:top w:val="nil"/>
            </w:tcBorders>
            <w:shd w:val="clear" w:color="auto" w:fill="F4F4F4"/>
          </w:tcPr>
          <w:p w14:paraId="39D23A53" w14:textId="77777777" w:rsidR="00BF17CD" w:rsidRDefault="00BF17CD" w:rsidP="00BF17CD">
            <w:pPr>
              <w:rPr>
                <w:sz w:val="2"/>
                <w:szCs w:val="2"/>
              </w:rPr>
            </w:pPr>
          </w:p>
        </w:tc>
        <w:tc>
          <w:tcPr>
            <w:tcW w:w="1134" w:type="dxa"/>
            <w:vMerge/>
            <w:tcBorders>
              <w:top w:val="nil"/>
            </w:tcBorders>
            <w:shd w:val="clear" w:color="auto" w:fill="F4F4F4"/>
          </w:tcPr>
          <w:p w14:paraId="51145AF1" w14:textId="77777777" w:rsidR="00BF17CD" w:rsidRDefault="00BF17CD" w:rsidP="00BF17CD">
            <w:pPr>
              <w:rPr>
                <w:sz w:val="2"/>
                <w:szCs w:val="2"/>
              </w:rPr>
            </w:pPr>
          </w:p>
        </w:tc>
        <w:tc>
          <w:tcPr>
            <w:tcW w:w="1984" w:type="dxa"/>
            <w:vMerge/>
            <w:tcBorders>
              <w:top w:val="nil"/>
            </w:tcBorders>
            <w:shd w:val="clear" w:color="auto" w:fill="F4F4F4"/>
          </w:tcPr>
          <w:p w14:paraId="14F1B2C2" w14:textId="77777777" w:rsidR="00BF17CD" w:rsidRDefault="00BF17CD" w:rsidP="00BF17CD">
            <w:pPr>
              <w:rPr>
                <w:sz w:val="2"/>
                <w:szCs w:val="2"/>
              </w:rPr>
            </w:pPr>
          </w:p>
        </w:tc>
        <w:tc>
          <w:tcPr>
            <w:tcW w:w="1417" w:type="dxa"/>
            <w:vMerge/>
            <w:tcBorders>
              <w:top w:val="nil"/>
            </w:tcBorders>
            <w:shd w:val="clear" w:color="auto" w:fill="F4F4F4"/>
          </w:tcPr>
          <w:p w14:paraId="176382D6" w14:textId="77777777" w:rsidR="00BF17CD" w:rsidRDefault="00BF17CD" w:rsidP="00BF17CD">
            <w:pPr>
              <w:rPr>
                <w:sz w:val="2"/>
                <w:szCs w:val="2"/>
              </w:rPr>
            </w:pPr>
          </w:p>
        </w:tc>
        <w:tc>
          <w:tcPr>
            <w:tcW w:w="1417" w:type="dxa"/>
            <w:vMerge/>
            <w:tcBorders>
              <w:top w:val="nil"/>
            </w:tcBorders>
            <w:shd w:val="clear" w:color="auto" w:fill="F4F4F4"/>
          </w:tcPr>
          <w:p w14:paraId="5F9F14B9" w14:textId="77777777" w:rsidR="00BF17CD" w:rsidRDefault="00BF17CD" w:rsidP="00BF17CD">
            <w:pPr>
              <w:rPr>
                <w:sz w:val="2"/>
                <w:szCs w:val="2"/>
              </w:rPr>
            </w:pPr>
          </w:p>
        </w:tc>
        <w:tc>
          <w:tcPr>
            <w:tcW w:w="1020" w:type="dxa"/>
            <w:shd w:val="clear" w:color="auto" w:fill="F4F4F4"/>
          </w:tcPr>
          <w:p w14:paraId="74EAD3E5" w14:textId="77777777" w:rsidR="00BF17CD" w:rsidRDefault="00BF17CD" w:rsidP="00BF17CD">
            <w:pPr>
              <w:pStyle w:val="TableParagraph"/>
              <w:ind w:left="15" w:right="2"/>
              <w:jc w:val="center"/>
              <w:rPr>
                <w:rFonts w:ascii="Arial"/>
                <w:b/>
                <w:sz w:val="16"/>
              </w:rPr>
            </w:pPr>
            <w:r>
              <w:rPr>
                <w:rFonts w:ascii="Arial"/>
                <w:b/>
                <w:spacing w:val="-2"/>
                <w:sz w:val="16"/>
              </w:rPr>
              <w:t>NASIONAL</w:t>
            </w:r>
          </w:p>
        </w:tc>
        <w:tc>
          <w:tcPr>
            <w:tcW w:w="1020" w:type="dxa"/>
            <w:shd w:val="clear" w:color="auto" w:fill="F4F4F4"/>
          </w:tcPr>
          <w:p w14:paraId="6FCFFE76" w14:textId="77777777" w:rsidR="00BF17CD" w:rsidRDefault="00BF17CD" w:rsidP="00BF17CD">
            <w:pPr>
              <w:pStyle w:val="TableParagraph"/>
              <w:ind w:left="15"/>
              <w:jc w:val="center"/>
              <w:rPr>
                <w:rFonts w:ascii="Arial"/>
                <w:b/>
                <w:sz w:val="16"/>
              </w:rPr>
            </w:pPr>
            <w:r>
              <w:rPr>
                <w:rFonts w:ascii="Arial"/>
                <w:b/>
                <w:spacing w:val="-2"/>
                <w:sz w:val="16"/>
              </w:rPr>
              <w:t>DAERAH</w:t>
            </w:r>
          </w:p>
        </w:tc>
        <w:tc>
          <w:tcPr>
            <w:tcW w:w="1700" w:type="dxa"/>
            <w:vMerge/>
            <w:tcBorders>
              <w:top w:val="nil"/>
            </w:tcBorders>
            <w:shd w:val="clear" w:color="auto" w:fill="F4F4F4"/>
          </w:tcPr>
          <w:p w14:paraId="1961E1E4" w14:textId="77777777" w:rsidR="00BF17CD" w:rsidRDefault="00BF17CD" w:rsidP="00BF17CD">
            <w:pPr>
              <w:rPr>
                <w:sz w:val="2"/>
                <w:szCs w:val="2"/>
              </w:rPr>
            </w:pPr>
          </w:p>
        </w:tc>
        <w:tc>
          <w:tcPr>
            <w:tcW w:w="1133" w:type="dxa"/>
            <w:vMerge/>
            <w:tcBorders>
              <w:top w:val="nil"/>
            </w:tcBorders>
            <w:shd w:val="clear" w:color="auto" w:fill="F4F4F4"/>
          </w:tcPr>
          <w:p w14:paraId="5B23A664" w14:textId="77777777" w:rsidR="00BF17CD" w:rsidRDefault="00BF17CD" w:rsidP="00BF17CD">
            <w:pPr>
              <w:rPr>
                <w:sz w:val="2"/>
                <w:szCs w:val="2"/>
              </w:rPr>
            </w:pPr>
          </w:p>
        </w:tc>
        <w:tc>
          <w:tcPr>
            <w:tcW w:w="1983" w:type="dxa"/>
            <w:vMerge/>
            <w:tcBorders>
              <w:top w:val="nil"/>
            </w:tcBorders>
            <w:shd w:val="clear" w:color="auto" w:fill="F4F4F4"/>
          </w:tcPr>
          <w:p w14:paraId="01B33DDF" w14:textId="77777777" w:rsidR="00BF17CD" w:rsidRDefault="00BF17CD" w:rsidP="00BF17CD">
            <w:pPr>
              <w:rPr>
                <w:sz w:val="2"/>
                <w:szCs w:val="2"/>
              </w:rPr>
            </w:pPr>
          </w:p>
        </w:tc>
        <w:tc>
          <w:tcPr>
            <w:tcW w:w="2311" w:type="dxa"/>
            <w:vMerge/>
            <w:tcBorders>
              <w:top w:val="nil"/>
            </w:tcBorders>
            <w:shd w:val="clear" w:color="auto" w:fill="F4F4F4"/>
          </w:tcPr>
          <w:p w14:paraId="54594AEF" w14:textId="77777777" w:rsidR="00BF17CD" w:rsidRDefault="00BF17CD" w:rsidP="00BF17CD">
            <w:pPr>
              <w:rPr>
                <w:sz w:val="2"/>
                <w:szCs w:val="2"/>
              </w:rPr>
            </w:pPr>
          </w:p>
        </w:tc>
      </w:tr>
      <w:tr w:rsidR="00BF17CD" w14:paraId="423A6A72" w14:textId="77777777" w:rsidTr="00BF17CD">
        <w:trPr>
          <w:trHeight w:val="369"/>
        </w:trPr>
        <w:tc>
          <w:tcPr>
            <w:tcW w:w="567" w:type="dxa"/>
            <w:shd w:val="clear" w:color="auto" w:fill="F4F4F4"/>
          </w:tcPr>
          <w:p w14:paraId="119F14FF" w14:textId="77777777" w:rsidR="00BF17CD" w:rsidRDefault="00BF17CD" w:rsidP="00BF17CD">
            <w:pPr>
              <w:pStyle w:val="TableParagraph"/>
              <w:ind w:left="12"/>
              <w:jc w:val="center"/>
              <w:rPr>
                <w:sz w:val="16"/>
              </w:rPr>
            </w:pPr>
            <w:r>
              <w:rPr>
                <w:spacing w:val="-10"/>
                <w:sz w:val="16"/>
              </w:rPr>
              <w:t>1</w:t>
            </w:r>
          </w:p>
        </w:tc>
        <w:tc>
          <w:tcPr>
            <w:tcW w:w="1701" w:type="dxa"/>
            <w:shd w:val="clear" w:color="auto" w:fill="F4F4F4"/>
          </w:tcPr>
          <w:p w14:paraId="1EF52AAB" w14:textId="77777777" w:rsidR="00BF17CD" w:rsidRDefault="00BF17CD" w:rsidP="00BF17CD">
            <w:pPr>
              <w:pStyle w:val="TableParagraph"/>
              <w:ind w:left="12" w:right="1"/>
              <w:jc w:val="center"/>
              <w:rPr>
                <w:sz w:val="16"/>
              </w:rPr>
            </w:pPr>
            <w:r>
              <w:rPr>
                <w:spacing w:val="-10"/>
                <w:sz w:val="16"/>
              </w:rPr>
              <w:t>2</w:t>
            </w:r>
          </w:p>
        </w:tc>
        <w:tc>
          <w:tcPr>
            <w:tcW w:w="2268" w:type="dxa"/>
            <w:shd w:val="clear" w:color="auto" w:fill="F4F4F4"/>
          </w:tcPr>
          <w:p w14:paraId="3E72B1A8" w14:textId="77777777" w:rsidR="00BF17CD" w:rsidRDefault="00BF17CD" w:rsidP="00BF17CD">
            <w:pPr>
              <w:pStyle w:val="TableParagraph"/>
              <w:ind w:left="97" w:right="86"/>
              <w:jc w:val="center"/>
              <w:rPr>
                <w:sz w:val="16"/>
              </w:rPr>
            </w:pPr>
            <w:r>
              <w:rPr>
                <w:spacing w:val="-10"/>
                <w:sz w:val="16"/>
              </w:rPr>
              <w:t>3</w:t>
            </w:r>
          </w:p>
        </w:tc>
        <w:tc>
          <w:tcPr>
            <w:tcW w:w="2268" w:type="dxa"/>
            <w:shd w:val="clear" w:color="auto" w:fill="F4F4F4"/>
          </w:tcPr>
          <w:p w14:paraId="51165FD2" w14:textId="77777777" w:rsidR="00BF17CD" w:rsidRDefault="00BF17CD" w:rsidP="00BF17CD">
            <w:pPr>
              <w:pStyle w:val="TableParagraph"/>
              <w:ind w:left="97" w:right="87"/>
              <w:jc w:val="center"/>
              <w:rPr>
                <w:sz w:val="16"/>
              </w:rPr>
            </w:pPr>
            <w:r>
              <w:rPr>
                <w:spacing w:val="-10"/>
                <w:sz w:val="16"/>
              </w:rPr>
              <w:t>4</w:t>
            </w:r>
          </w:p>
        </w:tc>
        <w:tc>
          <w:tcPr>
            <w:tcW w:w="1134" w:type="dxa"/>
            <w:shd w:val="clear" w:color="auto" w:fill="F4F4F4"/>
          </w:tcPr>
          <w:p w14:paraId="6266DF17" w14:textId="77777777" w:rsidR="00BF17CD" w:rsidRDefault="00BF17CD" w:rsidP="00BF17CD">
            <w:pPr>
              <w:pStyle w:val="TableParagraph"/>
              <w:ind w:left="27" w:right="17"/>
              <w:jc w:val="center"/>
              <w:rPr>
                <w:sz w:val="16"/>
              </w:rPr>
            </w:pPr>
            <w:r>
              <w:rPr>
                <w:spacing w:val="-10"/>
                <w:sz w:val="16"/>
              </w:rPr>
              <w:t>5</w:t>
            </w:r>
          </w:p>
        </w:tc>
        <w:tc>
          <w:tcPr>
            <w:tcW w:w="1134" w:type="dxa"/>
            <w:shd w:val="clear" w:color="auto" w:fill="F4F4F4"/>
          </w:tcPr>
          <w:p w14:paraId="1F897376" w14:textId="77777777" w:rsidR="00BF17CD" w:rsidRDefault="00BF17CD" w:rsidP="00BF17CD">
            <w:pPr>
              <w:pStyle w:val="TableParagraph"/>
              <w:ind w:left="27" w:right="17"/>
              <w:jc w:val="center"/>
              <w:rPr>
                <w:sz w:val="16"/>
              </w:rPr>
            </w:pPr>
            <w:r>
              <w:rPr>
                <w:spacing w:val="-10"/>
                <w:sz w:val="16"/>
              </w:rPr>
              <w:t>6</w:t>
            </w:r>
          </w:p>
        </w:tc>
        <w:tc>
          <w:tcPr>
            <w:tcW w:w="1417" w:type="dxa"/>
            <w:shd w:val="clear" w:color="auto" w:fill="F4F4F4"/>
          </w:tcPr>
          <w:p w14:paraId="771F443D" w14:textId="77777777" w:rsidR="00BF17CD" w:rsidRDefault="00BF17CD" w:rsidP="00BF17CD">
            <w:pPr>
              <w:pStyle w:val="TableParagraph"/>
              <w:ind w:left="12" w:right="2"/>
              <w:jc w:val="center"/>
              <w:rPr>
                <w:sz w:val="16"/>
              </w:rPr>
            </w:pPr>
            <w:r>
              <w:rPr>
                <w:spacing w:val="-10"/>
                <w:sz w:val="16"/>
              </w:rPr>
              <w:t>7</w:t>
            </w:r>
          </w:p>
        </w:tc>
        <w:tc>
          <w:tcPr>
            <w:tcW w:w="1134" w:type="dxa"/>
            <w:shd w:val="clear" w:color="auto" w:fill="F4F4F4"/>
          </w:tcPr>
          <w:p w14:paraId="0589D837" w14:textId="77777777" w:rsidR="00BF17CD" w:rsidRDefault="00BF17CD" w:rsidP="00BF17CD">
            <w:pPr>
              <w:pStyle w:val="TableParagraph"/>
              <w:ind w:left="27" w:right="17"/>
              <w:jc w:val="center"/>
              <w:rPr>
                <w:sz w:val="16"/>
              </w:rPr>
            </w:pPr>
            <w:r>
              <w:rPr>
                <w:spacing w:val="-10"/>
                <w:sz w:val="16"/>
              </w:rPr>
              <w:t>8</w:t>
            </w:r>
          </w:p>
        </w:tc>
        <w:tc>
          <w:tcPr>
            <w:tcW w:w="1984" w:type="dxa"/>
            <w:shd w:val="clear" w:color="auto" w:fill="F4F4F4"/>
          </w:tcPr>
          <w:p w14:paraId="143879CB" w14:textId="77777777" w:rsidR="00BF17CD" w:rsidRDefault="00BF17CD" w:rsidP="00BF17CD">
            <w:pPr>
              <w:pStyle w:val="TableParagraph"/>
              <w:ind w:left="10"/>
              <w:jc w:val="center"/>
              <w:rPr>
                <w:sz w:val="16"/>
              </w:rPr>
            </w:pPr>
            <w:r>
              <w:rPr>
                <w:spacing w:val="-10"/>
                <w:sz w:val="16"/>
              </w:rPr>
              <w:t>9</w:t>
            </w:r>
          </w:p>
        </w:tc>
        <w:tc>
          <w:tcPr>
            <w:tcW w:w="1417" w:type="dxa"/>
            <w:shd w:val="clear" w:color="auto" w:fill="F4F4F4"/>
          </w:tcPr>
          <w:p w14:paraId="55A522FB" w14:textId="77777777" w:rsidR="00BF17CD" w:rsidRDefault="00BF17CD" w:rsidP="00BF17CD">
            <w:pPr>
              <w:pStyle w:val="TableParagraph"/>
              <w:ind w:left="12"/>
              <w:jc w:val="center"/>
              <w:rPr>
                <w:sz w:val="16"/>
              </w:rPr>
            </w:pPr>
            <w:r>
              <w:rPr>
                <w:spacing w:val="-5"/>
                <w:sz w:val="16"/>
              </w:rPr>
              <w:t>10</w:t>
            </w:r>
          </w:p>
        </w:tc>
        <w:tc>
          <w:tcPr>
            <w:tcW w:w="1417" w:type="dxa"/>
            <w:shd w:val="clear" w:color="auto" w:fill="F4F4F4"/>
          </w:tcPr>
          <w:p w14:paraId="3B3BE6E7" w14:textId="77777777" w:rsidR="00BF17CD" w:rsidRDefault="00BF17CD" w:rsidP="00BF17CD">
            <w:pPr>
              <w:pStyle w:val="TableParagraph"/>
              <w:ind w:left="12"/>
              <w:jc w:val="center"/>
              <w:rPr>
                <w:sz w:val="16"/>
              </w:rPr>
            </w:pPr>
            <w:r>
              <w:rPr>
                <w:spacing w:val="-5"/>
                <w:sz w:val="16"/>
              </w:rPr>
              <w:t>11</w:t>
            </w:r>
          </w:p>
        </w:tc>
        <w:tc>
          <w:tcPr>
            <w:tcW w:w="1020" w:type="dxa"/>
            <w:shd w:val="clear" w:color="auto" w:fill="F4F4F4"/>
          </w:tcPr>
          <w:p w14:paraId="0415FF18" w14:textId="77777777" w:rsidR="00BF17CD" w:rsidRDefault="00BF17CD" w:rsidP="00BF17CD">
            <w:pPr>
              <w:pStyle w:val="TableParagraph"/>
              <w:ind w:left="15" w:right="2"/>
              <w:jc w:val="center"/>
              <w:rPr>
                <w:sz w:val="16"/>
              </w:rPr>
            </w:pPr>
            <w:r>
              <w:rPr>
                <w:spacing w:val="-5"/>
                <w:sz w:val="16"/>
              </w:rPr>
              <w:t>12</w:t>
            </w:r>
          </w:p>
        </w:tc>
        <w:tc>
          <w:tcPr>
            <w:tcW w:w="1020" w:type="dxa"/>
            <w:shd w:val="clear" w:color="auto" w:fill="F4F4F4"/>
          </w:tcPr>
          <w:p w14:paraId="5AE7E0A8" w14:textId="77777777" w:rsidR="00BF17CD" w:rsidRDefault="00BF17CD" w:rsidP="00BF17CD">
            <w:pPr>
              <w:pStyle w:val="TableParagraph"/>
              <w:ind w:left="15" w:right="1"/>
              <w:jc w:val="center"/>
              <w:rPr>
                <w:sz w:val="16"/>
              </w:rPr>
            </w:pPr>
            <w:r>
              <w:rPr>
                <w:spacing w:val="-5"/>
                <w:sz w:val="16"/>
              </w:rPr>
              <w:t>13</w:t>
            </w:r>
          </w:p>
        </w:tc>
        <w:tc>
          <w:tcPr>
            <w:tcW w:w="1700" w:type="dxa"/>
            <w:shd w:val="clear" w:color="auto" w:fill="F4F4F4"/>
          </w:tcPr>
          <w:p w14:paraId="0CA27BEE" w14:textId="77777777" w:rsidR="00BF17CD" w:rsidRDefault="00BF17CD" w:rsidP="00BF17CD">
            <w:pPr>
              <w:pStyle w:val="TableParagraph"/>
              <w:ind w:left="15"/>
              <w:jc w:val="center"/>
              <w:rPr>
                <w:sz w:val="16"/>
              </w:rPr>
            </w:pPr>
            <w:r>
              <w:rPr>
                <w:spacing w:val="-5"/>
                <w:sz w:val="16"/>
              </w:rPr>
              <w:t>14</w:t>
            </w:r>
          </w:p>
        </w:tc>
        <w:tc>
          <w:tcPr>
            <w:tcW w:w="1133" w:type="dxa"/>
            <w:shd w:val="clear" w:color="auto" w:fill="F4F4F4"/>
          </w:tcPr>
          <w:p w14:paraId="50790658" w14:textId="77777777" w:rsidR="00BF17CD" w:rsidRDefault="00BF17CD" w:rsidP="00BF17CD">
            <w:pPr>
              <w:pStyle w:val="TableParagraph"/>
              <w:ind w:left="17"/>
              <w:jc w:val="center"/>
              <w:rPr>
                <w:sz w:val="16"/>
              </w:rPr>
            </w:pPr>
            <w:r>
              <w:rPr>
                <w:spacing w:val="-5"/>
                <w:sz w:val="16"/>
              </w:rPr>
              <w:t>15</w:t>
            </w:r>
          </w:p>
        </w:tc>
        <w:tc>
          <w:tcPr>
            <w:tcW w:w="1983" w:type="dxa"/>
            <w:shd w:val="clear" w:color="auto" w:fill="F4F4F4"/>
          </w:tcPr>
          <w:p w14:paraId="4DF5303D" w14:textId="77777777" w:rsidR="00BF17CD" w:rsidRDefault="00BF17CD" w:rsidP="00BF17CD">
            <w:pPr>
              <w:pStyle w:val="TableParagraph"/>
              <w:ind w:left="19"/>
              <w:jc w:val="center"/>
              <w:rPr>
                <w:sz w:val="16"/>
              </w:rPr>
            </w:pPr>
            <w:r>
              <w:rPr>
                <w:spacing w:val="-5"/>
                <w:sz w:val="16"/>
              </w:rPr>
              <w:t>16</w:t>
            </w:r>
          </w:p>
        </w:tc>
        <w:tc>
          <w:tcPr>
            <w:tcW w:w="2311" w:type="dxa"/>
            <w:shd w:val="clear" w:color="auto" w:fill="F4F4F4"/>
          </w:tcPr>
          <w:p w14:paraId="52487EEF" w14:textId="77777777" w:rsidR="00BF17CD" w:rsidRDefault="00BF17CD" w:rsidP="00BF17CD">
            <w:pPr>
              <w:pStyle w:val="TableParagraph"/>
              <w:ind w:left="21"/>
              <w:jc w:val="center"/>
              <w:rPr>
                <w:sz w:val="16"/>
              </w:rPr>
            </w:pPr>
            <w:r>
              <w:rPr>
                <w:spacing w:val="-5"/>
                <w:sz w:val="16"/>
              </w:rPr>
              <w:t>17</w:t>
            </w:r>
          </w:p>
        </w:tc>
      </w:tr>
      <w:tr w:rsidR="00942CB1" w14:paraId="48CBB8C6" w14:textId="77777777" w:rsidTr="00BF17CD">
        <w:trPr>
          <w:trHeight w:val="5153"/>
        </w:trPr>
        <w:tc>
          <w:tcPr>
            <w:tcW w:w="567" w:type="dxa"/>
          </w:tcPr>
          <w:p w14:paraId="5612662A" w14:textId="77777777" w:rsidR="00942CB1" w:rsidRDefault="00942CB1" w:rsidP="00942CB1">
            <w:pPr>
              <w:pStyle w:val="TableParagraph"/>
              <w:spacing w:before="0"/>
              <w:rPr>
                <w:rFonts w:ascii="Times New Roman"/>
                <w:sz w:val="16"/>
              </w:rPr>
            </w:pPr>
          </w:p>
        </w:tc>
        <w:tc>
          <w:tcPr>
            <w:tcW w:w="1701" w:type="dxa"/>
          </w:tcPr>
          <w:p w14:paraId="1AE62F6E" w14:textId="77777777" w:rsidR="00942CB1" w:rsidRDefault="00942CB1" w:rsidP="00942CB1">
            <w:pPr>
              <w:pStyle w:val="TableParagraph"/>
              <w:spacing w:before="0"/>
              <w:rPr>
                <w:rFonts w:ascii="Times New Roman"/>
                <w:sz w:val="16"/>
              </w:rPr>
            </w:pPr>
          </w:p>
        </w:tc>
        <w:tc>
          <w:tcPr>
            <w:tcW w:w="2268" w:type="dxa"/>
          </w:tcPr>
          <w:p w14:paraId="0BB63E18" w14:textId="77777777" w:rsidR="00942CB1" w:rsidRDefault="00942CB1" w:rsidP="00942CB1">
            <w:pPr>
              <w:pStyle w:val="TableParagraph"/>
              <w:spacing w:before="0"/>
              <w:rPr>
                <w:rFonts w:ascii="Times New Roman"/>
                <w:sz w:val="16"/>
              </w:rPr>
            </w:pPr>
          </w:p>
        </w:tc>
        <w:tc>
          <w:tcPr>
            <w:tcW w:w="2268" w:type="dxa"/>
          </w:tcPr>
          <w:p w14:paraId="6978DBDC" w14:textId="77777777" w:rsidR="00942CB1" w:rsidRDefault="00942CB1" w:rsidP="00942CB1">
            <w:pPr>
              <w:pStyle w:val="TableParagraph"/>
              <w:ind w:left="97" w:right="98"/>
              <w:rPr>
                <w:rFonts w:ascii="Arial"/>
                <w:i/>
                <w:sz w:val="16"/>
              </w:rPr>
            </w:pPr>
            <w:r>
              <w:rPr>
                <w:rFonts w:ascii="Arial"/>
                <w:i/>
                <w:sz w:val="16"/>
              </w:rPr>
              <w:t>Jumlah Orang yang Mengikuti Fasilitasi, Koordinasi dan Pembinaan (Bimtek, Sosialisasi, Konsultasi) Wawasan Kebangsaan</w:t>
            </w:r>
            <w:r>
              <w:rPr>
                <w:rFonts w:ascii="Arial"/>
                <w:i/>
                <w:spacing w:val="-12"/>
                <w:sz w:val="16"/>
              </w:rPr>
              <w:t xml:space="preserve"> </w:t>
            </w:r>
            <w:r>
              <w:rPr>
                <w:rFonts w:ascii="Arial"/>
                <w:i/>
                <w:sz w:val="16"/>
              </w:rPr>
              <w:t>dan</w:t>
            </w:r>
            <w:r>
              <w:rPr>
                <w:rFonts w:ascii="Arial"/>
                <w:i/>
                <w:spacing w:val="-11"/>
                <w:sz w:val="16"/>
              </w:rPr>
              <w:t xml:space="preserve"> </w:t>
            </w:r>
            <w:r>
              <w:rPr>
                <w:rFonts w:ascii="Arial"/>
                <w:i/>
                <w:sz w:val="16"/>
              </w:rPr>
              <w:t xml:space="preserve">Ketahanan </w:t>
            </w:r>
            <w:r>
              <w:rPr>
                <w:rFonts w:ascii="Arial"/>
                <w:i/>
                <w:spacing w:val="-2"/>
                <w:sz w:val="16"/>
              </w:rPr>
              <w:t>Nasional</w:t>
            </w:r>
          </w:p>
        </w:tc>
        <w:tc>
          <w:tcPr>
            <w:tcW w:w="1134" w:type="dxa"/>
          </w:tcPr>
          <w:p w14:paraId="5C976927" w14:textId="184CBE04" w:rsidR="00942CB1" w:rsidRDefault="00942CB1" w:rsidP="00942CB1">
            <w:pPr>
              <w:pStyle w:val="TableParagraph"/>
              <w:spacing w:before="0"/>
              <w:rPr>
                <w:rFonts w:ascii="Times New Roman"/>
                <w:sz w:val="16"/>
              </w:rPr>
            </w:pPr>
            <w:r>
              <w:rPr>
                <w:sz w:val="16"/>
              </w:rPr>
              <w:t xml:space="preserve">405 </w:t>
            </w:r>
            <w:r>
              <w:rPr>
                <w:spacing w:val="-2"/>
                <w:sz w:val="16"/>
              </w:rPr>
              <w:t>Orang</w:t>
            </w:r>
          </w:p>
        </w:tc>
        <w:tc>
          <w:tcPr>
            <w:tcW w:w="1134" w:type="dxa"/>
          </w:tcPr>
          <w:p w14:paraId="37A9DC07" w14:textId="77777777" w:rsidR="00942CB1" w:rsidRDefault="00942CB1" w:rsidP="00942CB1">
            <w:pPr>
              <w:pStyle w:val="TableParagraph"/>
              <w:spacing w:before="0"/>
              <w:rPr>
                <w:rFonts w:ascii="Times New Roman"/>
                <w:sz w:val="16"/>
              </w:rPr>
            </w:pPr>
          </w:p>
        </w:tc>
        <w:tc>
          <w:tcPr>
            <w:tcW w:w="1417" w:type="dxa"/>
          </w:tcPr>
          <w:p w14:paraId="0A6AD0BD" w14:textId="77777777" w:rsidR="00942CB1" w:rsidRDefault="00942CB1" w:rsidP="00942CB1">
            <w:pPr>
              <w:pStyle w:val="TableParagraph"/>
              <w:spacing w:before="0"/>
              <w:rPr>
                <w:rFonts w:ascii="Times New Roman"/>
                <w:sz w:val="16"/>
              </w:rPr>
            </w:pPr>
          </w:p>
        </w:tc>
        <w:tc>
          <w:tcPr>
            <w:tcW w:w="1134" w:type="dxa"/>
          </w:tcPr>
          <w:p w14:paraId="3ED68E1E" w14:textId="77777777" w:rsidR="00942CB1" w:rsidRDefault="00942CB1" w:rsidP="00942CB1">
            <w:pPr>
              <w:pStyle w:val="TableParagraph"/>
              <w:ind w:left="97"/>
              <w:rPr>
                <w:sz w:val="16"/>
              </w:rPr>
            </w:pPr>
            <w:r>
              <w:rPr>
                <w:sz w:val="16"/>
              </w:rPr>
              <w:t xml:space="preserve">405 </w:t>
            </w:r>
            <w:r>
              <w:rPr>
                <w:spacing w:val="-2"/>
                <w:sz w:val="16"/>
              </w:rPr>
              <w:t>Orang</w:t>
            </w:r>
          </w:p>
        </w:tc>
        <w:tc>
          <w:tcPr>
            <w:tcW w:w="1984" w:type="dxa"/>
          </w:tcPr>
          <w:p w14:paraId="4816FC39" w14:textId="77777777" w:rsidR="00942CB1" w:rsidRDefault="00942CB1" w:rsidP="00942CB1">
            <w:pPr>
              <w:pStyle w:val="TableParagraph"/>
              <w:ind w:right="76"/>
              <w:jc w:val="right"/>
              <w:rPr>
                <w:sz w:val="16"/>
              </w:rPr>
            </w:pPr>
            <w:r>
              <w:rPr>
                <w:spacing w:val="-2"/>
                <w:sz w:val="16"/>
              </w:rPr>
              <w:t>47.167.700,00</w:t>
            </w:r>
          </w:p>
        </w:tc>
        <w:tc>
          <w:tcPr>
            <w:tcW w:w="1417" w:type="dxa"/>
          </w:tcPr>
          <w:p w14:paraId="34D7030E" w14:textId="77777777" w:rsidR="00942CB1" w:rsidRDefault="00942CB1" w:rsidP="00942CB1">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7" w:type="dxa"/>
          </w:tcPr>
          <w:p w14:paraId="379CFC97" w14:textId="77777777" w:rsidR="00942CB1" w:rsidRDefault="00942CB1" w:rsidP="00942CB1">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020" w:type="dxa"/>
          </w:tcPr>
          <w:p w14:paraId="1C92F1CB" w14:textId="77777777" w:rsidR="00942CB1" w:rsidRDefault="00942CB1" w:rsidP="00942CB1">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C52B06B" w14:textId="77777777" w:rsidR="00942CB1" w:rsidRDefault="00942CB1" w:rsidP="00942CB1">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020" w:type="dxa"/>
          </w:tcPr>
          <w:p w14:paraId="1B46D124" w14:textId="77777777" w:rsidR="00942CB1" w:rsidRDefault="00942CB1" w:rsidP="00942CB1">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06D20482" w14:textId="77777777" w:rsidR="00942CB1" w:rsidRDefault="00942CB1" w:rsidP="00942CB1">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700" w:type="dxa"/>
          </w:tcPr>
          <w:p w14:paraId="4203AC12" w14:textId="77777777" w:rsidR="00942CB1" w:rsidRDefault="00942CB1" w:rsidP="00942CB1">
            <w:pPr>
              <w:pStyle w:val="TableParagraph"/>
              <w:ind w:left="99"/>
              <w:rPr>
                <w:sz w:val="16"/>
              </w:rPr>
            </w:pPr>
            <w:r>
              <w:rPr>
                <w:spacing w:val="-10"/>
                <w:sz w:val="16"/>
              </w:rPr>
              <w:t>-</w:t>
            </w:r>
          </w:p>
        </w:tc>
        <w:tc>
          <w:tcPr>
            <w:tcW w:w="1133" w:type="dxa"/>
          </w:tcPr>
          <w:p w14:paraId="21ECF4E6" w14:textId="77777777" w:rsidR="00942CB1" w:rsidRDefault="00942CB1" w:rsidP="00942CB1">
            <w:pPr>
              <w:pStyle w:val="TableParagraph"/>
              <w:spacing w:before="0"/>
              <w:rPr>
                <w:rFonts w:ascii="Times New Roman"/>
                <w:sz w:val="16"/>
              </w:rPr>
            </w:pPr>
          </w:p>
        </w:tc>
        <w:tc>
          <w:tcPr>
            <w:tcW w:w="1983" w:type="dxa"/>
          </w:tcPr>
          <w:p w14:paraId="1A7BE48A" w14:textId="77777777" w:rsidR="00942CB1" w:rsidRDefault="00942CB1" w:rsidP="00942CB1">
            <w:pPr>
              <w:pStyle w:val="TableParagraph"/>
              <w:ind w:right="72"/>
              <w:jc w:val="right"/>
              <w:rPr>
                <w:sz w:val="16"/>
              </w:rPr>
            </w:pPr>
            <w:r>
              <w:rPr>
                <w:spacing w:val="-2"/>
                <w:sz w:val="16"/>
              </w:rPr>
              <w:t>47.167.700,00</w:t>
            </w:r>
          </w:p>
        </w:tc>
        <w:tc>
          <w:tcPr>
            <w:tcW w:w="2311" w:type="dxa"/>
          </w:tcPr>
          <w:p w14:paraId="1DFB3277" w14:textId="77777777" w:rsidR="00942CB1" w:rsidRDefault="00942CB1" w:rsidP="00942CB1">
            <w:pPr>
              <w:pStyle w:val="TableParagraph"/>
              <w:ind w:left="101" w:right="92"/>
              <w:rPr>
                <w:sz w:val="16"/>
              </w:rPr>
            </w:pPr>
            <w:r>
              <w:rPr>
                <w:spacing w:val="-2"/>
                <w:sz w:val="16"/>
              </w:rPr>
              <w:t>KEMANTREN MERGANGSAN</w:t>
            </w:r>
          </w:p>
        </w:tc>
      </w:tr>
      <w:tr w:rsidR="00942CB1" w14:paraId="458C2C5B" w14:textId="77777777" w:rsidTr="00BF17CD">
        <w:trPr>
          <w:trHeight w:val="368"/>
        </w:trPr>
        <w:tc>
          <w:tcPr>
            <w:tcW w:w="567" w:type="dxa"/>
          </w:tcPr>
          <w:p w14:paraId="4A7C70F3" w14:textId="77777777" w:rsidR="00942CB1" w:rsidRDefault="00942CB1" w:rsidP="00942CB1">
            <w:pPr>
              <w:pStyle w:val="TableParagraph"/>
              <w:spacing w:before="0"/>
              <w:rPr>
                <w:rFonts w:ascii="Times New Roman"/>
                <w:sz w:val="16"/>
              </w:rPr>
            </w:pPr>
          </w:p>
        </w:tc>
        <w:tc>
          <w:tcPr>
            <w:tcW w:w="1701" w:type="dxa"/>
          </w:tcPr>
          <w:p w14:paraId="2305FF22" w14:textId="77777777" w:rsidR="00942CB1" w:rsidRDefault="00942CB1" w:rsidP="00942CB1">
            <w:pPr>
              <w:pStyle w:val="TableParagraph"/>
              <w:ind w:left="98"/>
              <w:rPr>
                <w:sz w:val="16"/>
              </w:rPr>
            </w:pPr>
            <w:r>
              <w:rPr>
                <w:spacing w:val="-2"/>
                <w:sz w:val="16"/>
              </w:rPr>
              <w:t>7.01.05.2.01.0008</w:t>
            </w:r>
          </w:p>
        </w:tc>
        <w:tc>
          <w:tcPr>
            <w:tcW w:w="23340" w:type="dxa"/>
            <w:gridSpan w:val="15"/>
          </w:tcPr>
          <w:p w14:paraId="3819818F" w14:textId="77777777" w:rsidR="00942CB1" w:rsidRDefault="00942CB1" w:rsidP="00942CB1">
            <w:pPr>
              <w:pStyle w:val="TableParagraph"/>
              <w:ind w:left="97"/>
              <w:rPr>
                <w:sz w:val="16"/>
              </w:rPr>
            </w:pPr>
            <w:r>
              <w:rPr>
                <w:sz w:val="16"/>
              </w:rPr>
              <w:t xml:space="preserve">Pelaksanaan Tugas Forum Koordinasi Pimpinan di </w:t>
            </w:r>
            <w:r>
              <w:rPr>
                <w:spacing w:val="-2"/>
                <w:sz w:val="16"/>
              </w:rPr>
              <w:t>Kecamatan</w:t>
            </w:r>
          </w:p>
        </w:tc>
      </w:tr>
      <w:tr w:rsidR="00942CB1" w14:paraId="7AC59196" w14:textId="77777777" w:rsidTr="00BF17CD">
        <w:trPr>
          <w:trHeight w:val="5152"/>
        </w:trPr>
        <w:tc>
          <w:tcPr>
            <w:tcW w:w="567" w:type="dxa"/>
          </w:tcPr>
          <w:p w14:paraId="2D8E7DFF" w14:textId="77777777" w:rsidR="00942CB1" w:rsidRDefault="00942CB1" w:rsidP="00942CB1">
            <w:pPr>
              <w:pStyle w:val="TableParagraph"/>
              <w:spacing w:before="0"/>
              <w:rPr>
                <w:rFonts w:ascii="Times New Roman"/>
                <w:sz w:val="16"/>
              </w:rPr>
            </w:pPr>
          </w:p>
        </w:tc>
        <w:tc>
          <w:tcPr>
            <w:tcW w:w="1701" w:type="dxa"/>
          </w:tcPr>
          <w:p w14:paraId="4E84586F" w14:textId="77777777" w:rsidR="00942CB1" w:rsidRDefault="00942CB1" w:rsidP="00942CB1">
            <w:pPr>
              <w:pStyle w:val="TableParagraph"/>
              <w:spacing w:before="0"/>
              <w:rPr>
                <w:rFonts w:ascii="Times New Roman"/>
                <w:sz w:val="16"/>
              </w:rPr>
            </w:pPr>
          </w:p>
        </w:tc>
        <w:tc>
          <w:tcPr>
            <w:tcW w:w="2268" w:type="dxa"/>
          </w:tcPr>
          <w:p w14:paraId="46416806" w14:textId="77777777" w:rsidR="00942CB1" w:rsidRDefault="00942CB1" w:rsidP="00942CB1">
            <w:pPr>
              <w:pStyle w:val="TableParagraph"/>
              <w:spacing w:before="0"/>
              <w:rPr>
                <w:rFonts w:ascii="Times New Roman"/>
                <w:sz w:val="16"/>
              </w:rPr>
            </w:pPr>
          </w:p>
        </w:tc>
        <w:tc>
          <w:tcPr>
            <w:tcW w:w="2268" w:type="dxa"/>
          </w:tcPr>
          <w:p w14:paraId="564095E1" w14:textId="77777777" w:rsidR="00942CB1" w:rsidRDefault="00942CB1" w:rsidP="00942CB1">
            <w:pPr>
              <w:pStyle w:val="TableParagraph"/>
              <w:ind w:left="97" w:right="130"/>
              <w:rPr>
                <w:rFonts w:ascii="Arial"/>
                <w:i/>
                <w:sz w:val="16"/>
              </w:rPr>
            </w:pPr>
            <w:r>
              <w:rPr>
                <w:rFonts w:ascii="Arial"/>
                <w:i/>
                <w:sz w:val="16"/>
              </w:rPr>
              <w:t>Jumlah Dokumen Tugas Forum</w:t>
            </w:r>
            <w:r>
              <w:rPr>
                <w:rFonts w:ascii="Arial"/>
                <w:i/>
                <w:spacing w:val="-12"/>
                <w:sz w:val="16"/>
              </w:rPr>
              <w:t xml:space="preserve"> </w:t>
            </w:r>
            <w:r>
              <w:rPr>
                <w:rFonts w:ascii="Arial"/>
                <w:i/>
                <w:sz w:val="16"/>
              </w:rPr>
              <w:t>Koordinasi</w:t>
            </w:r>
            <w:r>
              <w:rPr>
                <w:rFonts w:ascii="Arial"/>
                <w:i/>
                <w:spacing w:val="-11"/>
                <w:sz w:val="16"/>
              </w:rPr>
              <w:t xml:space="preserve"> </w:t>
            </w:r>
            <w:r>
              <w:rPr>
                <w:rFonts w:ascii="Arial"/>
                <w:i/>
                <w:sz w:val="16"/>
              </w:rPr>
              <w:t>Pimpinan di Kecamatan</w:t>
            </w:r>
          </w:p>
        </w:tc>
        <w:tc>
          <w:tcPr>
            <w:tcW w:w="1134" w:type="dxa"/>
          </w:tcPr>
          <w:p w14:paraId="06C2C191" w14:textId="2CE05002" w:rsidR="00942CB1" w:rsidRDefault="00942CB1" w:rsidP="00942CB1">
            <w:pPr>
              <w:pStyle w:val="TableParagraph"/>
              <w:spacing w:before="0"/>
              <w:rPr>
                <w:rFonts w:ascii="Times New Roman"/>
                <w:sz w:val="16"/>
              </w:rPr>
            </w:pPr>
            <w:r>
              <w:rPr>
                <w:sz w:val="16"/>
              </w:rPr>
              <w:t xml:space="preserve">1 </w:t>
            </w:r>
            <w:r>
              <w:rPr>
                <w:spacing w:val="-2"/>
                <w:sz w:val="16"/>
              </w:rPr>
              <w:t>Dokumen</w:t>
            </w:r>
          </w:p>
        </w:tc>
        <w:tc>
          <w:tcPr>
            <w:tcW w:w="1134" w:type="dxa"/>
          </w:tcPr>
          <w:p w14:paraId="78888F92" w14:textId="77777777" w:rsidR="00942CB1" w:rsidRDefault="00942CB1" w:rsidP="00942CB1">
            <w:pPr>
              <w:pStyle w:val="TableParagraph"/>
              <w:spacing w:before="0"/>
              <w:rPr>
                <w:rFonts w:ascii="Times New Roman"/>
                <w:sz w:val="16"/>
              </w:rPr>
            </w:pPr>
          </w:p>
        </w:tc>
        <w:tc>
          <w:tcPr>
            <w:tcW w:w="1417" w:type="dxa"/>
          </w:tcPr>
          <w:p w14:paraId="29F8C136" w14:textId="77777777" w:rsidR="00942CB1" w:rsidRDefault="00942CB1" w:rsidP="00942CB1">
            <w:pPr>
              <w:pStyle w:val="TableParagraph"/>
              <w:spacing w:before="0"/>
              <w:rPr>
                <w:rFonts w:ascii="Times New Roman"/>
                <w:sz w:val="16"/>
              </w:rPr>
            </w:pPr>
          </w:p>
        </w:tc>
        <w:tc>
          <w:tcPr>
            <w:tcW w:w="1134" w:type="dxa"/>
          </w:tcPr>
          <w:p w14:paraId="4719011E" w14:textId="77777777" w:rsidR="00942CB1" w:rsidRDefault="00942CB1" w:rsidP="00942CB1">
            <w:pPr>
              <w:pStyle w:val="TableParagraph"/>
              <w:ind w:left="97"/>
              <w:rPr>
                <w:sz w:val="16"/>
              </w:rPr>
            </w:pPr>
            <w:r>
              <w:rPr>
                <w:sz w:val="16"/>
              </w:rPr>
              <w:t xml:space="preserve">1 </w:t>
            </w:r>
            <w:r>
              <w:rPr>
                <w:spacing w:val="-2"/>
                <w:sz w:val="16"/>
              </w:rPr>
              <w:t>Dokumen</w:t>
            </w:r>
          </w:p>
        </w:tc>
        <w:tc>
          <w:tcPr>
            <w:tcW w:w="1984" w:type="dxa"/>
          </w:tcPr>
          <w:p w14:paraId="254CC733" w14:textId="77777777" w:rsidR="00942CB1" w:rsidRDefault="00942CB1" w:rsidP="00942CB1">
            <w:pPr>
              <w:pStyle w:val="TableParagraph"/>
              <w:ind w:right="76"/>
              <w:jc w:val="right"/>
              <w:rPr>
                <w:sz w:val="16"/>
              </w:rPr>
            </w:pPr>
            <w:r>
              <w:rPr>
                <w:spacing w:val="-2"/>
                <w:sz w:val="16"/>
              </w:rPr>
              <w:t>63.034.000,00</w:t>
            </w:r>
          </w:p>
        </w:tc>
        <w:tc>
          <w:tcPr>
            <w:tcW w:w="1417" w:type="dxa"/>
          </w:tcPr>
          <w:p w14:paraId="0D82A734" w14:textId="77777777" w:rsidR="00942CB1" w:rsidRDefault="00942CB1" w:rsidP="00942CB1">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7" w:type="dxa"/>
          </w:tcPr>
          <w:p w14:paraId="685527CA" w14:textId="77777777" w:rsidR="00942CB1" w:rsidRDefault="00942CB1" w:rsidP="00942CB1">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020" w:type="dxa"/>
          </w:tcPr>
          <w:p w14:paraId="25E46F8A" w14:textId="77777777" w:rsidR="00942CB1" w:rsidRDefault="00942CB1" w:rsidP="00942CB1">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797BDF9" w14:textId="77777777" w:rsidR="00942CB1" w:rsidRDefault="00942CB1" w:rsidP="00942CB1">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020" w:type="dxa"/>
          </w:tcPr>
          <w:p w14:paraId="235FE62E" w14:textId="77777777" w:rsidR="00942CB1" w:rsidRDefault="00942CB1" w:rsidP="00942CB1">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310E3BB1" w14:textId="77777777" w:rsidR="00942CB1" w:rsidRDefault="00942CB1" w:rsidP="00942CB1">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700" w:type="dxa"/>
          </w:tcPr>
          <w:p w14:paraId="0A14CBFF" w14:textId="77777777" w:rsidR="00942CB1" w:rsidRDefault="00942CB1" w:rsidP="00942CB1">
            <w:pPr>
              <w:pStyle w:val="TableParagraph"/>
              <w:ind w:left="99"/>
              <w:rPr>
                <w:sz w:val="16"/>
              </w:rPr>
            </w:pPr>
            <w:r>
              <w:rPr>
                <w:spacing w:val="-10"/>
                <w:sz w:val="16"/>
              </w:rPr>
              <w:t>-</w:t>
            </w:r>
          </w:p>
        </w:tc>
        <w:tc>
          <w:tcPr>
            <w:tcW w:w="1133" w:type="dxa"/>
          </w:tcPr>
          <w:p w14:paraId="5AE2AF2E" w14:textId="77777777" w:rsidR="00942CB1" w:rsidRDefault="00942CB1" w:rsidP="00942CB1">
            <w:pPr>
              <w:pStyle w:val="TableParagraph"/>
              <w:spacing w:before="0"/>
              <w:rPr>
                <w:rFonts w:ascii="Times New Roman"/>
                <w:sz w:val="16"/>
              </w:rPr>
            </w:pPr>
          </w:p>
        </w:tc>
        <w:tc>
          <w:tcPr>
            <w:tcW w:w="1983" w:type="dxa"/>
          </w:tcPr>
          <w:p w14:paraId="456764BB" w14:textId="77777777" w:rsidR="00942CB1" w:rsidRDefault="00942CB1" w:rsidP="00942CB1">
            <w:pPr>
              <w:pStyle w:val="TableParagraph"/>
              <w:ind w:right="72"/>
              <w:jc w:val="right"/>
              <w:rPr>
                <w:sz w:val="16"/>
              </w:rPr>
            </w:pPr>
            <w:r>
              <w:rPr>
                <w:spacing w:val="-2"/>
                <w:sz w:val="16"/>
              </w:rPr>
              <w:t>63.034.000,00</w:t>
            </w:r>
          </w:p>
        </w:tc>
        <w:tc>
          <w:tcPr>
            <w:tcW w:w="2311" w:type="dxa"/>
          </w:tcPr>
          <w:p w14:paraId="2A903ECA" w14:textId="77777777" w:rsidR="00942CB1" w:rsidRDefault="00942CB1" w:rsidP="00942CB1">
            <w:pPr>
              <w:pStyle w:val="TableParagraph"/>
              <w:ind w:left="101" w:right="92"/>
              <w:rPr>
                <w:sz w:val="16"/>
              </w:rPr>
            </w:pPr>
            <w:r>
              <w:rPr>
                <w:spacing w:val="-2"/>
                <w:sz w:val="16"/>
              </w:rPr>
              <w:t>KEMANTREN MERGANGSAN</w:t>
            </w:r>
          </w:p>
        </w:tc>
      </w:tr>
      <w:tr w:rsidR="00942CB1" w14:paraId="5598583A" w14:textId="77777777" w:rsidTr="00BF17CD">
        <w:trPr>
          <w:trHeight w:val="368"/>
        </w:trPr>
        <w:tc>
          <w:tcPr>
            <w:tcW w:w="567" w:type="dxa"/>
            <w:shd w:val="clear" w:color="auto" w:fill="F4F4F4"/>
          </w:tcPr>
          <w:p w14:paraId="086F2F44" w14:textId="77777777" w:rsidR="00942CB1" w:rsidRDefault="00942CB1" w:rsidP="00942CB1">
            <w:pPr>
              <w:pStyle w:val="TableParagraph"/>
              <w:spacing w:before="0"/>
              <w:rPr>
                <w:rFonts w:ascii="Times New Roman"/>
                <w:sz w:val="16"/>
              </w:rPr>
            </w:pPr>
          </w:p>
        </w:tc>
        <w:tc>
          <w:tcPr>
            <w:tcW w:w="11056" w:type="dxa"/>
            <w:gridSpan w:val="7"/>
            <w:shd w:val="clear" w:color="auto" w:fill="F4F4F4"/>
          </w:tcPr>
          <w:p w14:paraId="2C74FC47" w14:textId="77777777" w:rsidR="00942CB1" w:rsidRDefault="00942CB1" w:rsidP="00942CB1">
            <w:pPr>
              <w:pStyle w:val="TableParagraph"/>
              <w:ind w:left="11"/>
              <w:jc w:val="center"/>
              <w:rPr>
                <w:rFonts w:ascii="Arial"/>
                <w:b/>
                <w:sz w:val="16"/>
              </w:rPr>
            </w:pPr>
            <w:r>
              <w:rPr>
                <w:rFonts w:ascii="Arial"/>
                <w:b/>
                <w:sz w:val="16"/>
              </w:rPr>
              <w:t xml:space="preserve">J U M L A </w:t>
            </w:r>
            <w:r>
              <w:rPr>
                <w:rFonts w:ascii="Arial"/>
                <w:b/>
                <w:spacing w:val="-10"/>
                <w:sz w:val="16"/>
              </w:rPr>
              <w:t>H</w:t>
            </w:r>
          </w:p>
        </w:tc>
        <w:tc>
          <w:tcPr>
            <w:tcW w:w="1984" w:type="dxa"/>
            <w:shd w:val="clear" w:color="auto" w:fill="F4F4F4"/>
          </w:tcPr>
          <w:p w14:paraId="1EFEE897" w14:textId="77777777" w:rsidR="00942CB1" w:rsidRDefault="00942CB1" w:rsidP="00942CB1">
            <w:pPr>
              <w:pStyle w:val="TableParagraph"/>
              <w:ind w:right="74"/>
              <w:jc w:val="right"/>
              <w:rPr>
                <w:rFonts w:ascii="Arial"/>
                <w:b/>
                <w:sz w:val="16"/>
              </w:rPr>
            </w:pPr>
            <w:r>
              <w:rPr>
                <w:rFonts w:ascii="Arial"/>
                <w:b/>
                <w:spacing w:val="-2"/>
                <w:sz w:val="16"/>
              </w:rPr>
              <w:t>13.249.620.490,00</w:t>
            </w:r>
          </w:p>
        </w:tc>
        <w:tc>
          <w:tcPr>
            <w:tcW w:w="7707" w:type="dxa"/>
            <w:gridSpan w:val="6"/>
            <w:shd w:val="clear" w:color="auto" w:fill="F4F4F4"/>
          </w:tcPr>
          <w:p w14:paraId="342DB68F" w14:textId="77777777" w:rsidR="00942CB1" w:rsidRDefault="00942CB1" w:rsidP="00942CB1">
            <w:pPr>
              <w:pStyle w:val="TableParagraph"/>
              <w:spacing w:before="0"/>
              <w:rPr>
                <w:rFonts w:ascii="Times New Roman"/>
                <w:sz w:val="16"/>
              </w:rPr>
            </w:pPr>
          </w:p>
        </w:tc>
        <w:tc>
          <w:tcPr>
            <w:tcW w:w="1983" w:type="dxa"/>
            <w:shd w:val="clear" w:color="auto" w:fill="F4F4F4"/>
          </w:tcPr>
          <w:p w14:paraId="58C14D49" w14:textId="77777777" w:rsidR="00942CB1" w:rsidRDefault="00942CB1" w:rsidP="00942CB1">
            <w:pPr>
              <w:pStyle w:val="TableParagraph"/>
              <w:ind w:right="69"/>
              <w:jc w:val="right"/>
              <w:rPr>
                <w:rFonts w:ascii="Arial"/>
                <w:b/>
                <w:sz w:val="16"/>
              </w:rPr>
            </w:pPr>
            <w:r>
              <w:rPr>
                <w:rFonts w:ascii="Arial"/>
                <w:b/>
                <w:spacing w:val="-2"/>
                <w:sz w:val="16"/>
              </w:rPr>
              <w:t>12.263.886.158,00</w:t>
            </w:r>
          </w:p>
        </w:tc>
        <w:tc>
          <w:tcPr>
            <w:tcW w:w="2311" w:type="dxa"/>
            <w:shd w:val="clear" w:color="auto" w:fill="F4F4F4"/>
          </w:tcPr>
          <w:p w14:paraId="0ABED259" w14:textId="77777777" w:rsidR="00942CB1" w:rsidRDefault="00942CB1" w:rsidP="00942CB1">
            <w:pPr>
              <w:pStyle w:val="TableParagraph"/>
              <w:spacing w:before="0"/>
              <w:rPr>
                <w:rFonts w:ascii="Times New Roman"/>
                <w:sz w:val="16"/>
              </w:rPr>
            </w:pPr>
          </w:p>
        </w:tc>
      </w:tr>
    </w:tbl>
    <w:p w14:paraId="6BD978D0" w14:textId="77777777" w:rsidR="00AD6A76" w:rsidRDefault="00AD6A76" w:rsidP="00AD6A76">
      <w:pPr>
        <w:rPr>
          <w:sz w:val="16"/>
          <w:lang w:val="id-ID"/>
        </w:rPr>
      </w:pPr>
    </w:p>
    <w:p w14:paraId="1EE2962B" w14:textId="77777777" w:rsidR="00BF17CD" w:rsidRPr="00BF17CD" w:rsidRDefault="00BF17CD" w:rsidP="00AD6A76">
      <w:pPr>
        <w:rPr>
          <w:sz w:val="16"/>
          <w:lang w:val="id-ID"/>
        </w:rPr>
        <w:sectPr w:rsidR="00BF17CD" w:rsidRPr="00BF17CD">
          <w:type w:val="continuous"/>
          <w:pgSz w:w="27220" w:h="15880" w:orient="landscape"/>
          <w:pgMar w:top="760" w:right="680" w:bottom="280" w:left="680" w:header="720" w:footer="720" w:gutter="0"/>
          <w:cols w:space="720"/>
        </w:sectPr>
      </w:pPr>
    </w:p>
    <w:p w14:paraId="7A3983A0" w14:textId="1BDAA68B" w:rsidR="000F0E46" w:rsidRPr="00BF17CD" w:rsidRDefault="000F0E46">
      <w:pPr>
        <w:rPr>
          <w:b/>
          <w:color w:val="000000"/>
          <w:lang w:val="id-ID"/>
        </w:rPr>
      </w:pPr>
    </w:p>
    <w:p w14:paraId="34000AD5" w14:textId="77777777" w:rsidR="007654C4" w:rsidRDefault="00C556C3" w:rsidP="00A50A69">
      <w:pPr>
        <w:numPr>
          <w:ilvl w:val="0"/>
          <w:numId w:val="48"/>
        </w:numPr>
        <w:pBdr>
          <w:top w:val="nil"/>
          <w:left w:val="nil"/>
          <w:bottom w:val="nil"/>
          <w:right w:val="nil"/>
          <w:between w:val="nil"/>
        </w:pBdr>
        <w:ind w:left="993" w:hanging="993"/>
        <w:rPr>
          <w:b/>
          <w:color w:val="000000"/>
        </w:rPr>
      </w:pPr>
      <w:r>
        <w:rPr>
          <w:b/>
          <w:color w:val="000000"/>
        </w:rPr>
        <w:t>Penelaahan Usulan Program dan Kegiatan Masyarakat</w:t>
      </w:r>
    </w:p>
    <w:p w14:paraId="00AC5653" w14:textId="77777777" w:rsidR="007654C4" w:rsidRDefault="00C556C3">
      <w:pPr>
        <w:ind w:left="142" w:firstLine="567"/>
      </w:pPr>
      <w:r>
        <w:t>Dalam proses penyusunan perencanaan tahun 2025 telah dilaksanakan Musyawarah Perencanaan Pembangunan (Musrenbang) secara berjenjang pada tahun 2024, yaitu melalui Musrenbang Kelurahan, Musrenbang Kecamatan, Forum Perangkat Daerah, dan Musrenbang Kota. Dari hasil pelaksanaan Musrenbang tersebut kemudian dapat dijaring berbagai aspirasi masyarakat maupun para pemangku kepentingan.</w:t>
      </w:r>
    </w:p>
    <w:p w14:paraId="6E786E2D" w14:textId="77777777" w:rsidR="007654C4" w:rsidRDefault="00C556C3">
      <w:pPr>
        <w:ind w:left="142" w:firstLine="567"/>
      </w:pPr>
      <w:r>
        <w:t>Pada Forum Organisasi Perangkat Daerah ada usulan program/kegiatan yang ditujukan kepada Kemantren Mergangsan Kota Yogyakarta</w:t>
      </w:r>
      <w:r>
        <w:rPr>
          <w:color w:val="000000"/>
        </w:rPr>
        <w:t xml:space="preserve"> selaku Organisasi Perangkat Daerah maupun hasil pelaksanaan reses oleh DPRD Kota Yogyakarta. Usulan yang disampaikan pada saat pembahasan bersifat masukan atau harapan terhadap pelaksanaan program/kegiatan yang direncanakan.</w:t>
      </w:r>
    </w:p>
    <w:p w14:paraId="1D27A980" w14:textId="77777777" w:rsidR="007654C4" w:rsidRDefault="00C556C3">
      <w:pPr>
        <w:rPr>
          <w:b/>
        </w:rPr>
      </w:pPr>
      <w:r>
        <w:br w:type="page"/>
      </w:r>
    </w:p>
    <w:p w14:paraId="159E658D" w14:textId="77777777" w:rsidR="007654C4" w:rsidRDefault="00C556C3">
      <w:pPr>
        <w:pStyle w:val="Heading1"/>
        <w:jc w:val="center"/>
        <w:rPr>
          <w:sz w:val="28"/>
          <w:szCs w:val="28"/>
        </w:rPr>
      </w:pPr>
      <w:r>
        <w:rPr>
          <w:sz w:val="28"/>
          <w:szCs w:val="28"/>
        </w:rPr>
        <w:t>BAB III</w:t>
      </w:r>
    </w:p>
    <w:p w14:paraId="78AA81B9" w14:textId="77777777" w:rsidR="007654C4" w:rsidRDefault="00C556C3" w:rsidP="00A50A69">
      <w:pPr>
        <w:pStyle w:val="Heading1"/>
        <w:numPr>
          <w:ilvl w:val="0"/>
          <w:numId w:val="73"/>
        </w:numPr>
        <w:spacing w:before="0" w:after="0"/>
        <w:ind w:left="0"/>
        <w:jc w:val="center"/>
        <w:rPr>
          <w:sz w:val="28"/>
          <w:szCs w:val="28"/>
        </w:rPr>
      </w:pPr>
      <w:r>
        <w:rPr>
          <w:sz w:val="28"/>
          <w:szCs w:val="28"/>
        </w:rPr>
        <w:t>TUJUAN DAN SASARAN PERANGKAT DAERAH</w:t>
      </w:r>
    </w:p>
    <w:p w14:paraId="403F9C8E" w14:textId="77777777" w:rsidR="007654C4" w:rsidRDefault="007654C4"/>
    <w:p w14:paraId="6365C149" w14:textId="77777777" w:rsidR="007654C4" w:rsidRDefault="00C556C3" w:rsidP="00A50A69">
      <w:pPr>
        <w:pStyle w:val="Heading2"/>
        <w:numPr>
          <w:ilvl w:val="0"/>
          <w:numId w:val="80"/>
        </w:numPr>
        <w:spacing w:before="0" w:after="0"/>
        <w:ind w:left="993" w:hanging="993"/>
        <w:rPr>
          <w:sz w:val="22"/>
          <w:szCs w:val="22"/>
        </w:rPr>
      </w:pPr>
      <w:r>
        <w:rPr>
          <w:sz w:val="22"/>
          <w:szCs w:val="22"/>
        </w:rPr>
        <w:t>Telaahan Terhadap Kebijakan Nasional</w:t>
      </w:r>
    </w:p>
    <w:p w14:paraId="51B4F538" w14:textId="77777777" w:rsidR="007654C4" w:rsidRDefault="00C556C3">
      <w:pPr>
        <w:ind w:left="142" w:firstLine="567"/>
      </w:pPr>
      <w:r>
        <w:t>Perencanaan pembangunan nasional pada tahun 2025 dilakukan dalam rangka mendukung pencapaian arah dan target pembangunan nasional yang dituangkan dalam Rencana Kerja Pemerintah (RKP) Tahun 2025. Arah dan kebijakan makro tahun 2025 adalah ……………, dengan fokus:</w:t>
      </w:r>
    </w:p>
    <w:p w14:paraId="26304E2C" w14:textId="77777777" w:rsidR="007654C4" w:rsidRDefault="00C556C3" w:rsidP="00A50A69">
      <w:pPr>
        <w:numPr>
          <w:ilvl w:val="0"/>
          <w:numId w:val="82"/>
        </w:numPr>
        <w:pBdr>
          <w:top w:val="nil"/>
          <w:left w:val="nil"/>
          <w:bottom w:val="nil"/>
          <w:right w:val="nil"/>
          <w:between w:val="nil"/>
        </w:pBdr>
        <w:ind w:left="1134"/>
      </w:pPr>
      <w:r>
        <w:rPr>
          <w:color w:val="000000"/>
        </w:rPr>
        <w:t>……………</w:t>
      </w:r>
    </w:p>
    <w:p w14:paraId="2633A5E2" w14:textId="77777777" w:rsidR="007654C4" w:rsidRDefault="00C556C3" w:rsidP="00A50A69">
      <w:pPr>
        <w:numPr>
          <w:ilvl w:val="0"/>
          <w:numId w:val="82"/>
        </w:numPr>
        <w:pBdr>
          <w:top w:val="nil"/>
          <w:left w:val="nil"/>
          <w:bottom w:val="nil"/>
          <w:right w:val="nil"/>
          <w:between w:val="nil"/>
        </w:pBdr>
        <w:ind w:left="1134"/>
      </w:pPr>
      <w:r>
        <w:rPr>
          <w:color w:val="000000"/>
        </w:rPr>
        <w:t>……………</w:t>
      </w:r>
    </w:p>
    <w:p w14:paraId="266F95E9" w14:textId="77777777" w:rsidR="007654C4" w:rsidRDefault="00C556C3" w:rsidP="00A50A69">
      <w:pPr>
        <w:numPr>
          <w:ilvl w:val="0"/>
          <w:numId w:val="82"/>
        </w:numPr>
        <w:pBdr>
          <w:top w:val="nil"/>
          <w:left w:val="nil"/>
          <w:bottom w:val="nil"/>
          <w:right w:val="nil"/>
          <w:between w:val="nil"/>
        </w:pBdr>
        <w:ind w:left="1134"/>
      </w:pPr>
      <w:r>
        <w:rPr>
          <w:color w:val="000000"/>
        </w:rPr>
        <w:t>……………</w:t>
      </w:r>
    </w:p>
    <w:p w14:paraId="21D6D813" w14:textId="77777777" w:rsidR="007654C4" w:rsidRDefault="00C556C3" w:rsidP="00A50A69">
      <w:pPr>
        <w:numPr>
          <w:ilvl w:val="0"/>
          <w:numId w:val="82"/>
        </w:numPr>
        <w:pBdr>
          <w:top w:val="nil"/>
          <w:left w:val="nil"/>
          <w:bottom w:val="nil"/>
          <w:right w:val="nil"/>
          <w:between w:val="nil"/>
        </w:pBdr>
        <w:ind w:left="1134"/>
      </w:pPr>
      <w:r>
        <w:rPr>
          <w:color w:val="000000"/>
        </w:rPr>
        <w:t>dst</w:t>
      </w:r>
    </w:p>
    <w:p w14:paraId="4A2C0EDE" w14:textId="77777777" w:rsidR="007654C4" w:rsidRDefault="00C556C3">
      <w:pPr>
        <w:ind w:left="142" w:firstLine="567"/>
      </w:pPr>
      <w:r>
        <w:t>Di samping arah dan kebijakan makro tersebut, tema yang diangkat dalam RKP Tahun 2025 adalah ……………. Tema tersebut selanjutnya dijabarkan ke dalam Prioritas Nasional sebagai berikut:</w:t>
      </w:r>
    </w:p>
    <w:p w14:paraId="17433CCF" w14:textId="77777777" w:rsidR="007654C4" w:rsidRDefault="00C556C3" w:rsidP="00A50A69">
      <w:pPr>
        <w:numPr>
          <w:ilvl w:val="0"/>
          <w:numId w:val="88"/>
        </w:numPr>
        <w:pBdr>
          <w:top w:val="nil"/>
          <w:left w:val="nil"/>
          <w:bottom w:val="nil"/>
          <w:right w:val="nil"/>
          <w:between w:val="nil"/>
        </w:pBdr>
        <w:ind w:left="1134"/>
        <w:rPr>
          <w:color w:val="000000"/>
        </w:rPr>
      </w:pPr>
      <w:r>
        <w:rPr>
          <w:color w:val="000000"/>
        </w:rPr>
        <w:t>Memperkuat Ketahanan Ekonomi untuk Pertumbuhan yang Berkualitas dan Berkeadilan;</w:t>
      </w:r>
    </w:p>
    <w:p w14:paraId="098082BB" w14:textId="77777777" w:rsidR="007654C4" w:rsidRDefault="00C556C3" w:rsidP="00A50A69">
      <w:pPr>
        <w:numPr>
          <w:ilvl w:val="0"/>
          <w:numId w:val="88"/>
        </w:numPr>
        <w:pBdr>
          <w:top w:val="nil"/>
          <w:left w:val="nil"/>
          <w:bottom w:val="nil"/>
          <w:right w:val="nil"/>
          <w:between w:val="nil"/>
        </w:pBdr>
        <w:ind w:left="1134"/>
        <w:rPr>
          <w:color w:val="000000"/>
        </w:rPr>
      </w:pPr>
      <w:r>
        <w:rPr>
          <w:color w:val="000000"/>
        </w:rPr>
        <w:t>Mengembangkan Wilayah untuk Mengurangi Kesenjangan dan Menjamin Pemerataan;</w:t>
      </w:r>
    </w:p>
    <w:p w14:paraId="2223F5E2" w14:textId="77777777" w:rsidR="007654C4" w:rsidRDefault="00C556C3" w:rsidP="00A50A69">
      <w:pPr>
        <w:numPr>
          <w:ilvl w:val="0"/>
          <w:numId w:val="88"/>
        </w:numPr>
        <w:pBdr>
          <w:top w:val="nil"/>
          <w:left w:val="nil"/>
          <w:bottom w:val="nil"/>
          <w:right w:val="nil"/>
          <w:between w:val="nil"/>
        </w:pBdr>
        <w:ind w:left="1134"/>
        <w:rPr>
          <w:color w:val="000000"/>
        </w:rPr>
      </w:pPr>
      <w:r>
        <w:rPr>
          <w:color w:val="000000"/>
        </w:rPr>
        <w:t>Meningkatkan Sumber Daya Manusia Berkualitas dan Berdaya Saing;</w:t>
      </w:r>
    </w:p>
    <w:p w14:paraId="589CB08C" w14:textId="77777777" w:rsidR="007654C4" w:rsidRDefault="00C556C3" w:rsidP="00A50A69">
      <w:pPr>
        <w:numPr>
          <w:ilvl w:val="0"/>
          <w:numId w:val="88"/>
        </w:numPr>
        <w:pBdr>
          <w:top w:val="nil"/>
          <w:left w:val="nil"/>
          <w:bottom w:val="nil"/>
          <w:right w:val="nil"/>
          <w:between w:val="nil"/>
        </w:pBdr>
        <w:ind w:left="1134"/>
        <w:rPr>
          <w:color w:val="000000"/>
        </w:rPr>
      </w:pPr>
      <w:r>
        <w:rPr>
          <w:color w:val="000000"/>
        </w:rPr>
        <w:t>Revolusi Mental dan Pembangunan Kebudayaan;</w:t>
      </w:r>
    </w:p>
    <w:p w14:paraId="0E2DD5B6" w14:textId="77777777" w:rsidR="007654C4" w:rsidRDefault="00C556C3" w:rsidP="00A50A69">
      <w:pPr>
        <w:numPr>
          <w:ilvl w:val="0"/>
          <w:numId w:val="88"/>
        </w:numPr>
        <w:pBdr>
          <w:top w:val="nil"/>
          <w:left w:val="nil"/>
          <w:bottom w:val="nil"/>
          <w:right w:val="nil"/>
          <w:between w:val="nil"/>
        </w:pBdr>
        <w:ind w:left="1134"/>
        <w:rPr>
          <w:color w:val="000000"/>
        </w:rPr>
      </w:pPr>
      <w:r>
        <w:rPr>
          <w:color w:val="000000"/>
        </w:rPr>
        <w:t>Memperkuat Infrastruktur untuk Mendukung Pengembangan Ekonomi dan Pelayanan Dasar;</w:t>
      </w:r>
    </w:p>
    <w:p w14:paraId="0F6C5B58" w14:textId="77777777" w:rsidR="007654C4" w:rsidRDefault="00C556C3" w:rsidP="00A50A69">
      <w:pPr>
        <w:numPr>
          <w:ilvl w:val="0"/>
          <w:numId w:val="88"/>
        </w:numPr>
        <w:pBdr>
          <w:top w:val="nil"/>
          <w:left w:val="nil"/>
          <w:bottom w:val="nil"/>
          <w:right w:val="nil"/>
          <w:between w:val="nil"/>
        </w:pBdr>
        <w:ind w:left="1134"/>
        <w:rPr>
          <w:color w:val="000000"/>
        </w:rPr>
      </w:pPr>
      <w:r>
        <w:rPr>
          <w:color w:val="000000"/>
        </w:rPr>
        <w:t>Membangun Lingkungan Hidup, Meningkatkan Ketahanan Bencana, dan Perubahan Iklim; dan</w:t>
      </w:r>
    </w:p>
    <w:p w14:paraId="4AF90999" w14:textId="77777777" w:rsidR="007654C4" w:rsidRDefault="00C556C3" w:rsidP="00A50A69">
      <w:pPr>
        <w:numPr>
          <w:ilvl w:val="0"/>
          <w:numId w:val="88"/>
        </w:numPr>
        <w:pBdr>
          <w:top w:val="nil"/>
          <w:left w:val="nil"/>
          <w:bottom w:val="nil"/>
          <w:right w:val="nil"/>
          <w:between w:val="nil"/>
        </w:pBdr>
        <w:ind w:left="1134"/>
        <w:rPr>
          <w:color w:val="000000"/>
        </w:rPr>
      </w:pPr>
      <w:r>
        <w:rPr>
          <w:color w:val="000000"/>
        </w:rPr>
        <w:t>Memperkuat Stabilitas Polhukhankam dan Transformasi Pelayanan Publik.</w:t>
      </w:r>
    </w:p>
    <w:p w14:paraId="4EF20920" w14:textId="77777777" w:rsidR="007654C4" w:rsidRDefault="00C556C3">
      <w:pPr>
        <w:ind w:left="142" w:firstLine="567"/>
      </w:pPr>
      <w:r>
        <w:t>Terkait prioritas Pembangunan Nasional tersebut di atas, Kemantren Mergangsan Kota Yogyakarta melaksanakan fungsi Mengembangkan Wilayah untuk Mengurangi Kesenjangan dan Menjamin Pemerataan urusan Kewilayahan, memiliki kewajiban ……………</w:t>
      </w:r>
    </w:p>
    <w:p w14:paraId="3654E299" w14:textId="77777777" w:rsidR="007654C4" w:rsidRDefault="00C556C3">
      <w:pPr>
        <w:ind w:left="142" w:firstLine="567"/>
      </w:pPr>
      <w:r>
        <w:t>Selain memperhatikan tema Pembangunan Nasional, penyusunan Renja juga memperhatikan dan mempertimbangan tema pembangunan Pemerintah DIY yang tercantum pada RKPD DIY Tahun 2024, yaitu ……………. Fokus …………… diarahkan pada ……………</w:t>
      </w:r>
    </w:p>
    <w:p w14:paraId="7185D67B" w14:textId="77777777" w:rsidR="007654C4" w:rsidRDefault="00C556C3">
      <w:pPr>
        <w:ind w:left="142" w:firstLine="567"/>
      </w:pPr>
      <w:r>
        <w:t>Tema tersebut selanjutnya dijabarkan dalam prioritas pembangunan DIY sebagai berikut:</w:t>
      </w:r>
    </w:p>
    <w:p w14:paraId="368210CA" w14:textId="77777777" w:rsidR="007654C4" w:rsidRDefault="00C556C3" w:rsidP="00A50A69">
      <w:pPr>
        <w:numPr>
          <w:ilvl w:val="0"/>
          <w:numId w:val="71"/>
        </w:numPr>
        <w:pBdr>
          <w:top w:val="nil"/>
          <w:left w:val="nil"/>
          <w:bottom w:val="nil"/>
          <w:right w:val="nil"/>
          <w:between w:val="nil"/>
        </w:pBdr>
        <w:ind w:left="1134"/>
        <w:rPr>
          <w:color w:val="000000"/>
        </w:rPr>
      </w:pPr>
      <w:r>
        <w:rPr>
          <w:color w:val="000000"/>
        </w:rPr>
        <w:t>Penurunan Tingkat Kemiskinan dan Penghapusan Kemiskinan Eksterm;</w:t>
      </w:r>
    </w:p>
    <w:p w14:paraId="36CAE2A3" w14:textId="77777777" w:rsidR="007654C4" w:rsidRDefault="00C556C3" w:rsidP="00A50A69">
      <w:pPr>
        <w:numPr>
          <w:ilvl w:val="0"/>
          <w:numId w:val="71"/>
        </w:numPr>
        <w:pBdr>
          <w:top w:val="nil"/>
          <w:left w:val="nil"/>
          <w:bottom w:val="nil"/>
          <w:right w:val="nil"/>
          <w:between w:val="nil"/>
        </w:pBdr>
        <w:ind w:left="1134"/>
        <w:rPr>
          <w:color w:val="000000"/>
        </w:rPr>
      </w:pPr>
      <w:r>
        <w:rPr>
          <w:color w:val="000000"/>
        </w:rPr>
        <w:t>Pengembangan Kehidupan Ekonomi yang Layak;</w:t>
      </w:r>
    </w:p>
    <w:p w14:paraId="2065451C" w14:textId="77777777" w:rsidR="007654C4" w:rsidRDefault="00C556C3" w:rsidP="00A50A69">
      <w:pPr>
        <w:numPr>
          <w:ilvl w:val="0"/>
          <w:numId w:val="71"/>
        </w:numPr>
        <w:pBdr>
          <w:top w:val="nil"/>
          <w:left w:val="nil"/>
          <w:bottom w:val="nil"/>
          <w:right w:val="nil"/>
          <w:between w:val="nil"/>
        </w:pBdr>
        <w:ind w:left="1134"/>
        <w:rPr>
          <w:color w:val="000000"/>
        </w:rPr>
      </w:pPr>
      <w:r>
        <w:rPr>
          <w:color w:val="000000"/>
        </w:rPr>
        <w:t>Penurunan Ketimpangan (Antar Kelas Sosial, Antar Wilayah);</w:t>
      </w:r>
    </w:p>
    <w:p w14:paraId="6818F7FF" w14:textId="77777777" w:rsidR="007654C4" w:rsidRDefault="00C556C3" w:rsidP="00A50A69">
      <w:pPr>
        <w:numPr>
          <w:ilvl w:val="0"/>
          <w:numId w:val="71"/>
        </w:numPr>
        <w:pBdr>
          <w:top w:val="nil"/>
          <w:left w:val="nil"/>
          <w:bottom w:val="nil"/>
          <w:right w:val="nil"/>
          <w:between w:val="nil"/>
        </w:pBdr>
        <w:ind w:left="1134"/>
        <w:rPr>
          <w:color w:val="000000"/>
        </w:rPr>
      </w:pPr>
      <w:r>
        <w:rPr>
          <w:color w:val="000000"/>
        </w:rPr>
        <w:t>Peningkatan Kualitas SDM</w:t>
      </w:r>
    </w:p>
    <w:p w14:paraId="20EECDA7" w14:textId="77777777" w:rsidR="007654C4" w:rsidRDefault="00C556C3" w:rsidP="00A50A69">
      <w:pPr>
        <w:numPr>
          <w:ilvl w:val="0"/>
          <w:numId w:val="71"/>
        </w:numPr>
        <w:pBdr>
          <w:top w:val="nil"/>
          <w:left w:val="nil"/>
          <w:bottom w:val="nil"/>
          <w:right w:val="nil"/>
          <w:between w:val="nil"/>
        </w:pBdr>
        <w:ind w:left="1134"/>
        <w:rPr>
          <w:color w:val="000000"/>
        </w:rPr>
      </w:pPr>
      <w:r>
        <w:rPr>
          <w:color w:val="000000"/>
        </w:rPr>
        <w:t>Menciptakan Lingkungan Hidup yang Lebih Baik, Aman, dan Tenteram; dan</w:t>
      </w:r>
    </w:p>
    <w:p w14:paraId="0454353F" w14:textId="77777777" w:rsidR="007654C4" w:rsidRDefault="00C556C3" w:rsidP="00A50A69">
      <w:pPr>
        <w:numPr>
          <w:ilvl w:val="0"/>
          <w:numId w:val="71"/>
        </w:numPr>
        <w:pBdr>
          <w:top w:val="nil"/>
          <w:left w:val="nil"/>
          <w:bottom w:val="nil"/>
          <w:right w:val="nil"/>
          <w:between w:val="nil"/>
        </w:pBdr>
        <w:ind w:left="1134"/>
        <w:rPr>
          <w:color w:val="000000"/>
        </w:rPr>
      </w:pPr>
      <w:r>
        <w:rPr>
          <w:color w:val="000000"/>
        </w:rPr>
        <w:t xml:space="preserve">Penguatan </w:t>
      </w:r>
      <w:r>
        <w:rPr>
          <w:i/>
          <w:color w:val="000000"/>
        </w:rPr>
        <w:t>Good-Governance</w:t>
      </w:r>
      <w:r>
        <w:rPr>
          <w:color w:val="000000"/>
        </w:rPr>
        <w:t xml:space="preserve"> Pada Berbagai Tingkatan.</w:t>
      </w:r>
    </w:p>
    <w:p w14:paraId="2D8B607E" w14:textId="77777777" w:rsidR="007654C4" w:rsidRDefault="00C556C3">
      <w:pPr>
        <w:ind w:left="142" w:firstLine="567"/>
      </w:pPr>
      <w:r>
        <w:t>Sebagaimana terhadap prioritas pembangunan nasional, Kemantren Mergansan Kota Yogyakarta juga memiliki kewajiban untuk merumuskan prioritas perencanaan pembangunan daerah Kota Yogyakarta agar dapat berjalan secara sinergis dan selaras dengan prioritas pembangunan DIY tersebut di atas.</w:t>
      </w:r>
    </w:p>
    <w:p w14:paraId="57019ADD" w14:textId="77777777" w:rsidR="007654C4" w:rsidRDefault="00C556C3">
      <w:pPr>
        <w:ind w:left="142" w:firstLine="567"/>
      </w:pPr>
      <w:r>
        <w:t>Mendasarkan pada prioritas pembangunan nasional dan pemerintah DIY yang bertujuan pada tercapainya sinergi pusat – daerah dalam perencanaan, pelaksanaan, pengendalian dan evaluasi, maka arah penekanan untuk pelaksanaan pembangunan pada masing-masing prioritas daerah Kota Yogyakarta adalah sebagai berikut:</w:t>
      </w:r>
    </w:p>
    <w:p w14:paraId="739EE8FF" w14:textId="77777777" w:rsidR="007654C4" w:rsidRDefault="00C556C3" w:rsidP="00A50A69">
      <w:pPr>
        <w:numPr>
          <w:ilvl w:val="0"/>
          <w:numId w:val="81"/>
        </w:numPr>
        <w:pBdr>
          <w:top w:val="nil"/>
          <w:left w:val="nil"/>
          <w:bottom w:val="nil"/>
          <w:right w:val="nil"/>
          <w:between w:val="nil"/>
        </w:pBdr>
        <w:ind w:left="1134"/>
      </w:pPr>
      <w:r>
        <w:rPr>
          <w:color w:val="000000"/>
        </w:rPr>
        <w:t>Penguatan Kualitas Sumber Daya Manusia;</w:t>
      </w:r>
    </w:p>
    <w:p w14:paraId="325D813D" w14:textId="77777777" w:rsidR="007654C4" w:rsidRDefault="00C556C3" w:rsidP="00A50A69">
      <w:pPr>
        <w:numPr>
          <w:ilvl w:val="0"/>
          <w:numId w:val="81"/>
        </w:numPr>
        <w:pBdr>
          <w:top w:val="nil"/>
          <w:left w:val="nil"/>
          <w:bottom w:val="nil"/>
          <w:right w:val="nil"/>
          <w:between w:val="nil"/>
        </w:pBdr>
        <w:ind w:left="1134"/>
      </w:pPr>
      <w:r>
        <w:rPr>
          <w:color w:val="000000"/>
        </w:rPr>
        <w:t>Peningkatan Kualitas Infrastruktur, Tata Ruang, dan Lingkungan yang Aman dan Nyaman;</w:t>
      </w:r>
    </w:p>
    <w:p w14:paraId="4833CBB7" w14:textId="77777777" w:rsidR="007654C4" w:rsidRDefault="00C556C3" w:rsidP="00A50A69">
      <w:pPr>
        <w:numPr>
          <w:ilvl w:val="0"/>
          <w:numId w:val="81"/>
        </w:numPr>
        <w:pBdr>
          <w:top w:val="nil"/>
          <w:left w:val="nil"/>
          <w:bottom w:val="nil"/>
          <w:right w:val="nil"/>
          <w:between w:val="nil"/>
        </w:pBdr>
        <w:ind w:left="1134"/>
      </w:pPr>
      <w:r>
        <w:rPr>
          <w:color w:val="000000"/>
        </w:rPr>
        <w:t>Peningkatan Perekonomian dan Kesejahteraan Masyarakat; dan</w:t>
      </w:r>
    </w:p>
    <w:p w14:paraId="061AFB0F" w14:textId="77777777" w:rsidR="007654C4" w:rsidRDefault="00C556C3" w:rsidP="00A50A69">
      <w:pPr>
        <w:numPr>
          <w:ilvl w:val="0"/>
          <w:numId w:val="81"/>
        </w:numPr>
        <w:pBdr>
          <w:top w:val="nil"/>
          <w:left w:val="nil"/>
          <w:bottom w:val="nil"/>
          <w:right w:val="nil"/>
          <w:between w:val="nil"/>
        </w:pBdr>
        <w:ind w:left="1134"/>
        <w:rPr>
          <w:color w:val="000000"/>
        </w:rPr>
      </w:pPr>
      <w:r>
        <w:rPr>
          <w:color w:val="000000"/>
        </w:rPr>
        <w:t>Pemantapan Kinerja Aparatur dan Birokrasi untuk Pelayanan Publik.</w:t>
      </w:r>
    </w:p>
    <w:p w14:paraId="541E1E2D" w14:textId="77777777" w:rsidR="007654C4" w:rsidRDefault="00C556C3">
      <w:pPr>
        <w:ind w:left="142" w:firstLine="567"/>
      </w:pPr>
      <w:r>
        <w:t>Arah penekanan untuk pelaksanaan pembangunan pada masing-masing prioritas daerah Kota Yogyakarta adalah sebagai berikut:</w:t>
      </w:r>
    </w:p>
    <w:p w14:paraId="2278993D" w14:textId="77777777" w:rsidR="007654C4" w:rsidRDefault="00C556C3" w:rsidP="00A50A69">
      <w:pPr>
        <w:numPr>
          <w:ilvl w:val="0"/>
          <w:numId w:val="69"/>
        </w:numPr>
        <w:pBdr>
          <w:top w:val="nil"/>
          <w:left w:val="nil"/>
          <w:bottom w:val="nil"/>
          <w:right w:val="nil"/>
          <w:between w:val="nil"/>
        </w:pBdr>
        <w:ind w:left="1134"/>
      </w:pPr>
      <w:r>
        <w:rPr>
          <w:color w:val="000000"/>
        </w:rPr>
        <w:t>Meningkatnya Kualitas Pendidikan;</w:t>
      </w:r>
    </w:p>
    <w:p w14:paraId="079B7A6D" w14:textId="77777777" w:rsidR="007654C4" w:rsidRDefault="00C556C3" w:rsidP="00A50A69">
      <w:pPr>
        <w:numPr>
          <w:ilvl w:val="0"/>
          <w:numId w:val="69"/>
        </w:numPr>
        <w:pBdr>
          <w:top w:val="nil"/>
          <w:left w:val="nil"/>
          <w:bottom w:val="nil"/>
          <w:right w:val="nil"/>
          <w:between w:val="nil"/>
        </w:pBdr>
        <w:ind w:left="1134"/>
      </w:pPr>
      <w:r>
        <w:rPr>
          <w:color w:val="000000"/>
        </w:rPr>
        <w:t>Meningkatnya Kualitas Pariwisata;</w:t>
      </w:r>
    </w:p>
    <w:p w14:paraId="72B46317" w14:textId="77777777" w:rsidR="007654C4" w:rsidRDefault="00C556C3" w:rsidP="00A50A69">
      <w:pPr>
        <w:numPr>
          <w:ilvl w:val="0"/>
          <w:numId w:val="69"/>
        </w:numPr>
        <w:pBdr>
          <w:top w:val="nil"/>
          <w:left w:val="nil"/>
          <w:bottom w:val="nil"/>
          <w:right w:val="nil"/>
          <w:between w:val="nil"/>
        </w:pBdr>
        <w:ind w:left="1134"/>
      </w:pPr>
      <w:r>
        <w:rPr>
          <w:color w:val="000000"/>
        </w:rPr>
        <w:t>Meningkatnya Pertumbuhan Ekonomi;</w:t>
      </w:r>
    </w:p>
    <w:p w14:paraId="0D4A4BBD" w14:textId="77777777" w:rsidR="007654C4" w:rsidRDefault="00C556C3" w:rsidP="00A50A69">
      <w:pPr>
        <w:numPr>
          <w:ilvl w:val="0"/>
          <w:numId w:val="69"/>
        </w:numPr>
        <w:pBdr>
          <w:top w:val="nil"/>
          <w:left w:val="nil"/>
          <w:bottom w:val="nil"/>
          <w:right w:val="nil"/>
          <w:between w:val="nil"/>
        </w:pBdr>
        <w:ind w:left="1134"/>
      </w:pPr>
      <w:r>
        <w:rPr>
          <w:color w:val="000000"/>
        </w:rPr>
        <w:t>Menurunnya Kemiskinan Masyarakat;</w:t>
      </w:r>
    </w:p>
    <w:p w14:paraId="7648582A" w14:textId="77777777" w:rsidR="007654C4" w:rsidRDefault="00C556C3" w:rsidP="00A50A69">
      <w:pPr>
        <w:numPr>
          <w:ilvl w:val="0"/>
          <w:numId w:val="69"/>
        </w:numPr>
        <w:pBdr>
          <w:top w:val="nil"/>
          <w:left w:val="nil"/>
          <w:bottom w:val="nil"/>
          <w:right w:val="nil"/>
          <w:between w:val="nil"/>
        </w:pBdr>
        <w:ind w:left="1134"/>
      </w:pPr>
      <w:r>
        <w:rPr>
          <w:color w:val="000000"/>
        </w:rPr>
        <w:t>Meningkatnya Kesesuaian Pemanfaatan Ruang;</w:t>
      </w:r>
    </w:p>
    <w:p w14:paraId="506B408A" w14:textId="77777777" w:rsidR="007654C4" w:rsidRDefault="00C556C3" w:rsidP="00A50A69">
      <w:pPr>
        <w:numPr>
          <w:ilvl w:val="0"/>
          <w:numId w:val="69"/>
        </w:numPr>
        <w:pBdr>
          <w:top w:val="nil"/>
          <w:left w:val="nil"/>
          <w:bottom w:val="nil"/>
          <w:right w:val="nil"/>
          <w:between w:val="nil"/>
        </w:pBdr>
        <w:ind w:left="1134"/>
      </w:pPr>
      <w:r>
        <w:rPr>
          <w:color w:val="000000"/>
        </w:rPr>
        <w:t>Meningkatnya Kualitas Lingkungan Hidup;</w:t>
      </w:r>
    </w:p>
    <w:p w14:paraId="3D97BC95" w14:textId="77777777" w:rsidR="007654C4" w:rsidRDefault="00C556C3" w:rsidP="00A50A69">
      <w:pPr>
        <w:numPr>
          <w:ilvl w:val="0"/>
          <w:numId w:val="69"/>
        </w:numPr>
        <w:pBdr>
          <w:top w:val="nil"/>
          <w:left w:val="nil"/>
          <w:bottom w:val="nil"/>
          <w:right w:val="nil"/>
          <w:between w:val="nil"/>
        </w:pBdr>
        <w:ind w:left="1134"/>
      </w:pPr>
      <w:r>
        <w:rPr>
          <w:color w:val="000000"/>
        </w:rPr>
        <w:t>Meningkatnya Keberdayaan Masyarakat;</w:t>
      </w:r>
    </w:p>
    <w:p w14:paraId="012A80CA" w14:textId="77777777" w:rsidR="007654C4" w:rsidRDefault="00C556C3" w:rsidP="00A50A69">
      <w:pPr>
        <w:numPr>
          <w:ilvl w:val="0"/>
          <w:numId w:val="69"/>
        </w:numPr>
        <w:pBdr>
          <w:top w:val="nil"/>
          <w:left w:val="nil"/>
          <w:bottom w:val="nil"/>
          <w:right w:val="nil"/>
          <w:between w:val="nil"/>
        </w:pBdr>
        <w:ind w:left="1134"/>
      </w:pPr>
      <w:r>
        <w:rPr>
          <w:color w:val="000000"/>
        </w:rPr>
        <w:t>Meningkatnya Kapasitas Tata Kelola Pemerintahan;</w:t>
      </w:r>
    </w:p>
    <w:p w14:paraId="569B84FF" w14:textId="77777777" w:rsidR="007654C4" w:rsidRDefault="00C556C3" w:rsidP="00A50A69">
      <w:pPr>
        <w:numPr>
          <w:ilvl w:val="0"/>
          <w:numId w:val="69"/>
        </w:numPr>
        <w:pBdr>
          <w:top w:val="nil"/>
          <w:left w:val="nil"/>
          <w:bottom w:val="nil"/>
          <w:right w:val="nil"/>
          <w:between w:val="nil"/>
        </w:pBdr>
        <w:ind w:left="1134"/>
      </w:pPr>
      <w:r>
        <w:rPr>
          <w:color w:val="000000"/>
        </w:rPr>
        <w:t>Menurunnya Gangguan Ketentraman dan Ketertiban Masyarakat;</w:t>
      </w:r>
    </w:p>
    <w:p w14:paraId="274A0CA5" w14:textId="77777777" w:rsidR="007654C4" w:rsidRDefault="00C556C3" w:rsidP="00A50A69">
      <w:pPr>
        <w:numPr>
          <w:ilvl w:val="0"/>
          <w:numId w:val="69"/>
        </w:numPr>
        <w:pBdr>
          <w:top w:val="nil"/>
          <w:left w:val="nil"/>
          <w:bottom w:val="nil"/>
          <w:right w:val="nil"/>
          <w:between w:val="nil"/>
        </w:pBdr>
        <w:ind w:left="1134"/>
      </w:pPr>
      <w:r>
        <w:rPr>
          <w:color w:val="000000"/>
        </w:rPr>
        <w:t>Meningkatnya Keterpaduan Pengembangan Infrastruktur Wilayah; dan</w:t>
      </w:r>
    </w:p>
    <w:p w14:paraId="5ED3EB5C" w14:textId="77777777" w:rsidR="007654C4" w:rsidRDefault="00C556C3" w:rsidP="00A50A69">
      <w:pPr>
        <w:numPr>
          <w:ilvl w:val="0"/>
          <w:numId w:val="69"/>
        </w:numPr>
        <w:pBdr>
          <w:top w:val="nil"/>
          <w:left w:val="nil"/>
          <w:bottom w:val="nil"/>
          <w:right w:val="nil"/>
          <w:between w:val="nil"/>
        </w:pBdr>
        <w:ind w:left="1134"/>
      </w:pPr>
      <w:r>
        <w:rPr>
          <w:color w:val="000000"/>
        </w:rPr>
        <w:t>Meningkatnya Derajat Kesehatan Masyarakat.</w:t>
      </w:r>
    </w:p>
    <w:p w14:paraId="02F904F6" w14:textId="77777777" w:rsidR="007654C4" w:rsidRDefault="00C556C3">
      <w:pPr>
        <w:ind w:left="142" w:firstLine="567"/>
      </w:pPr>
      <w:r>
        <w:t>Target sasaran pembangunan Kota Yogyakarta pada tahun 2025 ditetapkan sebagaimana Tabel 3.1 berikut:</w:t>
      </w:r>
    </w:p>
    <w:p w14:paraId="2640115C" w14:textId="77777777" w:rsidR="007654C4" w:rsidRDefault="007654C4">
      <w:pPr>
        <w:ind w:left="142" w:firstLine="567"/>
      </w:pPr>
    </w:p>
    <w:p w14:paraId="02E6AE8D" w14:textId="77777777" w:rsidR="007654C4" w:rsidRDefault="00C556C3">
      <w:pPr>
        <w:pBdr>
          <w:top w:val="nil"/>
          <w:left w:val="nil"/>
          <w:bottom w:val="nil"/>
          <w:right w:val="nil"/>
          <w:between w:val="nil"/>
        </w:pBdr>
        <w:tabs>
          <w:tab w:val="left" w:pos="1134"/>
        </w:tabs>
        <w:ind w:left="1134" w:hanging="1134"/>
        <w:rPr>
          <w:b/>
          <w:color w:val="000000"/>
        </w:rPr>
      </w:pPr>
      <w:r>
        <w:rPr>
          <w:b/>
          <w:color w:val="000000"/>
        </w:rPr>
        <w:t>Tabel 3.1</w:t>
      </w:r>
      <w:r>
        <w:rPr>
          <w:b/>
          <w:color w:val="000000"/>
        </w:rPr>
        <w:tab/>
        <w:t>Penetapan Indikator Kinerja Tahun 2025</w:t>
      </w:r>
    </w:p>
    <w:tbl>
      <w:tblPr>
        <w:tblStyle w:val="4"/>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3005"/>
        <w:gridCol w:w="3260"/>
        <w:gridCol w:w="1560"/>
      </w:tblGrid>
      <w:tr w:rsidR="007654C4" w14:paraId="0C179DED" w14:textId="77777777">
        <w:trPr>
          <w:tblHeader/>
          <w:jc w:val="center"/>
        </w:trPr>
        <w:tc>
          <w:tcPr>
            <w:tcW w:w="534" w:type="dxa"/>
            <w:shd w:val="clear" w:color="auto" w:fill="E7E6E6"/>
            <w:vAlign w:val="center"/>
          </w:tcPr>
          <w:p w14:paraId="66C2FD36" w14:textId="77777777" w:rsidR="007654C4" w:rsidRDefault="00C556C3">
            <w:pPr>
              <w:spacing w:line="276" w:lineRule="auto"/>
              <w:jc w:val="center"/>
              <w:rPr>
                <w:color w:val="000000"/>
              </w:rPr>
            </w:pPr>
            <w:r>
              <w:rPr>
                <w:b/>
                <w:color w:val="000000"/>
              </w:rPr>
              <w:t>No</w:t>
            </w:r>
          </w:p>
        </w:tc>
        <w:tc>
          <w:tcPr>
            <w:tcW w:w="3005" w:type="dxa"/>
            <w:shd w:val="clear" w:color="auto" w:fill="E7E6E6"/>
            <w:vAlign w:val="center"/>
          </w:tcPr>
          <w:p w14:paraId="6178DDFA" w14:textId="77777777" w:rsidR="007654C4" w:rsidRDefault="00C556C3">
            <w:pPr>
              <w:spacing w:line="276" w:lineRule="auto"/>
              <w:jc w:val="center"/>
              <w:rPr>
                <w:color w:val="000000"/>
              </w:rPr>
            </w:pPr>
            <w:r>
              <w:rPr>
                <w:b/>
                <w:color w:val="000000"/>
              </w:rPr>
              <w:t>Sasaran Daerah</w:t>
            </w:r>
          </w:p>
        </w:tc>
        <w:tc>
          <w:tcPr>
            <w:tcW w:w="3260" w:type="dxa"/>
            <w:shd w:val="clear" w:color="auto" w:fill="E7E6E6"/>
            <w:vAlign w:val="center"/>
          </w:tcPr>
          <w:p w14:paraId="74E8BD19" w14:textId="77777777" w:rsidR="007654C4" w:rsidRDefault="00C556C3">
            <w:pPr>
              <w:spacing w:line="276" w:lineRule="auto"/>
              <w:jc w:val="center"/>
              <w:rPr>
                <w:color w:val="000000"/>
              </w:rPr>
            </w:pPr>
            <w:r>
              <w:rPr>
                <w:b/>
                <w:color w:val="000000"/>
              </w:rPr>
              <w:t>Indikator Sasaran</w:t>
            </w:r>
          </w:p>
        </w:tc>
        <w:tc>
          <w:tcPr>
            <w:tcW w:w="1560" w:type="dxa"/>
            <w:shd w:val="clear" w:color="auto" w:fill="E7E6E6"/>
            <w:vAlign w:val="center"/>
          </w:tcPr>
          <w:p w14:paraId="1FAB5CE6" w14:textId="77777777" w:rsidR="007654C4" w:rsidRDefault="00C556C3">
            <w:pPr>
              <w:spacing w:line="276" w:lineRule="auto"/>
              <w:jc w:val="center"/>
              <w:rPr>
                <w:color w:val="000000"/>
              </w:rPr>
            </w:pPr>
            <w:r>
              <w:rPr>
                <w:b/>
                <w:color w:val="000000"/>
              </w:rPr>
              <w:t>Target</w:t>
            </w:r>
          </w:p>
        </w:tc>
      </w:tr>
      <w:tr w:rsidR="007654C4" w14:paraId="18047F05" w14:textId="77777777">
        <w:trPr>
          <w:jc w:val="center"/>
        </w:trPr>
        <w:tc>
          <w:tcPr>
            <w:tcW w:w="534" w:type="dxa"/>
            <w:shd w:val="clear" w:color="auto" w:fill="auto"/>
          </w:tcPr>
          <w:p w14:paraId="011253AF" w14:textId="77777777" w:rsidR="007654C4" w:rsidRDefault="00C556C3">
            <w:pPr>
              <w:spacing w:line="276" w:lineRule="auto"/>
              <w:jc w:val="center"/>
              <w:rPr>
                <w:color w:val="000000"/>
              </w:rPr>
            </w:pPr>
            <w:r>
              <w:rPr>
                <w:color w:val="000000"/>
              </w:rPr>
              <w:t>1</w:t>
            </w:r>
          </w:p>
        </w:tc>
        <w:tc>
          <w:tcPr>
            <w:tcW w:w="3005" w:type="dxa"/>
            <w:shd w:val="clear" w:color="auto" w:fill="auto"/>
          </w:tcPr>
          <w:p w14:paraId="37211819" w14:textId="77777777" w:rsidR="007654C4" w:rsidRDefault="00C556C3">
            <w:pPr>
              <w:spacing w:line="276" w:lineRule="auto"/>
              <w:jc w:val="left"/>
              <w:rPr>
                <w:color w:val="000000"/>
              </w:rPr>
            </w:pPr>
            <w:r>
              <w:rPr>
                <w:color w:val="000000"/>
              </w:rPr>
              <w:t xml:space="preserve">Meningkatnya Kualitas Pendidikan </w:t>
            </w:r>
          </w:p>
        </w:tc>
        <w:tc>
          <w:tcPr>
            <w:tcW w:w="3260" w:type="dxa"/>
            <w:shd w:val="clear" w:color="auto" w:fill="auto"/>
          </w:tcPr>
          <w:p w14:paraId="0BA6416A" w14:textId="77777777" w:rsidR="007654C4" w:rsidRDefault="00C556C3">
            <w:pPr>
              <w:spacing w:line="276" w:lineRule="auto"/>
              <w:jc w:val="left"/>
              <w:rPr>
                <w:color w:val="000000"/>
              </w:rPr>
            </w:pPr>
            <w:r>
              <w:rPr>
                <w:color w:val="000000"/>
              </w:rPr>
              <w:t>Rata-Rata Lama Sekolah</w:t>
            </w:r>
          </w:p>
        </w:tc>
        <w:tc>
          <w:tcPr>
            <w:tcW w:w="1560" w:type="dxa"/>
            <w:shd w:val="clear" w:color="auto" w:fill="auto"/>
          </w:tcPr>
          <w:p w14:paraId="042845A5" w14:textId="77777777" w:rsidR="007654C4" w:rsidRDefault="00C556C3">
            <w:pPr>
              <w:spacing w:line="276" w:lineRule="auto"/>
              <w:jc w:val="center"/>
              <w:rPr>
                <w:color w:val="000000"/>
              </w:rPr>
            </w:pPr>
            <w:r>
              <w:rPr>
                <w:color w:val="000000"/>
              </w:rPr>
              <w:t>11,75 tahun</w:t>
            </w:r>
          </w:p>
        </w:tc>
      </w:tr>
      <w:tr w:rsidR="007654C4" w14:paraId="2F8E1335" w14:textId="77777777">
        <w:trPr>
          <w:jc w:val="center"/>
        </w:trPr>
        <w:tc>
          <w:tcPr>
            <w:tcW w:w="534" w:type="dxa"/>
            <w:shd w:val="clear" w:color="auto" w:fill="auto"/>
          </w:tcPr>
          <w:p w14:paraId="7F899F81" w14:textId="77777777" w:rsidR="007654C4" w:rsidRDefault="00C556C3">
            <w:pPr>
              <w:spacing w:line="276" w:lineRule="auto"/>
              <w:jc w:val="center"/>
              <w:rPr>
                <w:color w:val="000000"/>
              </w:rPr>
            </w:pPr>
            <w:r>
              <w:rPr>
                <w:color w:val="000000"/>
              </w:rPr>
              <w:t>2</w:t>
            </w:r>
          </w:p>
        </w:tc>
        <w:tc>
          <w:tcPr>
            <w:tcW w:w="3005" w:type="dxa"/>
            <w:shd w:val="clear" w:color="auto" w:fill="auto"/>
          </w:tcPr>
          <w:p w14:paraId="5DB91D02" w14:textId="77777777" w:rsidR="007654C4" w:rsidRDefault="00C556C3">
            <w:pPr>
              <w:spacing w:line="276" w:lineRule="auto"/>
              <w:jc w:val="left"/>
              <w:rPr>
                <w:color w:val="000000"/>
              </w:rPr>
            </w:pPr>
            <w:r>
              <w:rPr>
                <w:color w:val="000000"/>
              </w:rPr>
              <w:t xml:space="preserve">Meningkatnya Kualitas Pariwisata </w:t>
            </w:r>
          </w:p>
        </w:tc>
        <w:tc>
          <w:tcPr>
            <w:tcW w:w="3260" w:type="dxa"/>
            <w:shd w:val="clear" w:color="auto" w:fill="auto"/>
          </w:tcPr>
          <w:p w14:paraId="219ACD64" w14:textId="77777777" w:rsidR="007654C4" w:rsidRDefault="00C556C3">
            <w:pPr>
              <w:spacing w:line="276" w:lineRule="auto"/>
              <w:jc w:val="left"/>
              <w:rPr>
                <w:color w:val="000000"/>
              </w:rPr>
            </w:pPr>
            <w:r>
              <w:rPr>
                <w:color w:val="000000"/>
              </w:rPr>
              <w:t>Lama Tinggal Wisatawan</w:t>
            </w:r>
          </w:p>
        </w:tc>
        <w:tc>
          <w:tcPr>
            <w:tcW w:w="1560" w:type="dxa"/>
            <w:shd w:val="clear" w:color="auto" w:fill="auto"/>
          </w:tcPr>
          <w:p w14:paraId="4AC62BE0" w14:textId="77777777" w:rsidR="007654C4" w:rsidRDefault="00C556C3">
            <w:pPr>
              <w:spacing w:line="276" w:lineRule="auto"/>
              <w:jc w:val="center"/>
              <w:rPr>
                <w:color w:val="000000"/>
              </w:rPr>
            </w:pPr>
            <w:r>
              <w:rPr>
                <w:color w:val="000000"/>
              </w:rPr>
              <w:t>1,90 hari</w:t>
            </w:r>
          </w:p>
        </w:tc>
      </w:tr>
      <w:tr w:rsidR="007654C4" w14:paraId="79F67474" w14:textId="77777777">
        <w:trPr>
          <w:jc w:val="center"/>
        </w:trPr>
        <w:tc>
          <w:tcPr>
            <w:tcW w:w="534" w:type="dxa"/>
            <w:shd w:val="clear" w:color="auto" w:fill="auto"/>
          </w:tcPr>
          <w:p w14:paraId="7883A221" w14:textId="77777777" w:rsidR="007654C4" w:rsidRDefault="00C556C3">
            <w:pPr>
              <w:spacing w:line="276" w:lineRule="auto"/>
              <w:jc w:val="center"/>
              <w:rPr>
                <w:color w:val="000000"/>
              </w:rPr>
            </w:pPr>
            <w:r>
              <w:rPr>
                <w:color w:val="000000"/>
              </w:rPr>
              <w:t>3</w:t>
            </w:r>
          </w:p>
        </w:tc>
        <w:tc>
          <w:tcPr>
            <w:tcW w:w="3005" w:type="dxa"/>
            <w:shd w:val="clear" w:color="auto" w:fill="auto"/>
          </w:tcPr>
          <w:p w14:paraId="6CEFCFEF" w14:textId="77777777" w:rsidR="007654C4" w:rsidRDefault="00C556C3">
            <w:pPr>
              <w:spacing w:line="276" w:lineRule="auto"/>
              <w:jc w:val="left"/>
              <w:rPr>
                <w:color w:val="000000"/>
              </w:rPr>
            </w:pPr>
            <w:r>
              <w:rPr>
                <w:color w:val="000000"/>
              </w:rPr>
              <w:t xml:space="preserve">Meningkatnya Pertumbuhan Ekonomi </w:t>
            </w:r>
          </w:p>
        </w:tc>
        <w:tc>
          <w:tcPr>
            <w:tcW w:w="3260" w:type="dxa"/>
            <w:shd w:val="clear" w:color="auto" w:fill="auto"/>
          </w:tcPr>
          <w:p w14:paraId="4708FF15" w14:textId="77777777" w:rsidR="007654C4" w:rsidRDefault="00C556C3">
            <w:pPr>
              <w:spacing w:line="276" w:lineRule="auto"/>
              <w:jc w:val="left"/>
              <w:rPr>
                <w:color w:val="000000"/>
              </w:rPr>
            </w:pPr>
            <w:r>
              <w:rPr>
                <w:color w:val="000000"/>
              </w:rPr>
              <w:t>Pertumbuhan Ekonomi</w:t>
            </w:r>
          </w:p>
        </w:tc>
        <w:tc>
          <w:tcPr>
            <w:tcW w:w="1560" w:type="dxa"/>
            <w:shd w:val="clear" w:color="auto" w:fill="auto"/>
          </w:tcPr>
          <w:p w14:paraId="3F2E9AD3" w14:textId="77777777" w:rsidR="007654C4" w:rsidRDefault="00C556C3">
            <w:pPr>
              <w:spacing w:line="276" w:lineRule="auto"/>
              <w:jc w:val="center"/>
              <w:rPr>
                <w:color w:val="000000"/>
              </w:rPr>
            </w:pPr>
            <w:r>
              <w:rPr>
                <w:color w:val="000000"/>
              </w:rPr>
              <w:t>4,40 – 5,80%</w:t>
            </w:r>
          </w:p>
        </w:tc>
      </w:tr>
      <w:tr w:rsidR="007654C4" w14:paraId="2B08904E" w14:textId="77777777">
        <w:trPr>
          <w:jc w:val="center"/>
        </w:trPr>
        <w:tc>
          <w:tcPr>
            <w:tcW w:w="534" w:type="dxa"/>
            <w:shd w:val="clear" w:color="auto" w:fill="auto"/>
          </w:tcPr>
          <w:p w14:paraId="7EDE843E" w14:textId="77777777" w:rsidR="007654C4" w:rsidRDefault="00C556C3">
            <w:pPr>
              <w:spacing w:line="276" w:lineRule="auto"/>
              <w:jc w:val="center"/>
              <w:rPr>
                <w:color w:val="000000"/>
              </w:rPr>
            </w:pPr>
            <w:r>
              <w:rPr>
                <w:color w:val="000000"/>
              </w:rPr>
              <w:t>4</w:t>
            </w:r>
          </w:p>
        </w:tc>
        <w:tc>
          <w:tcPr>
            <w:tcW w:w="3005" w:type="dxa"/>
            <w:shd w:val="clear" w:color="auto" w:fill="auto"/>
          </w:tcPr>
          <w:p w14:paraId="39843356" w14:textId="77777777" w:rsidR="007654C4" w:rsidRDefault="00C556C3">
            <w:pPr>
              <w:spacing w:line="276" w:lineRule="auto"/>
              <w:jc w:val="left"/>
              <w:rPr>
                <w:color w:val="000000"/>
              </w:rPr>
            </w:pPr>
            <w:r>
              <w:rPr>
                <w:color w:val="000000"/>
              </w:rPr>
              <w:t xml:space="preserve">Menurunnya Kemiskinan Masyarakat </w:t>
            </w:r>
          </w:p>
        </w:tc>
        <w:tc>
          <w:tcPr>
            <w:tcW w:w="3260" w:type="dxa"/>
            <w:shd w:val="clear" w:color="auto" w:fill="auto"/>
          </w:tcPr>
          <w:p w14:paraId="1FB24AFA" w14:textId="77777777" w:rsidR="007654C4" w:rsidRDefault="00C556C3">
            <w:pPr>
              <w:spacing w:line="276" w:lineRule="auto"/>
              <w:jc w:val="left"/>
              <w:rPr>
                <w:color w:val="000000"/>
              </w:rPr>
            </w:pPr>
            <w:r>
              <w:rPr>
                <w:color w:val="000000"/>
              </w:rPr>
              <w:t>Persentase Penduduk Miskin</w:t>
            </w:r>
          </w:p>
        </w:tc>
        <w:tc>
          <w:tcPr>
            <w:tcW w:w="1560" w:type="dxa"/>
            <w:shd w:val="clear" w:color="auto" w:fill="auto"/>
          </w:tcPr>
          <w:p w14:paraId="15F31F68" w14:textId="77777777" w:rsidR="007654C4" w:rsidRDefault="00C556C3">
            <w:pPr>
              <w:spacing w:line="276" w:lineRule="auto"/>
              <w:jc w:val="center"/>
              <w:rPr>
                <w:color w:val="000000"/>
              </w:rPr>
            </w:pPr>
            <w:r>
              <w:rPr>
                <w:color w:val="000000"/>
              </w:rPr>
              <w:t>6,21 – 7,41%</w:t>
            </w:r>
          </w:p>
        </w:tc>
      </w:tr>
      <w:tr w:rsidR="007654C4" w14:paraId="5B26DB5A" w14:textId="77777777">
        <w:trPr>
          <w:jc w:val="center"/>
        </w:trPr>
        <w:tc>
          <w:tcPr>
            <w:tcW w:w="534" w:type="dxa"/>
            <w:shd w:val="clear" w:color="auto" w:fill="auto"/>
          </w:tcPr>
          <w:p w14:paraId="0294CAAB" w14:textId="77777777" w:rsidR="007654C4" w:rsidRDefault="00C556C3">
            <w:pPr>
              <w:spacing w:line="276" w:lineRule="auto"/>
              <w:jc w:val="center"/>
              <w:rPr>
                <w:color w:val="000000"/>
              </w:rPr>
            </w:pPr>
            <w:r>
              <w:rPr>
                <w:color w:val="000000"/>
              </w:rPr>
              <w:t>5</w:t>
            </w:r>
          </w:p>
        </w:tc>
        <w:tc>
          <w:tcPr>
            <w:tcW w:w="3005" w:type="dxa"/>
            <w:shd w:val="clear" w:color="auto" w:fill="auto"/>
          </w:tcPr>
          <w:p w14:paraId="212FBCCB" w14:textId="77777777" w:rsidR="007654C4" w:rsidRDefault="00C556C3">
            <w:pPr>
              <w:spacing w:line="276" w:lineRule="auto"/>
              <w:jc w:val="left"/>
              <w:rPr>
                <w:color w:val="000000"/>
              </w:rPr>
            </w:pPr>
            <w:r>
              <w:rPr>
                <w:color w:val="000000"/>
              </w:rPr>
              <w:t xml:space="preserve">Meningkatnya Kesesuaian Pemanfaatan Ruang </w:t>
            </w:r>
          </w:p>
        </w:tc>
        <w:tc>
          <w:tcPr>
            <w:tcW w:w="3260" w:type="dxa"/>
            <w:shd w:val="clear" w:color="auto" w:fill="auto"/>
          </w:tcPr>
          <w:p w14:paraId="3F6A73D7" w14:textId="77777777" w:rsidR="007654C4" w:rsidRDefault="00C556C3">
            <w:pPr>
              <w:spacing w:line="276" w:lineRule="auto"/>
              <w:jc w:val="left"/>
              <w:rPr>
                <w:color w:val="000000"/>
              </w:rPr>
            </w:pPr>
            <w:r>
              <w:rPr>
                <w:color w:val="000000"/>
              </w:rPr>
              <w:t>Persentase Kesesuaian Pemanfaatan Ruang</w:t>
            </w:r>
          </w:p>
        </w:tc>
        <w:tc>
          <w:tcPr>
            <w:tcW w:w="1560" w:type="dxa"/>
            <w:shd w:val="clear" w:color="auto" w:fill="auto"/>
          </w:tcPr>
          <w:p w14:paraId="71EAE382" w14:textId="77777777" w:rsidR="007654C4" w:rsidRDefault="00C556C3">
            <w:pPr>
              <w:spacing w:line="276" w:lineRule="auto"/>
              <w:jc w:val="center"/>
              <w:rPr>
                <w:color w:val="000000"/>
              </w:rPr>
            </w:pPr>
            <w:r>
              <w:rPr>
                <w:color w:val="000000"/>
              </w:rPr>
              <w:t>71%</w:t>
            </w:r>
          </w:p>
        </w:tc>
      </w:tr>
      <w:tr w:rsidR="007654C4" w14:paraId="575C6FE2" w14:textId="77777777">
        <w:trPr>
          <w:jc w:val="center"/>
        </w:trPr>
        <w:tc>
          <w:tcPr>
            <w:tcW w:w="534" w:type="dxa"/>
            <w:shd w:val="clear" w:color="auto" w:fill="auto"/>
          </w:tcPr>
          <w:p w14:paraId="7CB9DF89" w14:textId="77777777" w:rsidR="007654C4" w:rsidRDefault="00C556C3">
            <w:pPr>
              <w:spacing w:line="276" w:lineRule="auto"/>
              <w:jc w:val="center"/>
              <w:rPr>
                <w:color w:val="000000"/>
              </w:rPr>
            </w:pPr>
            <w:r>
              <w:rPr>
                <w:color w:val="000000"/>
              </w:rPr>
              <w:t>6</w:t>
            </w:r>
          </w:p>
        </w:tc>
        <w:tc>
          <w:tcPr>
            <w:tcW w:w="3005" w:type="dxa"/>
            <w:shd w:val="clear" w:color="auto" w:fill="auto"/>
          </w:tcPr>
          <w:p w14:paraId="01C194CB" w14:textId="77777777" w:rsidR="007654C4" w:rsidRDefault="00C556C3">
            <w:pPr>
              <w:spacing w:line="276" w:lineRule="auto"/>
              <w:jc w:val="left"/>
              <w:rPr>
                <w:color w:val="000000"/>
              </w:rPr>
            </w:pPr>
            <w:r>
              <w:rPr>
                <w:color w:val="000000"/>
              </w:rPr>
              <w:t xml:space="preserve">Meningkatnya Kualitas Lingkungan Hidup </w:t>
            </w:r>
          </w:p>
        </w:tc>
        <w:tc>
          <w:tcPr>
            <w:tcW w:w="3260" w:type="dxa"/>
            <w:shd w:val="clear" w:color="auto" w:fill="auto"/>
          </w:tcPr>
          <w:p w14:paraId="7A75D355" w14:textId="77777777" w:rsidR="007654C4" w:rsidRDefault="00C556C3">
            <w:pPr>
              <w:spacing w:line="276" w:lineRule="auto"/>
              <w:jc w:val="left"/>
              <w:rPr>
                <w:color w:val="000000"/>
              </w:rPr>
            </w:pPr>
            <w:r>
              <w:rPr>
                <w:color w:val="000000"/>
              </w:rPr>
              <w:t>Indeks Kualitas Lingkungan Hidup (IKLH)</w:t>
            </w:r>
          </w:p>
        </w:tc>
        <w:tc>
          <w:tcPr>
            <w:tcW w:w="1560" w:type="dxa"/>
            <w:shd w:val="clear" w:color="auto" w:fill="auto"/>
          </w:tcPr>
          <w:p w14:paraId="15396ECD" w14:textId="77777777" w:rsidR="007654C4" w:rsidRDefault="00C556C3">
            <w:pPr>
              <w:spacing w:line="276" w:lineRule="auto"/>
              <w:jc w:val="center"/>
              <w:rPr>
                <w:color w:val="000000"/>
              </w:rPr>
            </w:pPr>
            <w:r>
              <w:rPr>
                <w:color w:val="000000"/>
              </w:rPr>
              <w:t>55,47 skala 0-100</w:t>
            </w:r>
          </w:p>
        </w:tc>
      </w:tr>
      <w:tr w:rsidR="007654C4" w14:paraId="7647B391" w14:textId="77777777">
        <w:trPr>
          <w:jc w:val="center"/>
        </w:trPr>
        <w:tc>
          <w:tcPr>
            <w:tcW w:w="534" w:type="dxa"/>
            <w:shd w:val="clear" w:color="auto" w:fill="auto"/>
          </w:tcPr>
          <w:p w14:paraId="103D20E6" w14:textId="77777777" w:rsidR="007654C4" w:rsidRDefault="00C556C3">
            <w:pPr>
              <w:spacing w:line="276" w:lineRule="auto"/>
              <w:jc w:val="center"/>
              <w:rPr>
                <w:color w:val="000000"/>
              </w:rPr>
            </w:pPr>
            <w:r>
              <w:rPr>
                <w:color w:val="000000"/>
              </w:rPr>
              <w:t>7</w:t>
            </w:r>
          </w:p>
        </w:tc>
        <w:tc>
          <w:tcPr>
            <w:tcW w:w="3005" w:type="dxa"/>
            <w:shd w:val="clear" w:color="auto" w:fill="auto"/>
          </w:tcPr>
          <w:p w14:paraId="1423CB55" w14:textId="77777777" w:rsidR="007654C4" w:rsidRDefault="00C556C3">
            <w:pPr>
              <w:spacing w:line="276" w:lineRule="auto"/>
              <w:jc w:val="left"/>
              <w:rPr>
                <w:color w:val="000000"/>
              </w:rPr>
            </w:pPr>
            <w:r>
              <w:rPr>
                <w:color w:val="000000"/>
              </w:rPr>
              <w:t xml:space="preserve">Meningkatnya Keberdayaan Masyarakat </w:t>
            </w:r>
          </w:p>
        </w:tc>
        <w:tc>
          <w:tcPr>
            <w:tcW w:w="3260" w:type="dxa"/>
            <w:shd w:val="clear" w:color="auto" w:fill="auto"/>
          </w:tcPr>
          <w:p w14:paraId="3C3C4310" w14:textId="77777777" w:rsidR="007654C4" w:rsidRDefault="00C556C3">
            <w:pPr>
              <w:spacing w:line="276" w:lineRule="auto"/>
              <w:jc w:val="left"/>
              <w:rPr>
                <w:color w:val="000000"/>
              </w:rPr>
            </w:pPr>
            <w:r>
              <w:rPr>
                <w:color w:val="000000"/>
              </w:rPr>
              <w:t>Indeks Keberdayaan Masyarakat</w:t>
            </w:r>
          </w:p>
        </w:tc>
        <w:tc>
          <w:tcPr>
            <w:tcW w:w="1560" w:type="dxa"/>
            <w:shd w:val="clear" w:color="auto" w:fill="auto"/>
          </w:tcPr>
          <w:p w14:paraId="6EE585B7" w14:textId="77777777" w:rsidR="007654C4" w:rsidRDefault="00C556C3">
            <w:pPr>
              <w:spacing w:line="276" w:lineRule="auto"/>
              <w:jc w:val="center"/>
              <w:rPr>
                <w:color w:val="000000"/>
              </w:rPr>
            </w:pPr>
            <w:r>
              <w:rPr>
                <w:color w:val="000000"/>
              </w:rPr>
              <w:t>70 skala 0-100</w:t>
            </w:r>
          </w:p>
        </w:tc>
      </w:tr>
      <w:tr w:rsidR="007654C4" w14:paraId="3E69DBAB" w14:textId="77777777">
        <w:trPr>
          <w:jc w:val="center"/>
        </w:trPr>
        <w:tc>
          <w:tcPr>
            <w:tcW w:w="534" w:type="dxa"/>
            <w:vMerge w:val="restart"/>
            <w:shd w:val="clear" w:color="auto" w:fill="auto"/>
          </w:tcPr>
          <w:p w14:paraId="37C0A5B5" w14:textId="77777777" w:rsidR="007654C4" w:rsidRDefault="00C556C3">
            <w:pPr>
              <w:spacing w:line="276" w:lineRule="auto"/>
              <w:jc w:val="center"/>
              <w:rPr>
                <w:color w:val="000000"/>
              </w:rPr>
            </w:pPr>
            <w:r>
              <w:rPr>
                <w:color w:val="000000"/>
              </w:rPr>
              <w:t>8</w:t>
            </w:r>
          </w:p>
        </w:tc>
        <w:tc>
          <w:tcPr>
            <w:tcW w:w="3005" w:type="dxa"/>
            <w:vMerge w:val="restart"/>
            <w:shd w:val="clear" w:color="auto" w:fill="auto"/>
          </w:tcPr>
          <w:p w14:paraId="74A1D71C" w14:textId="77777777" w:rsidR="007654C4" w:rsidRDefault="00C556C3">
            <w:pPr>
              <w:spacing w:line="276" w:lineRule="auto"/>
              <w:jc w:val="left"/>
              <w:rPr>
                <w:color w:val="000000"/>
              </w:rPr>
            </w:pPr>
            <w:r>
              <w:rPr>
                <w:color w:val="000000"/>
              </w:rPr>
              <w:t xml:space="preserve">Meningkatnya Kapasitas Tata Kelola Pemerintahan </w:t>
            </w:r>
          </w:p>
        </w:tc>
        <w:tc>
          <w:tcPr>
            <w:tcW w:w="3260" w:type="dxa"/>
            <w:shd w:val="clear" w:color="auto" w:fill="auto"/>
          </w:tcPr>
          <w:p w14:paraId="7FC63C83" w14:textId="77777777" w:rsidR="007654C4" w:rsidRDefault="00C556C3">
            <w:pPr>
              <w:spacing w:line="276" w:lineRule="auto"/>
              <w:jc w:val="left"/>
              <w:rPr>
                <w:color w:val="000000"/>
              </w:rPr>
            </w:pPr>
            <w:r>
              <w:rPr>
                <w:color w:val="000000"/>
              </w:rPr>
              <w:t>Nilai Akuntabilitas Kinerja Pemerintah</w:t>
            </w:r>
          </w:p>
        </w:tc>
        <w:tc>
          <w:tcPr>
            <w:tcW w:w="1560" w:type="dxa"/>
            <w:shd w:val="clear" w:color="auto" w:fill="auto"/>
          </w:tcPr>
          <w:p w14:paraId="730C6ACB" w14:textId="77777777" w:rsidR="007654C4" w:rsidRDefault="00C556C3">
            <w:pPr>
              <w:spacing w:line="276" w:lineRule="auto"/>
              <w:jc w:val="center"/>
              <w:rPr>
                <w:color w:val="000000"/>
              </w:rPr>
            </w:pPr>
            <w:r>
              <w:rPr>
                <w:color w:val="000000"/>
              </w:rPr>
              <w:t>A nilai</w:t>
            </w:r>
          </w:p>
        </w:tc>
      </w:tr>
      <w:tr w:rsidR="007654C4" w14:paraId="400B98F3" w14:textId="77777777">
        <w:trPr>
          <w:jc w:val="center"/>
        </w:trPr>
        <w:tc>
          <w:tcPr>
            <w:tcW w:w="534" w:type="dxa"/>
            <w:vMerge/>
            <w:shd w:val="clear" w:color="auto" w:fill="auto"/>
          </w:tcPr>
          <w:p w14:paraId="7E1CF493" w14:textId="77777777" w:rsidR="007654C4" w:rsidRDefault="007654C4">
            <w:pPr>
              <w:widowControl w:val="0"/>
              <w:pBdr>
                <w:top w:val="nil"/>
                <w:left w:val="nil"/>
                <w:bottom w:val="nil"/>
                <w:right w:val="nil"/>
                <w:between w:val="nil"/>
              </w:pBdr>
              <w:spacing w:line="276" w:lineRule="auto"/>
              <w:jc w:val="left"/>
              <w:rPr>
                <w:color w:val="000000"/>
              </w:rPr>
            </w:pPr>
          </w:p>
        </w:tc>
        <w:tc>
          <w:tcPr>
            <w:tcW w:w="3005" w:type="dxa"/>
            <w:vMerge/>
            <w:shd w:val="clear" w:color="auto" w:fill="auto"/>
          </w:tcPr>
          <w:p w14:paraId="37DFBA37" w14:textId="77777777" w:rsidR="007654C4" w:rsidRDefault="007654C4">
            <w:pPr>
              <w:widowControl w:val="0"/>
              <w:pBdr>
                <w:top w:val="nil"/>
                <w:left w:val="nil"/>
                <w:bottom w:val="nil"/>
                <w:right w:val="nil"/>
                <w:between w:val="nil"/>
              </w:pBdr>
              <w:spacing w:line="276" w:lineRule="auto"/>
              <w:jc w:val="left"/>
              <w:rPr>
                <w:color w:val="000000"/>
              </w:rPr>
            </w:pPr>
          </w:p>
        </w:tc>
        <w:tc>
          <w:tcPr>
            <w:tcW w:w="3260" w:type="dxa"/>
            <w:shd w:val="clear" w:color="auto" w:fill="auto"/>
          </w:tcPr>
          <w:p w14:paraId="1CF7B1EA" w14:textId="77777777" w:rsidR="007654C4" w:rsidRDefault="00C556C3">
            <w:pPr>
              <w:spacing w:line="276" w:lineRule="auto"/>
              <w:jc w:val="left"/>
              <w:rPr>
                <w:color w:val="000000"/>
              </w:rPr>
            </w:pPr>
            <w:r>
              <w:rPr>
                <w:color w:val="000000"/>
              </w:rPr>
              <w:t>Opini BPK terhadap Laporan Keuangan Pemerintah Daerah</w:t>
            </w:r>
          </w:p>
        </w:tc>
        <w:tc>
          <w:tcPr>
            <w:tcW w:w="1560" w:type="dxa"/>
            <w:shd w:val="clear" w:color="auto" w:fill="auto"/>
          </w:tcPr>
          <w:p w14:paraId="657120FE" w14:textId="77777777" w:rsidR="007654C4" w:rsidRDefault="00C556C3">
            <w:pPr>
              <w:spacing w:line="276" w:lineRule="auto"/>
              <w:jc w:val="center"/>
              <w:rPr>
                <w:color w:val="000000"/>
              </w:rPr>
            </w:pPr>
            <w:r>
              <w:rPr>
                <w:color w:val="000000"/>
              </w:rPr>
              <w:t>WTP predikat</w:t>
            </w:r>
          </w:p>
        </w:tc>
      </w:tr>
      <w:tr w:rsidR="007654C4" w14:paraId="5D45DD53" w14:textId="77777777">
        <w:trPr>
          <w:jc w:val="center"/>
        </w:trPr>
        <w:tc>
          <w:tcPr>
            <w:tcW w:w="534" w:type="dxa"/>
            <w:vMerge w:val="restart"/>
            <w:shd w:val="clear" w:color="auto" w:fill="auto"/>
          </w:tcPr>
          <w:p w14:paraId="17F7729A" w14:textId="77777777" w:rsidR="007654C4" w:rsidRDefault="00C556C3">
            <w:pPr>
              <w:spacing w:line="276" w:lineRule="auto"/>
              <w:jc w:val="center"/>
              <w:rPr>
                <w:color w:val="000000"/>
              </w:rPr>
            </w:pPr>
            <w:r>
              <w:rPr>
                <w:color w:val="000000"/>
              </w:rPr>
              <w:t>9</w:t>
            </w:r>
          </w:p>
        </w:tc>
        <w:tc>
          <w:tcPr>
            <w:tcW w:w="3005" w:type="dxa"/>
            <w:vMerge w:val="restart"/>
            <w:shd w:val="clear" w:color="auto" w:fill="auto"/>
          </w:tcPr>
          <w:p w14:paraId="0AF44D00" w14:textId="77777777" w:rsidR="007654C4" w:rsidRDefault="00C556C3">
            <w:pPr>
              <w:spacing w:line="276" w:lineRule="auto"/>
              <w:jc w:val="left"/>
              <w:rPr>
                <w:color w:val="000000"/>
              </w:rPr>
            </w:pPr>
            <w:r>
              <w:rPr>
                <w:color w:val="000000"/>
              </w:rPr>
              <w:t xml:space="preserve">Menurunnya Gangguan Ketentraman dan Ketertiban Masyarakat </w:t>
            </w:r>
          </w:p>
        </w:tc>
        <w:tc>
          <w:tcPr>
            <w:tcW w:w="3260" w:type="dxa"/>
            <w:shd w:val="clear" w:color="auto" w:fill="auto"/>
          </w:tcPr>
          <w:p w14:paraId="593A9E50" w14:textId="77777777" w:rsidR="007654C4" w:rsidRDefault="00C556C3">
            <w:pPr>
              <w:spacing w:line="276" w:lineRule="auto"/>
              <w:jc w:val="left"/>
              <w:rPr>
                <w:color w:val="000000"/>
              </w:rPr>
            </w:pPr>
            <w:r>
              <w:rPr>
                <w:color w:val="000000"/>
              </w:rPr>
              <w:t>Angka Kriminalitas</w:t>
            </w:r>
          </w:p>
        </w:tc>
        <w:tc>
          <w:tcPr>
            <w:tcW w:w="1560" w:type="dxa"/>
            <w:shd w:val="clear" w:color="auto" w:fill="auto"/>
          </w:tcPr>
          <w:p w14:paraId="38D84E6F" w14:textId="77777777" w:rsidR="007654C4" w:rsidRDefault="00C556C3">
            <w:pPr>
              <w:spacing w:line="276" w:lineRule="auto"/>
              <w:jc w:val="center"/>
              <w:rPr>
                <w:color w:val="000000"/>
              </w:rPr>
            </w:pPr>
            <w:r>
              <w:rPr>
                <w:color w:val="000000"/>
              </w:rPr>
              <w:t>520 kasus</w:t>
            </w:r>
          </w:p>
        </w:tc>
      </w:tr>
      <w:tr w:rsidR="007654C4" w14:paraId="236A2ED2" w14:textId="77777777">
        <w:trPr>
          <w:jc w:val="center"/>
        </w:trPr>
        <w:tc>
          <w:tcPr>
            <w:tcW w:w="534" w:type="dxa"/>
            <w:vMerge/>
            <w:shd w:val="clear" w:color="auto" w:fill="auto"/>
          </w:tcPr>
          <w:p w14:paraId="5C48B3A9" w14:textId="77777777" w:rsidR="007654C4" w:rsidRDefault="007654C4">
            <w:pPr>
              <w:widowControl w:val="0"/>
              <w:pBdr>
                <w:top w:val="nil"/>
                <w:left w:val="nil"/>
                <w:bottom w:val="nil"/>
                <w:right w:val="nil"/>
                <w:between w:val="nil"/>
              </w:pBdr>
              <w:spacing w:line="276" w:lineRule="auto"/>
              <w:jc w:val="left"/>
              <w:rPr>
                <w:color w:val="000000"/>
              </w:rPr>
            </w:pPr>
          </w:p>
        </w:tc>
        <w:tc>
          <w:tcPr>
            <w:tcW w:w="3005" w:type="dxa"/>
            <w:vMerge/>
            <w:shd w:val="clear" w:color="auto" w:fill="auto"/>
          </w:tcPr>
          <w:p w14:paraId="6C21338F" w14:textId="77777777" w:rsidR="007654C4" w:rsidRDefault="007654C4">
            <w:pPr>
              <w:widowControl w:val="0"/>
              <w:pBdr>
                <w:top w:val="nil"/>
                <w:left w:val="nil"/>
                <w:bottom w:val="nil"/>
                <w:right w:val="nil"/>
                <w:between w:val="nil"/>
              </w:pBdr>
              <w:spacing w:line="276" w:lineRule="auto"/>
              <w:jc w:val="left"/>
              <w:rPr>
                <w:color w:val="000000"/>
              </w:rPr>
            </w:pPr>
          </w:p>
        </w:tc>
        <w:tc>
          <w:tcPr>
            <w:tcW w:w="3260" w:type="dxa"/>
            <w:shd w:val="clear" w:color="auto" w:fill="auto"/>
          </w:tcPr>
          <w:p w14:paraId="50C3D4A2" w14:textId="77777777" w:rsidR="007654C4" w:rsidRDefault="00C556C3">
            <w:pPr>
              <w:spacing w:line="276" w:lineRule="auto"/>
              <w:jc w:val="left"/>
              <w:rPr>
                <w:color w:val="000000"/>
              </w:rPr>
            </w:pPr>
            <w:r>
              <w:rPr>
                <w:color w:val="000000"/>
              </w:rPr>
              <w:t>Jumlah Pelanggaran Perda</w:t>
            </w:r>
          </w:p>
        </w:tc>
        <w:tc>
          <w:tcPr>
            <w:tcW w:w="1560" w:type="dxa"/>
            <w:shd w:val="clear" w:color="auto" w:fill="auto"/>
          </w:tcPr>
          <w:p w14:paraId="03C1230C" w14:textId="77777777" w:rsidR="007654C4" w:rsidRDefault="00C556C3">
            <w:pPr>
              <w:spacing w:line="276" w:lineRule="auto"/>
              <w:jc w:val="center"/>
              <w:rPr>
                <w:color w:val="000000"/>
              </w:rPr>
            </w:pPr>
            <w:r>
              <w:rPr>
                <w:color w:val="000000"/>
              </w:rPr>
              <w:t>4.175 kasus</w:t>
            </w:r>
          </w:p>
        </w:tc>
      </w:tr>
      <w:tr w:rsidR="007654C4" w14:paraId="7FABEA21" w14:textId="77777777">
        <w:trPr>
          <w:jc w:val="center"/>
        </w:trPr>
        <w:tc>
          <w:tcPr>
            <w:tcW w:w="534" w:type="dxa"/>
            <w:shd w:val="clear" w:color="auto" w:fill="auto"/>
          </w:tcPr>
          <w:p w14:paraId="3B92EF41" w14:textId="77777777" w:rsidR="007654C4" w:rsidRDefault="00C556C3">
            <w:pPr>
              <w:spacing w:line="276" w:lineRule="auto"/>
              <w:jc w:val="center"/>
              <w:rPr>
                <w:color w:val="000000"/>
              </w:rPr>
            </w:pPr>
            <w:r>
              <w:rPr>
                <w:color w:val="000000"/>
              </w:rPr>
              <w:t>10</w:t>
            </w:r>
          </w:p>
        </w:tc>
        <w:tc>
          <w:tcPr>
            <w:tcW w:w="3005" w:type="dxa"/>
            <w:shd w:val="clear" w:color="auto" w:fill="auto"/>
          </w:tcPr>
          <w:p w14:paraId="0EF1569A" w14:textId="77777777" w:rsidR="007654C4" w:rsidRDefault="00C556C3">
            <w:pPr>
              <w:spacing w:line="276" w:lineRule="auto"/>
              <w:jc w:val="left"/>
              <w:rPr>
                <w:color w:val="000000"/>
              </w:rPr>
            </w:pPr>
            <w:r>
              <w:rPr>
                <w:color w:val="000000"/>
              </w:rPr>
              <w:t>Meningkatnya Keterpaduan Pengembangan Infrastruktur Wilayah</w:t>
            </w:r>
          </w:p>
        </w:tc>
        <w:tc>
          <w:tcPr>
            <w:tcW w:w="3260" w:type="dxa"/>
            <w:shd w:val="clear" w:color="auto" w:fill="auto"/>
          </w:tcPr>
          <w:p w14:paraId="5B93F815" w14:textId="77777777" w:rsidR="007654C4" w:rsidRDefault="00C556C3">
            <w:pPr>
              <w:spacing w:line="276" w:lineRule="auto"/>
              <w:jc w:val="left"/>
              <w:rPr>
                <w:color w:val="000000"/>
              </w:rPr>
            </w:pPr>
            <w:r>
              <w:rPr>
                <w:color w:val="000000"/>
              </w:rPr>
              <w:t>Indeks Pengembangan Infrastruktur Wilayah</w:t>
            </w:r>
          </w:p>
        </w:tc>
        <w:tc>
          <w:tcPr>
            <w:tcW w:w="1560" w:type="dxa"/>
            <w:shd w:val="clear" w:color="auto" w:fill="auto"/>
          </w:tcPr>
          <w:p w14:paraId="56A128ED" w14:textId="77777777" w:rsidR="007654C4" w:rsidRDefault="00C556C3">
            <w:pPr>
              <w:spacing w:line="276" w:lineRule="auto"/>
              <w:jc w:val="center"/>
              <w:rPr>
                <w:color w:val="000000"/>
              </w:rPr>
            </w:pPr>
            <w:r>
              <w:rPr>
                <w:color w:val="000000"/>
              </w:rPr>
              <w:t>91,31 skala 0-100</w:t>
            </w:r>
          </w:p>
        </w:tc>
      </w:tr>
      <w:tr w:rsidR="007654C4" w14:paraId="642B2392" w14:textId="77777777">
        <w:trPr>
          <w:jc w:val="center"/>
        </w:trPr>
        <w:tc>
          <w:tcPr>
            <w:tcW w:w="534" w:type="dxa"/>
            <w:shd w:val="clear" w:color="auto" w:fill="auto"/>
          </w:tcPr>
          <w:p w14:paraId="0141F29F" w14:textId="77777777" w:rsidR="007654C4" w:rsidRDefault="00C556C3">
            <w:pPr>
              <w:spacing w:line="276" w:lineRule="auto"/>
              <w:jc w:val="center"/>
              <w:rPr>
                <w:color w:val="000000"/>
              </w:rPr>
            </w:pPr>
            <w:r>
              <w:rPr>
                <w:color w:val="000000"/>
              </w:rPr>
              <w:t>11</w:t>
            </w:r>
          </w:p>
        </w:tc>
        <w:tc>
          <w:tcPr>
            <w:tcW w:w="3005" w:type="dxa"/>
            <w:shd w:val="clear" w:color="auto" w:fill="auto"/>
          </w:tcPr>
          <w:p w14:paraId="5A057056" w14:textId="77777777" w:rsidR="007654C4" w:rsidRDefault="00C556C3">
            <w:pPr>
              <w:spacing w:line="276" w:lineRule="auto"/>
              <w:jc w:val="left"/>
              <w:rPr>
                <w:color w:val="000000"/>
              </w:rPr>
            </w:pPr>
            <w:r>
              <w:rPr>
                <w:color w:val="000000"/>
              </w:rPr>
              <w:t>Meningkatnya Derajat Kesehatan Masyarakat</w:t>
            </w:r>
          </w:p>
        </w:tc>
        <w:tc>
          <w:tcPr>
            <w:tcW w:w="3260" w:type="dxa"/>
            <w:shd w:val="clear" w:color="auto" w:fill="auto"/>
          </w:tcPr>
          <w:p w14:paraId="1DB38463" w14:textId="77777777" w:rsidR="007654C4" w:rsidRDefault="00C556C3">
            <w:pPr>
              <w:spacing w:line="276" w:lineRule="auto"/>
              <w:jc w:val="left"/>
              <w:rPr>
                <w:color w:val="000000"/>
              </w:rPr>
            </w:pPr>
            <w:r>
              <w:rPr>
                <w:color w:val="000000"/>
              </w:rPr>
              <w:t>Angka Harapan Hidup</w:t>
            </w:r>
          </w:p>
        </w:tc>
        <w:tc>
          <w:tcPr>
            <w:tcW w:w="1560" w:type="dxa"/>
            <w:shd w:val="clear" w:color="auto" w:fill="auto"/>
          </w:tcPr>
          <w:p w14:paraId="0AEA938C" w14:textId="77777777" w:rsidR="007654C4" w:rsidRDefault="00C556C3">
            <w:pPr>
              <w:spacing w:line="276" w:lineRule="auto"/>
              <w:jc w:val="center"/>
              <w:rPr>
                <w:color w:val="000000"/>
              </w:rPr>
            </w:pPr>
            <w:r>
              <w:rPr>
                <w:color w:val="000000"/>
              </w:rPr>
              <w:t>74,79 tahun</w:t>
            </w:r>
          </w:p>
        </w:tc>
      </w:tr>
    </w:tbl>
    <w:p w14:paraId="66007D57" w14:textId="77777777" w:rsidR="007654C4" w:rsidRDefault="00C556C3">
      <w:r>
        <w:rPr>
          <w:i/>
          <w:color w:val="000000"/>
        </w:rPr>
        <w:t xml:space="preserve">Sumber: RPD Kota Yogyakarta Tahun 2023-2026; Keputusan Walikota Yogyakarta Nomor 261 Tahun 2023 </w:t>
      </w:r>
    </w:p>
    <w:p w14:paraId="3BD562A0" w14:textId="77777777" w:rsidR="007654C4" w:rsidRDefault="007654C4">
      <w:pPr>
        <w:ind w:left="142" w:firstLine="567"/>
      </w:pPr>
    </w:p>
    <w:p w14:paraId="04355CCF" w14:textId="77777777" w:rsidR="007654C4" w:rsidRDefault="00C556C3" w:rsidP="00A50A69">
      <w:pPr>
        <w:pStyle w:val="Heading2"/>
        <w:numPr>
          <w:ilvl w:val="0"/>
          <w:numId w:val="80"/>
        </w:numPr>
        <w:spacing w:before="0" w:after="0"/>
        <w:ind w:left="993" w:hanging="993"/>
        <w:rPr>
          <w:sz w:val="22"/>
          <w:szCs w:val="22"/>
        </w:rPr>
      </w:pPr>
      <w:r>
        <w:rPr>
          <w:sz w:val="22"/>
          <w:szCs w:val="22"/>
        </w:rPr>
        <w:t>Tujuan dan Sasaran Renja Kemantren Mergangsan Kota Yogyakarta</w:t>
      </w:r>
    </w:p>
    <w:p w14:paraId="0E362C05" w14:textId="77777777" w:rsidR="007654C4" w:rsidRDefault="00C556C3">
      <w:pPr>
        <w:ind w:left="142" w:firstLine="567"/>
      </w:pPr>
      <w:r>
        <w:t>Renja Kemantren Mergangsan Kota Yogyakarta Tahun 2025 merupakan pelaksanaan dari Renstra Kemantren Mergangsan Kota Yogyakarta Tahun 2023-2026. Untuk menjamin keselarasan dan kesinambungan antar dokumen perencanaan, maka perumusan tujuan dan sasaran pada Renja Kemantren Mergangsan Kota Yogyakarta Tahun 2025 mengacu pada tujuan dan sasaran dalam Renstra Kemantren Mergangsan Daerah) Kota Yogyakarta Tahun 2023-2026.</w:t>
      </w:r>
    </w:p>
    <w:p w14:paraId="4F4385D8" w14:textId="77777777" w:rsidR="007654C4" w:rsidRDefault="00C556C3">
      <w:pPr>
        <w:ind w:left="142" w:firstLine="567"/>
      </w:pPr>
      <w:r>
        <w:t>Adapun tujuan yang ditetapkan pada Renstra Kemantren Mergangsan Kota Yogyakarta Tahun 2023-2026, yang kemudian menjadi tujuan dari Renja Kemantren Mergangsan Kota Yogyakarta Tahun 2025, yaitu “Meningkatnya Perkembangan Pembangunan Kemantren Mergangsan” dan Meningkatnya Reformasi Birokrasi Kemantren Mergangsan’’ dengan indikator tujuan “Nilai Evaluasi Perkembangan Pembangunan Kemantren Mergangsan” dan “Hasil Penilaian Mandiri Reformasi Birokrasi oleh Inspektorat’’.</w:t>
      </w:r>
    </w:p>
    <w:p w14:paraId="6C729AFD" w14:textId="77777777" w:rsidR="007654C4" w:rsidRDefault="00C556C3">
      <w:pPr>
        <w:ind w:left="142" w:firstLine="567"/>
      </w:pPr>
      <w:r>
        <w:t>Dalam mencapai tujuan tersebut ditetapkan sasaran Kemantren Mergangsan Kota Yogyakarta yaitu “Meningkatnya Perkembangan Pembangunan Kemantren Mergangsan” dan “Meningkatnya Reformasi Birokrasi Kemantren Mergangsan” dengan indikator sasaran “Nilai Evaluasi Perkembangan Pembangunan Kemantren Mergangsan” dan “Hasil Penilaian Mandiri Reformasi Birokrasi oleh Inspektorat’”.</w:t>
      </w:r>
    </w:p>
    <w:p w14:paraId="03B0CEDB" w14:textId="77777777" w:rsidR="007654C4" w:rsidRDefault="00C556C3">
      <w:pPr>
        <w:ind w:left="142" w:firstLine="567"/>
      </w:pPr>
      <w:r>
        <w:t>Demikian pula dalam penetapan target dari indikator tujuan dan sasaran Renja Kemantren Mergangsan Kota Yogyakarta Tahun 2025 mengacu pada target yang telah ditetapkan pada Renstra Kemantren Mergangsan Kota Yogyakarta Tahun 2023-2026, yaitu sebagaimana Tabel 3.2 berikut:</w:t>
      </w:r>
    </w:p>
    <w:p w14:paraId="30FC4D40" w14:textId="77777777" w:rsidR="007654C4" w:rsidRDefault="007654C4">
      <w:pPr>
        <w:ind w:left="142" w:firstLine="567"/>
      </w:pPr>
    </w:p>
    <w:p w14:paraId="5A2C51BC" w14:textId="77777777" w:rsidR="007654C4" w:rsidRDefault="00C556C3">
      <w:pPr>
        <w:pBdr>
          <w:top w:val="nil"/>
          <w:left w:val="nil"/>
          <w:bottom w:val="nil"/>
          <w:right w:val="nil"/>
          <w:between w:val="nil"/>
        </w:pBdr>
        <w:tabs>
          <w:tab w:val="left" w:pos="1134"/>
        </w:tabs>
        <w:ind w:left="1134" w:hanging="1134"/>
        <w:rPr>
          <w:b/>
          <w:color w:val="000000"/>
        </w:rPr>
      </w:pPr>
      <w:r>
        <w:rPr>
          <w:b/>
          <w:color w:val="000000"/>
        </w:rPr>
        <w:t>Tabel 3.2</w:t>
      </w:r>
      <w:r>
        <w:rPr>
          <w:b/>
          <w:color w:val="000000"/>
        </w:rPr>
        <w:tab/>
        <w:t xml:space="preserve">Tujuan dan Sasaran Jangka Menengah </w:t>
      </w:r>
      <w:r>
        <w:rPr>
          <w:b/>
        </w:rPr>
        <w:t>Kemantren Mergangsan</w:t>
      </w:r>
      <w:r>
        <w:rPr>
          <w:b/>
          <w:color w:val="000000"/>
        </w:rPr>
        <w:t xml:space="preserve"> Kota Yogyakarta</w:t>
      </w:r>
    </w:p>
    <w:tbl>
      <w:tblPr>
        <w:tblStyle w:val="3"/>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912"/>
        <w:gridCol w:w="1774"/>
        <w:gridCol w:w="1701"/>
        <w:gridCol w:w="850"/>
        <w:gridCol w:w="709"/>
        <w:gridCol w:w="709"/>
        <w:gridCol w:w="709"/>
      </w:tblGrid>
      <w:tr w:rsidR="007654C4" w14:paraId="40F7224B" w14:textId="77777777">
        <w:trPr>
          <w:jc w:val="center"/>
        </w:trPr>
        <w:tc>
          <w:tcPr>
            <w:tcW w:w="562" w:type="dxa"/>
            <w:vMerge w:val="restart"/>
            <w:shd w:val="clear" w:color="auto" w:fill="D9D9D9"/>
            <w:vAlign w:val="center"/>
          </w:tcPr>
          <w:p w14:paraId="7148900E" w14:textId="77777777" w:rsidR="007654C4" w:rsidRDefault="00C556C3">
            <w:pPr>
              <w:spacing w:line="276" w:lineRule="auto"/>
              <w:jc w:val="center"/>
              <w:rPr>
                <w:b/>
              </w:rPr>
            </w:pPr>
            <w:r>
              <w:rPr>
                <w:b/>
              </w:rPr>
              <w:t>No.</w:t>
            </w:r>
          </w:p>
        </w:tc>
        <w:tc>
          <w:tcPr>
            <w:tcW w:w="1912" w:type="dxa"/>
            <w:vMerge w:val="restart"/>
            <w:shd w:val="clear" w:color="auto" w:fill="D9D9D9"/>
            <w:vAlign w:val="center"/>
          </w:tcPr>
          <w:p w14:paraId="07CB6578" w14:textId="77777777" w:rsidR="007654C4" w:rsidRDefault="00C556C3">
            <w:pPr>
              <w:spacing w:line="276" w:lineRule="auto"/>
              <w:jc w:val="center"/>
              <w:rPr>
                <w:b/>
              </w:rPr>
            </w:pPr>
            <w:r>
              <w:rPr>
                <w:b/>
              </w:rPr>
              <w:t>Tujuan</w:t>
            </w:r>
          </w:p>
        </w:tc>
        <w:tc>
          <w:tcPr>
            <w:tcW w:w="1774" w:type="dxa"/>
            <w:vMerge w:val="restart"/>
            <w:shd w:val="clear" w:color="auto" w:fill="D9D9D9"/>
            <w:vAlign w:val="center"/>
          </w:tcPr>
          <w:p w14:paraId="21007427" w14:textId="77777777" w:rsidR="007654C4" w:rsidRDefault="00C556C3">
            <w:pPr>
              <w:spacing w:line="276" w:lineRule="auto"/>
              <w:jc w:val="center"/>
              <w:rPr>
                <w:b/>
              </w:rPr>
            </w:pPr>
            <w:r>
              <w:rPr>
                <w:b/>
              </w:rPr>
              <w:t>Sasaran</w:t>
            </w:r>
          </w:p>
        </w:tc>
        <w:tc>
          <w:tcPr>
            <w:tcW w:w="1701" w:type="dxa"/>
            <w:vMerge w:val="restart"/>
            <w:shd w:val="clear" w:color="auto" w:fill="D9D9D9"/>
            <w:vAlign w:val="center"/>
          </w:tcPr>
          <w:p w14:paraId="2974C18E" w14:textId="77777777" w:rsidR="007654C4" w:rsidRDefault="00C556C3">
            <w:pPr>
              <w:spacing w:line="276" w:lineRule="auto"/>
              <w:jc w:val="center"/>
              <w:rPr>
                <w:b/>
              </w:rPr>
            </w:pPr>
            <w:r>
              <w:rPr>
                <w:b/>
              </w:rPr>
              <w:t>Indikator Tujuan/Sasaran</w:t>
            </w:r>
          </w:p>
        </w:tc>
        <w:tc>
          <w:tcPr>
            <w:tcW w:w="2977" w:type="dxa"/>
            <w:gridSpan w:val="4"/>
            <w:shd w:val="clear" w:color="auto" w:fill="D9D9D9"/>
            <w:vAlign w:val="center"/>
          </w:tcPr>
          <w:p w14:paraId="7F321FB3" w14:textId="77777777" w:rsidR="007654C4" w:rsidRDefault="00C556C3">
            <w:pPr>
              <w:spacing w:line="276" w:lineRule="auto"/>
              <w:jc w:val="center"/>
              <w:rPr>
                <w:b/>
              </w:rPr>
            </w:pPr>
            <w:r>
              <w:rPr>
                <w:b/>
              </w:rPr>
              <w:t>Target Kinerja Tujuan/Sasaran Tahun</w:t>
            </w:r>
          </w:p>
        </w:tc>
      </w:tr>
      <w:tr w:rsidR="007654C4" w14:paraId="6CFBD006" w14:textId="77777777">
        <w:trPr>
          <w:jc w:val="center"/>
        </w:trPr>
        <w:tc>
          <w:tcPr>
            <w:tcW w:w="562" w:type="dxa"/>
            <w:vMerge/>
            <w:shd w:val="clear" w:color="auto" w:fill="D9D9D9"/>
            <w:vAlign w:val="center"/>
          </w:tcPr>
          <w:p w14:paraId="63EB7248" w14:textId="77777777" w:rsidR="007654C4" w:rsidRDefault="007654C4">
            <w:pPr>
              <w:widowControl w:val="0"/>
              <w:pBdr>
                <w:top w:val="nil"/>
                <w:left w:val="nil"/>
                <w:bottom w:val="nil"/>
                <w:right w:val="nil"/>
                <w:between w:val="nil"/>
              </w:pBdr>
              <w:spacing w:line="276" w:lineRule="auto"/>
              <w:jc w:val="left"/>
              <w:rPr>
                <w:b/>
              </w:rPr>
            </w:pPr>
          </w:p>
        </w:tc>
        <w:tc>
          <w:tcPr>
            <w:tcW w:w="1912" w:type="dxa"/>
            <w:vMerge/>
            <w:shd w:val="clear" w:color="auto" w:fill="D9D9D9"/>
            <w:vAlign w:val="center"/>
          </w:tcPr>
          <w:p w14:paraId="5A8C2898" w14:textId="77777777" w:rsidR="007654C4" w:rsidRDefault="007654C4">
            <w:pPr>
              <w:widowControl w:val="0"/>
              <w:pBdr>
                <w:top w:val="nil"/>
                <w:left w:val="nil"/>
                <w:bottom w:val="nil"/>
                <w:right w:val="nil"/>
                <w:between w:val="nil"/>
              </w:pBdr>
              <w:spacing w:line="276" w:lineRule="auto"/>
              <w:jc w:val="left"/>
              <w:rPr>
                <w:b/>
              </w:rPr>
            </w:pPr>
          </w:p>
        </w:tc>
        <w:tc>
          <w:tcPr>
            <w:tcW w:w="1774" w:type="dxa"/>
            <w:vMerge/>
            <w:shd w:val="clear" w:color="auto" w:fill="D9D9D9"/>
            <w:vAlign w:val="center"/>
          </w:tcPr>
          <w:p w14:paraId="4DFE3366" w14:textId="77777777" w:rsidR="007654C4" w:rsidRDefault="007654C4">
            <w:pPr>
              <w:widowControl w:val="0"/>
              <w:pBdr>
                <w:top w:val="nil"/>
                <w:left w:val="nil"/>
                <w:bottom w:val="nil"/>
                <w:right w:val="nil"/>
                <w:between w:val="nil"/>
              </w:pBdr>
              <w:spacing w:line="276" w:lineRule="auto"/>
              <w:jc w:val="left"/>
              <w:rPr>
                <w:b/>
              </w:rPr>
            </w:pPr>
          </w:p>
        </w:tc>
        <w:tc>
          <w:tcPr>
            <w:tcW w:w="1701" w:type="dxa"/>
            <w:vMerge/>
            <w:shd w:val="clear" w:color="auto" w:fill="D9D9D9"/>
            <w:vAlign w:val="center"/>
          </w:tcPr>
          <w:p w14:paraId="2C06A447" w14:textId="77777777" w:rsidR="007654C4" w:rsidRDefault="007654C4">
            <w:pPr>
              <w:widowControl w:val="0"/>
              <w:pBdr>
                <w:top w:val="nil"/>
                <w:left w:val="nil"/>
                <w:bottom w:val="nil"/>
                <w:right w:val="nil"/>
                <w:between w:val="nil"/>
              </w:pBdr>
              <w:spacing w:line="276" w:lineRule="auto"/>
              <w:jc w:val="left"/>
              <w:rPr>
                <w:b/>
              </w:rPr>
            </w:pPr>
          </w:p>
        </w:tc>
        <w:tc>
          <w:tcPr>
            <w:tcW w:w="850" w:type="dxa"/>
            <w:shd w:val="clear" w:color="auto" w:fill="D9D9D9"/>
            <w:vAlign w:val="center"/>
          </w:tcPr>
          <w:p w14:paraId="15D8F191" w14:textId="77777777" w:rsidR="007654C4" w:rsidRDefault="00C556C3">
            <w:pPr>
              <w:spacing w:line="276" w:lineRule="auto"/>
              <w:jc w:val="center"/>
              <w:rPr>
                <w:b/>
              </w:rPr>
            </w:pPr>
            <w:r>
              <w:rPr>
                <w:b/>
              </w:rPr>
              <w:t>2023</w:t>
            </w:r>
          </w:p>
        </w:tc>
        <w:tc>
          <w:tcPr>
            <w:tcW w:w="709" w:type="dxa"/>
            <w:shd w:val="clear" w:color="auto" w:fill="D9D9D9"/>
            <w:vAlign w:val="center"/>
          </w:tcPr>
          <w:p w14:paraId="3EB7FCE0" w14:textId="77777777" w:rsidR="007654C4" w:rsidRDefault="00C556C3">
            <w:pPr>
              <w:spacing w:line="276" w:lineRule="auto"/>
              <w:jc w:val="center"/>
              <w:rPr>
                <w:b/>
              </w:rPr>
            </w:pPr>
            <w:r>
              <w:rPr>
                <w:b/>
              </w:rPr>
              <w:t>2024</w:t>
            </w:r>
          </w:p>
        </w:tc>
        <w:tc>
          <w:tcPr>
            <w:tcW w:w="709" w:type="dxa"/>
            <w:shd w:val="clear" w:color="auto" w:fill="D9D9D9"/>
            <w:vAlign w:val="center"/>
          </w:tcPr>
          <w:p w14:paraId="336CF5DE" w14:textId="77777777" w:rsidR="007654C4" w:rsidRDefault="00C556C3">
            <w:pPr>
              <w:spacing w:line="276" w:lineRule="auto"/>
              <w:jc w:val="center"/>
              <w:rPr>
                <w:b/>
              </w:rPr>
            </w:pPr>
            <w:r>
              <w:rPr>
                <w:b/>
              </w:rPr>
              <w:t>2025</w:t>
            </w:r>
          </w:p>
        </w:tc>
        <w:tc>
          <w:tcPr>
            <w:tcW w:w="709" w:type="dxa"/>
            <w:shd w:val="clear" w:color="auto" w:fill="D9D9D9"/>
            <w:vAlign w:val="center"/>
          </w:tcPr>
          <w:p w14:paraId="76210CFA" w14:textId="77777777" w:rsidR="007654C4" w:rsidRDefault="00C556C3">
            <w:pPr>
              <w:spacing w:line="276" w:lineRule="auto"/>
              <w:jc w:val="center"/>
              <w:rPr>
                <w:b/>
              </w:rPr>
            </w:pPr>
            <w:r>
              <w:rPr>
                <w:b/>
              </w:rPr>
              <w:t>2026</w:t>
            </w:r>
          </w:p>
        </w:tc>
      </w:tr>
      <w:tr w:rsidR="007654C4" w14:paraId="5F368E50" w14:textId="77777777">
        <w:trPr>
          <w:jc w:val="center"/>
        </w:trPr>
        <w:tc>
          <w:tcPr>
            <w:tcW w:w="562" w:type="dxa"/>
          </w:tcPr>
          <w:p w14:paraId="1368641A" w14:textId="77777777" w:rsidR="007654C4" w:rsidRDefault="00C556C3">
            <w:pPr>
              <w:spacing w:line="276" w:lineRule="auto"/>
            </w:pPr>
            <w:r>
              <w:t>1</w:t>
            </w:r>
          </w:p>
        </w:tc>
        <w:tc>
          <w:tcPr>
            <w:tcW w:w="1912" w:type="dxa"/>
          </w:tcPr>
          <w:p w14:paraId="26D4FEE8" w14:textId="77777777" w:rsidR="007654C4" w:rsidRDefault="00C556C3">
            <w:pPr>
              <w:spacing w:line="276" w:lineRule="auto"/>
            </w:pPr>
            <w:r>
              <w:t>Terwujudnya Karakter Masyarakat Berdaya yang Bermoral dan Beretika dengan Menerapkan NilaiNilai Luhur dalam Bermasyarakat</w:t>
            </w:r>
          </w:p>
        </w:tc>
        <w:tc>
          <w:tcPr>
            <w:tcW w:w="1774" w:type="dxa"/>
          </w:tcPr>
          <w:p w14:paraId="5443CC5E" w14:textId="77777777" w:rsidR="007654C4" w:rsidRDefault="00C556C3">
            <w:pPr>
              <w:spacing w:line="276" w:lineRule="auto"/>
            </w:pPr>
            <w:r>
              <w:t>Meningkatnya reformasi birokrasi Kemantren Mergangsan</w:t>
            </w:r>
          </w:p>
        </w:tc>
        <w:tc>
          <w:tcPr>
            <w:tcW w:w="1701" w:type="dxa"/>
          </w:tcPr>
          <w:p w14:paraId="480413EE" w14:textId="77777777" w:rsidR="007654C4" w:rsidRDefault="00C556C3">
            <w:pPr>
              <w:spacing w:line="276" w:lineRule="auto"/>
            </w:pPr>
            <w:r>
              <w:t>Hasil penilaian mandiri reformasi birokrasi oleh Inspektorat</w:t>
            </w:r>
          </w:p>
        </w:tc>
        <w:tc>
          <w:tcPr>
            <w:tcW w:w="850" w:type="dxa"/>
          </w:tcPr>
          <w:p w14:paraId="5F7D6CDF" w14:textId="77777777" w:rsidR="007654C4" w:rsidRDefault="00C556C3">
            <w:pPr>
              <w:spacing w:line="276" w:lineRule="auto"/>
              <w:jc w:val="center"/>
            </w:pPr>
            <w:r>
              <w:t>A</w:t>
            </w:r>
          </w:p>
        </w:tc>
        <w:tc>
          <w:tcPr>
            <w:tcW w:w="709" w:type="dxa"/>
          </w:tcPr>
          <w:p w14:paraId="69C697ED" w14:textId="77777777" w:rsidR="007654C4" w:rsidRDefault="00C556C3">
            <w:pPr>
              <w:spacing w:line="276" w:lineRule="auto"/>
              <w:jc w:val="center"/>
            </w:pPr>
            <w:r>
              <w:t>A</w:t>
            </w:r>
          </w:p>
        </w:tc>
        <w:tc>
          <w:tcPr>
            <w:tcW w:w="709" w:type="dxa"/>
          </w:tcPr>
          <w:p w14:paraId="02BF550A" w14:textId="77777777" w:rsidR="007654C4" w:rsidRDefault="00C556C3">
            <w:pPr>
              <w:spacing w:line="276" w:lineRule="auto"/>
              <w:jc w:val="center"/>
            </w:pPr>
            <w:r>
              <w:t>A</w:t>
            </w:r>
          </w:p>
        </w:tc>
        <w:tc>
          <w:tcPr>
            <w:tcW w:w="709" w:type="dxa"/>
          </w:tcPr>
          <w:p w14:paraId="012E105E" w14:textId="77777777" w:rsidR="007654C4" w:rsidRDefault="00C556C3">
            <w:pPr>
              <w:spacing w:line="276" w:lineRule="auto"/>
              <w:jc w:val="center"/>
            </w:pPr>
            <w:r>
              <w:t>A</w:t>
            </w:r>
          </w:p>
        </w:tc>
      </w:tr>
      <w:tr w:rsidR="007654C4" w14:paraId="38F59F22" w14:textId="77777777">
        <w:trPr>
          <w:jc w:val="center"/>
        </w:trPr>
        <w:tc>
          <w:tcPr>
            <w:tcW w:w="562" w:type="dxa"/>
          </w:tcPr>
          <w:p w14:paraId="4AFE6B52" w14:textId="77777777" w:rsidR="007654C4" w:rsidRDefault="007654C4">
            <w:pPr>
              <w:spacing w:line="276" w:lineRule="auto"/>
            </w:pPr>
          </w:p>
        </w:tc>
        <w:tc>
          <w:tcPr>
            <w:tcW w:w="1912" w:type="dxa"/>
          </w:tcPr>
          <w:p w14:paraId="1D6814D7" w14:textId="77777777" w:rsidR="007654C4" w:rsidRDefault="007654C4">
            <w:pPr>
              <w:spacing w:line="276" w:lineRule="auto"/>
            </w:pPr>
          </w:p>
        </w:tc>
        <w:tc>
          <w:tcPr>
            <w:tcW w:w="1774" w:type="dxa"/>
          </w:tcPr>
          <w:p w14:paraId="3CF42CBC" w14:textId="77777777" w:rsidR="007654C4" w:rsidRDefault="00C556C3">
            <w:pPr>
              <w:spacing w:line="276" w:lineRule="auto"/>
            </w:pPr>
            <w:r>
              <w:t>Meningkatnya perkembangan pembangunan Kemantren Mergangsan</w:t>
            </w:r>
          </w:p>
        </w:tc>
        <w:tc>
          <w:tcPr>
            <w:tcW w:w="1701" w:type="dxa"/>
          </w:tcPr>
          <w:p w14:paraId="7E64FDB6" w14:textId="77777777" w:rsidR="007654C4" w:rsidRDefault="00C556C3">
            <w:pPr>
              <w:spacing w:line="276" w:lineRule="auto"/>
            </w:pPr>
            <w:r>
              <w:t>Nilai evaluasi perkembangan pembangunan Kemantren Mergangsan</w:t>
            </w:r>
          </w:p>
        </w:tc>
        <w:tc>
          <w:tcPr>
            <w:tcW w:w="850" w:type="dxa"/>
          </w:tcPr>
          <w:p w14:paraId="03663205" w14:textId="77777777" w:rsidR="007654C4" w:rsidRDefault="00C556C3">
            <w:pPr>
              <w:spacing w:line="276" w:lineRule="auto"/>
              <w:jc w:val="center"/>
            </w:pPr>
            <w:r>
              <w:t>400,67</w:t>
            </w:r>
          </w:p>
        </w:tc>
        <w:tc>
          <w:tcPr>
            <w:tcW w:w="709" w:type="dxa"/>
          </w:tcPr>
          <w:p w14:paraId="0299A9E2" w14:textId="77777777" w:rsidR="007654C4" w:rsidRDefault="00C556C3">
            <w:pPr>
              <w:spacing w:line="276" w:lineRule="auto"/>
              <w:jc w:val="center"/>
            </w:pPr>
            <w:r>
              <w:t>402</w:t>
            </w:r>
          </w:p>
        </w:tc>
        <w:tc>
          <w:tcPr>
            <w:tcW w:w="709" w:type="dxa"/>
          </w:tcPr>
          <w:p w14:paraId="5C170231" w14:textId="77777777" w:rsidR="007654C4" w:rsidRDefault="00C556C3">
            <w:pPr>
              <w:spacing w:line="276" w:lineRule="auto"/>
              <w:jc w:val="center"/>
            </w:pPr>
            <w:r>
              <w:t>403</w:t>
            </w:r>
          </w:p>
        </w:tc>
        <w:tc>
          <w:tcPr>
            <w:tcW w:w="709" w:type="dxa"/>
          </w:tcPr>
          <w:p w14:paraId="79BBE964" w14:textId="77777777" w:rsidR="007654C4" w:rsidRDefault="00C556C3">
            <w:pPr>
              <w:spacing w:line="276" w:lineRule="auto"/>
              <w:jc w:val="center"/>
            </w:pPr>
            <w:r>
              <w:t>404</w:t>
            </w:r>
          </w:p>
        </w:tc>
      </w:tr>
      <w:tr w:rsidR="007654C4" w14:paraId="51B25634" w14:textId="77777777">
        <w:trPr>
          <w:jc w:val="center"/>
        </w:trPr>
        <w:tc>
          <w:tcPr>
            <w:tcW w:w="562" w:type="dxa"/>
          </w:tcPr>
          <w:p w14:paraId="41E6B44B" w14:textId="77777777" w:rsidR="007654C4" w:rsidRDefault="007654C4">
            <w:pPr>
              <w:spacing w:line="276" w:lineRule="auto"/>
            </w:pPr>
          </w:p>
        </w:tc>
        <w:tc>
          <w:tcPr>
            <w:tcW w:w="1912" w:type="dxa"/>
          </w:tcPr>
          <w:p w14:paraId="4A9F6C06" w14:textId="77777777" w:rsidR="007654C4" w:rsidRDefault="007654C4">
            <w:pPr>
              <w:spacing w:line="276" w:lineRule="auto"/>
            </w:pPr>
          </w:p>
        </w:tc>
        <w:tc>
          <w:tcPr>
            <w:tcW w:w="1774" w:type="dxa"/>
          </w:tcPr>
          <w:p w14:paraId="610006A8" w14:textId="77777777" w:rsidR="007654C4" w:rsidRDefault="007654C4">
            <w:pPr>
              <w:spacing w:line="276" w:lineRule="auto"/>
            </w:pPr>
          </w:p>
        </w:tc>
        <w:tc>
          <w:tcPr>
            <w:tcW w:w="1701" w:type="dxa"/>
          </w:tcPr>
          <w:p w14:paraId="590C4B1F" w14:textId="77777777" w:rsidR="007654C4" w:rsidRDefault="007654C4">
            <w:pPr>
              <w:spacing w:line="276" w:lineRule="auto"/>
            </w:pPr>
          </w:p>
        </w:tc>
        <w:tc>
          <w:tcPr>
            <w:tcW w:w="850" w:type="dxa"/>
          </w:tcPr>
          <w:p w14:paraId="47AADA46" w14:textId="77777777" w:rsidR="007654C4" w:rsidRDefault="007654C4">
            <w:pPr>
              <w:spacing w:line="276" w:lineRule="auto"/>
            </w:pPr>
          </w:p>
        </w:tc>
        <w:tc>
          <w:tcPr>
            <w:tcW w:w="709" w:type="dxa"/>
          </w:tcPr>
          <w:p w14:paraId="00848C7F" w14:textId="77777777" w:rsidR="007654C4" w:rsidRDefault="007654C4">
            <w:pPr>
              <w:spacing w:line="276" w:lineRule="auto"/>
            </w:pPr>
          </w:p>
        </w:tc>
        <w:tc>
          <w:tcPr>
            <w:tcW w:w="709" w:type="dxa"/>
          </w:tcPr>
          <w:p w14:paraId="780E882D" w14:textId="77777777" w:rsidR="007654C4" w:rsidRDefault="007654C4">
            <w:pPr>
              <w:spacing w:line="276" w:lineRule="auto"/>
            </w:pPr>
          </w:p>
        </w:tc>
        <w:tc>
          <w:tcPr>
            <w:tcW w:w="709" w:type="dxa"/>
          </w:tcPr>
          <w:p w14:paraId="608B0E59" w14:textId="77777777" w:rsidR="007654C4" w:rsidRDefault="007654C4">
            <w:pPr>
              <w:spacing w:line="276" w:lineRule="auto"/>
            </w:pPr>
          </w:p>
        </w:tc>
      </w:tr>
    </w:tbl>
    <w:p w14:paraId="41A1FBFB" w14:textId="77777777" w:rsidR="007654C4" w:rsidRDefault="007654C4">
      <w:pPr>
        <w:ind w:left="142" w:firstLine="567"/>
      </w:pPr>
    </w:p>
    <w:p w14:paraId="7E4CA605" w14:textId="77777777" w:rsidR="007654C4" w:rsidRDefault="00C556C3" w:rsidP="00A50A69">
      <w:pPr>
        <w:pStyle w:val="Heading2"/>
        <w:numPr>
          <w:ilvl w:val="0"/>
          <w:numId w:val="80"/>
        </w:numPr>
        <w:spacing w:before="0" w:after="0"/>
        <w:ind w:left="993" w:hanging="993"/>
        <w:rPr>
          <w:sz w:val="22"/>
          <w:szCs w:val="22"/>
        </w:rPr>
      </w:pPr>
      <w:r>
        <w:rPr>
          <w:sz w:val="22"/>
          <w:szCs w:val="22"/>
        </w:rPr>
        <w:t>Program dan Kegiatan</w:t>
      </w:r>
    </w:p>
    <w:p w14:paraId="5D8A05DA" w14:textId="77777777" w:rsidR="007654C4" w:rsidRPr="00F97BCB" w:rsidRDefault="00C556C3">
      <w:pPr>
        <w:ind w:left="142" w:firstLine="567"/>
      </w:pPr>
      <w:r>
        <w:t>Program kerja merupakan kumpulan kegiatan nyata, sistematis, dan terpadu yang akan dilaksanakan untuk mencapai tujuan dan sasaran yang telah ditetapkan. Berdasarkan Rancangan Awal RKPD, Program, Kegiatan, dan Sub Kegiatan Kemantren Mergangsan Kota Yogyakarta pada tahun 2025 terdiri dar</w:t>
      </w:r>
      <w:r w:rsidR="00F97BCB" w:rsidRPr="00F97BCB">
        <w:t>i 7</w:t>
      </w:r>
      <w:r w:rsidRPr="00F97BCB">
        <w:t xml:space="preserve"> (</w:t>
      </w:r>
      <w:r w:rsidR="00F97BCB" w:rsidRPr="00F97BCB">
        <w:t>tujuh</w:t>
      </w:r>
      <w:r w:rsidRPr="00F97BCB">
        <w:t>) rumusan program, 1</w:t>
      </w:r>
      <w:r w:rsidR="00F97BCB" w:rsidRPr="00F97BCB">
        <w:t>9</w:t>
      </w:r>
      <w:r w:rsidRPr="00F97BCB">
        <w:t xml:space="preserve"> (</w:t>
      </w:r>
      <w:r w:rsidR="00F97BCB" w:rsidRPr="00F97BCB">
        <w:t>sembilan</w:t>
      </w:r>
      <w:r w:rsidRPr="00F97BCB">
        <w:t xml:space="preserve"> belas) rumusan </w:t>
      </w:r>
      <w:r w:rsidR="00F97BCB" w:rsidRPr="00F97BCB">
        <w:t>kegiatan, dan 55</w:t>
      </w:r>
      <w:r w:rsidRPr="00F97BCB">
        <w:t xml:space="preserve"> (</w:t>
      </w:r>
      <w:r w:rsidR="00F97BCB" w:rsidRPr="00F97BCB">
        <w:t>lima</w:t>
      </w:r>
      <w:r w:rsidRPr="00F97BCB">
        <w:t xml:space="preserve"> puluh </w:t>
      </w:r>
      <w:r w:rsidR="00F97BCB" w:rsidRPr="00F97BCB">
        <w:t>lima</w:t>
      </w:r>
      <w:r w:rsidRPr="00F97BCB">
        <w:t xml:space="preserve">) rumusan sub kegiatan. Total anggaran untuk program, kegiatan, dan sub kegiatan pada tahun 2025 adalah sebesar Rp </w:t>
      </w:r>
      <w:r w:rsidR="00FA082B" w:rsidRPr="00F97BCB">
        <w:t>13.249.620.490</w:t>
      </w:r>
      <w:r w:rsidRPr="00F97BCB">
        <w:t xml:space="preserve"> (</w:t>
      </w:r>
      <w:r w:rsidR="00FA082B" w:rsidRPr="00F97BCB">
        <w:t>tiga belas milyar dua ratus empat puluh sembilan juta enam ratus dua puluh</w:t>
      </w:r>
      <w:r w:rsidRPr="00F97BCB">
        <w:t xml:space="preserve"> </w:t>
      </w:r>
      <w:r w:rsidR="00FA082B" w:rsidRPr="00F97BCB">
        <w:t xml:space="preserve">ribu empat ratus sembilan puluh </w:t>
      </w:r>
      <w:r w:rsidRPr="00F97BCB">
        <w:t>rupiah) d</w:t>
      </w:r>
      <w:r>
        <w:t xml:space="preserve">engan sumber pendanaan berasal dari APBD Kota Yogyakarta. Berikut adalah rangkaian program, kegiatan, dan </w:t>
      </w:r>
      <w:r w:rsidRPr="00F97BCB">
        <w:t>sub kegiatan yang akan dilaksanakan sebagai perwujudan dari tugas pokok dan fungsi Kemantren Mergangsan Kota Yogyakarta, yaitu:</w:t>
      </w:r>
    </w:p>
    <w:p w14:paraId="130F55BD" w14:textId="77777777" w:rsidR="007F3BC9" w:rsidRPr="00F97BCB" w:rsidRDefault="007F3BC9" w:rsidP="00A50A69">
      <w:pPr>
        <w:numPr>
          <w:ilvl w:val="0"/>
          <w:numId w:val="72"/>
        </w:numPr>
        <w:pBdr>
          <w:top w:val="nil"/>
          <w:left w:val="nil"/>
          <w:bottom w:val="nil"/>
          <w:right w:val="nil"/>
          <w:between w:val="nil"/>
        </w:pBdr>
        <w:ind w:left="414" w:hanging="360"/>
      </w:pPr>
      <w:r w:rsidRPr="00F97BCB">
        <w:t>Program</w:t>
      </w:r>
      <w:r w:rsidRPr="00F97BCB">
        <w:rPr>
          <w:lang w:val="id-ID"/>
        </w:rPr>
        <w:t xml:space="preserve"> </w:t>
      </w:r>
      <w:r w:rsidRPr="00F97BCB">
        <w:t>Penyelenggaraan</w:t>
      </w:r>
      <w:r w:rsidRPr="00F97BCB">
        <w:rPr>
          <w:lang w:val="id-ID"/>
        </w:rPr>
        <w:t xml:space="preserve"> </w:t>
      </w:r>
      <w:r w:rsidRPr="00F97BCB">
        <w:t>Keistimewaan</w:t>
      </w:r>
      <w:r w:rsidRPr="00F97BCB">
        <w:rPr>
          <w:lang w:val="id-ID"/>
        </w:rPr>
        <w:t xml:space="preserve"> </w:t>
      </w:r>
      <w:r w:rsidRPr="00F97BCB">
        <w:t>Yogyakarta Urusan</w:t>
      </w:r>
      <w:r w:rsidRPr="00F97BCB">
        <w:rPr>
          <w:lang w:val="id-ID"/>
        </w:rPr>
        <w:t xml:space="preserve"> </w:t>
      </w:r>
      <w:r w:rsidRPr="00F97BCB">
        <w:t>Kelembagaan Dan</w:t>
      </w:r>
      <w:r w:rsidRPr="00F97BCB">
        <w:rPr>
          <w:lang w:val="id-ID"/>
        </w:rPr>
        <w:t xml:space="preserve"> </w:t>
      </w:r>
      <w:r w:rsidRPr="00F97BCB">
        <w:t>Ketatalaksanaan</w:t>
      </w:r>
    </w:p>
    <w:p w14:paraId="4E58E975" w14:textId="77777777" w:rsidR="007F3BC9" w:rsidRPr="00F97BCB" w:rsidRDefault="007F3BC9" w:rsidP="007F3BC9">
      <w:pPr>
        <w:ind w:left="567" w:hanging="117"/>
      </w:pPr>
      <w:r w:rsidRPr="00F97BCB">
        <w:t>Anggaran untuk program ini sebesar Rp 1</w:t>
      </w:r>
      <w:r w:rsidRPr="00F97BCB">
        <w:rPr>
          <w:lang w:val="id-ID"/>
        </w:rPr>
        <w:t>50</w:t>
      </w:r>
      <w:r w:rsidRPr="00F97BCB">
        <w:t>.</w:t>
      </w:r>
      <w:r w:rsidRPr="00F97BCB">
        <w:rPr>
          <w:lang w:val="id-ID"/>
        </w:rPr>
        <w:t>000</w:t>
      </w:r>
      <w:r w:rsidRPr="00F97BCB">
        <w:t>.</w:t>
      </w:r>
      <w:r w:rsidRPr="00F97BCB">
        <w:rPr>
          <w:lang w:val="id-ID"/>
        </w:rPr>
        <w:t>000</w:t>
      </w:r>
      <w:r w:rsidRPr="00F97BCB">
        <w:t>,00.</w:t>
      </w:r>
    </w:p>
    <w:p w14:paraId="44011761" w14:textId="77777777" w:rsidR="007F3BC9" w:rsidRPr="00F97BCB" w:rsidRDefault="007F3BC9" w:rsidP="007F3BC9">
      <w:pPr>
        <w:pBdr>
          <w:top w:val="nil"/>
          <w:left w:val="nil"/>
          <w:bottom w:val="nil"/>
          <w:right w:val="nil"/>
          <w:between w:val="nil"/>
        </w:pBdr>
        <w:ind w:left="450"/>
      </w:pPr>
      <w:r w:rsidRPr="00F97BCB">
        <w:t xml:space="preserve">Program ini dilaksanakan oleh </w:t>
      </w:r>
      <w:r w:rsidRPr="00F97BCB">
        <w:rPr>
          <w:lang w:val="id-ID"/>
        </w:rPr>
        <w:t>3</w:t>
      </w:r>
      <w:r w:rsidRPr="00F97BCB">
        <w:t xml:space="preserve"> </w:t>
      </w:r>
      <w:r w:rsidRPr="00F97BCB">
        <w:rPr>
          <w:lang w:val="id-ID"/>
        </w:rPr>
        <w:t>kelurahan</w:t>
      </w:r>
      <w:r w:rsidRPr="00F97BCB">
        <w:t xml:space="preserve">, yaitu </w:t>
      </w:r>
      <w:r w:rsidRPr="00F97BCB">
        <w:rPr>
          <w:lang w:val="id-ID"/>
        </w:rPr>
        <w:t xml:space="preserve">Kelurahan </w:t>
      </w:r>
      <w:r w:rsidRPr="00F97BCB">
        <w:t>Keparakan, Kelurahan Wirogunan, Kelurahan Brontokusuman</w:t>
      </w:r>
      <w:r w:rsidRPr="00F97BCB">
        <w:rPr>
          <w:lang w:val="id-ID"/>
        </w:rPr>
        <w:t>. Program ini</w:t>
      </w:r>
      <w:r w:rsidRPr="00F97BCB">
        <w:t xml:space="preserve"> terdiri dari 1 kegiatan dan </w:t>
      </w:r>
      <w:r w:rsidRPr="00F97BCB">
        <w:rPr>
          <w:lang w:val="id-ID"/>
        </w:rPr>
        <w:t>1</w:t>
      </w:r>
      <w:r w:rsidRPr="00F97BCB">
        <w:t xml:space="preserve"> sub kegiatan, sebagai berikut:</w:t>
      </w:r>
    </w:p>
    <w:p w14:paraId="78EAB0F6" w14:textId="77777777" w:rsidR="007F3BC9" w:rsidRPr="00F97BCB" w:rsidRDefault="007F3BC9" w:rsidP="00A50A69">
      <w:pPr>
        <w:numPr>
          <w:ilvl w:val="0"/>
          <w:numId w:val="89"/>
        </w:numPr>
        <w:pBdr>
          <w:top w:val="nil"/>
          <w:left w:val="nil"/>
          <w:bottom w:val="nil"/>
          <w:right w:val="nil"/>
          <w:between w:val="nil"/>
        </w:pBdr>
        <w:ind w:left="709" w:hanging="259"/>
      </w:pPr>
      <w:r w:rsidRPr="00F97BCB">
        <w:t>Kegiatan Penataan Kelembagaan dan</w:t>
      </w:r>
      <w:r w:rsidRPr="00F97BCB">
        <w:rPr>
          <w:lang w:val="id-ID"/>
        </w:rPr>
        <w:t xml:space="preserve"> </w:t>
      </w:r>
      <w:r w:rsidRPr="00F97BCB">
        <w:t>Ketatalaksanaan</w:t>
      </w:r>
      <w:r w:rsidRPr="00F97BCB">
        <w:rPr>
          <w:lang w:val="id-ID"/>
        </w:rPr>
        <w:t xml:space="preserve"> </w:t>
      </w:r>
      <w:r w:rsidRPr="00F97BCB">
        <w:t>Keistimewaan</w:t>
      </w:r>
    </w:p>
    <w:p w14:paraId="5E93CD91" w14:textId="77777777" w:rsidR="007F3BC9" w:rsidRPr="00F97BCB" w:rsidRDefault="007F3BC9" w:rsidP="007F3BC9">
      <w:pPr>
        <w:pBdr>
          <w:top w:val="nil"/>
          <w:left w:val="nil"/>
          <w:bottom w:val="nil"/>
          <w:right w:val="nil"/>
          <w:between w:val="nil"/>
        </w:pBdr>
        <w:ind w:left="720"/>
      </w:pPr>
      <w:r w:rsidRPr="00F97BCB">
        <w:t>Anggaran pada kegiatan ini sebesar Rp 1</w:t>
      </w:r>
      <w:r w:rsidRPr="00F97BCB">
        <w:rPr>
          <w:lang w:val="id-ID"/>
        </w:rPr>
        <w:t>50</w:t>
      </w:r>
      <w:r w:rsidRPr="00F97BCB">
        <w:t>.</w:t>
      </w:r>
      <w:r w:rsidRPr="00F97BCB">
        <w:rPr>
          <w:lang w:val="id-ID"/>
        </w:rPr>
        <w:t>000</w:t>
      </w:r>
      <w:r w:rsidRPr="00F97BCB">
        <w:t>.</w:t>
      </w:r>
      <w:r w:rsidRPr="00F97BCB">
        <w:rPr>
          <w:lang w:val="id-ID"/>
        </w:rPr>
        <w:t>000</w:t>
      </w:r>
      <w:r w:rsidRPr="00F97BCB">
        <w:t xml:space="preserve">,00, yang terdiri dari </w:t>
      </w:r>
      <w:r w:rsidRPr="00F97BCB">
        <w:rPr>
          <w:lang w:val="id-ID"/>
        </w:rPr>
        <w:t>1</w:t>
      </w:r>
      <w:r w:rsidRPr="00F97BCB">
        <w:t xml:space="preserve"> sub kegiatan, yaitu:</w:t>
      </w:r>
    </w:p>
    <w:p w14:paraId="67422BC9" w14:textId="77777777" w:rsidR="007F3BC9" w:rsidRPr="00F97BCB" w:rsidRDefault="007F3BC9" w:rsidP="00A50A69">
      <w:pPr>
        <w:numPr>
          <w:ilvl w:val="0"/>
          <w:numId w:val="90"/>
        </w:numPr>
        <w:pBdr>
          <w:top w:val="nil"/>
          <w:left w:val="nil"/>
          <w:bottom w:val="nil"/>
          <w:right w:val="nil"/>
          <w:between w:val="nil"/>
        </w:pBdr>
        <w:ind w:left="1080"/>
      </w:pPr>
      <w:r w:rsidRPr="00F97BCB">
        <w:t>Penerapan dan Pendampingan Keistimewaan di Kapanewon/Kemantren dan Kalurahan/ Kelurahan dengan anggaran pada sub kegiatan ini sebesar Rp 150.000.000,00.</w:t>
      </w:r>
    </w:p>
    <w:p w14:paraId="70969E60" w14:textId="77777777" w:rsidR="007F3BC9" w:rsidRPr="007F3BC9" w:rsidRDefault="007F3BC9" w:rsidP="007F3BC9">
      <w:pPr>
        <w:pBdr>
          <w:top w:val="nil"/>
          <w:left w:val="nil"/>
          <w:bottom w:val="nil"/>
          <w:right w:val="nil"/>
          <w:between w:val="nil"/>
        </w:pBdr>
        <w:ind w:left="414"/>
      </w:pPr>
    </w:p>
    <w:p w14:paraId="5D46B957" w14:textId="77777777" w:rsidR="007654C4" w:rsidRPr="00F97BCB" w:rsidRDefault="00C556C3" w:rsidP="00A50A69">
      <w:pPr>
        <w:numPr>
          <w:ilvl w:val="0"/>
          <w:numId w:val="72"/>
        </w:numPr>
        <w:pBdr>
          <w:top w:val="nil"/>
          <w:left w:val="nil"/>
          <w:bottom w:val="nil"/>
          <w:right w:val="nil"/>
          <w:between w:val="nil"/>
        </w:pBdr>
        <w:ind w:left="414" w:hanging="360"/>
      </w:pPr>
      <w:r w:rsidRPr="00F97BCB">
        <w:t xml:space="preserve">Program Pemberdayaan Masyarakat Desa dan Kelurahan </w:t>
      </w:r>
    </w:p>
    <w:p w14:paraId="7D41312B" w14:textId="77777777" w:rsidR="007654C4" w:rsidRPr="00F97BCB" w:rsidRDefault="00C556C3">
      <w:pPr>
        <w:ind w:left="567" w:hanging="117"/>
      </w:pPr>
      <w:r w:rsidRPr="00F97BCB">
        <w:t>Anggaran untuk program ini sebesar Rp 4.</w:t>
      </w:r>
      <w:r w:rsidR="007D4CC3" w:rsidRPr="00F97BCB">
        <w:rPr>
          <w:lang w:val="id-ID"/>
        </w:rPr>
        <w:t>961</w:t>
      </w:r>
      <w:r w:rsidRPr="00F97BCB">
        <w:t>.</w:t>
      </w:r>
      <w:r w:rsidR="007D4CC3" w:rsidRPr="00F97BCB">
        <w:rPr>
          <w:lang w:val="id-ID"/>
        </w:rPr>
        <w:t>944</w:t>
      </w:r>
      <w:r w:rsidRPr="00F97BCB">
        <w:t>.</w:t>
      </w:r>
      <w:r w:rsidR="007D4CC3" w:rsidRPr="00F97BCB">
        <w:rPr>
          <w:lang w:val="id-ID"/>
        </w:rPr>
        <w:t>750</w:t>
      </w:r>
      <w:r w:rsidRPr="00F97BCB">
        <w:t>,00.</w:t>
      </w:r>
    </w:p>
    <w:p w14:paraId="49083468" w14:textId="77777777" w:rsidR="007654C4" w:rsidRPr="00F97BCB" w:rsidRDefault="00C556C3">
      <w:pPr>
        <w:pBdr>
          <w:top w:val="nil"/>
          <w:left w:val="nil"/>
          <w:bottom w:val="nil"/>
          <w:right w:val="nil"/>
          <w:between w:val="nil"/>
        </w:pBdr>
        <w:ind w:left="450"/>
      </w:pPr>
      <w:r w:rsidRPr="00F97BCB">
        <w:t xml:space="preserve">Program ini dilaksanakan oleh 5 jawatan, yaitu Jawatan Sosial, Jawatan Praja, Jawatan Sosial, Jawatan Keamanan, Jawatan Kemakmuran dan 3 kelurahan yakni Kelurahan Keparakan, Kelurahan Wirogunan, Kelurahan Brontokusuman. </w:t>
      </w:r>
    </w:p>
    <w:p w14:paraId="5ACF684D" w14:textId="77777777" w:rsidR="007654C4" w:rsidRPr="00F97BCB" w:rsidRDefault="00C556C3">
      <w:pPr>
        <w:pBdr>
          <w:top w:val="nil"/>
          <w:left w:val="nil"/>
          <w:bottom w:val="nil"/>
          <w:right w:val="nil"/>
          <w:between w:val="nil"/>
        </w:pBdr>
        <w:ind w:left="450"/>
      </w:pPr>
      <w:r w:rsidRPr="00F97BCB">
        <w:t>Program ini terdiri dari 5 kegiatan dan 11 sub kegiatan sebagai berikut:</w:t>
      </w:r>
    </w:p>
    <w:p w14:paraId="61E128BD" w14:textId="77777777" w:rsidR="007654C4" w:rsidRPr="00F97BCB" w:rsidRDefault="00C556C3" w:rsidP="00A50A69">
      <w:pPr>
        <w:numPr>
          <w:ilvl w:val="0"/>
          <w:numId w:val="11"/>
        </w:numPr>
        <w:pBdr>
          <w:top w:val="nil"/>
          <w:left w:val="nil"/>
          <w:bottom w:val="nil"/>
          <w:right w:val="nil"/>
          <w:between w:val="nil"/>
        </w:pBdr>
        <w:ind w:left="709" w:hanging="259"/>
      </w:pPr>
      <w:r w:rsidRPr="00F97BCB">
        <w:t>Kegiatan Koordinasi Kegiatan Pemberdayaan Desa</w:t>
      </w:r>
    </w:p>
    <w:p w14:paraId="15E4C18A" w14:textId="77777777" w:rsidR="007654C4" w:rsidRPr="00F97BCB" w:rsidRDefault="00C556C3">
      <w:pPr>
        <w:pBdr>
          <w:top w:val="nil"/>
          <w:left w:val="nil"/>
          <w:bottom w:val="nil"/>
          <w:right w:val="nil"/>
          <w:between w:val="nil"/>
        </w:pBdr>
        <w:ind w:left="720"/>
      </w:pPr>
      <w:r w:rsidRPr="00F97BCB">
        <w:t xml:space="preserve">Anggaran pada kegiatan ini sebesar Rp </w:t>
      </w:r>
      <w:r w:rsidR="007D4CC3" w:rsidRPr="00F97BCB">
        <w:rPr>
          <w:lang w:val="id-ID"/>
        </w:rPr>
        <w:t>33</w:t>
      </w:r>
      <w:r w:rsidRPr="00F97BCB">
        <w:t>.</w:t>
      </w:r>
      <w:r w:rsidR="007D4CC3" w:rsidRPr="00F97BCB">
        <w:rPr>
          <w:lang w:val="id-ID"/>
        </w:rPr>
        <w:t>320</w:t>
      </w:r>
      <w:r w:rsidRPr="00F97BCB">
        <w:t>.000,00.</w:t>
      </w:r>
    </w:p>
    <w:p w14:paraId="03E18DAC" w14:textId="77777777" w:rsidR="007654C4" w:rsidRPr="00F97BCB" w:rsidRDefault="00C556C3">
      <w:pPr>
        <w:pBdr>
          <w:top w:val="nil"/>
          <w:left w:val="nil"/>
          <w:bottom w:val="nil"/>
          <w:right w:val="nil"/>
          <w:between w:val="nil"/>
        </w:pBdr>
        <w:ind w:left="720"/>
      </w:pPr>
      <w:r w:rsidRPr="00F97BCB">
        <w:t>Kegiatan ini terdiri dari 1 sub kegiatan, yaitu:</w:t>
      </w:r>
    </w:p>
    <w:p w14:paraId="7F04BE58" w14:textId="77777777" w:rsidR="007654C4" w:rsidRPr="00F97BCB" w:rsidRDefault="00C556C3" w:rsidP="00A50A69">
      <w:pPr>
        <w:numPr>
          <w:ilvl w:val="0"/>
          <w:numId w:val="74"/>
        </w:numPr>
        <w:pBdr>
          <w:top w:val="nil"/>
          <w:left w:val="nil"/>
          <w:bottom w:val="nil"/>
          <w:right w:val="nil"/>
          <w:between w:val="nil"/>
        </w:pBdr>
        <w:ind w:left="1080"/>
      </w:pPr>
      <w:r w:rsidRPr="00F97BCB">
        <w:t xml:space="preserve">Sub Kegiatan Peningkatan Efektifitas Kegiatan Pemberdayaan Masyarakat di Wilayah Kecamatan, dengan anggaran Rp </w:t>
      </w:r>
      <w:r w:rsidR="007D4CC3" w:rsidRPr="00F97BCB">
        <w:rPr>
          <w:lang w:val="id-ID"/>
        </w:rPr>
        <w:t>33</w:t>
      </w:r>
      <w:r w:rsidRPr="00F97BCB">
        <w:t>.</w:t>
      </w:r>
      <w:r w:rsidR="007D4CC3" w:rsidRPr="00F97BCB">
        <w:rPr>
          <w:lang w:val="id-ID"/>
        </w:rPr>
        <w:t>320</w:t>
      </w:r>
      <w:r w:rsidRPr="00F97BCB">
        <w:t>.000,00.</w:t>
      </w:r>
    </w:p>
    <w:p w14:paraId="74074561" w14:textId="77777777" w:rsidR="007654C4" w:rsidRPr="00F97BCB" w:rsidRDefault="00C556C3" w:rsidP="00A50A69">
      <w:pPr>
        <w:numPr>
          <w:ilvl w:val="0"/>
          <w:numId w:val="11"/>
        </w:numPr>
        <w:pBdr>
          <w:top w:val="nil"/>
          <w:left w:val="nil"/>
          <w:bottom w:val="nil"/>
          <w:right w:val="nil"/>
          <w:between w:val="nil"/>
        </w:pBdr>
        <w:ind w:left="709" w:hanging="259"/>
      </w:pPr>
      <w:r w:rsidRPr="00F97BCB">
        <w:t>Kegiatan Pemberdayaan Kelurahan</w:t>
      </w:r>
    </w:p>
    <w:p w14:paraId="55FD8D8D" w14:textId="77777777" w:rsidR="007654C4" w:rsidRPr="00F97BCB" w:rsidRDefault="00C556C3">
      <w:pPr>
        <w:ind w:left="720"/>
      </w:pPr>
      <w:r w:rsidRPr="00F97BCB">
        <w:t xml:space="preserve">Anggaran pada kegiatan ini sebesar Rp </w:t>
      </w:r>
      <w:r w:rsidR="007D4CC3" w:rsidRPr="00F97BCB">
        <w:rPr>
          <w:lang w:val="id-ID"/>
        </w:rPr>
        <w:t>4.545.601.400</w:t>
      </w:r>
      <w:r w:rsidRPr="00F97BCB">
        <w:t>,00.</w:t>
      </w:r>
    </w:p>
    <w:p w14:paraId="7B2C490A" w14:textId="77777777" w:rsidR="007654C4" w:rsidRPr="00F97BCB" w:rsidRDefault="00C556C3">
      <w:pPr>
        <w:ind w:left="720"/>
      </w:pPr>
      <w:r w:rsidRPr="00F97BCB">
        <w:t>Kegiatan ini terdiri dari 4 sub kegiatan, yaitu:</w:t>
      </w:r>
    </w:p>
    <w:p w14:paraId="6CFAF745" w14:textId="77777777" w:rsidR="007654C4" w:rsidRPr="00F97BCB" w:rsidRDefault="00C556C3">
      <w:pPr>
        <w:numPr>
          <w:ilvl w:val="0"/>
          <w:numId w:val="6"/>
        </w:numPr>
        <w:pBdr>
          <w:top w:val="nil"/>
          <w:left w:val="nil"/>
          <w:bottom w:val="nil"/>
          <w:right w:val="nil"/>
          <w:between w:val="nil"/>
        </w:pBdr>
        <w:ind w:left="1080"/>
      </w:pPr>
      <w:r w:rsidRPr="00F97BCB">
        <w:t xml:space="preserve">Sub Kegiatan Peningkatan Partisipasi Masyarakat dalam Forum Musyawarah Perencanaan Pembangunan di Kelurahan, dengan anggaran Rp </w:t>
      </w:r>
      <w:r w:rsidR="00E16046" w:rsidRPr="00F97BCB">
        <w:rPr>
          <w:lang w:val="id-ID"/>
        </w:rPr>
        <w:t>72</w:t>
      </w:r>
      <w:r w:rsidRPr="00F97BCB">
        <w:t>.</w:t>
      </w:r>
      <w:r w:rsidR="00E16046" w:rsidRPr="00F97BCB">
        <w:rPr>
          <w:lang w:val="id-ID"/>
        </w:rPr>
        <w:t>415</w:t>
      </w:r>
      <w:r w:rsidRPr="00F97BCB">
        <w:t>.000,00.</w:t>
      </w:r>
    </w:p>
    <w:p w14:paraId="72ED0EF8" w14:textId="77777777" w:rsidR="007654C4" w:rsidRPr="00F97BCB" w:rsidRDefault="00C556C3">
      <w:pPr>
        <w:numPr>
          <w:ilvl w:val="0"/>
          <w:numId w:val="6"/>
        </w:numPr>
        <w:pBdr>
          <w:top w:val="nil"/>
          <w:left w:val="nil"/>
          <w:bottom w:val="nil"/>
          <w:right w:val="nil"/>
          <w:between w:val="nil"/>
        </w:pBdr>
        <w:ind w:left="1080"/>
      </w:pPr>
      <w:r w:rsidRPr="00F97BCB">
        <w:t xml:space="preserve">Sub Kegiatan Evaluasi Kelurahan, dengan anggaran Rp </w:t>
      </w:r>
      <w:r w:rsidR="00E16046" w:rsidRPr="00F97BCB">
        <w:rPr>
          <w:lang w:val="id-ID"/>
        </w:rPr>
        <w:t>8.395.000</w:t>
      </w:r>
      <w:r w:rsidRPr="00F97BCB">
        <w:t>,00 .</w:t>
      </w:r>
    </w:p>
    <w:p w14:paraId="0B643882" w14:textId="77777777" w:rsidR="007654C4" w:rsidRPr="00F97BCB" w:rsidRDefault="00C556C3">
      <w:pPr>
        <w:numPr>
          <w:ilvl w:val="0"/>
          <w:numId w:val="6"/>
        </w:numPr>
        <w:pBdr>
          <w:top w:val="nil"/>
          <w:left w:val="nil"/>
          <w:bottom w:val="nil"/>
          <w:right w:val="nil"/>
          <w:between w:val="nil"/>
        </w:pBdr>
        <w:ind w:left="1080"/>
      </w:pPr>
      <w:r w:rsidRPr="00F97BCB">
        <w:t xml:space="preserve">Sub Kegiatan Pembangunan Sarana dan Prasarana Kelurahan, dengan anggaran: </w:t>
      </w:r>
    </w:p>
    <w:p w14:paraId="1ED882CF" w14:textId="77777777" w:rsidR="007654C4" w:rsidRPr="00F97BCB" w:rsidRDefault="00C556C3" w:rsidP="00A50A69">
      <w:pPr>
        <w:numPr>
          <w:ilvl w:val="0"/>
          <w:numId w:val="85"/>
        </w:numPr>
        <w:pBdr>
          <w:top w:val="nil"/>
          <w:left w:val="nil"/>
          <w:bottom w:val="nil"/>
          <w:right w:val="nil"/>
          <w:between w:val="nil"/>
        </w:pBdr>
      </w:pPr>
      <w:r w:rsidRPr="00F97BCB">
        <w:t xml:space="preserve">Kelurahan Keparakan Rp </w:t>
      </w:r>
      <w:r w:rsidR="00782288" w:rsidRPr="00F97BCB">
        <w:t>629.873.040,00</w:t>
      </w:r>
      <w:r w:rsidRPr="00F97BCB">
        <w:t xml:space="preserve"> </w:t>
      </w:r>
    </w:p>
    <w:p w14:paraId="731EFFC9" w14:textId="77777777" w:rsidR="007654C4" w:rsidRPr="00F97BCB" w:rsidRDefault="00C556C3" w:rsidP="00A50A69">
      <w:pPr>
        <w:numPr>
          <w:ilvl w:val="0"/>
          <w:numId w:val="85"/>
        </w:numPr>
        <w:pBdr>
          <w:top w:val="nil"/>
          <w:left w:val="nil"/>
          <w:bottom w:val="nil"/>
          <w:right w:val="nil"/>
          <w:between w:val="nil"/>
        </w:pBdr>
      </w:pPr>
      <w:r w:rsidRPr="00F97BCB">
        <w:t xml:space="preserve">Kelurahan Wirogunan Rp </w:t>
      </w:r>
      <w:r w:rsidR="00F34A11" w:rsidRPr="00F97BCB">
        <w:rPr>
          <w:rFonts w:cs="Arial"/>
        </w:rPr>
        <w:t>837.248.400,00</w:t>
      </w:r>
    </w:p>
    <w:p w14:paraId="0747B1E4" w14:textId="77777777" w:rsidR="007654C4" w:rsidRPr="00F97BCB" w:rsidRDefault="00C556C3" w:rsidP="00A50A69">
      <w:pPr>
        <w:numPr>
          <w:ilvl w:val="0"/>
          <w:numId w:val="85"/>
        </w:numPr>
        <w:pBdr>
          <w:top w:val="nil"/>
          <w:left w:val="nil"/>
          <w:bottom w:val="nil"/>
          <w:right w:val="nil"/>
          <w:between w:val="nil"/>
        </w:pBdr>
      </w:pPr>
      <w:r w:rsidRPr="00F97BCB">
        <w:t xml:space="preserve">Kelurahan Brontokusuman Rp </w:t>
      </w:r>
      <w:r w:rsidR="00F34A11" w:rsidRPr="00F97BCB">
        <w:rPr>
          <w:rFonts w:cs="Arial"/>
        </w:rPr>
        <w:t>865.288.860,00</w:t>
      </w:r>
      <w:r w:rsidRPr="00F97BCB">
        <w:t>.</w:t>
      </w:r>
    </w:p>
    <w:p w14:paraId="648032A5" w14:textId="77777777" w:rsidR="007654C4" w:rsidRPr="00F97BCB" w:rsidRDefault="00C556C3">
      <w:pPr>
        <w:numPr>
          <w:ilvl w:val="0"/>
          <w:numId w:val="6"/>
        </w:numPr>
        <w:pBdr>
          <w:top w:val="nil"/>
          <w:left w:val="nil"/>
          <w:bottom w:val="nil"/>
          <w:right w:val="nil"/>
          <w:between w:val="nil"/>
        </w:pBdr>
        <w:ind w:left="1080"/>
      </w:pPr>
      <w:r w:rsidRPr="00F97BCB">
        <w:t>Sub Kegiatan Pemberdayaan Masyarakat di Kelurahan, dengan anggaran:</w:t>
      </w:r>
    </w:p>
    <w:p w14:paraId="2523D456" w14:textId="77777777" w:rsidR="007654C4" w:rsidRPr="00F97BCB" w:rsidRDefault="00C556C3" w:rsidP="00A50A69">
      <w:pPr>
        <w:numPr>
          <w:ilvl w:val="0"/>
          <w:numId w:val="85"/>
        </w:numPr>
        <w:pBdr>
          <w:top w:val="nil"/>
          <w:left w:val="nil"/>
          <w:bottom w:val="nil"/>
          <w:right w:val="nil"/>
          <w:between w:val="nil"/>
        </w:pBdr>
      </w:pPr>
      <w:r w:rsidRPr="00F97BCB">
        <w:t xml:space="preserve">Kelurahan Keparakan Rp </w:t>
      </w:r>
      <w:r w:rsidR="00782288" w:rsidRPr="00F97BCB">
        <w:rPr>
          <w:rFonts w:cs="Arial"/>
        </w:rPr>
        <w:t>644.143.000,00</w:t>
      </w:r>
      <w:r w:rsidRPr="00F97BCB">
        <w:t xml:space="preserve"> </w:t>
      </w:r>
    </w:p>
    <w:p w14:paraId="6A95AC66" w14:textId="77777777" w:rsidR="007654C4" w:rsidRPr="00F97BCB" w:rsidRDefault="00C556C3" w:rsidP="00A50A69">
      <w:pPr>
        <w:numPr>
          <w:ilvl w:val="0"/>
          <w:numId w:val="85"/>
        </w:numPr>
        <w:pBdr>
          <w:top w:val="nil"/>
          <w:left w:val="nil"/>
          <w:bottom w:val="nil"/>
          <w:right w:val="nil"/>
          <w:between w:val="nil"/>
        </w:pBdr>
      </w:pPr>
      <w:r w:rsidRPr="00F97BCB">
        <w:t xml:space="preserve">Kelurahan Wirogunan Rp </w:t>
      </w:r>
      <w:r w:rsidR="00F34A11" w:rsidRPr="00F97BCB">
        <w:rPr>
          <w:rFonts w:cs="Arial"/>
        </w:rPr>
        <w:t>795.651.600,00</w:t>
      </w:r>
    </w:p>
    <w:p w14:paraId="0B03B800" w14:textId="77777777" w:rsidR="007654C4" w:rsidRPr="00F97BCB" w:rsidRDefault="00C556C3" w:rsidP="00A50A69">
      <w:pPr>
        <w:numPr>
          <w:ilvl w:val="0"/>
          <w:numId w:val="85"/>
        </w:numPr>
        <w:pBdr>
          <w:top w:val="nil"/>
          <w:left w:val="nil"/>
          <w:bottom w:val="nil"/>
          <w:right w:val="nil"/>
          <w:between w:val="nil"/>
        </w:pBdr>
      </w:pPr>
      <w:r w:rsidRPr="00F97BCB">
        <w:t xml:space="preserve">Kelurahan Brontokusuman Rp </w:t>
      </w:r>
      <w:r w:rsidR="00F34A11" w:rsidRPr="00F97BCB">
        <w:rPr>
          <w:rFonts w:cs="Arial"/>
        </w:rPr>
        <w:t>692.586.500,00</w:t>
      </w:r>
      <w:r w:rsidRPr="00F97BCB">
        <w:t>.</w:t>
      </w:r>
    </w:p>
    <w:p w14:paraId="28B67D8A" w14:textId="77777777" w:rsidR="007654C4" w:rsidRPr="00F97BCB" w:rsidRDefault="00C556C3" w:rsidP="00A50A69">
      <w:pPr>
        <w:numPr>
          <w:ilvl w:val="0"/>
          <w:numId w:val="11"/>
        </w:numPr>
        <w:pBdr>
          <w:top w:val="nil"/>
          <w:left w:val="nil"/>
          <w:bottom w:val="nil"/>
          <w:right w:val="nil"/>
          <w:between w:val="nil"/>
        </w:pBdr>
        <w:ind w:left="709" w:hanging="259"/>
      </w:pPr>
      <w:r w:rsidRPr="00F97BCB">
        <w:t>Kegiatan Pemberdayaan Lembaga Kemasyarakatan Tingkat Kecamatan</w:t>
      </w:r>
    </w:p>
    <w:p w14:paraId="7BFAF10B" w14:textId="77777777" w:rsidR="007654C4" w:rsidRPr="00F97BCB" w:rsidRDefault="00C556C3">
      <w:pPr>
        <w:pBdr>
          <w:top w:val="nil"/>
          <w:left w:val="nil"/>
          <w:bottom w:val="nil"/>
          <w:right w:val="nil"/>
          <w:between w:val="nil"/>
        </w:pBdr>
        <w:ind w:left="720"/>
      </w:pPr>
      <w:r w:rsidRPr="00F97BCB">
        <w:t xml:space="preserve">Anggaran pada kegiatan ini sebesar Rp </w:t>
      </w:r>
      <w:r w:rsidR="00B23FE4" w:rsidRPr="00F97BCB">
        <w:rPr>
          <w:rFonts w:cs="Arial"/>
        </w:rPr>
        <w:t>124.468.000,00</w:t>
      </w:r>
      <w:r w:rsidRPr="00F97BCB">
        <w:t>.</w:t>
      </w:r>
    </w:p>
    <w:p w14:paraId="64FE31FF" w14:textId="77777777" w:rsidR="007654C4" w:rsidRPr="00F97BCB" w:rsidRDefault="00C556C3">
      <w:pPr>
        <w:ind w:left="720"/>
      </w:pPr>
      <w:r w:rsidRPr="00F97BCB">
        <w:t>Kegiatan ini terdiri dari 2 sub kegiatan, yaitu:</w:t>
      </w:r>
    </w:p>
    <w:p w14:paraId="06D0FF59" w14:textId="77777777" w:rsidR="007654C4" w:rsidRPr="00F97BCB" w:rsidRDefault="00C556C3" w:rsidP="00A50A69">
      <w:pPr>
        <w:numPr>
          <w:ilvl w:val="0"/>
          <w:numId w:val="78"/>
        </w:numPr>
        <w:pBdr>
          <w:top w:val="nil"/>
          <w:left w:val="nil"/>
          <w:bottom w:val="nil"/>
          <w:right w:val="nil"/>
          <w:between w:val="nil"/>
        </w:pBdr>
        <w:ind w:left="1080"/>
      </w:pPr>
      <w:r w:rsidRPr="00F97BCB">
        <w:t>Sub Kegiatan Penyelenggaraan Lembaga Kemasyarakatan dengan anggaran Rp 25.</w:t>
      </w:r>
      <w:r w:rsidR="00B23FE4" w:rsidRPr="00F97BCB">
        <w:rPr>
          <w:lang w:val="id-ID"/>
        </w:rPr>
        <w:t>825</w:t>
      </w:r>
      <w:r w:rsidRPr="00F97BCB">
        <w:t>.000,00.</w:t>
      </w:r>
    </w:p>
    <w:p w14:paraId="1AE0A88A" w14:textId="77777777" w:rsidR="007654C4" w:rsidRPr="00F97BCB" w:rsidRDefault="00C556C3" w:rsidP="00A50A69">
      <w:pPr>
        <w:numPr>
          <w:ilvl w:val="0"/>
          <w:numId w:val="78"/>
        </w:numPr>
        <w:pBdr>
          <w:top w:val="nil"/>
          <w:left w:val="nil"/>
          <w:bottom w:val="nil"/>
          <w:right w:val="nil"/>
          <w:between w:val="nil"/>
        </w:pBdr>
        <w:ind w:left="1080"/>
      </w:pPr>
      <w:r w:rsidRPr="00F97BCB">
        <w:t xml:space="preserve">Sub Kegiatan Fasilitasi Pengembangan Usaha Ekonomi Masyarakat dengan anggaran Rp </w:t>
      </w:r>
      <w:r w:rsidR="00B23FE4" w:rsidRPr="00F97BCB">
        <w:rPr>
          <w:rFonts w:cs="Arial"/>
        </w:rPr>
        <w:t>98.643.000,00</w:t>
      </w:r>
      <w:r w:rsidRPr="00F97BCB">
        <w:t>.</w:t>
      </w:r>
    </w:p>
    <w:p w14:paraId="37AE7A3E" w14:textId="77777777" w:rsidR="007654C4" w:rsidRPr="00F97BCB" w:rsidRDefault="00C556C3" w:rsidP="00A50A69">
      <w:pPr>
        <w:numPr>
          <w:ilvl w:val="0"/>
          <w:numId w:val="11"/>
        </w:numPr>
        <w:pBdr>
          <w:top w:val="nil"/>
          <w:left w:val="nil"/>
          <w:bottom w:val="nil"/>
          <w:right w:val="nil"/>
          <w:between w:val="nil"/>
        </w:pBdr>
        <w:ind w:left="709" w:hanging="259"/>
      </w:pPr>
      <w:r w:rsidRPr="00F97BCB">
        <w:t>Kegiatan Pemberdayaan dan Kesejahteraan Keluarga Tingkat Kecamatan dan Kelurahan</w:t>
      </w:r>
    </w:p>
    <w:p w14:paraId="3B947AA2" w14:textId="77777777" w:rsidR="007654C4" w:rsidRPr="00F97BCB" w:rsidRDefault="00C556C3">
      <w:pPr>
        <w:pBdr>
          <w:top w:val="nil"/>
          <w:left w:val="nil"/>
          <w:bottom w:val="nil"/>
          <w:right w:val="nil"/>
          <w:between w:val="nil"/>
        </w:pBdr>
        <w:ind w:left="720"/>
      </w:pPr>
      <w:r w:rsidRPr="00F97BCB">
        <w:t xml:space="preserve">Anggaran pada kegiatan ini sebesar Rp </w:t>
      </w:r>
      <w:r w:rsidR="00AE324D" w:rsidRPr="00F97BCB">
        <w:rPr>
          <w:rFonts w:cs="Arial"/>
        </w:rPr>
        <w:t>258.555.350,00</w:t>
      </w:r>
      <w:r w:rsidR="00AE324D" w:rsidRPr="00F97BCB">
        <w:rPr>
          <w:rFonts w:cs="Arial"/>
          <w:lang w:val="id-ID"/>
        </w:rPr>
        <w:t xml:space="preserve"> </w:t>
      </w:r>
      <w:r w:rsidRPr="00F97BCB">
        <w:t>terdiri dari 5 sub kegiatan, yaitu:</w:t>
      </w:r>
    </w:p>
    <w:p w14:paraId="4A317816" w14:textId="77777777" w:rsidR="007654C4" w:rsidRPr="00F97BCB" w:rsidRDefault="00C556C3">
      <w:pPr>
        <w:numPr>
          <w:ilvl w:val="0"/>
          <w:numId w:val="4"/>
        </w:numPr>
        <w:pBdr>
          <w:top w:val="nil"/>
          <w:left w:val="nil"/>
          <w:bottom w:val="nil"/>
          <w:right w:val="nil"/>
          <w:between w:val="nil"/>
        </w:pBdr>
        <w:ind w:left="1080"/>
      </w:pPr>
      <w:r w:rsidRPr="00F97BCB">
        <w:t xml:space="preserve">Sub Kegiatan Peningkatan Ketahanan Pangan Keluarga dengan anggaran Rp </w:t>
      </w:r>
      <w:r w:rsidR="00AE324D" w:rsidRPr="00F97BCB">
        <w:rPr>
          <w:rFonts w:cs="Arial"/>
        </w:rPr>
        <w:t>43.346.000,00</w:t>
      </w:r>
      <w:r w:rsidRPr="00F97BCB">
        <w:t>.</w:t>
      </w:r>
    </w:p>
    <w:p w14:paraId="66D8B8A9" w14:textId="77777777" w:rsidR="007654C4" w:rsidRPr="00F97BCB" w:rsidRDefault="00C556C3">
      <w:pPr>
        <w:numPr>
          <w:ilvl w:val="0"/>
          <w:numId w:val="4"/>
        </w:numPr>
        <w:pBdr>
          <w:top w:val="nil"/>
          <w:left w:val="nil"/>
          <w:bottom w:val="nil"/>
          <w:right w:val="nil"/>
          <w:between w:val="nil"/>
        </w:pBdr>
        <w:ind w:left="1080"/>
      </w:pPr>
      <w:r w:rsidRPr="00F97BCB">
        <w:t xml:space="preserve">Sub Kegiatan Peningkatan Kesadaran Keluarga dalam Peningkatan Pendidikan dan Keterampilan untuk Mewujudkan Sumber Daya Manusia yang Berkualitas dan Berdaya Saing dengan anggaran Rp </w:t>
      </w:r>
      <w:r w:rsidR="00AE324D" w:rsidRPr="00F97BCB">
        <w:rPr>
          <w:rFonts w:cs="Arial"/>
        </w:rPr>
        <w:t>113.674.350,00</w:t>
      </w:r>
      <w:r w:rsidRPr="00F97BCB">
        <w:t xml:space="preserve">. </w:t>
      </w:r>
    </w:p>
    <w:p w14:paraId="23310EFA" w14:textId="77777777" w:rsidR="007654C4" w:rsidRPr="00F97BCB" w:rsidRDefault="00C556C3">
      <w:pPr>
        <w:numPr>
          <w:ilvl w:val="0"/>
          <w:numId w:val="4"/>
        </w:numPr>
        <w:pBdr>
          <w:top w:val="nil"/>
          <w:left w:val="nil"/>
          <w:bottom w:val="nil"/>
          <w:right w:val="nil"/>
          <w:between w:val="nil"/>
        </w:pBdr>
        <w:ind w:left="1080"/>
      </w:pPr>
      <w:r w:rsidRPr="00F97BCB">
        <w:t xml:space="preserve">Sub Kegiatan Penumbuhan Kesadaran Keluarga dalam Peningkatan Kualitas Kelestarian Lingkungan Hidup dengan anggaran Rp </w:t>
      </w:r>
      <w:r w:rsidR="00AE324D" w:rsidRPr="00F97BCB">
        <w:rPr>
          <w:rFonts w:cs="Arial"/>
        </w:rPr>
        <w:t>24.645.000,00</w:t>
      </w:r>
      <w:r w:rsidRPr="00F97BCB">
        <w:t>.</w:t>
      </w:r>
    </w:p>
    <w:p w14:paraId="2C184FA8" w14:textId="77777777" w:rsidR="007654C4" w:rsidRPr="00F97BCB" w:rsidRDefault="00C556C3">
      <w:pPr>
        <w:numPr>
          <w:ilvl w:val="0"/>
          <w:numId w:val="4"/>
        </w:numPr>
        <w:pBdr>
          <w:top w:val="nil"/>
          <w:left w:val="nil"/>
          <w:bottom w:val="nil"/>
          <w:right w:val="nil"/>
          <w:between w:val="nil"/>
        </w:pBdr>
        <w:ind w:left="1080"/>
      </w:pPr>
      <w:r w:rsidRPr="00F97BCB">
        <w:t>Sub Kegiatan Pelatihan Keluarga Tanggap Bencana Alam dengan anggaran Rp 5.290.000,00.</w:t>
      </w:r>
    </w:p>
    <w:p w14:paraId="3BB4BAC5" w14:textId="77777777" w:rsidR="007654C4" w:rsidRPr="00F97BCB" w:rsidRDefault="00C556C3">
      <w:pPr>
        <w:numPr>
          <w:ilvl w:val="0"/>
          <w:numId w:val="4"/>
        </w:numPr>
        <w:pBdr>
          <w:top w:val="nil"/>
          <w:left w:val="nil"/>
          <w:bottom w:val="nil"/>
          <w:right w:val="nil"/>
          <w:between w:val="nil"/>
        </w:pBdr>
        <w:ind w:left="1080"/>
      </w:pPr>
      <w:r w:rsidRPr="00F97BCB">
        <w:t xml:space="preserve">Sub Kegiatan Penumbuhan dan Peningkatan Kesadaran Keluarga dalam Keterlibatan Perencanaan Kehidupan Menuju Keluarga Berkualitas dengan anggaran pada sub kegiatan ini sebesar Rp </w:t>
      </w:r>
      <w:r w:rsidR="00AE324D" w:rsidRPr="00F97BCB">
        <w:rPr>
          <w:rFonts w:cs="Arial"/>
        </w:rPr>
        <w:t>71.600.000,00</w:t>
      </w:r>
      <w:r w:rsidRPr="00F97BCB">
        <w:t>.</w:t>
      </w:r>
    </w:p>
    <w:p w14:paraId="1F6DF022" w14:textId="77777777" w:rsidR="007654C4" w:rsidRPr="00F97BCB" w:rsidRDefault="007654C4">
      <w:pPr>
        <w:pBdr>
          <w:top w:val="nil"/>
          <w:left w:val="nil"/>
          <w:bottom w:val="nil"/>
          <w:right w:val="nil"/>
          <w:between w:val="nil"/>
        </w:pBdr>
        <w:ind w:left="2280"/>
      </w:pPr>
    </w:p>
    <w:p w14:paraId="57A216A7" w14:textId="77777777" w:rsidR="007654C4" w:rsidRPr="00F97BCB" w:rsidRDefault="00C556C3" w:rsidP="00A50A69">
      <w:pPr>
        <w:numPr>
          <w:ilvl w:val="0"/>
          <w:numId w:val="72"/>
        </w:numPr>
        <w:pBdr>
          <w:top w:val="nil"/>
          <w:left w:val="nil"/>
          <w:bottom w:val="nil"/>
          <w:right w:val="nil"/>
          <w:between w:val="nil"/>
        </w:pBdr>
        <w:ind w:left="414" w:hanging="360"/>
      </w:pPr>
      <w:r w:rsidRPr="00F97BCB">
        <w:t>Program Penunjang Urusan Pemerintahan Daerah Kabupaten/Kota</w:t>
      </w:r>
    </w:p>
    <w:p w14:paraId="004BD765" w14:textId="77777777" w:rsidR="007654C4" w:rsidRPr="00F97BCB" w:rsidRDefault="00C556C3">
      <w:pPr>
        <w:ind w:left="567" w:hanging="117"/>
      </w:pPr>
      <w:r w:rsidRPr="00F97BCB">
        <w:t xml:space="preserve">Anggaran untuk program ini sebesar Rp </w:t>
      </w:r>
      <w:r w:rsidR="00F34A11" w:rsidRPr="00F97BCB">
        <w:rPr>
          <w:rFonts w:cs="Arial"/>
        </w:rPr>
        <w:t>7.522.478.040,00</w:t>
      </w:r>
      <w:r w:rsidRPr="00F97BCB">
        <w:t>.</w:t>
      </w:r>
    </w:p>
    <w:p w14:paraId="7892DF2E" w14:textId="77777777" w:rsidR="007654C4" w:rsidRPr="00F97BCB" w:rsidRDefault="00C556C3">
      <w:pPr>
        <w:ind w:left="450"/>
      </w:pPr>
      <w:r w:rsidRPr="00F97BCB">
        <w:t>Program ini dilaksanakan oleh Sekretariat Kemantren Mergangsan, terdiri dari 8 kegiatan dan 30 sub kegiatan, sebagai berikut:</w:t>
      </w:r>
    </w:p>
    <w:p w14:paraId="3588EF55" w14:textId="77777777" w:rsidR="007654C4" w:rsidRPr="00F97BCB" w:rsidRDefault="00C556C3">
      <w:pPr>
        <w:numPr>
          <w:ilvl w:val="0"/>
          <w:numId w:val="7"/>
        </w:numPr>
        <w:pBdr>
          <w:top w:val="nil"/>
          <w:left w:val="nil"/>
          <w:bottom w:val="nil"/>
          <w:right w:val="nil"/>
          <w:between w:val="nil"/>
        </w:pBdr>
        <w:ind w:left="709" w:hanging="259"/>
      </w:pPr>
      <w:r w:rsidRPr="00F97BCB">
        <w:t>Kegiatan Perencanaan, Penganggaran, dan Evaluasi Kinerja Perangkat Daerah</w:t>
      </w:r>
    </w:p>
    <w:p w14:paraId="61526F43" w14:textId="77777777" w:rsidR="007654C4" w:rsidRPr="00F97BCB" w:rsidRDefault="00C556C3">
      <w:pPr>
        <w:ind w:left="720"/>
      </w:pPr>
      <w:r w:rsidRPr="00F97BCB">
        <w:t xml:space="preserve">Anggaran pada kegiatan ini sebesar Rp </w:t>
      </w:r>
      <w:r w:rsidR="00F34A11" w:rsidRPr="00F97BCB">
        <w:rPr>
          <w:rFonts w:cs="Arial"/>
        </w:rPr>
        <w:t>32.310.200,00</w:t>
      </w:r>
      <w:r w:rsidRPr="00F97BCB">
        <w:t xml:space="preserve"> yang terdiri dari 7 sub kegiatan, yaitu:</w:t>
      </w:r>
    </w:p>
    <w:p w14:paraId="32833FF2" w14:textId="77777777" w:rsidR="007654C4" w:rsidRPr="00F97BCB" w:rsidRDefault="00C556C3" w:rsidP="00A50A69">
      <w:pPr>
        <w:numPr>
          <w:ilvl w:val="0"/>
          <w:numId w:val="15"/>
        </w:numPr>
        <w:pBdr>
          <w:top w:val="nil"/>
          <w:left w:val="nil"/>
          <w:bottom w:val="nil"/>
          <w:right w:val="nil"/>
          <w:between w:val="nil"/>
        </w:pBdr>
        <w:ind w:left="1080"/>
      </w:pPr>
      <w:r w:rsidRPr="00F97BCB">
        <w:t xml:space="preserve">Sub Kegiatan Penyusunan Dokumen Perencanaan Perangkat Daerah, dengan anggaran Rp </w:t>
      </w:r>
      <w:r w:rsidR="00F34A11" w:rsidRPr="00F97BCB">
        <w:rPr>
          <w:rFonts w:cs="Arial"/>
        </w:rPr>
        <w:t>8.345.200,00</w:t>
      </w:r>
      <w:r w:rsidRPr="00F97BCB">
        <w:t>.</w:t>
      </w:r>
    </w:p>
    <w:p w14:paraId="70390240" w14:textId="77777777" w:rsidR="007654C4" w:rsidRPr="00F97BCB" w:rsidRDefault="00C556C3" w:rsidP="00A50A69">
      <w:pPr>
        <w:numPr>
          <w:ilvl w:val="0"/>
          <w:numId w:val="15"/>
        </w:numPr>
        <w:pBdr>
          <w:top w:val="nil"/>
          <w:left w:val="nil"/>
          <w:bottom w:val="nil"/>
          <w:right w:val="nil"/>
          <w:between w:val="nil"/>
        </w:pBdr>
        <w:ind w:left="1080"/>
      </w:pPr>
      <w:r w:rsidRPr="00F97BCB">
        <w:t>Sub Kegiatan Koordinasi dan Penyusunan Dokumen RKA-SKPD dengan anggaran Rp 2.600.000,00.</w:t>
      </w:r>
    </w:p>
    <w:p w14:paraId="56183B33" w14:textId="77777777" w:rsidR="007654C4" w:rsidRPr="00F97BCB" w:rsidRDefault="00C556C3" w:rsidP="00A50A69">
      <w:pPr>
        <w:numPr>
          <w:ilvl w:val="0"/>
          <w:numId w:val="15"/>
        </w:numPr>
        <w:pBdr>
          <w:top w:val="nil"/>
          <w:left w:val="nil"/>
          <w:bottom w:val="nil"/>
          <w:right w:val="nil"/>
          <w:between w:val="nil"/>
        </w:pBdr>
        <w:ind w:left="1080"/>
      </w:pPr>
      <w:r w:rsidRPr="00F97BCB">
        <w:t>Sub Kegiatan Koordinasi dan Penyusunan Dokumen Perubahan RKA-SKPD dengan anggaran Rp 2.600.000,00.</w:t>
      </w:r>
    </w:p>
    <w:p w14:paraId="7AA3E75E" w14:textId="77777777" w:rsidR="007654C4" w:rsidRPr="00F97BCB" w:rsidRDefault="00C556C3" w:rsidP="00A50A69">
      <w:pPr>
        <w:numPr>
          <w:ilvl w:val="0"/>
          <w:numId w:val="15"/>
        </w:numPr>
        <w:pBdr>
          <w:top w:val="nil"/>
          <w:left w:val="nil"/>
          <w:bottom w:val="nil"/>
          <w:right w:val="nil"/>
          <w:between w:val="nil"/>
        </w:pBdr>
        <w:ind w:left="1080"/>
      </w:pPr>
      <w:r w:rsidRPr="00F97BCB">
        <w:t>Sub Kegiatan Koordinasi dan Penyusunan DPA-SKPD dengan anggaran Rp 6.525.000,00.</w:t>
      </w:r>
    </w:p>
    <w:p w14:paraId="7CF00B2A" w14:textId="77777777" w:rsidR="007654C4" w:rsidRPr="00F97BCB" w:rsidRDefault="00C556C3" w:rsidP="00A50A69">
      <w:pPr>
        <w:numPr>
          <w:ilvl w:val="0"/>
          <w:numId w:val="15"/>
        </w:numPr>
        <w:pBdr>
          <w:top w:val="nil"/>
          <w:left w:val="nil"/>
          <w:bottom w:val="nil"/>
          <w:right w:val="nil"/>
          <w:between w:val="nil"/>
        </w:pBdr>
        <w:ind w:left="1080"/>
      </w:pPr>
      <w:r w:rsidRPr="00F97BCB">
        <w:t>Sub Kegiatan Koordinasi dan Penyusunan Perubahan DPA/SKPD dengan anggaran Rp 2.600.000,00.</w:t>
      </w:r>
    </w:p>
    <w:p w14:paraId="1FE93A94" w14:textId="77777777" w:rsidR="007654C4" w:rsidRPr="00F97BCB" w:rsidRDefault="00C556C3" w:rsidP="00A50A69">
      <w:pPr>
        <w:numPr>
          <w:ilvl w:val="0"/>
          <w:numId w:val="15"/>
        </w:numPr>
        <w:pBdr>
          <w:top w:val="nil"/>
          <w:left w:val="nil"/>
          <w:bottom w:val="nil"/>
          <w:right w:val="nil"/>
          <w:between w:val="nil"/>
        </w:pBdr>
        <w:ind w:left="1080"/>
      </w:pPr>
      <w:r w:rsidRPr="00F97BCB">
        <w:t>Sub Kegiatan Koordinasi dan Penyusunan Laporan Capaian Kinerja dan Ikhtisar Realisasi Kinerja SKPD dengan Rp 7.960.000,00.</w:t>
      </w:r>
    </w:p>
    <w:p w14:paraId="5178FE08" w14:textId="77777777" w:rsidR="007654C4" w:rsidRPr="00F97BCB" w:rsidRDefault="00C556C3" w:rsidP="00A50A69">
      <w:pPr>
        <w:numPr>
          <w:ilvl w:val="0"/>
          <w:numId w:val="15"/>
        </w:numPr>
        <w:pBdr>
          <w:top w:val="nil"/>
          <w:left w:val="nil"/>
          <w:bottom w:val="nil"/>
          <w:right w:val="nil"/>
          <w:between w:val="nil"/>
        </w:pBdr>
        <w:ind w:left="1080"/>
      </w:pPr>
      <w:r w:rsidRPr="00F97BCB">
        <w:t>Sub Kegiatan Evaluasi Kinerja Perangkat Daerah dengan anggaran Rp 1.680.000,00.</w:t>
      </w:r>
    </w:p>
    <w:p w14:paraId="29B65093" w14:textId="77777777" w:rsidR="007654C4" w:rsidRPr="00F97BCB" w:rsidRDefault="00C556C3">
      <w:pPr>
        <w:numPr>
          <w:ilvl w:val="0"/>
          <w:numId w:val="7"/>
        </w:numPr>
        <w:pBdr>
          <w:top w:val="nil"/>
          <w:left w:val="nil"/>
          <w:bottom w:val="nil"/>
          <w:right w:val="nil"/>
          <w:between w:val="nil"/>
        </w:pBdr>
        <w:ind w:left="709" w:hanging="259"/>
      </w:pPr>
      <w:r w:rsidRPr="00F97BCB">
        <w:t>Kegiatan Administrasi Keuangan Perangkat Daerah</w:t>
      </w:r>
    </w:p>
    <w:p w14:paraId="523DDECF" w14:textId="77777777" w:rsidR="007654C4" w:rsidRPr="00F97BCB" w:rsidRDefault="00C556C3">
      <w:pPr>
        <w:pBdr>
          <w:top w:val="nil"/>
          <w:left w:val="nil"/>
          <w:bottom w:val="nil"/>
          <w:right w:val="nil"/>
          <w:between w:val="nil"/>
        </w:pBdr>
        <w:ind w:left="720"/>
      </w:pPr>
      <w:r w:rsidRPr="00F97BCB">
        <w:t xml:space="preserve">Anggaran pada kegiatan ini sebesar Rp </w:t>
      </w:r>
      <w:r w:rsidR="00F34A11" w:rsidRPr="00F97BCB">
        <w:rPr>
          <w:rFonts w:cs="Arial"/>
        </w:rPr>
        <w:t>5.781.351.800,00</w:t>
      </w:r>
      <w:r w:rsidRPr="00F97BCB">
        <w:t xml:space="preserve"> yang terdiri dari 8 sub kegiatan, yaitu:</w:t>
      </w:r>
    </w:p>
    <w:p w14:paraId="2A998903" w14:textId="77777777" w:rsidR="007654C4" w:rsidRPr="00F97BCB" w:rsidRDefault="00C556C3" w:rsidP="00A50A69">
      <w:pPr>
        <w:numPr>
          <w:ilvl w:val="0"/>
          <w:numId w:val="17"/>
        </w:numPr>
        <w:pBdr>
          <w:top w:val="nil"/>
          <w:left w:val="nil"/>
          <w:bottom w:val="nil"/>
          <w:right w:val="nil"/>
          <w:between w:val="nil"/>
        </w:pBdr>
        <w:ind w:left="1080"/>
      </w:pPr>
      <w:r w:rsidRPr="00F97BCB">
        <w:t xml:space="preserve">Sub Kegiatan Penyediaan Gaji dan Tunjangan ASN dengan anggaran Rp </w:t>
      </w:r>
      <w:r w:rsidR="00F34A11" w:rsidRPr="00F97BCB">
        <w:rPr>
          <w:rFonts w:cs="Arial"/>
        </w:rPr>
        <w:t>5.755.872.800,00</w:t>
      </w:r>
      <w:r w:rsidRPr="00F97BCB">
        <w:t>.</w:t>
      </w:r>
    </w:p>
    <w:p w14:paraId="5F29FB73" w14:textId="77777777" w:rsidR="007654C4" w:rsidRPr="00F97BCB" w:rsidRDefault="00C556C3" w:rsidP="00A50A69">
      <w:pPr>
        <w:numPr>
          <w:ilvl w:val="0"/>
          <w:numId w:val="17"/>
        </w:numPr>
        <w:pBdr>
          <w:top w:val="nil"/>
          <w:left w:val="nil"/>
          <w:bottom w:val="nil"/>
          <w:right w:val="nil"/>
          <w:between w:val="nil"/>
        </w:pBdr>
        <w:ind w:left="1080"/>
      </w:pPr>
      <w:r w:rsidRPr="00F97BCB">
        <w:t>Sub Kegiatan Penyediaan Administrasi Pelaksanaan Tugas ASN dengan anggaran Rp 6.750.000,00.</w:t>
      </w:r>
    </w:p>
    <w:p w14:paraId="68A04FEE" w14:textId="77777777" w:rsidR="007654C4" w:rsidRPr="00F97BCB" w:rsidRDefault="00C556C3" w:rsidP="00A50A69">
      <w:pPr>
        <w:numPr>
          <w:ilvl w:val="0"/>
          <w:numId w:val="17"/>
        </w:numPr>
        <w:pBdr>
          <w:top w:val="nil"/>
          <w:left w:val="nil"/>
          <w:bottom w:val="nil"/>
          <w:right w:val="nil"/>
          <w:between w:val="nil"/>
        </w:pBdr>
        <w:ind w:left="1080"/>
      </w:pPr>
      <w:r w:rsidRPr="00F97BCB">
        <w:t>Sub Kegiatan Pelaksanaan Penatausahaan dan Pengujian/Verifikasi Keuangan SKPD dengan anggaran Rp 6.600.000,00.</w:t>
      </w:r>
    </w:p>
    <w:p w14:paraId="69273F8A" w14:textId="77777777" w:rsidR="007654C4" w:rsidRPr="00F97BCB" w:rsidRDefault="00C556C3" w:rsidP="00A50A69">
      <w:pPr>
        <w:numPr>
          <w:ilvl w:val="0"/>
          <w:numId w:val="17"/>
        </w:numPr>
        <w:pBdr>
          <w:top w:val="nil"/>
          <w:left w:val="nil"/>
          <w:bottom w:val="nil"/>
          <w:right w:val="nil"/>
          <w:between w:val="nil"/>
        </w:pBdr>
        <w:ind w:left="1080"/>
      </w:pPr>
      <w:r w:rsidRPr="00F97BCB">
        <w:t>Sub Kegiatan Koordinasi dan Pelaksanaan Akuntansi SKPD dengan anggaran Rp 1.920.000,00.</w:t>
      </w:r>
    </w:p>
    <w:p w14:paraId="21BD886C" w14:textId="77777777" w:rsidR="007654C4" w:rsidRPr="00F97BCB" w:rsidRDefault="00C556C3" w:rsidP="00A50A69">
      <w:pPr>
        <w:numPr>
          <w:ilvl w:val="0"/>
          <w:numId w:val="17"/>
        </w:numPr>
        <w:pBdr>
          <w:top w:val="nil"/>
          <w:left w:val="nil"/>
          <w:bottom w:val="nil"/>
          <w:right w:val="nil"/>
          <w:between w:val="nil"/>
        </w:pBdr>
        <w:ind w:left="1080"/>
      </w:pPr>
      <w:r w:rsidRPr="00F97BCB">
        <w:t>Sub Kegiatan Koordinasi dan Penyusunan Laporan Keuangan Akhir Tahun SKPD dengan anggaran Rp 1.920.000,00.</w:t>
      </w:r>
    </w:p>
    <w:p w14:paraId="7F27514D" w14:textId="77777777" w:rsidR="007654C4" w:rsidRPr="00F97BCB" w:rsidRDefault="00C556C3" w:rsidP="00A50A69">
      <w:pPr>
        <w:numPr>
          <w:ilvl w:val="0"/>
          <w:numId w:val="17"/>
        </w:numPr>
        <w:pBdr>
          <w:top w:val="nil"/>
          <w:left w:val="nil"/>
          <w:bottom w:val="nil"/>
          <w:right w:val="nil"/>
          <w:between w:val="nil"/>
        </w:pBdr>
        <w:ind w:left="1080"/>
      </w:pPr>
      <w:r w:rsidRPr="00F97BCB">
        <w:t>Sub Kegiatan Pengelolaan dan Penyiapan Bahan Tanggapan Pemeriksaan dengan anggaran Rp 999.000,00.</w:t>
      </w:r>
    </w:p>
    <w:p w14:paraId="2266EE69" w14:textId="77777777" w:rsidR="007654C4" w:rsidRPr="00F97BCB" w:rsidRDefault="00C556C3" w:rsidP="00A50A69">
      <w:pPr>
        <w:numPr>
          <w:ilvl w:val="0"/>
          <w:numId w:val="17"/>
        </w:numPr>
        <w:pBdr>
          <w:top w:val="nil"/>
          <w:left w:val="nil"/>
          <w:bottom w:val="nil"/>
          <w:right w:val="nil"/>
          <w:between w:val="nil"/>
        </w:pBdr>
        <w:ind w:left="1080"/>
      </w:pPr>
      <w:r w:rsidRPr="00F97BCB">
        <w:t>Sub Kegiatan Koordinasi dan Penyusunan Laporan Keuangan Bulanan/ Triwulanan/ Semesteran SKPD dengan anggaran Rp 6.255.000,00.</w:t>
      </w:r>
    </w:p>
    <w:p w14:paraId="61D4FA4C" w14:textId="77777777" w:rsidR="007654C4" w:rsidRPr="00F97BCB" w:rsidRDefault="00C556C3" w:rsidP="00A50A69">
      <w:pPr>
        <w:numPr>
          <w:ilvl w:val="0"/>
          <w:numId w:val="17"/>
        </w:numPr>
        <w:pBdr>
          <w:top w:val="nil"/>
          <w:left w:val="nil"/>
          <w:bottom w:val="nil"/>
          <w:right w:val="nil"/>
          <w:between w:val="nil"/>
        </w:pBdr>
        <w:ind w:left="1080"/>
      </w:pPr>
      <w:r w:rsidRPr="00F97BCB">
        <w:t>Sub Kegiatan Penyusunan Pelaporan dan Analisis Prognosis Realisasi Anggaran dengan anggaran Rp 1.035.000,00.</w:t>
      </w:r>
    </w:p>
    <w:p w14:paraId="429332BD" w14:textId="77777777" w:rsidR="007654C4" w:rsidRPr="00F97BCB" w:rsidRDefault="00C556C3">
      <w:pPr>
        <w:numPr>
          <w:ilvl w:val="0"/>
          <w:numId w:val="7"/>
        </w:numPr>
        <w:pBdr>
          <w:top w:val="nil"/>
          <w:left w:val="nil"/>
          <w:bottom w:val="nil"/>
          <w:right w:val="nil"/>
          <w:between w:val="nil"/>
        </w:pBdr>
        <w:ind w:left="709" w:hanging="259"/>
      </w:pPr>
      <w:r w:rsidRPr="00F97BCB">
        <w:t>Kegiatan Administrasi Barang Milik Daerah pada Perangkat Daerah</w:t>
      </w:r>
    </w:p>
    <w:p w14:paraId="240E638A" w14:textId="77777777" w:rsidR="007654C4" w:rsidRPr="00F97BCB" w:rsidRDefault="00C556C3">
      <w:pPr>
        <w:ind w:left="720"/>
      </w:pPr>
      <w:r w:rsidRPr="00F97BCB">
        <w:t>Anggaran pada kegiatan ini sebesar Rp 3.689.</w:t>
      </w:r>
      <w:r w:rsidR="00764E27" w:rsidRPr="00F97BCB">
        <w:rPr>
          <w:lang w:val="id-ID"/>
        </w:rPr>
        <w:t>7</w:t>
      </w:r>
      <w:r w:rsidRPr="00F97BCB">
        <w:t>00,00, yang terdiri dari 3 sub kegiatan, yaitu:</w:t>
      </w:r>
    </w:p>
    <w:p w14:paraId="570D67AB" w14:textId="77777777" w:rsidR="007654C4" w:rsidRPr="00F97BCB" w:rsidRDefault="00C556C3" w:rsidP="00A50A69">
      <w:pPr>
        <w:numPr>
          <w:ilvl w:val="0"/>
          <w:numId w:val="79"/>
        </w:numPr>
        <w:pBdr>
          <w:top w:val="nil"/>
          <w:left w:val="nil"/>
          <w:bottom w:val="nil"/>
          <w:right w:val="nil"/>
          <w:between w:val="nil"/>
        </w:pBdr>
        <w:ind w:left="1080"/>
      </w:pPr>
      <w:r w:rsidRPr="00F97BCB">
        <w:t>Sub Kegiatan Penyusunan Perencanaan Kebutuhan Barang Milik Daerah SKPD dengan anggaran  Rp 62</w:t>
      </w:r>
      <w:r w:rsidR="00FE6C58" w:rsidRPr="00F97BCB">
        <w:rPr>
          <w:lang w:val="id-ID"/>
        </w:rPr>
        <w:t>4</w:t>
      </w:r>
      <w:r w:rsidRPr="00F97BCB">
        <w:t>.</w:t>
      </w:r>
      <w:r w:rsidR="00FE6C58" w:rsidRPr="00F97BCB">
        <w:rPr>
          <w:lang w:val="id-ID"/>
        </w:rPr>
        <w:t>9</w:t>
      </w:r>
      <w:r w:rsidRPr="00F97BCB">
        <w:t>00</w:t>
      </w:r>
    </w:p>
    <w:p w14:paraId="384EF05A" w14:textId="77777777" w:rsidR="007654C4" w:rsidRPr="00F97BCB" w:rsidRDefault="00C556C3" w:rsidP="00A50A69">
      <w:pPr>
        <w:numPr>
          <w:ilvl w:val="0"/>
          <w:numId w:val="79"/>
        </w:numPr>
        <w:pBdr>
          <w:top w:val="nil"/>
          <w:left w:val="nil"/>
          <w:bottom w:val="nil"/>
          <w:right w:val="nil"/>
          <w:between w:val="nil"/>
        </w:pBdr>
        <w:ind w:left="1080"/>
      </w:pPr>
      <w:r w:rsidRPr="00F97BCB">
        <w:t>Sub Kegiatan Rekonsiliasi dan Penyusunan Laporan Barang Milik Daerah pada SKP</w:t>
      </w:r>
      <w:r w:rsidR="007F3BC9">
        <w:t>D dengan anggaran</w:t>
      </w:r>
      <w:r w:rsidRPr="00F97BCB">
        <w:t xml:space="preserve"> Rp 2.940.000,00.</w:t>
      </w:r>
    </w:p>
    <w:p w14:paraId="47676F62" w14:textId="77777777" w:rsidR="007654C4" w:rsidRPr="00F97BCB" w:rsidRDefault="00C556C3" w:rsidP="00A50A69">
      <w:pPr>
        <w:numPr>
          <w:ilvl w:val="0"/>
          <w:numId w:val="79"/>
        </w:numPr>
        <w:pBdr>
          <w:top w:val="nil"/>
          <w:left w:val="nil"/>
          <w:bottom w:val="nil"/>
          <w:right w:val="nil"/>
          <w:between w:val="nil"/>
        </w:pBdr>
        <w:ind w:left="1080"/>
      </w:pPr>
      <w:r w:rsidRPr="00F97BCB">
        <w:t>Sub Kegiatan Penatausahaan Barang Milik D</w:t>
      </w:r>
      <w:r w:rsidR="00764E27" w:rsidRPr="00F97BCB">
        <w:t>aerah pada SKPD dengan anggaran</w:t>
      </w:r>
      <w:r w:rsidRPr="00F97BCB">
        <w:t xml:space="preserve"> Rp 124.800,00.</w:t>
      </w:r>
    </w:p>
    <w:p w14:paraId="6628CF67" w14:textId="77777777" w:rsidR="007654C4" w:rsidRPr="00F97BCB" w:rsidRDefault="00C556C3">
      <w:pPr>
        <w:numPr>
          <w:ilvl w:val="0"/>
          <w:numId w:val="7"/>
        </w:numPr>
        <w:pBdr>
          <w:top w:val="nil"/>
          <w:left w:val="nil"/>
          <w:bottom w:val="nil"/>
          <w:right w:val="nil"/>
          <w:between w:val="nil"/>
        </w:pBdr>
        <w:ind w:left="709" w:hanging="259"/>
      </w:pPr>
      <w:r w:rsidRPr="00F97BCB">
        <w:t>Kegiatan Administrasi Kepegawaian Perangkat Daerah</w:t>
      </w:r>
    </w:p>
    <w:p w14:paraId="46A9833A" w14:textId="77777777" w:rsidR="007654C4" w:rsidRPr="00F97BCB" w:rsidRDefault="00C556C3">
      <w:pPr>
        <w:pBdr>
          <w:top w:val="nil"/>
          <w:left w:val="nil"/>
          <w:bottom w:val="nil"/>
          <w:right w:val="nil"/>
          <w:between w:val="nil"/>
        </w:pBdr>
        <w:ind w:left="720"/>
      </w:pPr>
      <w:r w:rsidRPr="00F97BCB">
        <w:t>Anggaran pada kegiatan ini sebesar Rp 1.885.000,00 terdiri dari 3 sub kegiatan, yaitu:</w:t>
      </w:r>
    </w:p>
    <w:p w14:paraId="701C159E" w14:textId="77777777" w:rsidR="007654C4" w:rsidRPr="00F97BCB" w:rsidRDefault="00C556C3" w:rsidP="00A50A69">
      <w:pPr>
        <w:numPr>
          <w:ilvl w:val="0"/>
          <w:numId w:val="14"/>
        </w:numPr>
        <w:pBdr>
          <w:top w:val="nil"/>
          <w:left w:val="nil"/>
          <w:bottom w:val="nil"/>
          <w:right w:val="nil"/>
          <w:between w:val="nil"/>
        </w:pBdr>
        <w:ind w:left="1080"/>
      </w:pPr>
      <w:r w:rsidRPr="00F97BCB">
        <w:t xml:space="preserve">Sub Kegiatan Pendataan dan Pengolahan Administrasi Kepegawaian dengan anggaran  Rp 125.100,00 </w:t>
      </w:r>
    </w:p>
    <w:p w14:paraId="00764E88" w14:textId="77777777" w:rsidR="007654C4" w:rsidRPr="00F97BCB" w:rsidRDefault="00C556C3" w:rsidP="00A50A69">
      <w:pPr>
        <w:numPr>
          <w:ilvl w:val="0"/>
          <w:numId w:val="14"/>
        </w:numPr>
        <w:pBdr>
          <w:top w:val="nil"/>
          <w:left w:val="nil"/>
          <w:bottom w:val="nil"/>
          <w:right w:val="nil"/>
          <w:between w:val="nil"/>
        </w:pBdr>
        <w:ind w:left="1080"/>
      </w:pPr>
      <w:r w:rsidRPr="00F97BCB">
        <w:t xml:space="preserve">Sub Kegiatan Koordinasi dan Pelaksanaan Sistem Informasi Kepegawaian dengan anggaran  Rp 1.510.000,00 </w:t>
      </w:r>
    </w:p>
    <w:p w14:paraId="55AF5BE5" w14:textId="77777777" w:rsidR="007654C4" w:rsidRPr="00F97BCB" w:rsidRDefault="00C556C3" w:rsidP="00A50A69">
      <w:pPr>
        <w:numPr>
          <w:ilvl w:val="0"/>
          <w:numId w:val="14"/>
        </w:numPr>
        <w:pBdr>
          <w:top w:val="nil"/>
          <w:left w:val="nil"/>
          <w:bottom w:val="nil"/>
          <w:right w:val="nil"/>
          <w:between w:val="nil"/>
        </w:pBdr>
        <w:ind w:left="1080"/>
      </w:pPr>
      <w:r w:rsidRPr="00F97BCB">
        <w:t xml:space="preserve">Sub Kegiatan Monitoring, Evaluasi, dan Penilaian Kinerja Pegawai dengan anggaran  Rp 249.900,00 </w:t>
      </w:r>
    </w:p>
    <w:p w14:paraId="43654BA4" w14:textId="77777777" w:rsidR="007654C4" w:rsidRPr="00F97BCB" w:rsidRDefault="00C556C3">
      <w:pPr>
        <w:numPr>
          <w:ilvl w:val="0"/>
          <w:numId w:val="7"/>
        </w:numPr>
        <w:pBdr>
          <w:top w:val="nil"/>
          <w:left w:val="nil"/>
          <w:bottom w:val="nil"/>
          <w:right w:val="nil"/>
          <w:between w:val="nil"/>
        </w:pBdr>
        <w:ind w:left="709" w:hanging="259"/>
      </w:pPr>
      <w:r w:rsidRPr="00F97BCB">
        <w:t>Kegiatan Administrasi Umum Perangkat Daerah</w:t>
      </w:r>
    </w:p>
    <w:p w14:paraId="2013A3A7" w14:textId="77777777" w:rsidR="007654C4" w:rsidRPr="00F97BCB" w:rsidRDefault="00C556C3">
      <w:pPr>
        <w:ind w:left="720"/>
      </w:pPr>
      <w:r w:rsidRPr="00F97BCB">
        <w:t xml:space="preserve">Anggaran pada kegiatan ini sebesar Rp </w:t>
      </w:r>
      <w:r w:rsidR="00FE69A5" w:rsidRPr="00F97BCB">
        <w:rPr>
          <w:rFonts w:cs="Arial"/>
        </w:rPr>
        <w:t>369.047.940,00</w:t>
      </w:r>
      <w:r w:rsidRPr="00F97BCB">
        <w:t xml:space="preserve"> terdiri dari 5 sub kegiatan, yaitu:</w:t>
      </w:r>
    </w:p>
    <w:p w14:paraId="2C7A05AD" w14:textId="77777777" w:rsidR="007654C4" w:rsidRPr="00F97BCB" w:rsidRDefault="00C556C3" w:rsidP="00A50A69">
      <w:pPr>
        <w:numPr>
          <w:ilvl w:val="0"/>
          <w:numId w:val="87"/>
        </w:numPr>
        <w:pBdr>
          <w:top w:val="nil"/>
          <w:left w:val="nil"/>
          <w:bottom w:val="nil"/>
          <w:right w:val="nil"/>
          <w:between w:val="nil"/>
        </w:pBdr>
        <w:ind w:left="1080"/>
      </w:pPr>
      <w:r w:rsidRPr="00F97BCB">
        <w:t>Sub Kegiatan Penyediaan Komponen Instalasi Listrik/Penerangan Bangunan Kantor dengan anggaran Rp 16.131.500,00</w:t>
      </w:r>
    </w:p>
    <w:p w14:paraId="603886AD" w14:textId="77777777" w:rsidR="007654C4" w:rsidRPr="00F97BCB" w:rsidRDefault="00C556C3" w:rsidP="00A50A69">
      <w:pPr>
        <w:numPr>
          <w:ilvl w:val="0"/>
          <w:numId w:val="87"/>
        </w:numPr>
        <w:pBdr>
          <w:top w:val="nil"/>
          <w:left w:val="nil"/>
          <w:bottom w:val="nil"/>
          <w:right w:val="nil"/>
          <w:between w:val="nil"/>
        </w:pBdr>
        <w:ind w:left="1080"/>
      </w:pPr>
      <w:r w:rsidRPr="00F97BCB">
        <w:t xml:space="preserve">Sub Kegiatan Penyediaan Peralatan dan Perlengkapan Kantor dengan anggaran Rp </w:t>
      </w:r>
      <w:r w:rsidR="00FE69A5" w:rsidRPr="00F97BCB">
        <w:rPr>
          <w:rFonts w:cs="Arial"/>
        </w:rPr>
        <w:t>121.339.790,00</w:t>
      </w:r>
    </w:p>
    <w:p w14:paraId="739389F7" w14:textId="77777777" w:rsidR="007654C4" w:rsidRPr="00F97BCB" w:rsidRDefault="00C556C3" w:rsidP="00A50A69">
      <w:pPr>
        <w:numPr>
          <w:ilvl w:val="0"/>
          <w:numId w:val="87"/>
        </w:numPr>
        <w:pBdr>
          <w:top w:val="nil"/>
          <w:left w:val="nil"/>
          <w:bottom w:val="nil"/>
          <w:right w:val="nil"/>
          <w:between w:val="nil"/>
        </w:pBdr>
        <w:ind w:left="1080"/>
      </w:pPr>
      <w:r w:rsidRPr="00F97BCB">
        <w:t xml:space="preserve">Sub Kegiatan Penyediaan Peralatan Rumah Tangga dengan anggaran Rp </w:t>
      </w:r>
      <w:r w:rsidR="00FE69A5" w:rsidRPr="00F97BCB">
        <w:rPr>
          <w:rFonts w:cs="Arial"/>
        </w:rPr>
        <w:t>60.297.950,00</w:t>
      </w:r>
    </w:p>
    <w:p w14:paraId="7E20B0E1" w14:textId="77777777" w:rsidR="007654C4" w:rsidRPr="00F97BCB" w:rsidRDefault="00C556C3" w:rsidP="00A50A69">
      <w:pPr>
        <w:numPr>
          <w:ilvl w:val="0"/>
          <w:numId w:val="87"/>
        </w:numPr>
        <w:pBdr>
          <w:top w:val="nil"/>
          <w:left w:val="nil"/>
          <w:bottom w:val="nil"/>
          <w:right w:val="nil"/>
          <w:between w:val="nil"/>
        </w:pBdr>
        <w:ind w:left="1080"/>
      </w:pPr>
      <w:r w:rsidRPr="00F97BCB">
        <w:t>Sub Kegiatan Penyediaan Barang Cetakan dan Penggandaan dengan anggaran Rp 38.179.</w:t>
      </w:r>
      <w:r w:rsidR="00CE352E" w:rsidRPr="00F97BCB">
        <w:rPr>
          <w:lang w:val="id-ID"/>
        </w:rPr>
        <w:t>7</w:t>
      </w:r>
      <w:r w:rsidRPr="00F97BCB">
        <w:t>00,00</w:t>
      </w:r>
    </w:p>
    <w:p w14:paraId="472E9429" w14:textId="77777777" w:rsidR="007654C4" w:rsidRPr="00F97BCB" w:rsidRDefault="00C556C3" w:rsidP="00A50A69">
      <w:pPr>
        <w:numPr>
          <w:ilvl w:val="0"/>
          <w:numId w:val="87"/>
        </w:numPr>
        <w:pBdr>
          <w:top w:val="nil"/>
          <w:left w:val="nil"/>
          <w:bottom w:val="nil"/>
          <w:right w:val="nil"/>
          <w:between w:val="nil"/>
        </w:pBdr>
        <w:ind w:left="1080"/>
      </w:pPr>
      <w:r w:rsidRPr="00F97BCB">
        <w:t>Sub Kegiatan Penyelenggaraan Rapat Koordinasi dan Konsultasi SKPD dengan anggaran Rp 133.099.000,00</w:t>
      </w:r>
    </w:p>
    <w:p w14:paraId="60F6BC70" w14:textId="77777777" w:rsidR="007654C4" w:rsidRPr="00F97BCB" w:rsidRDefault="00C556C3">
      <w:pPr>
        <w:numPr>
          <w:ilvl w:val="0"/>
          <w:numId w:val="7"/>
        </w:numPr>
        <w:pBdr>
          <w:top w:val="nil"/>
          <w:left w:val="nil"/>
          <w:bottom w:val="nil"/>
          <w:right w:val="nil"/>
          <w:between w:val="nil"/>
        </w:pBdr>
        <w:ind w:left="709" w:hanging="259"/>
      </w:pPr>
      <w:r w:rsidRPr="00F97BCB">
        <w:t>Kegiatan Pengadaan Barang Milik Daerah Penunjang Urusan Pemerintah Daerah</w:t>
      </w:r>
    </w:p>
    <w:p w14:paraId="74A802D4" w14:textId="77777777" w:rsidR="007654C4" w:rsidRPr="00F97BCB" w:rsidRDefault="00C556C3">
      <w:pPr>
        <w:ind w:left="720"/>
      </w:pPr>
      <w:r w:rsidRPr="00F97BCB">
        <w:t xml:space="preserve">Anggaran pada kegiatan ini sebesar Rp </w:t>
      </w:r>
      <w:r w:rsidR="00FA03C2" w:rsidRPr="00F97BCB">
        <w:rPr>
          <w:rFonts w:cs="Arial"/>
        </w:rPr>
        <w:t>31.167.900,00</w:t>
      </w:r>
      <w:r w:rsidRPr="00F97BCB">
        <w:t xml:space="preserve"> terdiri dari 1 sub kegiatan, yaitu:</w:t>
      </w:r>
    </w:p>
    <w:p w14:paraId="6C817FAA" w14:textId="77777777" w:rsidR="007654C4" w:rsidRPr="00F97BCB" w:rsidRDefault="00C556C3" w:rsidP="00A50A69">
      <w:pPr>
        <w:numPr>
          <w:ilvl w:val="0"/>
          <w:numId w:val="86"/>
        </w:numPr>
        <w:pBdr>
          <w:top w:val="nil"/>
          <w:left w:val="nil"/>
          <w:bottom w:val="nil"/>
          <w:right w:val="nil"/>
          <w:between w:val="nil"/>
        </w:pBdr>
        <w:ind w:left="1080"/>
      </w:pPr>
      <w:r w:rsidRPr="00F97BCB">
        <w:t xml:space="preserve">Sub Kegiatan Pengadaan Peralatan dan Mesin Lainnya dengan anggaran Rp </w:t>
      </w:r>
      <w:r w:rsidR="00FA03C2" w:rsidRPr="00F97BCB">
        <w:rPr>
          <w:rFonts w:cs="Arial"/>
        </w:rPr>
        <w:t>31.167.900,00</w:t>
      </w:r>
      <w:r w:rsidRPr="00F97BCB">
        <w:t>.</w:t>
      </w:r>
    </w:p>
    <w:p w14:paraId="3F0B9851" w14:textId="77777777" w:rsidR="007654C4" w:rsidRPr="00F97BCB" w:rsidRDefault="00C556C3">
      <w:pPr>
        <w:numPr>
          <w:ilvl w:val="0"/>
          <w:numId w:val="7"/>
        </w:numPr>
        <w:pBdr>
          <w:top w:val="nil"/>
          <w:left w:val="nil"/>
          <w:bottom w:val="nil"/>
          <w:right w:val="nil"/>
          <w:between w:val="nil"/>
        </w:pBdr>
        <w:ind w:left="709" w:hanging="259"/>
      </w:pPr>
      <w:r w:rsidRPr="00F97BCB">
        <w:t>Kegiatan Penyediaan Jasa Penunjang Urusan Pemerintahan Daerah</w:t>
      </w:r>
    </w:p>
    <w:p w14:paraId="3ADF2322" w14:textId="77777777" w:rsidR="007654C4" w:rsidRPr="00F97BCB" w:rsidRDefault="00C556C3">
      <w:pPr>
        <w:pBdr>
          <w:top w:val="nil"/>
          <w:left w:val="nil"/>
          <w:bottom w:val="nil"/>
          <w:right w:val="nil"/>
          <w:between w:val="nil"/>
        </w:pBdr>
        <w:ind w:left="720"/>
      </w:pPr>
      <w:r w:rsidRPr="00F97BCB">
        <w:t>Anggaran pada kegiatan ini sebesar Rp 1.018.231.000,00 terdiri dari 3 sub kegiatan, yaitu:</w:t>
      </w:r>
    </w:p>
    <w:p w14:paraId="1D53A2AD" w14:textId="77777777" w:rsidR="007654C4" w:rsidRPr="00F97BCB" w:rsidRDefault="00C556C3" w:rsidP="00A50A69">
      <w:pPr>
        <w:numPr>
          <w:ilvl w:val="0"/>
          <w:numId w:val="70"/>
        </w:numPr>
        <w:pBdr>
          <w:top w:val="nil"/>
          <w:left w:val="nil"/>
          <w:bottom w:val="nil"/>
          <w:right w:val="nil"/>
          <w:between w:val="nil"/>
        </w:pBdr>
        <w:ind w:left="1080"/>
      </w:pPr>
      <w:r w:rsidRPr="00F97BCB">
        <w:t>Sub Kegiatan Penyediaan Jasa Surat Menyurat dengan anggaran Rp 3.000.000,00.</w:t>
      </w:r>
    </w:p>
    <w:p w14:paraId="2C9479BA" w14:textId="77777777" w:rsidR="007654C4" w:rsidRPr="00F97BCB" w:rsidRDefault="00C556C3" w:rsidP="00A50A69">
      <w:pPr>
        <w:numPr>
          <w:ilvl w:val="0"/>
          <w:numId w:val="70"/>
        </w:numPr>
        <w:pBdr>
          <w:top w:val="nil"/>
          <w:left w:val="nil"/>
          <w:bottom w:val="nil"/>
          <w:right w:val="nil"/>
          <w:between w:val="nil"/>
        </w:pBdr>
        <w:ind w:left="1080"/>
      </w:pPr>
      <w:r w:rsidRPr="00F97BCB">
        <w:t>Sub Kegiatan Penyediaan Jasa Komunikasi, Sumber Daya Air dan Listrik dengan anggaran Rp 167.820.000,00.</w:t>
      </w:r>
    </w:p>
    <w:p w14:paraId="570E94DC" w14:textId="77777777" w:rsidR="007654C4" w:rsidRPr="00F97BCB" w:rsidRDefault="00C556C3" w:rsidP="00A50A69">
      <w:pPr>
        <w:numPr>
          <w:ilvl w:val="0"/>
          <w:numId w:val="70"/>
        </w:numPr>
        <w:pBdr>
          <w:top w:val="nil"/>
          <w:left w:val="nil"/>
          <w:bottom w:val="nil"/>
          <w:right w:val="nil"/>
          <w:between w:val="nil"/>
        </w:pBdr>
        <w:ind w:left="1080"/>
      </w:pPr>
      <w:r w:rsidRPr="00F97BCB">
        <w:t>Sub Kegiatan Penyediaan Jasa Pelayanan Umum Kantor dengan anggaran Rp 847.411.000,00.</w:t>
      </w:r>
    </w:p>
    <w:p w14:paraId="65718FEA" w14:textId="77777777" w:rsidR="007654C4" w:rsidRPr="00F97BCB" w:rsidRDefault="00C556C3">
      <w:pPr>
        <w:numPr>
          <w:ilvl w:val="0"/>
          <w:numId w:val="7"/>
        </w:numPr>
        <w:pBdr>
          <w:top w:val="nil"/>
          <w:left w:val="nil"/>
          <w:bottom w:val="nil"/>
          <w:right w:val="nil"/>
          <w:between w:val="nil"/>
        </w:pBdr>
        <w:ind w:left="709" w:hanging="259"/>
      </w:pPr>
      <w:r w:rsidRPr="00F97BCB">
        <w:t>Kegiatan Pemeliharaan Barang Milik Daerah Penunjang Urusan Pemerintahan Daerah</w:t>
      </w:r>
    </w:p>
    <w:p w14:paraId="50AAF599" w14:textId="77777777" w:rsidR="007654C4" w:rsidRPr="00F97BCB" w:rsidRDefault="00C556C3">
      <w:pPr>
        <w:ind w:left="720"/>
      </w:pPr>
      <w:r w:rsidRPr="00F97BCB">
        <w:t xml:space="preserve">Anggaran pada kegiatan ini sebesar Rp </w:t>
      </w:r>
      <w:r w:rsidR="002B0ED6" w:rsidRPr="00F97BCB">
        <w:rPr>
          <w:rFonts w:cs="Arial"/>
        </w:rPr>
        <w:t>284.794.500,00</w:t>
      </w:r>
      <w:r w:rsidRPr="00F97BCB">
        <w:t xml:space="preserve"> terdiri dari 5 sub kegiatan, yaitu:</w:t>
      </w:r>
    </w:p>
    <w:p w14:paraId="499CD682" w14:textId="77777777" w:rsidR="007654C4" w:rsidRPr="00F97BCB" w:rsidRDefault="00C556C3" w:rsidP="00A50A69">
      <w:pPr>
        <w:numPr>
          <w:ilvl w:val="0"/>
          <w:numId w:val="84"/>
        </w:numPr>
        <w:pBdr>
          <w:top w:val="nil"/>
          <w:left w:val="nil"/>
          <w:bottom w:val="nil"/>
          <w:right w:val="nil"/>
          <w:between w:val="nil"/>
        </w:pBdr>
        <w:ind w:left="1080"/>
      </w:pPr>
      <w:r w:rsidRPr="00F97BCB">
        <w:t xml:space="preserve">Sub Kegiatan Penyediaan Jasa Pemeliharaan, Biaya Pemeliharaan, dan Pajak Kendaraan Perorangan Dinas atau Kendaraan Dinas Jabatan dengan anggaran Rp </w:t>
      </w:r>
      <w:r w:rsidR="002B0ED6" w:rsidRPr="00F97BCB">
        <w:rPr>
          <w:rFonts w:cs="Arial"/>
        </w:rPr>
        <w:t>24.240.000,00</w:t>
      </w:r>
      <w:r w:rsidRPr="00F97BCB">
        <w:t>.</w:t>
      </w:r>
    </w:p>
    <w:p w14:paraId="20DE1098" w14:textId="77777777" w:rsidR="007654C4" w:rsidRPr="00F97BCB" w:rsidRDefault="00C556C3" w:rsidP="00A50A69">
      <w:pPr>
        <w:numPr>
          <w:ilvl w:val="0"/>
          <w:numId w:val="84"/>
        </w:numPr>
        <w:pBdr>
          <w:top w:val="nil"/>
          <w:left w:val="nil"/>
          <w:bottom w:val="nil"/>
          <w:right w:val="nil"/>
          <w:between w:val="nil"/>
        </w:pBdr>
        <w:ind w:left="1080"/>
      </w:pPr>
      <w:r w:rsidRPr="00F97BCB">
        <w:t xml:space="preserve">Sub Kegiatan Penyediaan Jasa Pemeliharaan, Biaya Pemeliharaan, Pajak dan Perizinan Kendaraan Dinas Operasional atau Lapangan dengan anggaran Rp </w:t>
      </w:r>
      <w:r w:rsidR="002B0ED6" w:rsidRPr="00F97BCB">
        <w:rPr>
          <w:rFonts w:cs="Arial"/>
        </w:rPr>
        <w:t>93.228.800,00</w:t>
      </w:r>
      <w:r w:rsidRPr="00F97BCB">
        <w:t>.</w:t>
      </w:r>
    </w:p>
    <w:p w14:paraId="022F691F" w14:textId="77777777" w:rsidR="007654C4" w:rsidRPr="00F97BCB" w:rsidRDefault="00C556C3" w:rsidP="00A50A69">
      <w:pPr>
        <w:numPr>
          <w:ilvl w:val="0"/>
          <w:numId w:val="84"/>
        </w:numPr>
        <w:pBdr>
          <w:top w:val="nil"/>
          <w:left w:val="nil"/>
          <w:bottom w:val="nil"/>
          <w:right w:val="nil"/>
          <w:between w:val="nil"/>
        </w:pBdr>
        <w:ind w:left="1080"/>
      </w:pPr>
      <w:r w:rsidRPr="00F97BCB">
        <w:t xml:space="preserve">Sub Kegiatan Pemeliharaan Mebel dengan anggaran Rp </w:t>
      </w:r>
      <w:r w:rsidR="002B0ED6" w:rsidRPr="00F97BCB">
        <w:rPr>
          <w:rFonts w:cs="Arial"/>
        </w:rPr>
        <w:t>35.200.000,00</w:t>
      </w:r>
      <w:r w:rsidRPr="00F97BCB">
        <w:t>.</w:t>
      </w:r>
    </w:p>
    <w:p w14:paraId="6FE06BD4" w14:textId="77777777" w:rsidR="007654C4" w:rsidRPr="00F97BCB" w:rsidRDefault="00C556C3" w:rsidP="00A50A69">
      <w:pPr>
        <w:numPr>
          <w:ilvl w:val="0"/>
          <w:numId w:val="84"/>
        </w:numPr>
        <w:pBdr>
          <w:top w:val="nil"/>
          <w:left w:val="nil"/>
          <w:bottom w:val="nil"/>
          <w:right w:val="nil"/>
          <w:between w:val="nil"/>
        </w:pBdr>
        <w:ind w:left="1080"/>
      </w:pPr>
      <w:r w:rsidRPr="00F97BCB">
        <w:t xml:space="preserve">Sub Kegiatan Pemeliharaan Peralatan dan Mesin Lainnya dengan anggaran Rp </w:t>
      </w:r>
      <w:r w:rsidR="002B0ED6" w:rsidRPr="00F97BCB">
        <w:rPr>
          <w:rFonts w:cs="Arial"/>
        </w:rPr>
        <w:t>63.285.700,00</w:t>
      </w:r>
      <w:r w:rsidRPr="00F97BCB">
        <w:t>.</w:t>
      </w:r>
    </w:p>
    <w:p w14:paraId="0F958C3F" w14:textId="77777777" w:rsidR="007654C4" w:rsidRPr="00F97BCB" w:rsidRDefault="00C556C3" w:rsidP="00A50A69">
      <w:pPr>
        <w:numPr>
          <w:ilvl w:val="0"/>
          <w:numId w:val="84"/>
        </w:numPr>
        <w:pBdr>
          <w:top w:val="nil"/>
          <w:left w:val="nil"/>
          <w:bottom w:val="nil"/>
          <w:right w:val="nil"/>
          <w:between w:val="nil"/>
        </w:pBdr>
        <w:ind w:left="1080"/>
      </w:pPr>
      <w:r w:rsidRPr="00F97BCB">
        <w:t>Sub Kegiatan Pemeliharaan/Rehabilitasi Sarana dan Prasarana Gedung Kantor atau Bangunan</w:t>
      </w:r>
      <w:r w:rsidR="002B0ED6" w:rsidRPr="00F97BCB">
        <w:t xml:space="preserve"> Lainnya dengan anggaran Rp 68.</w:t>
      </w:r>
      <w:r w:rsidR="002B0ED6" w:rsidRPr="00F97BCB">
        <w:rPr>
          <w:lang w:val="id-ID"/>
        </w:rPr>
        <w:t>8</w:t>
      </w:r>
      <w:r w:rsidRPr="00F97BCB">
        <w:t>40.000,00.</w:t>
      </w:r>
    </w:p>
    <w:p w14:paraId="77320A66" w14:textId="77777777" w:rsidR="007654C4" w:rsidRPr="00F97BCB" w:rsidRDefault="007654C4">
      <w:pPr>
        <w:pBdr>
          <w:top w:val="nil"/>
          <w:left w:val="nil"/>
          <w:bottom w:val="nil"/>
          <w:right w:val="nil"/>
          <w:between w:val="nil"/>
        </w:pBdr>
        <w:ind w:left="2280"/>
      </w:pPr>
    </w:p>
    <w:p w14:paraId="55C5F020" w14:textId="77777777" w:rsidR="007654C4" w:rsidRPr="00F97BCB" w:rsidRDefault="00C556C3" w:rsidP="00A50A69">
      <w:pPr>
        <w:numPr>
          <w:ilvl w:val="0"/>
          <w:numId w:val="72"/>
        </w:numPr>
        <w:pBdr>
          <w:top w:val="nil"/>
          <w:left w:val="nil"/>
          <w:bottom w:val="nil"/>
          <w:right w:val="nil"/>
          <w:between w:val="nil"/>
        </w:pBdr>
        <w:ind w:left="414" w:hanging="360"/>
      </w:pPr>
      <w:r w:rsidRPr="00F97BCB">
        <w:t>Program Program Penyelenggaraan Keistimewaan Yogyakarta Urusan Kebudayaan</w:t>
      </w:r>
    </w:p>
    <w:p w14:paraId="2599EC3F" w14:textId="77777777" w:rsidR="007654C4" w:rsidRPr="00F97BCB" w:rsidRDefault="00C556C3">
      <w:pPr>
        <w:ind w:left="567" w:hanging="117"/>
      </w:pPr>
      <w:r w:rsidRPr="00F97BCB">
        <w:t>Anggaran untuk program ini sebesar Rp 100.000.000,00.</w:t>
      </w:r>
    </w:p>
    <w:p w14:paraId="1D08E097" w14:textId="77777777" w:rsidR="007654C4" w:rsidRPr="00F97BCB" w:rsidRDefault="00C556C3">
      <w:pPr>
        <w:ind w:left="450"/>
      </w:pPr>
      <w:r w:rsidRPr="00F97BCB">
        <w:t>Program ini dilaksanakan oleh Jawatan Sosial di Kemantren Mergangsan, terdiri dari 1 kegiatan dan 1 sub kegiatan, sebagai berikut:</w:t>
      </w:r>
    </w:p>
    <w:p w14:paraId="789CC111" w14:textId="77777777" w:rsidR="007654C4" w:rsidRPr="00F97BCB" w:rsidRDefault="00C556C3">
      <w:pPr>
        <w:numPr>
          <w:ilvl w:val="0"/>
          <w:numId w:val="5"/>
        </w:numPr>
        <w:pBdr>
          <w:top w:val="nil"/>
          <w:left w:val="nil"/>
          <w:bottom w:val="nil"/>
          <w:right w:val="nil"/>
          <w:between w:val="nil"/>
        </w:pBdr>
        <w:ind w:left="709" w:hanging="259"/>
      </w:pPr>
      <w:r w:rsidRPr="00F97BCB">
        <w:t>Kegiatan Adat, Seni, Tradisi dan Lembaga Budaya</w:t>
      </w:r>
    </w:p>
    <w:p w14:paraId="30A79C91" w14:textId="77777777" w:rsidR="007654C4" w:rsidRPr="00F97BCB" w:rsidRDefault="00C556C3">
      <w:pPr>
        <w:pBdr>
          <w:top w:val="nil"/>
          <w:left w:val="nil"/>
          <w:bottom w:val="nil"/>
          <w:right w:val="nil"/>
          <w:between w:val="nil"/>
        </w:pBdr>
        <w:ind w:left="720"/>
      </w:pPr>
      <w:r w:rsidRPr="00F97BCB">
        <w:t>Anggaran pada kegiatan ini sebesar Rp 100.000.000,00 terdiri dari 1 sub kegiatan, yaitu:</w:t>
      </w:r>
    </w:p>
    <w:p w14:paraId="292E3607" w14:textId="77777777" w:rsidR="007654C4" w:rsidRPr="00F97BCB" w:rsidRDefault="00C556C3">
      <w:pPr>
        <w:numPr>
          <w:ilvl w:val="0"/>
          <w:numId w:val="3"/>
        </w:numPr>
        <w:pBdr>
          <w:top w:val="nil"/>
          <w:left w:val="nil"/>
          <w:bottom w:val="nil"/>
          <w:right w:val="nil"/>
          <w:between w:val="nil"/>
        </w:pBdr>
        <w:ind w:left="1080"/>
      </w:pPr>
      <w:r w:rsidRPr="00F97BCB">
        <w:t>Sub Kegiatan Gelar Budaya Jogja dengan anggaran Rp 100.000.000,00.</w:t>
      </w:r>
    </w:p>
    <w:p w14:paraId="6CDB6BBA" w14:textId="77777777" w:rsidR="007654C4" w:rsidRPr="00F97BCB" w:rsidRDefault="007654C4">
      <w:pPr>
        <w:pBdr>
          <w:top w:val="nil"/>
          <w:left w:val="nil"/>
          <w:bottom w:val="nil"/>
          <w:right w:val="nil"/>
          <w:between w:val="nil"/>
        </w:pBdr>
        <w:ind w:left="2280"/>
      </w:pPr>
    </w:p>
    <w:p w14:paraId="38C0BFD3" w14:textId="77777777" w:rsidR="007654C4" w:rsidRPr="00F97BCB" w:rsidRDefault="00C556C3" w:rsidP="00A50A69">
      <w:pPr>
        <w:numPr>
          <w:ilvl w:val="0"/>
          <w:numId w:val="72"/>
        </w:numPr>
        <w:pBdr>
          <w:top w:val="nil"/>
          <w:left w:val="nil"/>
          <w:bottom w:val="nil"/>
          <w:right w:val="nil"/>
          <w:between w:val="nil"/>
        </w:pBdr>
        <w:ind w:left="414" w:hanging="360"/>
      </w:pPr>
      <w:r w:rsidRPr="00F97BCB">
        <w:t>Program Penyelenggaraan Pemerintahan Dan Pelayanan Publik</w:t>
      </w:r>
    </w:p>
    <w:p w14:paraId="558BC1DD" w14:textId="77777777" w:rsidR="007654C4" w:rsidRPr="00F97BCB" w:rsidRDefault="00C556C3">
      <w:pPr>
        <w:ind w:left="567" w:hanging="117"/>
      </w:pPr>
      <w:r w:rsidRPr="00F97BCB">
        <w:t xml:space="preserve">Anggaran untuk program ini sebesar Rp </w:t>
      </w:r>
      <w:r w:rsidR="00B23FE4" w:rsidRPr="00F97BCB">
        <w:rPr>
          <w:rFonts w:cs="Arial"/>
        </w:rPr>
        <w:t>349.664.000,00</w:t>
      </w:r>
      <w:r w:rsidRPr="00F97BCB">
        <w:t>.</w:t>
      </w:r>
    </w:p>
    <w:p w14:paraId="6D992EAC" w14:textId="77777777" w:rsidR="007654C4" w:rsidRPr="00F97BCB" w:rsidRDefault="00C556C3">
      <w:pPr>
        <w:ind w:left="450"/>
      </w:pPr>
      <w:r w:rsidRPr="00F97BCB">
        <w:t>Program ini dilaksanakan oleh Jawatan Umum dan Jawatan Kemakmuran, terdiri dari 2 kegiatan dan 3 sub kegiatan, sebagai berikut:</w:t>
      </w:r>
    </w:p>
    <w:p w14:paraId="28A07233" w14:textId="77777777" w:rsidR="007654C4" w:rsidRPr="00F97BCB" w:rsidRDefault="00C556C3">
      <w:pPr>
        <w:numPr>
          <w:ilvl w:val="0"/>
          <w:numId w:val="1"/>
        </w:numPr>
        <w:pBdr>
          <w:top w:val="nil"/>
          <w:left w:val="nil"/>
          <w:bottom w:val="nil"/>
          <w:right w:val="nil"/>
          <w:between w:val="nil"/>
        </w:pBdr>
        <w:ind w:left="709" w:hanging="259"/>
      </w:pPr>
      <w:r w:rsidRPr="00F97BCB">
        <w:t>Kegiatan Koordinasi Pemeliharaan Prasarana dan Sarana Pelayanan Umum</w:t>
      </w:r>
    </w:p>
    <w:p w14:paraId="2E49CFCB" w14:textId="77777777" w:rsidR="007654C4" w:rsidRPr="00F97BCB" w:rsidRDefault="00C556C3">
      <w:pPr>
        <w:pBdr>
          <w:top w:val="nil"/>
          <w:left w:val="nil"/>
          <w:bottom w:val="nil"/>
          <w:right w:val="nil"/>
          <w:between w:val="nil"/>
        </w:pBdr>
        <w:ind w:left="720"/>
      </w:pPr>
      <w:r w:rsidRPr="00F97BCB">
        <w:t>Anggaran pada kegiatan ini sebesar Rp 201.610.000,00, yang terdiri dari 1 sub kegiatan, yaitu:</w:t>
      </w:r>
    </w:p>
    <w:p w14:paraId="60B55A3D" w14:textId="77777777" w:rsidR="007654C4" w:rsidRPr="00F97BCB" w:rsidRDefault="00C556C3" w:rsidP="00A50A69">
      <w:pPr>
        <w:numPr>
          <w:ilvl w:val="0"/>
          <w:numId w:val="16"/>
        </w:numPr>
        <w:pBdr>
          <w:top w:val="nil"/>
          <w:left w:val="nil"/>
          <w:bottom w:val="nil"/>
          <w:right w:val="nil"/>
          <w:between w:val="nil"/>
        </w:pBdr>
        <w:ind w:left="1080"/>
      </w:pPr>
      <w:r w:rsidRPr="00F97BCB">
        <w:t>Sub Kegiatan Koordinasi/Sinergi dengan Perangkat Daerah dan/atau Instansi Vertikal yang Terkait dalam Pemeliharaan Sarana dan Prasarana Pelayanan Umum dengan anggaran Rp 201.610.000,00.</w:t>
      </w:r>
    </w:p>
    <w:p w14:paraId="2853B88B" w14:textId="77777777" w:rsidR="007654C4" w:rsidRPr="00F97BCB" w:rsidRDefault="00C556C3">
      <w:pPr>
        <w:numPr>
          <w:ilvl w:val="0"/>
          <w:numId w:val="1"/>
        </w:numPr>
        <w:pBdr>
          <w:top w:val="nil"/>
          <w:left w:val="nil"/>
          <w:bottom w:val="nil"/>
          <w:right w:val="nil"/>
          <w:between w:val="nil"/>
        </w:pBdr>
        <w:ind w:left="709" w:hanging="259"/>
      </w:pPr>
      <w:r w:rsidRPr="00F97BCB">
        <w:t>Kegiatan Pelaksanaan Urusan Pemerintahan yang Dilimpahkan kepada Camat</w:t>
      </w:r>
    </w:p>
    <w:p w14:paraId="2EDB72EE" w14:textId="77777777" w:rsidR="007654C4" w:rsidRPr="00F97BCB" w:rsidRDefault="00C556C3">
      <w:pPr>
        <w:pBdr>
          <w:top w:val="nil"/>
          <w:left w:val="nil"/>
          <w:bottom w:val="nil"/>
          <w:right w:val="nil"/>
          <w:between w:val="nil"/>
        </w:pBdr>
        <w:ind w:left="720"/>
      </w:pPr>
      <w:r w:rsidRPr="00F97BCB">
        <w:t xml:space="preserve">Anggaran pada kegiatan ini sebesar Rp </w:t>
      </w:r>
      <w:r w:rsidR="00B23FE4" w:rsidRPr="00F97BCB">
        <w:rPr>
          <w:rFonts w:cs="Arial"/>
        </w:rPr>
        <w:t>148.054.000,00</w:t>
      </w:r>
      <w:r w:rsidRPr="00F97BCB">
        <w:t>, yang terdiri dari 2 sub kegiatan, yaitu:</w:t>
      </w:r>
    </w:p>
    <w:p w14:paraId="33D4E469" w14:textId="77777777" w:rsidR="007654C4" w:rsidRPr="00F97BCB" w:rsidRDefault="00C556C3" w:rsidP="00A50A69">
      <w:pPr>
        <w:numPr>
          <w:ilvl w:val="0"/>
          <w:numId w:val="8"/>
        </w:numPr>
        <w:pBdr>
          <w:top w:val="nil"/>
          <w:left w:val="nil"/>
          <w:bottom w:val="nil"/>
          <w:right w:val="nil"/>
          <w:between w:val="nil"/>
        </w:pBdr>
        <w:ind w:left="1080"/>
      </w:pPr>
      <w:r w:rsidRPr="00F97BCB">
        <w:t>Sub Kegiatan Pelaksanaan Urusan Pemerintahan yang Terkait dengan Pelayanan Perizinan Non Usaha dengan anggaran Rp 16.900.000,00.</w:t>
      </w:r>
    </w:p>
    <w:p w14:paraId="094B62B8" w14:textId="77777777" w:rsidR="007654C4" w:rsidRPr="00F97BCB" w:rsidRDefault="00C556C3" w:rsidP="00A50A69">
      <w:pPr>
        <w:numPr>
          <w:ilvl w:val="0"/>
          <w:numId w:val="8"/>
        </w:numPr>
        <w:pBdr>
          <w:top w:val="nil"/>
          <w:left w:val="nil"/>
          <w:bottom w:val="nil"/>
          <w:right w:val="nil"/>
          <w:between w:val="nil"/>
        </w:pBdr>
        <w:ind w:left="1080"/>
      </w:pPr>
      <w:r w:rsidRPr="00F97BCB">
        <w:t xml:space="preserve">Sub Kegiatan Pelaksanaan Urusan Pemerintahan yang terkait dengan Nonperizinan dengan anggaran Rp </w:t>
      </w:r>
      <w:r w:rsidR="00B23FE4" w:rsidRPr="00F97BCB">
        <w:rPr>
          <w:rFonts w:cs="Arial"/>
        </w:rPr>
        <w:t>131.154.000,00</w:t>
      </w:r>
      <w:r w:rsidRPr="00F97BCB">
        <w:t>.</w:t>
      </w:r>
    </w:p>
    <w:p w14:paraId="2C16E6C4" w14:textId="77777777" w:rsidR="007654C4" w:rsidRPr="00F97BCB" w:rsidRDefault="007654C4">
      <w:pPr>
        <w:ind w:left="1352"/>
        <w:rPr>
          <w:shd w:val="clear" w:color="auto" w:fill="B6D7A8"/>
        </w:rPr>
      </w:pPr>
    </w:p>
    <w:p w14:paraId="059FB058" w14:textId="77777777" w:rsidR="007654C4" w:rsidRPr="00F97BCB" w:rsidRDefault="00C556C3" w:rsidP="00A50A69">
      <w:pPr>
        <w:numPr>
          <w:ilvl w:val="0"/>
          <w:numId w:val="72"/>
        </w:numPr>
        <w:pBdr>
          <w:top w:val="nil"/>
          <w:left w:val="nil"/>
          <w:bottom w:val="nil"/>
          <w:right w:val="nil"/>
          <w:between w:val="nil"/>
        </w:pBdr>
        <w:ind w:left="414" w:hanging="360"/>
      </w:pPr>
      <w:r w:rsidRPr="00F97BCB">
        <w:t xml:space="preserve">Program Koordinasi Ketentraman Dan Ketertiban Umum </w:t>
      </w:r>
    </w:p>
    <w:p w14:paraId="5A3CC9DA" w14:textId="77777777" w:rsidR="007654C4" w:rsidRPr="00F97BCB" w:rsidRDefault="00C556C3">
      <w:pPr>
        <w:ind w:left="567" w:hanging="117"/>
      </w:pPr>
      <w:r w:rsidRPr="00F97BCB">
        <w:t>Anggaran untuk program ini sebesar Rp 55.332.000,00.</w:t>
      </w:r>
    </w:p>
    <w:p w14:paraId="69189EA3" w14:textId="77777777" w:rsidR="007654C4" w:rsidRPr="00F97BCB" w:rsidRDefault="00C556C3">
      <w:pPr>
        <w:pBdr>
          <w:top w:val="nil"/>
          <w:left w:val="nil"/>
          <w:bottom w:val="nil"/>
          <w:right w:val="nil"/>
          <w:between w:val="nil"/>
        </w:pBdr>
        <w:ind w:left="450"/>
      </w:pPr>
      <w:r w:rsidRPr="00F97BCB">
        <w:t>Program ini dilaksanakan oleh Jawatan Keamanan, terdiri dari 1 kegiatan dan 1 sub kegiatan, sebagai berikut:</w:t>
      </w:r>
    </w:p>
    <w:p w14:paraId="708AC960" w14:textId="77777777" w:rsidR="007654C4" w:rsidRPr="00F97BCB" w:rsidRDefault="00C556C3" w:rsidP="00A50A69">
      <w:pPr>
        <w:numPr>
          <w:ilvl w:val="0"/>
          <w:numId w:val="9"/>
        </w:numPr>
        <w:pBdr>
          <w:top w:val="nil"/>
          <w:left w:val="nil"/>
          <w:bottom w:val="nil"/>
          <w:right w:val="nil"/>
          <w:between w:val="nil"/>
        </w:pBdr>
        <w:ind w:left="709" w:hanging="259"/>
      </w:pPr>
      <w:r w:rsidRPr="00F97BCB">
        <w:t>Kegiatan Koordinasi Penerapan dan Penegakan Peraturan Daerah dan Peraturan Kepala Daerah</w:t>
      </w:r>
    </w:p>
    <w:p w14:paraId="175C52E0" w14:textId="77777777" w:rsidR="007654C4" w:rsidRPr="00F97BCB" w:rsidRDefault="00C556C3">
      <w:pPr>
        <w:pBdr>
          <w:top w:val="nil"/>
          <w:left w:val="nil"/>
          <w:bottom w:val="nil"/>
          <w:right w:val="nil"/>
          <w:between w:val="nil"/>
        </w:pBdr>
        <w:ind w:left="720"/>
      </w:pPr>
      <w:r w:rsidRPr="00F97BCB">
        <w:t>Anggaran pada kegiatan ini sebesar Rp 55.332.000,00, yang terdiri dari 1 sub kegiatan, yaitu:</w:t>
      </w:r>
    </w:p>
    <w:p w14:paraId="4BE41D89" w14:textId="77777777" w:rsidR="007654C4" w:rsidRPr="00F97BCB" w:rsidRDefault="00C556C3">
      <w:pPr>
        <w:numPr>
          <w:ilvl w:val="0"/>
          <w:numId w:val="2"/>
        </w:numPr>
        <w:pBdr>
          <w:top w:val="nil"/>
          <w:left w:val="nil"/>
          <w:bottom w:val="nil"/>
          <w:right w:val="nil"/>
          <w:between w:val="nil"/>
        </w:pBdr>
        <w:ind w:left="1080"/>
      </w:pPr>
      <w:r w:rsidRPr="00F97BCB">
        <w:t>Sub Kegiatan Koordinasi/Sinergi Dengan Perangkat Daerah yang Tugas dan Fungsinya di Bidang Penegakan Peraturan Perundang-Undangan dan/atau Kepolisian Negara Republik Indonesia dengan Nonperizinan dengan anggaran Rp 55.332.000,00.</w:t>
      </w:r>
    </w:p>
    <w:p w14:paraId="094DF986" w14:textId="77777777" w:rsidR="007654C4" w:rsidRPr="00F97BCB" w:rsidRDefault="007654C4">
      <w:pPr>
        <w:ind w:left="1276"/>
        <w:rPr>
          <w:shd w:val="clear" w:color="auto" w:fill="B6D7A8"/>
        </w:rPr>
      </w:pPr>
    </w:p>
    <w:p w14:paraId="0F6A3A9C" w14:textId="77777777" w:rsidR="007654C4" w:rsidRPr="00F97BCB" w:rsidRDefault="00C556C3" w:rsidP="00A50A69">
      <w:pPr>
        <w:numPr>
          <w:ilvl w:val="0"/>
          <w:numId w:val="72"/>
        </w:numPr>
        <w:pBdr>
          <w:top w:val="nil"/>
          <w:left w:val="nil"/>
          <w:bottom w:val="nil"/>
          <w:right w:val="nil"/>
          <w:between w:val="nil"/>
        </w:pBdr>
        <w:ind w:left="414" w:hanging="360"/>
      </w:pPr>
      <w:r w:rsidRPr="00F97BCB">
        <w:t>Program Penyelenggaraan Urusan Pemerintahan Umum</w:t>
      </w:r>
    </w:p>
    <w:p w14:paraId="79573D99" w14:textId="77777777" w:rsidR="007654C4" w:rsidRPr="00F97BCB" w:rsidRDefault="00C556C3">
      <w:pPr>
        <w:ind w:left="567" w:hanging="117"/>
      </w:pPr>
      <w:r w:rsidRPr="00F97BCB">
        <w:t>Anggaran untuk program ini sebesar Rp 110.201.700,00.</w:t>
      </w:r>
    </w:p>
    <w:p w14:paraId="22E30900" w14:textId="77777777" w:rsidR="007654C4" w:rsidRPr="00F97BCB" w:rsidRDefault="00C556C3">
      <w:pPr>
        <w:pBdr>
          <w:top w:val="nil"/>
          <w:left w:val="nil"/>
          <w:bottom w:val="nil"/>
          <w:right w:val="nil"/>
          <w:between w:val="nil"/>
        </w:pBdr>
        <w:ind w:left="450"/>
      </w:pPr>
      <w:r w:rsidRPr="00F97BCB">
        <w:t>Program ini dilaksanakan oleh 2 jawatan, yaitu Jawatan Keamanan dan Jawatan Praja, terdiri dari 1 kegiatan dan 2 sub kegiatan, sebagai berikut:</w:t>
      </w:r>
    </w:p>
    <w:p w14:paraId="7ADD068F" w14:textId="77777777" w:rsidR="007654C4" w:rsidRPr="00F97BCB" w:rsidRDefault="00C556C3" w:rsidP="00A50A69">
      <w:pPr>
        <w:numPr>
          <w:ilvl w:val="0"/>
          <w:numId w:val="10"/>
        </w:numPr>
        <w:pBdr>
          <w:top w:val="nil"/>
          <w:left w:val="nil"/>
          <w:bottom w:val="nil"/>
          <w:right w:val="nil"/>
          <w:between w:val="nil"/>
        </w:pBdr>
        <w:ind w:left="709" w:hanging="259"/>
      </w:pPr>
      <w:r w:rsidRPr="00F97BCB">
        <w:t>Kegiatan Penyelenggaraan Urusan Pemerintahan Umum Sesuai Penugasan Kepala Daerah</w:t>
      </w:r>
    </w:p>
    <w:p w14:paraId="0C5199AF" w14:textId="77777777" w:rsidR="007654C4" w:rsidRPr="00F97BCB" w:rsidRDefault="00C556C3">
      <w:pPr>
        <w:pBdr>
          <w:top w:val="nil"/>
          <w:left w:val="nil"/>
          <w:bottom w:val="nil"/>
          <w:right w:val="nil"/>
          <w:between w:val="nil"/>
        </w:pBdr>
        <w:ind w:left="720"/>
      </w:pPr>
      <w:r w:rsidRPr="00F97BCB">
        <w:t>Anggaran pada kegiatan ini sebesar Rp 110.201.700,00, yang terdiri dari 2 sub kegiatan, yaitu:</w:t>
      </w:r>
    </w:p>
    <w:p w14:paraId="31817A42" w14:textId="77777777" w:rsidR="007654C4" w:rsidRPr="00F97BCB" w:rsidRDefault="00C556C3" w:rsidP="00A50A69">
      <w:pPr>
        <w:numPr>
          <w:ilvl w:val="0"/>
          <w:numId w:val="83"/>
        </w:numPr>
        <w:pBdr>
          <w:top w:val="nil"/>
          <w:left w:val="nil"/>
          <w:bottom w:val="nil"/>
          <w:right w:val="nil"/>
          <w:between w:val="nil"/>
        </w:pBdr>
        <w:ind w:left="1080"/>
      </w:pPr>
      <w:r w:rsidRPr="00F97BCB">
        <w:t>Sub Kegiatan Fasilitasi, Koordinasi dan Pembinaan (Bimtek, Sosialisasi, Konsultasi) Wawasan Kebangsaan dan Ketahanan Nasional dengan anggaran pada sub kegiatan ini sebesar Rp 47.167.700,00.</w:t>
      </w:r>
    </w:p>
    <w:p w14:paraId="4F3C0BD8" w14:textId="77777777" w:rsidR="007654C4" w:rsidRPr="00F97BCB" w:rsidRDefault="00C556C3" w:rsidP="00A50A69">
      <w:pPr>
        <w:numPr>
          <w:ilvl w:val="0"/>
          <w:numId w:val="83"/>
        </w:numPr>
        <w:pBdr>
          <w:top w:val="nil"/>
          <w:left w:val="nil"/>
          <w:bottom w:val="nil"/>
          <w:right w:val="nil"/>
          <w:between w:val="nil"/>
        </w:pBdr>
        <w:ind w:left="1080"/>
      </w:pPr>
      <w:r w:rsidRPr="00F97BCB">
        <w:t>Sub Kegiatan Pelaksanaan Tugas Forum Koordinasi Pimpinan di Kecamatan dengan anggaran pada sub kegiatan ini sebesar Rp 63.034.000,00.</w:t>
      </w:r>
    </w:p>
    <w:p w14:paraId="4D9F3D74" w14:textId="77777777" w:rsidR="00A010F8" w:rsidRPr="00F97BCB" w:rsidRDefault="00A010F8" w:rsidP="00A010F8">
      <w:pPr>
        <w:pBdr>
          <w:top w:val="nil"/>
          <w:left w:val="nil"/>
          <w:bottom w:val="nil"/>
          <w:right w:val="nil"/>
          <w:between w:val="nil"/>
        </w:pBdr>
        <w:ind w:left="1080"/>
      </w:pPr>
    </w:p>
    <w:p w14:paraId="710558C3" w14:textId="77777777" w:rsidR="007654C4" w:rsidRDefault="00C556C3" w:rsidP="00F97BCB">
      <w:pPr>
        <w:pStyle w:val="Heading1"/>
        <w:jc w:val="center"/>
        <w:rPr>
          <w:sz w:val="28"/>
          <w:szCs w:val="28"/>
        </w:rPr>
      </w:pPr>
      <w:r>
        <w:br w:type="page"/>
      </w:r>
      <w:r>
        <w:rPr>
          <w:sz w:val="28"/>
          <w:szCs w:val="28"/>
        </w:rPr>
        <w:t>BAB IV</w:t>
      </w:r>
    </w:p>
    <w:p w14:paraId="752B37EF" w14:textId="77777777" w:rsidR="007654C4" w:rsidRDefault="00C556C3" w:rsidP="00A50A69">
      <w:pPr>
        <w:pStyle w:val="Heading1"/>
        <w:numPr>
          <w:ilvl w:val="0"/>
          <w:numId w:val="12"/>
        </w:numPr>
        <w:spacing w:before="0" w:after="0"/>
        <w:ind w:left="0"/>
        <w:jc w:val="center"/>
        <w:rPr>
          <w:sz w:val="28"/>
          <w:szCs w:val="28"/>
        </w:rPr>
      </w:pPr>
      <w:r>
        <w:rPr>
          <w:sz w:val="28"/>
          <w:szCs w:val="28"/>
        </w:rPr>
        <w:t>RENCANA KERJA DAN PENDANAAN PERANGKAT DAERAH</w:t>
      </w:r>
    </w:p>
    <w:p w14:paraId="160DB8D9" w14:textId="77777777" w:rsidR="007654C4" w:rsidRDefault="007654C4"/>
    <w:p w14:paraId="27791B66" w14:textId="77777777" w:rsidR="007654C4" w:rsidRDefault="00C556C3">
      <w:pPr>
        <w:ind w:firstLine="567"/>
        <w:rPr>
          <w:color w:val="000000"/>
        </w:rPr>
      </w:pPr>
      <w:bookmarkStart w:id="2" w:name="_heading=h.gjdgxs" w:colFirst="0" w:colLast="0"/>
      <w:bookmarkEnd w:id="2"/>
      <w:r>
        <w:t xml:space="preserve">Dalam mewujudkan tujuan dan sasaran </w:t>
      </w:r>
      <w:r>
        <w:rPr>
          <w:color w:val="000000"/>
        </w:rPr>
        <w:t>Renja Kemantren Mergangsan Kota Yogyakarta Tahun 2025 sebagaimana telah diuraikan sebelumnya, maka dirumuskan program, kegiatan, dan sub kegiatan beserta indikatornya yang akan dilaksanakan pada tahun 2025. Dalam merumuskan program, kegiatan, dan sub kegiatan beserta indikatornya tersebut terdapat beberapa pertimbangan yang perlu diperhatikan, yaitu:</w:t>
      </w:r>
    </w:p>
    <w:p w14:paraId="6C1CE53A" w14:textId="77777777" w:rsidR="007654C4" w:rsidRDefault="00C556C3" w:rsidP="00A50A69">
      <w:pPr>
        <w:numPr>
          <w:ilvl w:val="0"/>
          <w:numId w:val="13"/>
        </w:numPr>
        <w:pBdr>
          <w:top w:val="nil"/>
          <w:left w:val="nil"/>
          <w:bottom w:val="nil"/>
          <w:right w:val="nil"/>
          <w:between w:val="nil"/>
        </w:pBdr>
        <w:ind w:left="993"/>
        <w:rPr>
          <w:color w:val="000000"/>
        </w:rPr>
      </w:pPr>
      <w:r>
        <w:rPr>
          <w:color w:val="000000"/>
        </w:rPr>
        <w:t>Mempedomani RKPD Kota Yogyakarta Tahun 2025 serta Renstra Kemantren Mergangsan Kota Yogyakarta Tahun 2023-2026;</w:t>
      </w:r>
    </w:p>
    <w:p w14:paraId="2B92E5B9" w14:textId="77777777" w:rsidR="007654C4" w:rsidRDefault="00C556C3" w:rsidP="00A50A69">
      <w:pPr>
        <w:numPr>
          <w:ilvl w:val="0"/>
          <w:numId w:val="13"/>
        </w:numPr>
        <w:pBdr>
          <w:top w:val="nil"/>
          <w:left w:val="nil"/>
          <w:bottom w:val="nil"/>
          <w:right w:val="nil"/>
          <w:between w:val="nil"/>
        </w:pBdr>
        <w:ind w:left="993"/>
        <w:rPr>
          <w:color w:val="000000"/>
        </w:rPr>
      </w:pPr>
      <w:r>
        <w:rPr>
          <w:color w:val="000000"/>
        </w:rPr>
        <w:t>Mendukung pencapaian visi dan misi Rencana Pembangunan Daerah (RPD) Kota Yogyakarta Tahun 2023-2026 yang dijabarkan dalam tujuan dan sasaran pembangunan daerah Kota Yogyakarta. Dalam hal ini Kemantren Mergangsan Kota Yogyakarta memiliki peran dalam pencapaian tujuan Terwujudnya karakter masyarakat berdaya yang bermoral dan beretika dengan menerapkan nilai-nilai luhur dalam bermasyarakat dan sasaran Meningkatnya Keberdayaan Masyarakat dengan indikator sasaran Indeks Keberdayaan Masyarakat</w:t>
      </w:r>
    </w:p>
    <w:p w14:paraId="3D83A33A" w14:textId="77777777" w:rsidR="007654C4" w:rsidRDefault="00C556C3" w:rsidP="00A50A69">
      <w:pPr>
        <w:numPr>
          <w:ilvl w:val="0"/>
          <w:numId w:val="13"/>
        </w:numPr>
        <w:pBdr>
          <w:top w:val="nil"/>
          <w:left w:val="nil"/>
          <w:bottom w:val="nil"/>
          <w:right w:val="nil"/>
          <w:between w:val="nil"/>
        </w:pBdr>
        <w:ind w:left="993"/>
        <w:rPr>
          <w:color w:val="000000"/>
        </w:rPr>
      </w:pPr>
      <w:r>
        <w:rPr>
          <w:color w:val="000000"/>
        </w:rPr>
        <w:t>Keserasian dan keterpaduan pembangunan dalam kerangka pembangunan daerah Kota Yogyakarta;</w:t>
      </w:r>
    </w:p>
    <w:p w14:paraId="7E19CAAC" w14:textId="77777777" w:rsidR="007654C4" w:rsidRDefault="00C556C3" w:rsidP="00A50A69">
      <w:pPr>
        <w:numPr>
          <w:ilvl w:val="0"/>
          <w:numId w:val="13"/>
        </w:numPr>
        <w:pBdr>
          <w:top w:val="nil"/>
          <w:left w:val="nil"/>
          <w:bottom w:val="nil"/>
          <w:right w:val="nil"/>
          <w:between w:val="nil"/>
        </w:pBdr>
        <w:ind w:left="993"/>
        <w:rPr>
          <w:color w:val="000000"/>
        </w:rPr>
      </w:pPr>
      <w:r>
        <w:rPr>
          <w:color w:val="000000"/>
        </w:rPr>
        <w:t>Ketersediaan data dan informasi kebutuhan penyusunan rumusan kebijakan perencanaan pembangunan daerah;</w:t>
      </w:r>
    </w:p>
    <w:p w14:paraId="3E812A30" w14:textId="77777777" w:rsidR="007654C4" w:rsidRDefault="00C556C3" w:rsidP="00A50A69">
      <w:pPr>
        <w:numPr>
          <w:ilvl w:val="0"/>
          <w:numId w:val="13"/>
        </w:numPr>
        <w:pBdr>
          <w:top w:val="nil"/>
          <w:left w:val="nil"/>
          <w:bottom w:val="nil"/>
          <w:right w:val="nil"/>
          <w:between w:val="nil"/>
        </w:pBdr>
        <w:ind w:left="993"/>
        <w:rPr>
          <w:color w:val="000000"/>
        </w:rPr>
      </w:pPr>
      <w:r>
        <w:rPr>
          <w:color w:val="000000"/>
        </w:rPr>
        <w:t>Program dan kegiatan yang direncanakan harus dapat merespon isu-isu strategis Kemantren Mergangsan Kota Yogyakarta;</w:t>
      </w:r>
    </w:p>
    <w:p w14:paraId="7C3C3718" w14:textId="77777777" w:rsidR="007654C4" w:rsidRDefault="00C556C3" w:rsidP="00A50A69">
      <w:pPr>
        <w:numPr>
          <w:ilvl w:val="0"/>
          <w:numId w:val="13"/>
        </w:numPr>
        <w:pBdr>
          <w:top w:val="nil"/>
          <w:left w:val="nil"/>
          <w:bottom w:val="nil"/>
          <w:right w:val="nil"/>
          <w:between w:val="nil"/>
        </w:pBdr>
        <w:ind w:left="993"/>
        <w:rPr>
          <w:color w:val="000000"/>
        </w:rPr>
      </w:pPr>
      <w:r>
        <w:rPr>
          <w:color w:val="000000"/>
        </w:rPr>
        <w:t>Penerapan anggaran berbasis kinerja dalam rangka peningkatan efisiensi dan efektivitas pelaksanaan program/kegiatan/sub kegiatan; dan</w:t>
      </w:r>
    </w:p>
    <w:p w14:paraId="2D1A94BF" w14:textId="77777777" w:rsidR="007654C4" w:rsidRDefault="00C556C3" w:rsidP="00A50A69">
      <w:pPr>
        <w:numPr>
          <w:ilvl w:val="0"/>
          <w:numId w:val="13"/>
        </w:numPr>
        <w:pBdr>
          <w:top w:val="nil"/>
          <w:left w:val="nil"/>
          <w:bottom w:val="nil"/>
          <w:right w:val="nil"/>
          <w:between w:val="nil"/>
        </w:pBdr>
        <w:ind w:left="993"/>
        <w:rPr>
          <w:color w:val="000000"/>
        </w:rPr>
      </w:pPr>
      <w:r>
        <w:rPr>
          <w:color w:val="000000"/>
        </w:rPr>
        <w:t>Sumber-sumber pendanaan yang dipergunakan untuk membiayai pelaksanaan program/kegiatan/sub kegiatan pembangunan dengan mengikuti aturan yang berlaku.</w:t>
      </w:r>
    </w:p>
    <w:p w14:paraId="6FC93522" w14:textId="77777777" w:rsidR="007654C4" w:rsidRDefault="007654C4">
      <w:pPr>
        <w:ind w:firstLine="567"/>
        <w:rPr>
          <w:color w:val="000000"/>
        </w:rPr>
      </w:pPr>
    </w:p>
    <w:p w14:paraId="150839B6" w14:textId="77777777" w:rsidR="007654C4" w:rsidRDefault="00C556C3">
      <w:pPr>
        <w:rPr>
          <w:b/>
          <w:color w:val="000000"/>
          <w:u w:val="single"/>
        </w:rPr>
      </w:pPr>
      <w:r>
        <w:rPr>
          <w:b/>
          <w:color w:val="000000"/>
          <w:u w:val="single"/>
        </w:rPr>
        <w:t>Program dan Kegiatan</w:t>
      </w:r>
    </w:p>
    <w:p w14:paraId="779AC55E" w14:textId="77777777" w:rsidR="00A35C3F" w:rsidRPr="00F97BCB" w:rsidRDefault="00C556C3" w:rsidP="00A35C3F">
      <w:pPr>
        <w:ind w:left="142" w:firstLine="567"/>
      </w:pPr>
      <w:r>
        <w:rPr>
          <w:color w:val="000000"/>
        </w:rPr>
        <w:t xml:space="preserve">Program kerja merupakan kumpulan kegiatan nyata, sistematis, dan terpadu yang akan dilaksanakan untuk mencapai tujuan dan sasaran yang telah ditetapkan. Berdasarkan Rancangan Awal RKPD, Kemantren Mergangsan Kota Yogyakarta memiliki </w:t>
      </w:r>
      <w:r w:rsidR="00A35C3F" w:rsidRPr="00F97BCB">
        <w:t>7 (tujuh) rumusan program, 19 (sembilan belas) rumusan kegiatan, dan 55 (lima puluh lima) rumusan sub kegiatan. Total anggaran untuk program, kegiatan, dan sub kegiatan pada tahun 2025 adalah sebesar Rp 13.249.620.490 (tiga belas milyar dua ratus empat puluh sembilan juta enam ratus dua puluh ribu empat ratus sembilan puluh rupiah) d</w:t>
      </w:r>
      <w:r w:rsidR="00A35C3F">
        <w:t xml:space="preserve">engan sumber pendanaan berasal dari APBD Kota Yogyakarta. Berikut adalah rangkaian program, kegiatan, dan </w:t>
      </w:r>
      <w:r w:rsidR="00A35C3F" w:rsidRPr="00F97BCB">
        <w:t>sub kegiatan yang akan dilaksanakan sebagai perwujudan dari tugas pokok dan fungsi Kemantren Mergangsan Kota Yogyakarta, yaitu:</w:t>
      </w:r>
    </w:p>
    <w:p w14:paraId="0792A794" w14:textId="77777777" w:rsidR="00A35C3F" w:rsidRPr="00F97BCB" w:rsidRDefault="00A35C3F" w:rsidP="00A50A69">
      <w:pPr>
        <w:numPr>
          <w:ilvl w:val="0"/>
          <w:numId w:val="91"/>
        </w:numPr>
        <w:pBdr>
          <w:top w:val="nil"/>
          <w:left w:val="nil"/>
          <w:bottom w:val="nil"/>
          <w:right w:val="nil"/>
          <w:between w:val="nil"/>
        </w:pBdr>
        <w:ind w:left="414" w:hanging="360"/>
      </w:pPr>
      <w:r w:rsidRPr="00F97BCB">
        <w:t>Program</w:t>
      </w:r>
      <w:r w:rsidRPr="001A2699">
        <w:t xml:space="preserve"> </w:t>
      </w:r>
      <w:r w:rsidRPr="00F97BCB">
        <w:t>Penyelenggaraan</w:t>
      </w:r>
      <w:r w:rsidRPr="001A2699">
        <w:t xml:space="preserve"> </w:t>
      </w:r>
      <w:r w:rsidRPr="00F97BCB">
        <w:t>Keistimewaan</w:t>
      </w:r>
      <w:r w:rsidRPr="001A2699">
        <w:t xml:space="preserve"> </w:t>
      </w:r>
      <w:r w:rsidRPr="00F97BCB">
        <w:t>Yogyakarta Urusan</w:t>
      </w:r>
      <w:r w:rsidRPr="001A2699">
        <w:t xml:space="preserve"> </w:t>
      </w:r>
      <w:r w:rsidRPr="00F97BCB">
        <w:t>Kelembagaan Dan</w:t>
      </w:r>
      <w:r w:rsidRPr="001A2699">
        <w:t xml:space="preserve"> </w:t>
      </w:r>
      <w:r w:rsidRPr="00F97BCB">
        <w:t>Ketatalaksanaan</w:t>
      </w:r>
    </w:p>
    <w:p w14:paraId="20339922" w14:textId="77777777" w:rsidR="00A35C3F" w:rsidRPr="00F97BCB" w:rsidRDefault="00A35C3F" w:rsidP="00A35C3F">
      <w:pPr>
        <w:ind w:left="567" w:hanging="117"/>
      </w:pPr>
      <w:r w:rsidRPr="00F97BCB">
        <w:t>Anggaran untuk program ini sebesar Rp 1</w:t>
      </w:r>
      <w:r w:rsidRPr="00F97BCB">
        <w:rPr>
          <w:lang w:val="id-ID"/>
        </w:rPr>
        <w:t>50</w:t>
      </w:r>
      <w:r w:rsidRPr="00F97BCB">
        <w:t>.</w:t>
      </w:r>
      <w:r w:rsidRPr="00F97BCB">
        <w:rPr>
          <w:lang w:val="id-ID"/>
        </w:rPr>
        <w:t>000</w:t>
      </w:r>
      <w:r w:rsidRPr="00F97BCB">
        <w:t>.</w:t>
      </w:r>
      <w:r w:rsidRPr="00F97BCB">
        <w:rPr>
          <w:lang w:val="id-ID"/>
        </w:rPr>
        <w:t>000</w:t>
      </w:r>
      <w:r w:rsidRPr="00F97BCB">
        <w:t>,00.</w:t>
      </w:r>
    </w:p>
    <w:p w14:paraId="768661F3" w14:textId="77777777" w:rsidR="00A35C3F" w:rsidRPr="00F97BCB" w:rsidRDefault="00A35C3F" w:rsidP="00A35C3F">
      <w:pPr>
        <w:pBdr>
          <w:top w:val="nil"/>
          <w:left w:val="nil"/>
          <w:bottom w:val="nil"/>
          <w:right w:val="nil"/>
          <w:between w:val="nil"/>
        </w:pBdr>
        <w:ind w:left="450"/>
      </w:pPr>
      <w:r w:rsidRPr="00F97BCB">
        <w:t xml:space="preserve">Program ini dilaksanakan oleh </w:t>
      </w:r>
      <w:r w:rsidRPr="00F97BCB">
        <w:rPr>
          <w:lang w:val="id-ID"/>
        </w:rPr>
        <w:t>3</w:t>
      </w:r>
      <w:r w:rsidRPr="00F97BCB">
        <w:t xml:space="preserve"> </w:t>
      </w:r>
      <w:r w:rsidRPr="00F97BCB">
        <w:rPr>
          <w:lang w:val="id-ID"/>
        </w:rPr>
        <w:t>kelurahan</w:t>
      </w:r>
      <w:r w:rsidRPr="00F97BCB">
        <w:t xml:space="preserve">, yaitu </w:t>
      </w:r>
      <w:r w:rsidRPr="00F97BCB">
        <w:rPr>
          <w:lang w:val="id-ID"/>
        </w:rPr>
        <w:t xml:space="preserve">Kelurahan </w:t>
      </w:r>
      <w:r w:rsidRPr="00F97BCB">
        <w:t>Keparakan, Kelurahan Wirogunan, Kelurahan Brontokusuman</w:t>
      </w:r>
      <w:r w:rsidRPr="00F97BCB">
        <w:rPr>
          <w:lang w:val="id-ID"/>
        </w:rPr>
        <w:t>. Program ini</w:t>
      </w:r>
      <w:r w:rsidRPr="00F97BCB">
        <w:t xml:space="preserve"> terdiri dari 1 kegiatan dan </w:t>
      </w:r>
      <w:r w:rsidRPr="00F97BCB">
        <w:rPr>
          <w:lang w:val="id-ID"/>
        </w:rPr>
        <w:t>1</w:t>
      </w:r>
      <w:r w:rsidRPr="00F97BCB">
        <w:t xml:space="preserve"> sub kegiatan, sebagai berikut:</w:t>
      </w:r>
    </w:p>
    <w:p w14:paraId="1C6894C0" w14:textId="77777777" w:rsidR="00A35C3F" w:rsidRPr="00F97BCB" w:rsidRDefault="00A35C3F" w:rsidP="00A50A69">
      <w:pPr>
        <w:numPr>
          <w:ilvl w:val="0"/>
          <w:numId w:val="92"/>
        </w:numPr>
        <w:pBdr>
          <w:top w:val="nil"/>
          <w:left w:val="nil"/>
          <w:bottom w:val="nil"/>
          <w:right w:val="nil"/>
          <w:between w:val="nil"/>
        </w:pBdr>
        <w:ind w:left="709" w:hanging="259"/>
      </w:pPr>
      <w:r w:rsidRPr="00F97BCB">
        <w:t>Kegiatan Penataan Kelembagaan dan</w:t>
      </w:r>
      <w:r w:rsidRPr="00F97BCB">
        <w:rPr>
          <w:lang w:val="id-ID"/>
        </w:rPr>
        <w:t xml:space="preserve"> </w:t>
      </w:r>
      <w:r w:rsidRPr="00F97BCB">
        <w:t>Ketatalaksanaan</w:t>
      </w:r>
      <w:r w:rsidRPr="00F97BCB">
        <w:rPr>
          <w:lang w:val="id-ID"/>
        </w:rPr>
        <w:t xml:space="preserve"> </w:t>
      </w:r>
      <w:r w:rsidRPr="00F97BCB">
        <w:t>Keistimewaan</w:t>
      </w:r>
    </w:p>
    <w:p w14:paraId="731F4BC2" w14:textId="77777777" w:rsidR="00A35C3F" w:rsidRPr="00F97BCB" w:rsidRDefault="00A35C3F" w:rsidP="00A35C3F">
      <w:pPr>
        <w:pBdr>
          <w:top w:val="nil"/>
          <w:left w:val="nil"/>
          <w:bottom w:val="nil"/>
          <w:right w:val="nil"/>
          <w:between w:val="nil"/>
        </w:pBdr>
        <w:ind w:left="720"/>
      </w:pPr>
      <w:r w:rsidRPr="00F97BCB">
        <w:t>Anggaran pada kegiatan ini sebesar Rp 1</w:t>
      </w:r>
      <w:r w:rsidRPr="00F97BCB">
        <w:rPr>
          <w:lang w:val="id-ID"/>
        </w:rPr>
        <w:t>50</w:t>
      </w:r>
      <w:r w:rsidRPr="00F97BCB">
        <w:t>.</w:t>
      </w:r>
      <w:r w:rsidRPr="00F97BCB">
        <w:rPr>
          <w:lang w:val="id-ID"/>
        </w:rPr>
        <w:t>000</w:t>
      </w:r>
      <w:r w:rsidRPr="00F97BCB">
        <w:t>.</w:t>
      </w:r>
      <w:r w:rsidRPr="00F97BCB">
        <w:rPr>
          <w:lang w:val="id-ID"/>
        </w:rPr>
        <w:t>000</w:t>
      </w:r>
      <w:r w:rsidRPr="00F97BCB">
        <w:t xml:space="preserve">,00, yang terdiri dari </w:t>
      </w:r>
      <w:r w:rsidRPr="00F97BCB">
        <w:rPr>
          <w:lang w:val="id-ID"/>
        </w:rPr>
        <w:t>1</w:t>
      </w:r>
      <w:r w:rsidRPr="00F97BCB">
        <w:t xml:space="preserve"> sub kegiatan, yaitu:</w:t>
      </w:r>
    </w:p>
    <w:p w14:paraId="12AA52A8" w14:textId="77777777" w:rsidR="00A35C3F" w:rsidRPr="00F97BCB" w:rsidRDefault="00A35C3F" w:rsidP="00A50A69">
      <w:pPr>
        <w:numPr>
          <w:ilvl w:val="0"/>
          <w:numId w:val="93"/>
        </w:numPr>
        <w:pBdr>
          <w:top w:val="nil"/>
          <w:left w:val="nil"/>
          <w:bottom w:val="nil"/>
          <w:right w:val="nil"/>
          <w:between w:val="nil"/>
        </w:pBdr>
      </w:pPr>
      <w:r w:rsidRPr="00F97BCB">
        <w:t>Penerapan dan Pendampingan Keistimewaan di Kapanewon/Kemantren dan Kalurahan/ Kelurahan dengan anggaran pada sub kegiatan ini sebesar Rp 150.000.000,00.</w:t>
      </w:r>
    </w:p>
    <w:p w14:paraId="2B31B034" w14:textId="77777777" w:rsidR="00A35C3F" w:rsidRPr="007F3BC9" w:rsidRDefault="00A35C3F" w:rsidP="00A35C3F">
      <w:pPr>
        <w:pBdr>
          <w:top w:val="nil"/>
          <w:left w:val="nil"/>
          <w:bottom w:val="nil"/>
          <w:right w:val="nil"/>
          <w:between w:val="nil"/>
        </w:pBdr>
        <w:ind w:left="414"/>
      </w:pPr>
    </w:p>
    <w:p w14:paraId="2C418512" w14:textId="77777777" w:rsidR="00A35C3F" w:rsidRPr="00F97BCB" w:rsidRDefault="00A35C3F" w:rsidP="00A50A69">
      <w:pPr>
        <w:numPr>
          <w:ilvl w:val="0"/>
          <w:numId w:val="91"/>
        </w:numPr>
        <w:pBdr>
          <w:top w:val="nil"/>
          <w:left w:val="nil"/>
          <w:bottom w:val="nil"/>
          <w:right w:val="nil"/>
          <w:between w:val="nil"/>
        </w:pBdr>
        <w:ind w:left="414" w:hanging="360"/>
      </w:pPr>
      <w:r w:rsidRPr="00F97BCB">
        <w:t xml:space="preserve">Program Pemberdayaan Masyarakat Desa dan Kelurahan </w:t>
      </w:r>
    </w:p>
    <w:p w14:paraId="689AD6A2" w14:textId="77777777" w:rsidR="00A35C3F" w:rsidRPr="00F97BCB" w:rsidRDefault="00A35C3F" w:rsidP="00A35C3F">
      <w:pPr>
        <w:ind w:left="567" w:hanging="117"/>
      </w:pPr>
      <w:r w:rsidRPr="00F97BCB">
        <w:t>Anggaran untuk program ini sebesar Rp 4.</w:t>
      </w:r>
      <w:r w:rsidRPr="00F97BCB">
        <w:rPr>
          <w:lang w:val="id-ID"/>
        </w:rPr>
        <w:t>961</w:t>
      </w:r>
      <w:r w:rsidRPr="00F97BCB">
        <w:t>.</w:t>
      </w:r>
      <w:r w:rsidRPr="00F97BCB">
        <w:rPr>
          <w:lang w:val="id-ID"/>
        </w:rPr>
        <w:t>944</w:t>
      </w:r>
      <w:r w:rsidRPr="00F97BCB">
        <w:t>.</w:t>
      </w:r>
      <w:r w:rsidRPr="00F97BCB">
        <w:rPr>
          <w:lang w:val="id-ID"/>
        </w:rPr>
        <w:t>750</w:t>
      </w:r>
      <w:r w:rsidRPr="00F97BCB">
        <w:t>,00.</w:t>
      </w:r>
    </w:p>
    <w:p w14:paraId="1728EF8D" w14:textId="77777777" w:rsidR="00A35C3F" w:rsidRPr="00F97BCB" w:rsidRDefault="00A35C3F" w:rsidP="00A35C3F">
      <w:pPr>
        <w:pBdr>
          <w:top w:val="nil"/>
          <w:left w:val="nil"/>
          <w:bottom w:val="nil"/>
          <w:right w:val="nil"/>
          <w:between w:val="nil"/>
        </w:pBdr>
        <w:ind w:left="450"/>
      </w:pPr>
      <w:r w:rsidRPr="00F97BCB">
        <w:t xml:space="preserve">Program ini dilaksanakan oleh 5 jawatan, yaitu Jawatan Sosial, Jawatan Praja, Jawatan Sosial, Jawatan Keamanan, Jawatan Kemakmuran dan 3 kelurahan yakni Kelurahan Keparakan, Kelurahan Wirogunan, Kelurahan Brontokusuman. </w:t>
      </w:r>
    </w:p>
    <w:p w14:paraId="187AC0E1" w14:textId="77777777" w:rsidR="00A35C3F" w:rsidRPr="00F97BCB" w:rsidRDefault="00A35C3F" w:rsidP="00A35C3F">
      <w:pPr>
        <w:pBdr>
          <w:top w:val="nil"/>
          <w:left w:val="nil"/>
          <w:bottom w:val="nil"/>
          <w:right w:val="nil"/>
          <w:between w:val="nil"/>
        </w:pBdr>
        <w:ind w:left="450"/>
      </w:pPr>
      <w:r w:rsidRPr="00F97BCB">
        <w:t>Program ini terdiri dari 5 kegiatan dan 11 sub kegiatan sebagai berikut:</w:t>
      </w:r>
    </w:p>
    <w:p w14:paraId="3846243F" w14:textId="77777777" w:rsidR="00A35C3F" w:rsidRPr="00F97BCB" w:rsidRDefault="00A35C3F" w:rsidP="00A50A69">
      <w:pPr>
        <w:numPr>
          <w:ilvl w:val="0"/>
          <w:numId w:val="94"/>
        </w:numPr>
        <w:pBdr>
          <w:top w:val="nil"/>
          <w:left w:val="nil"/>
          <w:bottom w:val="nil"/>
          <w:right w:val="nil"/>
          <w:between w:val="nil"/>
        </w:pBdr>
        <w:ind w:left="709" w:hanging="259"/>
      </w:pPr>
      <w:r w:rsidRPr="00F97BCB">
        <w:t>Kegiatan Koordinasi Kegiatan Pemberdayaan Desa</w:t>
      </w:r>
    </w:p>
    <w:p w14:paraId="75E95AAD" w14:textId="77777777" w:rsidR="00A35C3F" w:rsidRPr="00F97BCB" w:rsidRDefault="00A35C3F" w:rsidP="00A35C3F">
      <w:pPr>
        <w:pBdr>
          <w:top w:val="nil"/>
          <w:left w:val="nil"/>
          <w:bottom w:val="nil"/>
          <w:right w:val="nil"/>
          <w:between w:val="nil"/>
        </w:pBdr>
        <w:ind w:left="720"/>
      </w:pPr>
      <w:r w:rsidRPr="00F97BCB">
        <w:t xml:space="preserve">Anggaran pada kegiatan ini sebesar Rp </w:t>
      </w:r>
      <w:r w:rsidRPr="00F97BCB">
        <w:rPr>
          <w:lang w:val="id-ID"/>
        </w:rPr>
        <w:t>33</w:t>
      </w:r>
      <w:r w:rsidRPr="00F97BCB">
        <w:t>.</w:t>
      </w:r>
      <w:r w:rsidRPr="00F97BCB">
        <w:rPr>
          <w:lang w:val="id-ID"/>
        </w:rPr>
        <w:t>320</w:t>
      </w:r>
      <w:r w:rsidRPr="00F97BCB">
        <w:t>.000,00.</w:t>
      </w:r>
    </w:p>
    <w:p w14:paraId="14489E3B" w14:textId="77777777" w:rsidR="00A35C3F" w:rsidRPr="00F97BCB" w:rsidRDefault="00A35C3F" w:rsidP="00A35C3F">
      <w:pPr>
        <w:pBdr>
          <w:top w:val="nil"/>
          <w:left w:val="nil"/>
          <w:bottom w:val="nil"/>
          <w:right w:val="nil"/>
          <w:between w:val="nil"/>
        </w:pBdr>
        <w:ind w:left="720"/>
      </w:pPr>
      <w:r w:rsidRPr="00F97BCB">
        <w:t>Kegiatan ini terdiri dari 1 sub kegiatan, yaitu:</w:t>
      </w:r>
    </w:p>
    <w:p w14:paraId="40EAE8D1" w14:textId="77777777" w:rsidR="00A35C3F" w:rsidRPr="00F97BCB" w:rsidRDefault="00A35C3F" w:rsidP="00A50A69">
      <w:pPr>
        <w:numPr>
          <w:ilvl w:val="0"/>
          <w:numId w:val="95"/>
        </w:numPr>
        <w:pBdr>
          <w:top w:val="nil"/>
          <w:left w:val="nil"/>
          <w:bottom w:val="nil"/>
          <w:right w:val="nil"/>
          <w:between w:val="nil"/>
        </w:pBdr>
      </w:pPr>
      <w:r w:rsidRPr="00F97BCB">
        <w:t xml:space="preserve">Sub Kegiatan Peningkatan Efektifitas Kegiatan Pemberdayaan Masyarakat di Wilayah Kecamatan, dengan anggaran Rp </w:t>
      </w:r>
      <w:r w:rsidRPr="00F97BCB">
        <w:rPr>
          <w:lang w:val="id-ID"/>
        </w:rPr>
        <w:t>33</w:t>
      </w:r>
      <w:r w:rsidRPr="00F97BCB">
        <w:t>.</w:t>
      </w:r>
      <w:r w:rsidRPr="00F97BCB">
        <w:rPr>
          <w:lang w:val="id-ID"/>
        </w:rPr>
        <w:t>320</w:t>
      </w:r>
      <w:r w:rsidRPr="00F97BCB">
        <w:t>.000,00.</w:t>
      </w:r>
    </w:p>
    <w:p w14:paraId="0EF27A49" w14:textId="77777777" w:rsidR="00A35C3F" w:rsidRPr="00F97BCB" w:rsidRDefault="00A35C3F" w:rsidP="00A50A69">
      <w:pPr>
        <w:numPr>
          <w:ilvl w:val="0"/>
          <w:numId w:val="94"/>
        </w:numPr>
        <w:pBdr>
          <w:top w:val="nil"/>
          <w:left w:val="nil"/>
          <w:bottom w:val="nil"/>
          <w:right w:val="nil"/>
          <w:between w:val="nil"/>
        </w:pBdr>
        <w:ind w:left="709" w:hanging="259"/>
      </w:pPr>
      <w:r w:rsidRPr="00F97BCB">
        <w:t>Kegiatan Pemberdayaan Kelurahan</w:t>
      </w:r>
    </w:p>
    <w:p w14:paraId="074A0CA1" w14:textId="77777777" w:rsidR="00A35C3F" w:rsidRPr="00F97BCB" w:rsidRDefault="00A35C3F" w:rsidP="00A35C3F">
      <w:pPr>
        <w:ind w:left="720"/>
      </w:pPr>
      <w:r w:rsidRPr="00F97BCB">
        <w:t xml:space="preserve">Anggaran pada kegiatan ini sebesar Rp </w:t>
      </w:r>
      <w:r w:rsidRPr="00F97BCB">
        <w:rPr>
          <w:lang w:val="id-ID"/>
        </w:rPr>
        <w:t>4.545.601.400</w:t>
      </w:r>
      <w:r w:rsidRPr="00F97BCB">
        <w:t>,00.</w:t>
      </w:r>
    </w:p>
    <w:p w14:paraId="3ED32241" w14:textId="77777777" w:rsidR="00A35C3F" w:rsidRPr="00F97BCB" w:rsidRDefault="00A35C3F" w:rsidP="00A35C3F">
      <w:pPr>
        <w:ind w:left="720"/>
      </w:pPr>
      <w:r w:rsidRPr="00F97BCB">
        <w:t>Kegiatan ini terdiri dari 4 sub kegiatan, yaitu:</w:t>
      </w:r>
    </w:p>
    <w:p w14:paraId="44D5E012" w14:textId="77777777" w:rsidR="00A35C3F" w:rsidRPr="00F97BCB" w:rsidRDefault="00A35C3F" w:rsidP="00A50A69">
      <w:pPr>
        <w:numPr>
          <w:ilvl w:val="0"/>
          <w:numId w:val="96"/>
        </w:numPr>
        <w:pBdr>
          <w:top w:val="nil"/>
          <w:left w:val="nil"/>
          <w:bottom w:val="nil"/>
          <w:right w:val="nil"/>
          <w:between w:val="nil"/>
        </w:pBdr>
      </w:pPr>
      <w:r w:rsidRPr="00F97BCB">
        <w:t xml:space="preserve">Sub Kegiatan Peningkatan Partisipasi Masyarakat dalam Forum Musyawarah Perencanaan Pembangunan di Kelurahan, dengan anggaran Rp </w:t>
      </w:r>
      <w:r w:rsidRPr="00F97BCB">
        <w:rPr>
          <w:lang w:val="id-ID"/>
        </w:rPr>
        <w:t>72</w:t>
      </w:r>
      <w:r w:rsidRPr="00F97BCB">
        <w:t>.</w:t>
      </w:r>
      <w:r w:rsidRPr="00F97BCB">
        <w:rPr>
          <w:lang w:val="id-ID"/>
        </w:rPr>
        <w:t>415</w:t>
      </w:r>
      <w:r w:rsidRPr="00F97BCB">
        <w:t>.000,00.</w:t>
      </w:r>
    </w:p>
    <w:p w14:paraId="5C01DED1" w14:textId="77777777" w:rsidR="00A35C3F" w:rsidRPr="00F97BCB" w:rsidRDefault="00A35C3F" w:rsidP="00A50A69">
      <w:pPr>
        <w:numPr>
          <w:ilvl w:val="0"/>
          <w:numId w:val="96"/>
        </w:numPr>
        <w:pBdr>
          <w:top w:val="nil"/>
          <w:left w:val="nil"/>
          <w:bottom w:val="nil"/>
          <w:right w:val="nil"/>
          <w:between w:val="nil"/>
        </w:pBdr>
      </w:pPr>
      <w:r w:rsidRPr="00F97BCB">
        <w:t xml:space="preserve">Sub Kegiatan Evaluasi Kelurahan, dengan anggaran Rp </w:t>
      </w:r>
      <w:r w:rsidRPr="00F97BCB">
        <w:rPr>
          <w:lang w:val="id-ID"/>
        </w:rPr>
        <w:t>8.395.000</w:t>
      </w:r>
      <w:r w:rsidRPr="00F97BCB">
        <w:t>,00 .</w:t>
      </w:r>
    </w:p>
    <w:p w14:paraId="4ECDCE51" w14:textId="77777777" w:rsidR="00A35C3F" w:rsidRPr="00F97BCB" w:rsidRDefault="00A35C3F" w:rsidP="00A50A69">
      <w:pPr>
        <w:numPr>
          <w:ilvl w:val="0"/>
          <w:numId w:val="96"/>
        </w:numPr>
        <w:pBdr>
          <w:top w:val="nil"/>
          <w:left w:val="nil"/>
          <w:bottom w:val="nil"/>
          <w:right w:val="nil"/>
          <w:between w:val="nil"/>
        </w:pBdr>
      </w:pPr>
      <w:r w:rsidRPr="00F97BCB">
        <w:t xml:space="preserve">Sub Kegiatan Pembangunan Sarana dan Prasarana Kelurahan, dengan anggaran: </w:t>
      </w:r>
    </w:p>
    <w:p w14:paraId="4870E3D3" w14:textId="77777777" w:rsidR="00A35C3F" w:rsidRPr="00F97BCB" w:rsidRDefault="00A35C3F" w:rsidP="00A50A69">
      <w:pPr>
        <w:numPr>
          <w:ilvl w:val="0"/>
          <w:numId w:val="85"/>
        </w:numPr>
        <w:pBdr>
          <w:top w:val="nil"/>
          <w:left w:val="nil"/>
          <w:bottom w:val="nil"/>
          <w:right w:val="nil"/>
          <w:between w:val="nil"/>
        </w:pBdr>
      </w:pPr>
      <w:r w:rsidRPr="00F97BCB">
        <w:t xml:space="preserve">Kelurahan Keparakan Rp 629.873.040,00 </w:t>
      </w:r>
    </w:p>
    <w:p w14:paraId="2DE0ECCC" w14:textId="77777777" w:rsidR="00A35C3F" w:rsidRPr="00F97BCB" w:rsidRDefault="00A35C3F" w:rsidP="00A50A69">
      <w:pPr>
        <w:numPr>
          <w:ilvl w:val="0"/>
          <w:numId w:val="85"/>
        </w:numPr>
        <w:pBdr>
          <w:top w:val="nil"/>
          <w:left w:val="nil"/>
          <w:bottom w:val="nil"/>
          <w:right w:val="nil"/>
          <w:between w:val="nil"/>
        </w:pBdr>
      </w:pPr>
      <w:r w:rsidRPr="00F97BCB">
        <w:t xml:space="preserve">Kelurahan Wirogunan Rp </w:t>
      </w:r>
      <w:r w:rsidRPr="00F97BCB">
        <w:rPr>
          <w:rFonts w:cs="Arial"/>
        </w:rPr>
        <w:t>837.248.400,00</w:t>
      </w:r>
    </w:p>
    <w:p w14:paraId="28E90B1A" w14:textId="77777777" w:rsidR="00A35C3F" w:rsidRPr="00F97BCB" w:rsidRDefault="00A35C3F" w:rsidP="00A50A69">
      <w:pPr>
        <w:numPr>
          <w:ilvl w:val="0"/>
          <w:numId w:val="85"/>
        </w:numPr>
        <w:pBdr>
          <w:top w:val="nil"/>
          <w:left w:val="nil"/>
          <w:bottom w:val="nil"/>
          <w:right w:val="nil"/>
          <w:between w:val="nil"/>
        </w:pBdr>
      </w:pPr>
      <w:r w:rsidRPr="00F97BCB">
        <w:t xml:space="preserve">Kelurahan Brontokusuman Rp </w:t>
      </w:r>
      <w:r w:rsidRPr="00F97BCB">
        <w:rPr>
          <w:rFonts w:cs="Arial"/>
        </w:rPr>
        <w:t>865.288.860,00</w:t>
      </w:r>
      <w:r w:rsidRPr="00F97BCB">
        <w:t>.</w:t>
      </w:r>
    </w:p>
    <w:p w14:paraId="0F5BB8BE" w14:textId="77777777" w:rsidR="00A35C3F" w:rsidRPr="00F97BCB" w:rsidRDefault="00A35C3F" w:rsidP="00A50A69">
      <w:pPr>
        <w:numPr>
          <w:ilvl w:val="0"/>
          <w:numId w:val="96"/>
        </w:numPr>
        <w:pBdr>
          <w:top w:val="nil"/>
          <w:left w:val="nil"/>
          <w:bottom w:val="nil"/>
          <w:right w:val="nil"/>
          <w:between w:val="nil"/>
        </w:pBdr>
      </w:pPr>
      <w:r w:rsidRPr="00F97BCB">
        <w:t>Sub Kegiatan Pemberdayaan Masyarakat di Kelurahan, dengan anggaran:</w:t>
      </w:r>
    </w:p>
    <w:p w14:paraId="4CCB11C3" w14:textId="77777777" w:rsidR="00A35C3F" w:rsidRPr="00F97BCB" w:rsidRDefault="00A35C3F" w:rsidP="00A50A69">
      <w:pPr>
        <w:numPr>
          <w:ilvl w:val="0"/>
          <w:numId w:val="85"/>
        </w:numPr>
        <w:pBdr>
          <w:top w:val="nil"/>
          <w:left w:val="nil"/>
          <w:bottom w:val="nil"/>
          <w:right w:val="nil"/>
          <w:between w:val="nil"/>
        </w:pBdr>
      </w:pPr>
      <w:r w:rsidRPr="00F97BCB">
        <w:t xml:space="preserve">Kelurahan Keparakan Rp </w:t>
      </w:r>
      <w:r w:rsidRPr="00F97BCB">
        <w:rPr>
          <w:rFonts w:cs="Arial"/>
        </w:rPr>
        <w:t>644.143.000,00</w:t>
      </w:r>
      <w:r w:rsidRPr="00F97BCB">
        <w:t xml:space="preserve"> </w:t>
      </w:r>
    </w:p>
    <w:p w14:paraId="25753D48" w14:textId="77777777" w:rsidR="00A35C3F" w:rsidRPr="00F97BCB" w:rsidRDefault="00A35C3F" w:rsidP="00A50A69">
      <w:pPr>
        <w:numPr>
          <w:ilvl w:val="0"/>
          <w:numId w:val="85"/>
        </w:numPr>
        <w:pBdr>
          <w:top w:val="nil"/>
          <w:left w:val="nil"/>
          <w:bottom w:val="nil"/>
          <w:right w:val="nil"/>
          <w:between w:val="nil"/>
        </w:pBdr>
      </w:pPr>
      <w:r w:rsidRPr="00F97BCB">
        <w:t xml:space="preserve">Kelurahan Wirogunan Rp </w:t>
      </w:r>
      <w:r w:rsidRPr="00F97BCB">
        <w:rPr>
          <w:rFonts w:cs="Arial"/>
        </w:rPr>
        <w:t>795.651.600,00</w:t>
      </w:r>
    </w:p>
    <w:p w14:paraId="1DBCCC06" w14:textId="77777777" w:rsidR="00A35C3F" w:rsidRPr="00F97BCB" w:rsidRDefault="00A35C3F" w:rsidP="00A50A69">
      <w:pPr>
        <w:numPr>
          <w:ilvl w:val="0"/>
          <w:numId w:val="85"/>
        </w:numPr>
        <w:pBdr>
          <w:top w:val="nil"/>
          <w:left w:val="nil"/>
          <w:bottom w:val="nil"/>
          <w:right w:val="nil"/>
          <w:between w:val="nil"/>
        </w:pBdr>
      </w:pPr>
      <w:r w:rsidRPr="00F97BCB">
        <w:t xml:space="preserve">Kelurahan Brontokusuman Rp </w:t>
      </w:r>
      <w:r w:rsidRPr="00F97BCB">
        <w:rPr>
          <w:rFonts w:cs="Arial"/>
        </w:rPr>
        <w:t>692.586.500,00</w:t>
      </w:r>
      <w:r w:rsidRPr="00F97BCB">
        <w:t>.</w:t>
      </w:r>
    </w:p>
    <w:p w14:paraId="6EEBC5FD" w14:textId="77777777" w:rsidR="00A35C3F" w:rsidRPr="00F97BCB" w:rsidRDefault="00A35C3F" w:rsidP="00A50A69">
      <w:pPr>
        <w:numPr>
          <w:ilvl w:val="0"/>
          <w:numId w:val="94"/>
        </w:numPr>
        <w:pBdr>
          <w:top w:val="nil"/>
          <w:left w:val="nil"/>
          <w:bottom w:val="nil"/>
          <w:right w:val="nil"/>
          <w:between w:val="nil"/>
        </w:pBdr>
        <w:ind w:left="709" w:hanging="259"/>
      </w:pPr>
      <w:r w:rsidRPr="00F97BCB">
        <w:t>Kegiatan Pemberdayaan Lembaga Kemasyarakatan Tingkat Kecamatan</w:t>
      </w:r>
    </w:p>
    <w:p w14:paraId="66176382" w14:textId="77777777" w:rsidR="00A35C3F" w:rsidRPr="00F97BCB" w:rsidRDefault="00A35C3F" w:rsidP="00A35C3F">
      <w:pPr>
        <w:pBdr>
          <w:top w:val="nil"/>
          <w:left w:val="nil"/>
          <w:bottom w:val="nil"/>
          <w:right w:val="nil"/>
          <w:between w:val="nil"/>
        </w:pBdr>
        <w:ind w:left="720"/>
      </w:pPr>
      <w:r w:rsidRPr="00F97BCB">
        <w:t xml:space="preserve">Anggaran pada kegiatan ini sebesar Rp </w:t>
      </w:r>
      <w:r w:rsidRPr="00F97BCB">
        <w:rPr>
          <w:rFonts w:cs="Arial"/>
        </w:rPr>
        <w:t>124.468.000,00</w:t>
      </w:r>
      <w:r w:rsidRPr="00F97BCB">
        <w:t>.</w:t>
      </w:r>
    </w:p>
    <w:p w14:paraId="2A5161F2" w14:textId="77777777" w:rsidR="00A35C3F" w:rsidRPr="00F97BCB" w:rsidRDefault="00A35C3F" w:rsidP="00A35C3F">
      <w:pPr>
        <w:ind w:left="720"/>
      </w:pPr>
      <w:r w:rsidRPr="00F97BCB">
        <w:t>Kegiatan ini terdiri dari 2 sub kegiatan, yaitu:</w:t>
      </w:r>
    </w:p>
    <w:p w14:paraId="0F275416" w14:textId="77777777" w:rsidR="00A35C3F" w:rsidRPr="00F97BCB" w:rsidRDefault="00A35C3F" w:rsidP="00A50A69">
      <w:pPr>
        <w:numPr>
          <w:ilvl w:val="0"/>
          <w:numId w:val="78"/>
        </w:numPr>
        <w:pBdr>
          <w:top w:val="nil"/>
          <w:left w:val="nil"/>
          <w:bottom w:val="nil"/>
          <w:right w:val="nil"/>
          <w:between w:val="nil"/>
        </w:pBdr>
        <w:ind w:left="1080"/>
      </w:pPr>
      <w:r w:rsidRPr="00F97BCB">
        <w:t>Sub Kegiatan Penyelenggaraan Lembaga Kemasyarakatan dengan anggaran Rp 25.</w:t>
      </w:r>
      <w:r w:rsidRPr="00F97BCB">
        <w:rPr>
          <w:lang w:val="id-ID"/>
        </w:rPr>
        <w:t>825</w:t>
      </w:r>
      <w:r w:rsidRPr="00F97BCB">
        <w:t>.000,00.</w:t>
      </w:r>
    </w:p>
    <w:p w14:paraId="72D19B4B" w14:textId="77777777" w:rsidR="00A35C3F" w:rsidRPr="00F97BCB" w:rsidRDefault="00A35C3F" w:rsidP="00A50A69">
      <w:pPr>
        <w:numPr>
          <w:ilvl w:val="0"/>
          <w:numId w:val="78"/>
        </w:numPr>
        <w:pBdr>
          <w:top w:val="nil"/>
          <w:left w:val="nil"/>
          <w:bottom w:val="nil"/>
          <w:right w:val="nil"/>
          <w:between w:val="nil"/>
        </w:pBdr>
        <w:ind w:left="1080"/>
      </w:pPr>
      <w:r w:rsidRPr="00F97BCB">
        <w:t xml:space="preserve">Sub Kegiatan Fasilitasi Pengembangan Usaha Ekonomi Masyarakat dengan anggaran Rp </w:t>
      </w:r>
      <w:r w:rsidRPr="00F97BCB">
        <w:rPr>
          <w:rFonts w:cs="Arial"/>
        </w:rPr>
        <w:t>98.643.000,00</w:t>
      </w:r>
      <w:r w:rsidRPr="00F97BCB">
        <w:t>.</w:t>
      </w:r>
    </w:p>
    <w:p w14:paraId="6E3F7B23" w14:textId="77777777" w:rsidR="00A35C3F" w:rsidRPr="00F97BCB" w:rsidRDefault="00A35C3F" w:rsidP="00A50A69">
      <w:pPr>
        <w:numPr>
          <w:ilvl w:val="0"/>
          <w:numId w:val="94"/>
        </w:numPr>
        <w:pBdr>
          <w:top w:val="nil"/>
          <w:left w:val="nil"/>
          <w:bottom w:val="nil"/>
          <w:right w:val="nil"/>
          <w:between w:val="nil"/>
        </w:pBdr>
        <w:ind w:left="709" w:hanging="259"/>
      </w:pPr>
      <w:r w:rsidRPr="00F97BCB">
        <w:t>Kegiatan Pemberdayaan dan Kesejahteraan Keluarga Tingkat Kecamatan dan Kelurahan</w:t>
      </w:r>
    </w:p>
    <w:p w14:paraId="1463E754" w14:textId="77777777" w:rsidR="00A35C3F" w:rsidRPr="00F97BCB" w:rsidRDefault="00A35C3F" w:rsidP="00A35C3F">
      <w:pPr>
        <w:pBdr>
          <w:top w:val="nil"/>
          <w:left w:val="nil"/>
          <w:bottom w:val="nil"/>
          <w:right w:val="nil"/>
          <w:between w:val="nil"/>
        </w:pBdr>
        <w:ind w:left="720"/>
      </w:pPr>
      <w:r w:rsidRPr="00F97BCB">
        <w:t xml:space="preserve">Anggaran pada kegiatan ini sebesar Rp </w:t>
      </w:r>
      <w:r w:rsidRPr="00F97BCB">
        <w:rPr>
          <w:rFonts w:cs="Arial"/>
        </w:rPr>
        <w:t>258.555.350,00</w:t>
      </w:r>
      <w:r w:rsidRPr="00F97BCB">
        <w:rPr>
          <w:rFonts w:cs="Arial"/>
          <w:lang w:val="id-ID"/>
        </w:rPr>
        <w:t xml:space="preserve"> </w:t>
      </w:r>
      <w:r w:rsidRPr="00F97BCB">
        <w:t>terdiri dari 5 sub kegiatan, yaitu:</w:t>
      </w:r>
    </w:p>
    <w:p w14:paraId="57AE2D7F" w14:textId="77777777" w:rsidR="00A35C3F" w:rsidRPr="00F97BCB" w:rsidRDefault="00A35C3F" w:rsidP="00A50A69">
      <w:pPr>
        <w:numPr>
          <w:ilvl w:val="0"/>
          <w:numId w:val="97"/>
        </w:numPr>
        <w:pBdr>
          <w:top w:val="nil"/>
          <w:left w:val="nil"/>
          <w:bottom w:val="nil"/>
          <w:right w:val="nil"/>
          <w:between w:val="nil"/>
        </w:pBdr>
      </w:pPr>
      <w:r w:rsidRPr="00F97BCB">
        <w:t xml:space="preserve">Sub Kegiatan Peningkatan Ketahanan Pangan Keluarga dengan anggaran Rp </w:t>
      </w:r>
      <w:r w:rsidRPr="00F97BCB">
        <w:rPr>
          <w:rFonts w:cs="Arial"/>
        </w:rPr>
        <w:t>43.346.000,00</w:t>
      </w:r>
      <w:r w:rsidRPr="00F97BCB">
        <w:t>.</w:t>
      </w:r>
    </w:p>
    <w:p w14:paraId="501452E1" w14:textId="77777777" w:rsidR="00A35C3F" w:rsidRPr="00F97BCB" w:rsidRDefault="00A35C3F" w:rsidP="00A50A69">
      <w:pPr>
        <w:numPr>
          <w:ilvl w:val="0"/>
          <w:numId w:val="97"/>
        </w:numPr>
        <w:pBdr>
          <w:top w:val="nil"/>
          <w:left w:val="nil"/>
          <w:bottom w:val="nil"/>
          <w:right w:val="nil"/>
          <w:between w:val="nil"/>
        </w:pBdr>
      </w:pPr>
      <w:r w:rsidRPr="00F97BCB">
        <w:t xml:space="preserve">Sub Kegiatan Peningkatan Kesadaran Keluarga dalam Peningkatan Pendidikan dan Keterampilan untuk Mewujudkan Sumber Daya Manusia yang Berkualitas dan Berdaya Saing dengan anggaran Rp </w:t>
      </w:r>
      <w:r w:rsidRPr="00F97BCB">
        <w:rPr>
          <w:rFonts w:cs="Arial"/>
        </w:rPr>
        <w:t>113.674.350,00</w:t>
      </w:r>
      <w:r w:rsidRPr="00F97BCB">
        <w:t xml:space="preserve">. </w:t>
      </w:r>
    </w:p>
    <w:p w14:paraId="36BC513D" w14:textId="77777777" w:rsidR="00A35C3F" w:rsidRPr="00F97BCB" w:rsidRDefault="00A35C3F" w:rsidP="00A50A69">
      <w:pPr>
        <w:numPr>
          <w:ilvl w:val="0"/>
          <w:numId w:val="97"/>
        </w:numPr>
        <w:pBdr>
          <w:top w:val="nil"/>
          <w:left w:val="nil"/>
          <w:bottom w:val="nil"/>
          <w:right w:val="nil"/>
          <w:between w:val="nil"/>
        </w:pBdr>
      </w:pPr>
      <w:r w:rsidRPr="00F97BCB">
        <w:t xml:space="preserve">Sub Kegiatan Penumbuhan Kesadaran Keluarga dalam Peningkatan Kualitas Kelestarian Lingkungan Hidup dengan anggaran Rp </w:t>
      </w:r>
      <w:r w:rsidRPr="00F97BCB">
        <w:rPr>
          <w:rFonts w:cs="Arial"/>
        </w:rPr>
        <w:t>24.645.000,00</w:t>
      </w:r>
      <w:r w:rsidRPr="00F97BCB">
        <w:t>.</w:t>
      </w:r>
    </w:p>
    <w:p w14:paraId="71856048" w14:textId="77777777" w:rsidR="00A35C3F" w:rsidRPr="00F97BCB" w:rsidRDefault="00A35C3F" w:rsidP="00A50A69">
      <w:pPr>
        <w:numPr>
          <w:ilvl w:val="0"/>
          <w:numId w:val="97"/>
        </w:numPr>
        <w:pBdr>
          <w:top w:val="nil"/>
          <w:left w:val="nil"/>
          <w:bottom w:val="nil"/>
          <w:right w:val="nil"/>
          <w:between w:val="nil"/>
        </w:pBdr>
      </w:pPr>
      <w:r w:rsidRPr="00F97BCB">
        <w:t>Sub Kegiatan Pelatihan Keluarga Tanggap Bencana Alam dengan anggaran Rp 5.290.000,00.</w:t>
      </w:r>
    </w:p>
    <w:p w14:paraId="24CBA32B" w14:textId="77777777" w:rsidR="00A35C3F" w:rsidRPr="00F97BCB" w:rsidRDefault="00A35C3F" w:rsidP="00A50A69">
      <w:pPr>
        <w:numPr>
          <w:ilvl w:val="0"/>
          <w:numId w:val="97"/>
        </w:numPr>
        <w:pBdr>
          <w:top w:val="nil"/>
          <w:left w:val="nil"/>
          <w:bottom w:val="nil"/>
          <w:right w:val="nil"/>
          <w:between w:val="nil"/>
        </w:pBdr>
      </w:pPr>
      <w:r w:rsidRPr="00F97BCB">
        <w:t xml:space="preserve">Sub Kegiatan Penumbuhan dan Peningkatan Kesadaran Keluarga dalam Keterlibatan Perencanaan Kehidupan Menuju Keluarga Berkualitas dengan anggaran pada sub kegiatan ini sebesar Rp </w:t>
      </w:r>
      <w:r w:rsidRPr="00F97BCB">
        <w:rPr>
          <w:rFonts w:cs="Arial"/>
        </w:rPr>
        <w:t>71.600.000,00</w:t>
      </w:r>
      <w:r w:rsidRPr="00F97BCB">
        <w:t>.</w:t>
      </w:r>
    </w:p>
    <w:p w14:paraId="333F6996" w14:textId="77777777" w:rsidR="00A35C3F" w:rsidRPr="00F97BCB" w:rsidRDefault="00A35C3F" w:rsidP="00A35C3F">
      <w:pPr>
        <w:pBdr>
          <w:top w:val="nil"/>
          <w:left w:val="nil"/>
          <w:bottom w:val="nil"/>
          <w:right w:val="nil"/>
          <w:between w:val="nil"/>
        </w:pBdr>
        <w:ind w:left="2280"/>
      </w:pPr>
    </w:p>
    <w:p w14:paraId="22C2657A" w14:textId="77777777" w:rsidR="00A35C3F" w:rsidRPr="00F97BCB" w:rsidRDefault="00A35C3F" w:rsidP="00A50A69">
      <w:pPr>
        <w:numPr>
          <w:ilvl w:val="0"/>
          <w:numId w:val="91"/>
        </w:numPr>
        <w:pBdr>
          <w:top w:val="nil"/>
          <w:left w:val="nil"/>
          <w:bottom w:val="nil"/>
          <w:right w:val="nil"/>
          <w:between w:val="nil"/>
        </w:pBdr>
        <w:ind w:left="414" w:hanging="360"/>
      </w:pPr>
      <w:r w:rsidRPr="00F97BCB">
        <w:t>Program Penunjang Urusan Pemerintahan Daerah Kabupaten/Kota</w:t>
      </w:r>
    </w:p>
    <w:p w14:paraId="16BBC5D3" w14:textId="77777777" w:rsidR="00A35C3F" w:rsidRPr="00F97BCB" w:rsidRDefault="00A35C3F" w:rsidP="00A35C3F">
      <w:pPr>
        <w:ind w:left="567" w:hanging="117"/>
      </w:pPr>
      <w:r w:rsidRPr="00F97BCB">
        <w:t xml:space="preserve">Anggaran untuk program ini sebesar Rp </w:t>
      </w:r>
      <w:r w:rsidRPr="00F97BCB">
        <w:rPr>
          <w:rFonts w:cs="Arial"/>
        </w:rPr>
        <w:t>7.522.478.040,00</w:t>
      </w:r>
      <w:r w:rsidRPr="00F97BCB">
        <w:t>.</w:t>
      </w:r>
    </w:p>
    <w:p w14:paraId="3CA0F496" w14:textId="77777777" w:rsidR="00A35C3F" w:rsidRPr="00F97BCB" w:rsidRDefault="00A35C3F" w:rsidP="00A35C3F">
      <w:pPr>
        <w:ind w:left="450"/>
      </w:pPr>
      <w:r w:rsidRPr="00F97BCB">
        <w:t>Program ini dilaksanakan oleh Sekretariat Kemantren Mergangsan, terdiri dari 8 kegiatan dan 30 sub kegiatan, sebagai berikut:</w:t>
      </w:r>
    </w:p>
    <w:p w14:paraId="05D3FC88" w14:textId="77777777" w:rsidR="00A35C3F" w:rsidRPr="00F97BCB" w:rsidRDefault="00A35C3F" w:rsidP="00A50A69">
      <w:pPr>
        <w:numPr>
          <w:ilvl w:val="0"/>
          <w:numId w:val="98"/>
        </w:numPr>
        <w:pBdr>
          <w:top w:val="nil"/>
          <w:left w:val="nil"/>
          <w:bottom w:val="nil"/>
          <w:right w:val="nil"/>
          <w:between w:val="nil"/>
        </w:pBdr>
      </w:pPr>
      <w:r w:rsidRPr="00F97BCB">
        <w:t>Kegiatan Perencanaan, Penganggaran, dan Evaluasi Kinerja Perangkat Daerah</w:t>
      </w:r>
    </w:p>
    <w:p w14:paraId="308B9F4F" w14:textId="77777777" w:rsidR="00A35C3F" w:rsidRPr="00F97BCB" w:rsidRDefault="00A35C3F" w:rsidP="00A35C3F">
      <w:pPr>
        <w:ind w:left="720"/>
      </w:pPr>
      <w:r w:rsidRPr="00F97BCB">
        <w:t xml:space="preserve">Anggaran pada kegiatan ini sebesar Rp </w:t>
      </w:r>
      <w:r w:rsidRPr="00F97BCB">
        <w:rPr>
          <w:rFonts w:cs="Arial"/>
        </w:rPr>
        <w:t>32.310.200,00</w:t>
      </w:r>
      <w:r w:rsidRPr="00F97BCB">
        <w:t xml:space="preserve"> yang terdiri dari 7 sub kegiatan, yaitu:</w:t>
      </w:r>
    </w:p>
    <w:p w14:paraId="776B727C" w14:textId="77777777" w:rsidR="00A35C3F" w:rsidRPr="00F97BCB" w:rsidRDefault="00A35C3F" w:rsidP="00A50A69">
      <w:pPr>
        <w:numPr>
          <w:ilvl w:val="0"/>
          <w:numId w:val="99"/>
        </w:numPr>
        <w:pBdr>
          <w:top w:val="nil"/>
          <w:left w:val="nil"/>
          <w:bottom w:val="nil"/>
          <w:right w:val="nil"/>
          <w:between w:val="nil"/>
        </w:pBdr>
      </w:pPr>
      <w:r w:rsidRPr="00F97BCB">
        <w:t xml:space="preserve">Sub Kegiatan Penyusunan Dokumen Perencanaan Perangkat Daerah, dengan anggaran Rp </w:t>
      </w:r>
      <w:r w:rsidRPr="00F97BCB">
        <w:rPr>
          <w:rFonts w:cs="Arial"/>
        </w:rPr>
        <w:t>8.345.200,00</w:t>
      </w:r>
      <w:r w:rsidRPr="00F97BCB">
        <w:t>.</w:t>
      </w:r>
    </w:p>
    <w:p w14:paraId="7014089D" w14:textId="77777777" w:rsidR="00A35C3F" w:rsidRPr="00F97BCB" w:rsidRDefault="00A35C3F" w:rsidP="00A50A69">
      <w:pPr>
        <w:numPr>
          <w:ilvl w:val="0"/>
          <w:numId w:val="99"/>
        </w:numPr>
        <w:pBdr>
          <w:top w:val="nil"/>
          <w:left w:val="nil"/>
          <w:bottom w:val="nil"/>
          <w:right w:val="nil"/>
          <w:between w:val="nil"/>
        </w:pBdr>
      </w:pPr>
      <w:r w:rsidRPr="00F97BCB">
        <w:t>Sub Kegiatan Koordinasi dan Penyusunan Dokumen RKA-SKPD dengan anggaran Rp 2.600.000,00.</w:t>
      </w:r>
    </w:p>
    <w:p w14:paraId="4B9B5BC1" w14:textId="77777777" w:rsidR="00A35C3F" w:rsidRPr="00F97BCB" w:rsidRDefault="00A35C3F" w:rsidP="00A50A69">
      <w:pPr>
        <w:numPr>
          <w:ilvl w:val="0"/>
          <w:numId w:val="99"/>
        </w:numPr>
        <w:pBdr>
          <w:top w:val="nil"/>
          <w:left w:val="nil"/>
          <w:bottom w:val="nil"/>
          <w:right w:val="nil"/>
          <w:between w:val="nil"/>
        </w:pBdr>
      </w:pPr>
      <w:r w:rsidRPr="00F97BCB">
        <w:t>Sub Kegiatan Koordinasi dan Penyusunan Dokumen Perubahan RKA-SKPD dengan anggaran Rp 2.600.000,00.</w:t>
      </w:r>
    </w:p>
    <w:p w14:paraId="221BEA89" w14:textId="77777777" w:rsidR="00A35C3F" w:rsidRPr="00F97BCB" w:rsidRDefault="00A35C3F" w:rsidP="00A50A69">
      <w:pPr>
        <w:numPr>
          <w:ilvl w:val="0"/>
          <w:numId w:val="99"/>
        </w:numPr>
        <w:pBdr>
          <w:top w:val="nil"/>
          <w:left w:val="nil"/>
          <w:bottom w:val="nil"/>
          <w:right w:val="nil"/>
          <w:between w:val="nil"/>
        </w:pBdr>
      </w:pPr>
      <w:r w:rsidRPr="00F97BCB">
        <w:t>Sub Kegiatan Koordinasi dan Penyusunan DPA-SKPD dengan anggaran Rp 6.525.000,00.</w:t>
      </w:r>
    </w:p>
    <w:p w14:paraId="24014112" w14:textId="77777777" w:rsidR="00A35C3F" w:rsidRPr="00F97BCB" w:rsidRDefault="00A35C3F" w:rsidP="00A50A69">
      <w:pPr>
        <w:numPr>
          <w:ilvl w:val="0"/>
          <w:numId w:val="99"/>
        </w:numPr>
        <w:pBdr>
          <w:top w:val="nil"/>
          <w:left w:val="nil"/>
          <w:bottom w:val="nil"/>
          <w:right w:val="nil"/>
          <w:between w:val="nil"/>
        </w:pBdr>
      </w:pPr>
      <w:r w:rsidRPr="00F97BCB">
        <w:t>Sub Kegiatan Koordinasi dan Penyusunan Perubahan DPA/SKPD dengan anggaran Rp 2.600.000,00.</w:t>
      </w:r>
    </w:p>
    <w:p w14:paraId="5F2A04F6" w14:textId="77777777" w:rsidR="00A35C3F" w:rsidRPr="00F97BCB" w:rsidRDefault="00A35C3F" w:rsidP="00A50A69">
      <w:pPr>
        <w:numPr>
          <w:ilvl w:val="0"/>
          <w:numId w:val="99"/>
        </w:numPr>
        <w:pBdr>
          <w:top w:val="nil"/>
          <w:left w:val="nil"/>
          <w:bottom w:val="nil"/>
          <w:right w:val="nil"/>
          <w:between w:val="nil"/>
        </w:pBdr>
      </w:pPr>
      <w:r w:rsidRPr="00F97BCB">
        <w:t>Sub Kegiatan Koordinasi dan Penyusunan Laporan Capaian Kinerja dan Ikhtisar Realisasi Kinerja SKPD dengan Rp 7.960.000,00.</w:t>
      </w:r>
    </w:p>
    <w:p w14:paraId="6A0D3EC3" w14:textId="77777777" w:rsidR="00A35C3F" w:rsidRPr="00F97BCB" w:rsidRDefault="00A35C3F" w:rsidP="00A50A69">
      <w:pPr>
        <w:numPr>
          <w:ilvl w:val="0"/>
          <w:numId w:val="99"/>
        </w:numPr>
        <w:pBdr>
          <w:top w:val="nil"/>
          <w:left w:val="nil"/>
          <w:bottom w:val="nil"/>
          <w:right w:val="nil"/>
          <w:between w:val="nil"/>
        </w:pBdr>
      </w:pPr>
      <w:r w:rsidRPr="00F97BCB">
        <w:t>Sub Kegiatan Evaluasi Kinerja Perangkat Daerah dengan anggaran Rp 1.680.000,00.</w:t>
      </w:r>
    </w:p>
    <w:p w14:paraId="192DA02D" w14:textId="77777777" w:rsidR="00A35C3F" w:rsidRPr="00F97BCB" w:rsidRDefault="00A35C3F" w:rsidP="00A50A69">
      <w:pPr>
        <w:numPr>
          <w:ilvl w:val="0"/>
          <w:numId w:val="98"/>
        </w:numPr>
        <w:pBdr>
          <w:top w:val="nil"/>
          <w:left w:val="nil"/>
          <w:bottom w:val="nil"/>
          <w:right w:val="nil"/>
          <w:between w:val="nil"/>
        </w:pBdr>
        <w:ind w:left="709" w:hanging="259"/>
      </w:pPr>
      <w:r w:rsidRPr="00F97BCB">
        <w:t>Kegiatan Administrasi Keuangan Perangkat Daerah</w:t>
      </w:r>
    </w:p>
    <w:p w14:paraId="06668FF4" w14:textId="77777777" w:rsidR="00A35C3F" w:rsidRPr="00F97BCB" w:rsidRDefault="00A35C3F" w:rsidP="00A35C3F">
      <w:pPr>
        <w:pBdr>
          <w:top w:val="nil"/>
          <w:left w:val="nil"/>
          <w:bottom w:val="nil"/>
          <w:right w:val="nil"/>
          <w:between w:val="nil"/>
        </w:pBdr>
        <w:ind w:left="720"/>
      </w:pPr>
      <w:r w:rsidRPr="00F97BCB">
        <w:t xml:space="preserve">Anggaran pada kegiatan ini sebesar Rp </w:t>
      </w:r>
      <w:r w:rsidRPr="00F97BCB">
        <w:rPr>
          <w:rFonts w:cs="Arial"/>
        </w:rPr>
        <w:t>5.781.351.800,00</w:t>
      </w:r>
      <w:r w:rsidRPr="00F97BCB">
        <w:t xml:space="preserve"> yang terdiri dari 8 sub kegiatan, yaitu:</w:t>
      </w:r>
    </w:p>
    <w:p w14:paraId="27AD408F" w14:textId="77777777" w:rsidR="00A35C3F" w:rsidRPr="00F97BCB" w:rsidRDefault="00A35C3F" w:rsidP="00A50A69">
      <w:pPr>
        <w:numPr>
          <w:ilvl w:val="0"/>
          <w:numId w:val="100"/>
        </w:numPr>
        <w:pBdr>
          <w:top w:val="nil"/>
          <w:left w:val="nil"/>
          <w:bottom w:val="nil"/>
          <w:right w:val="nil"/>
          <w:between w:val="nil"/>
        </w:pBdr>
        <w:ind w:left="1080"/>
      </w:pPr>
      <w:r w:rsidRPr="00F97BCB">
        <w:t xml:space="preserve">Sub Kegiatan Penyediaan Gaji dan Tunjangan ASN dengan anggaran Rp </w:t>
      </w:r>
      <w:r w:rsidRPr="001A2699">
        <w:t>5.755.872.800,00</w:t>
      </w:r>
      <w:r w:rsidRPr="00F97BCB">
        <w:t>.</w:t>
      </w:r>
    </w:p>
    <w:p w14:paraId="3C927B47" w14:textId="77777777" w:rsidR="00A35C3F" w:rsidRPr="00F97BCB" w:rsidRDefault="00A35C3F" w:rsidP="00A50A69">
      <w:pPr>
        <w:numPr>
          <w:ilvl w:val="0"/>
          <w:numId w:val="100"/>
        </w:numPr>
        <w:pBdr>
          <w:top w:val="nil"/>
          <w:left w:val="nil"/>
          <w:bottom w:val="nil"/>
          <w:right w:val="nil"/>
          <w:between w:val="nil"/>
        </w:pBdr>
        <w:ind w:left="1080"/>
      </w:pPr>
      <w:r w:rsidRPr="00F97BCB">
        <w:t>Sub Kegiatan Penyediaan Administrasi Pelaksanaan Tugas ASN dengan anggaran Rp 6.750.000,00.</w:t>
      </w:r>
    </w:p>
    <w:p w14:paraId="5A9017A7" w14:textId="77777777" w:rsidR="00A35C3F" w:rsidRPr="00F97BCB" w:rsidRDefault="00A35C3F" w:rsidP="00A50A69">
      <w:pPr>
        <w:numPr>
          <w:ilvl w:val="0"/>
          <w:numId w:val="100"/>
        </w:numPr>
        <w:pBdr>
          <w:top w:val="nil"/>
          <w:left w:val="nil"/>
          <w:bottom w:val="nil"/>
          <w:right w:val="nil"/>
          <w:between w:val="nil"/>
        </w:pBdr>
        <w:ind w:left="1080"/>
      </w:pPr>
      <w:r w:rsidRPr="00F97BCB">
        <w:t>Sub Kegiatan Pelaksanaan Penatausahaan dan Pengujian/Verifikasi Keuangan SKPD dengan anggaran Rp 6.600.000,00.</w:t>
      </w:r>
    </w:p>
    <w:p w14:paraId="64E838BC" w14:textId="77777777" w:rsidR="00A35C3F" w:rsidRPr="00F97BCB" w:rsidRDefault="00A35C3F" w:rsidP="00A50A69">
      <w:pPr>
        <w:numPr>
          <w:ilvl w:val="0"/>
          <w:numId w:val="100"/>
        </w:numPr>
        <w:pBdr>
          <w:top w:val="nil"/>
          <w:left w:val="nil"/>
          <w:bottom w:val="nil"/>
          <w:right w:val="nil"/>
          <w:between w:val="nil"/>
        </w:pBdr>
        <w:ind w:left="1080"/>
      </w:pPr>
      <w:r w:rsidRPr="00F97BCB">
        <w:t>Sub Kegiatan Koordinasi dan Pelaksanaan Akuntansi SKPD dengan anggaran Rp 1.920.000,00.</w:t>
      </w:r>
    </w:p>
    <w:p w14:paraId="3BD560AF" w14:textId="77777777" w:rsidR="00A35C3F" w:rsidRPr="00F97BCB" w:rsidRDefault="00A35C3F" w:rsidP="00A50A69">
      <w:pPr>
        <w:numPr>
          <w:ilvl w:val="0"/>
          <w:numId w:val="100"/>
        </w:numPr>
        <w:pBdr>
          <w:top w:val="nil"/>
          <w:left w:val="nil"/>
          <w:bottom w:val="nil"/>
          <w:right w:val="nil"/>
          <w:between w:val="nil"/>
        </w:pBdr>
        <w:ind w:left="1080"/>
      </w:pPr>
      <w:r w:rsidRPr="00F97BCB">
        <w:t>Sub Kegiatan Koordinasi dan Penyusunan Laporan Keuangan Akhir Tahun SKPD dengan anggaran Rp 1.920.000,00.</w:t>
      </w:r>
    </w:p>
    <w:p w14:paraId="03EAF1FE" w14:textId="77777777" w:rsidR="00A35C3F" w:rsidRPr="00F97BCB" w:rsidRDefault="00A35C3F" w:rsidP="00A50A69">
      <w:pPr>
        <w:numPr>
          <w:ilvl w:val="0"/>
          <w:numId w:val="100"/>
        </w:numPr>
        <w:pBdr>
          <w:top w:val="nil"/>
          <w:left w:val="nil"/>
          <w:bottom w:val="nil"/>
          <w:right w:val="nil"/>
          <w:between w:val="nil"/>
        </w:pBdr>
        <w:ind w:left="1080"/>
      </w:pPr>
      <w:r w:rsidRPr="00F97BCB">
        <w:t>Sub Kegiatan Pengelolaan dan Penyiapan Bahan Tanggapan Pemeriksaan dengan anggaran Rp 999.000,00.</w:t>
      </w:r>
    </w:p>
    <w:p w14:paraId="67525DA3" w14:textId="77777777" w:rsidR="00A35C3F" w:rsidRPr="00F97BCB" w:rsidRDefault="00A35C3F" w:rsidP="00A50A69">
      <w:pPr>
        <w:numPr>
          <w:ilvl w:val="0"/>
          <w:numId w:val="100"/>
        </w:numPr>
        <w:pBdr>
          <w:top w:val="nil"/>
          <w:left w:val="nil"/>
          <w:bottom w:val="nil"/>
          <w:right w:val="nil"/>
          <w:between w:val="nil"/>
        </w:pBdr>
        <w:ind w:left="1080"/>
      </w:pPr>
      <w:r w:rsidRPr="00F97BCB">
        <w:t>Sub Kegiatan Koordinasi dan Penyusunan Laporan Keuangan Bulanan/ Triwulanan/ Semesteran SKPD dengan anggaran Rp 6.255.000,00.</w:t>
      </w:r>
    </w:p>
    <w:p w14:paraId="5DDF112D" w14:textId="77777777" w:rsidR="00A35C3F" w:rsidRPr="00F97BCB" w:rsidRDefault="00A35C3F" w:rsidP="00A50A69">
      <w:pPr>
        <w:numPr>
          <w:ilvl w:val="0"/>
          <w:numId w:val="100"/>
        </w:numPr>
        <w:pBdr>
          <w:top w:val="nil"/>
          <w:left w:val="nil"/>
          <w:bottom w:val="nil"/>
          <w:right w:val="nil"/>
          <w:between w:val="nil"/>
        </w:pBdr>
        <w:ind w:left="1080"/>
      </w:pPr>
      <w:r w:rsidRPr="00F97BCB">
        <w:t>Sub Kegiatan Penyusunan Pelaporan dan Analisis Prognosis Realisasi Anggaran dengan anggaran Rp 1.035.000,00.</w:t>
      </w:r>
    </w:p>
    <w:p w14:paraId="51A2D8D1" w14:textId="77777777" w:rsidR="00A35C3F" w:rsidRPr="00F97BCB" w:rsidRDefault="00A35C3F" w:rsidP="00A50A69">
      <w:pPr>
        <w:numPr>
          <w:ilvl w:val="0"/>
          <w:numId w:val="98"/>
        </w:numPr>
        <w:pBdr>
          <w:top w:val="nil"/>
          <w:left w:val="nil"/>
          <w:bottom w:val="nil"/>
          <w:right w:val="nil"/>
          <w:between w:val="nil"/>
        </w:pBdr>
        <w:ind w:left="709" w:hanging="259"/>
      </w:pPr>
      <w:r w:rsidRPr="00F97BCB">
        <w:t>Kegiatan Administrasi Barang Milik Daerah pada Perangkat Daerah</w:t>
      </w:r>
    </w:p>
    <w:p w14:paraId="6F64B239" w14:textId="77777777" w:rsidR="00A35C3F" w:rsidRPr="00F97BCB" w:rsidRDefault="00A35C3F" w:rsidP="00A35C3F">
      <w:pPr>
        <w:ind w:left="720"/>
      </w:pPr>
      <w:r w:rsidRPr="00F97BCB">
        <w:t>Anggaran pada kegiatan ini sebesar Rp 3.689.</w:t>
      </w:r>
      <w:r w:rsidRPr="00F97BCB">
        <w:rPr>
          <w:lang w:val="id-ID"/>
        </w:rPr>
        <w:t>7</w:t>
      </w:r>
      <w:r w:rsidRPr="00F97BCB">
        <w:t>00,00, yang terdiri dari 3 sub kegiatan, yaitu:</w:t>
      </w:r>
    </w:p>
    <w:p w14:paraId="05162EEB" w14:textId="77777777" w:rsidR="00A35C3F" w:rsidRPr="00F97BCB" w:rsidRDefault="00A35C3F" w:rsidP="00A50A69">
      <w:pPr>
        <w:numPr>
          <w:ilvl w:val="0"/>
          <w:numId w:val="101"/>
        </w:numPr>
        <w:pBdr>
          <w:top w:val="nil"/>
          <w:left w:val="nil"/>
          <w:bottom w:val="nil"/>
          <w:right w:val="nil"/>
          <w:between w:val="nil"/>
        </w:pBdr>
      </w:pPr>
      <w:r w:rsidRPr="00F97BCB">
        <w:t>Sub Kegiatan Penyusunan Perencanaan Kebutuhan Barang Milik Daerah SKPD dengan anggaran  Rp 62</w:t>
      </w:r>
      <w:r w:rsidRPr="00F97BCB">
        <w:rPr>
          <w:lang w:val="id-ID"/>
        </w:rPr>
        <w:t>4</w:t>
      </w:r>
      <w:r w:rsidRPr="00F97BCB">
        <w:t>.</w:t>
      </w:r>
      <w:r w:rsidRPr="00F97BCB">
        <w:rPr>
          <w:lang w:val="id-ID"/>
        </w:rPr>
        <w:t>9</w:t>
      </w:r>
      <w:r w:rsidRPr="00F97BCB">
        <w:t>00</w:t>
      </w:r>
    </w:p>
    <w:p w14:paraId="3F12AABD" w14:textId="77777777" w:rsidR="00A35C3F" w:rsidRPr="00F97BCB" w:rsidRDefault="00A35C3F" w:rsidP="00A50A69">
      <w:pPr>
        <w:numPr>
          <w:ilvl w:val="0"/>
          <w:numId w:val="101"/>
        </w:numPr>
        <w:pBdr>
          <w:top w:val="nil"/>
          <w:left w:val="nil"/>
          <w:bottom w:val="nil"/>
          <w:right w:val="nil"/>
          <w:between w:val="nil"/>
        </w:pBdr>
      </w:pPr>
      <w:r w:rsidRPr="00F97BCB">
        <w:t>Sub Kegiatan Rekonsiliasi dan Penyusunan Laporan Barang Milik Daerah pada SKP</w:t>
      </w:r>
      <w:r>
        <w:t>D dengan anggaran</w:t>
      </w:r>
      <w:r w:rsidRPr="00F97BCB">
        <w:t xml:space="preserve"> Rp 2.940.000,00.</w:t>
      </w:r>
    </w:p>
    <w:p w14:paraId="4A2CE56F" w14:textId="77777777" w:rsidR="00A35C3F" w:rsidRPr="00F97BCB" w:rsidRDefault="00A35C3F" w:rsidP="00A50A69">
      <w:pPr>
        <w:numPr>
          <w:ilvl w:val="0"/>
          <w:numId w:val="101"/>
        </w:numPr>
        <w:pBdr>
          <w:top w:val="nil"/>
          <w:left w:val="nil"/>
          <w:bottom w:val="nil"/>
          <w:right w:val="nil"/>
          <w:between w:val="nil"/>
        </w:pBdr>
      </w:pPr>
      <w:r w:rsidRPr="00F97BCB">
        <w:t>Sub Kegiatan Penatausahaan Barang Milik Daerah pada SKPD dengan anggaran Rp 124.800,00.</w:t>
      </w:r>
    </w:p>
    <w:p w14:paraId="376AA5D2" w14:textId="77777777" w:rsidR="00A35C3F" w:rsidRPr="00F97BCB" w:rsidRDefault="00A35C3F" w:rsidP="00A50A69">
      <w:pPr>
        <w:numPr>
          <w:ilvl w:val="0"/>
          <w:numId w:val="98"/>
        </w:numPr>
        <w:pBdr>
          <w:top w:val="nil"/>
          <w:left w:val="nil"/>
          <w:bottom w:val="nil"/>
          <w:right w:val="nil"/>
          <w:between w:val="nil"/>
        </w:pBdr>
        <w:ind w:left="709" w:hanging="259"/>
      </w:pPr>
      <w:r w:rsidRPr="00F97BCB">
        <w:t>Kegiatan Administrasi Kepegawaian Perangkat Daerah</w:t>
      </w:r>
    </w:p>
    <w:p w14:paraId="1168429B" w14:textId="77777777" w:rsidR="00A35C3F" w:rsidRPr="00F97BCB" w:rsidRDefault="00A35C3F" w:rsidP="00A35C3F">
      <w:pPr>
        <w:pBdr>
          <w:top w:val="nil"/>
          <w:left w:val="nil"/>
          <w:bottom w:val="nil"/>
          <w:right w:val="nil"/>
          <w:between w:val="nil"/>
        </w:pBdr>
        <w:ind w:left="720"/>
      </w:pPr>
      <w:r w:rsidRPr="00F97BCB">
        <w:t>Anggaran pada kegiatan ini sebesar Rp 1.885.000,00 terdiri dari 3 sub kegiatan, yaitu:</w:t>
      </w:r>
    </w:p>
    <w:p w14:paraId="67CFFB90" w14:textId="77777777" w:rsidR="00A35C3F" w:rsidRPr="00F97BCB" w:rsidRDefault="00A35C3F" w:rsidP="00A50A69">
      <w:pPr>
        <w:numPr>
          <w:ilvl w:val="0"/>
          <w:numId w:val="102"/>
        </w:numPr>
        <w:pBdr>
          <w:top w:val="nil"/>
          <w:left w:val="nil"/>
          <w:bottom w:val="nil"/>
          <w:right w:val="nil"/>
          <w:between w:val="nil"/>
        </w:pBdr>
      </w:pPr>
      <w:r w:rsidRPr="00F97BCB">
        <w:t xml:space="preserve">Sub Kegiatan Pendataan dan Pengolahan Administrasi Kepegawaian dengan anggaran  Rp 125.100,00 </w:t>
      </w:r>
    </w:p>
    <w:p w14:paraId="30F2B98D" w14:textId="77777777" w:rsidR="00A35C3F" w:rsidRPr="00F97BCB" w:rsidRDefault="00A35C3F" w:rsidP="00A50A69">
      <w:pPr>
        <w:numPr>
          <w:ilvl w:val="0"/>
          <w:numId w:val="102"/>
        </w:numPr>
        <w:pBdr>
          <w:top w:val="nil"/>
          <w:left w:val="nil"/>
          <w:bottom w:val="nil"/>
          <w:right w:val="nil"/>
          <w:between w:val="nil"/>
        </w:pBdr>
      </w:pPr>
      <w:r w:rsidRPr="00F97BCB">
        <w:t xml:space="preserve">Sub Kegiatan Koordinasi dan Pelaksanaan Sistem Informasi Kepegawaian dengan anggaran  Rp 1.510.000,00 </w:t>
      </w:r>
    </w:p>
    <w:p w14:paraId="6AC521D3" w14:textId="77777777" w:rsidR="00A35C3F" w:rsidRPr="00F97BCB" w:rsidRDefault="00A35C3F" w:rsidP="00A50A69">
      <w:pPr>
        <w:numPr>
          <w:ilvl w:val="0"/>
          <w:numId w:val="102"/>
        </w:numPr>
        <w:pBdr>
          <w:top w:val="nil"/>
          <w:left w:val="nil"/>
          <w:bottom w:val="nil"/>
          <w:right w:val="nil"/>
          <w:between w:val="nil"/>
        </w:pBdr>
      </w:pPr>
      <w:r w:rsidRPr="00F97BCB">
        <w:t xml:space="preserve">Sub Kegiatan Monitoring, Evaluasi, dan Penilaian Kinerja Pegawai dengan anggaran  Rp 249.900,00 </w:t>
      </w:r>
    </w:p>
    <w:p w14:paraId="27AF800F" w14:textId="77777777" w:rsidR="00A35C3F" w:rsidRPr="00F97BCB" w:rsidRDefault="00A35C3F" w:rsidP="00A50A69">
      <w:pPr>
        <w:numPr>
          <w:ilvl w:val="0"/>
          <w:numId w:val="98"/>
        </w:numPr>
        <w:pBdr>
          <w:top w:val="nil"/>
          <w:left w:val="nil"/>
          <w:bottom w:val="nil"/>
          <w:right w:val="nil"/>
          <w:between w:val="nil"/>
        </w:pBdr>
        <w:ind w:left="709" w:hanging="259"/>
      </w:pPr>
      <w:r w:rsidRPr="00F97BCB">
        <w:t>Kegiatan Administrasi Umum Perangkat Daerah</w:t>
      </w:r>
    </w:p>
    <w:p w14:paraId="12D08237" w14:textId="77777777" w:rsidR="00A35C3F" w:rsidRPr="00F97BCB" w:rsidRDefault="00A35C3F" w:rsidP="00A35C3F">
      <w:pPr>
        <w:ind w:left="720"/>
      </w:pPr>
      <w:r w:rsidRPr="00F97BCB">
        <w:t xml:space="preserve">Anggaran pada kegiatan ini sebesar Rp </w:t>
      </w:r>
      <w:r w:rsidRPr="00F97BCB">
        <w:rPr>
          <w:rFonts w:cs="Arial"/>
        </w:rPr>
        <w:t>369.047.940,00</w:t>
      </w:r>
      <w:r w:rsidRPr="00F97BCB">
        <w:t xml:space="preserve"> terdiri dari 5 sub kegiatan, yaitu:</w:t>
      </w:r>
    </w:p>
    <w:p w14:paraId="64202563" w14:textId="77777777" w:rsidR="00A35C3F" w:rsidRPr="00F97BCB" w:rsidRDefault="00A35C3F" w:rsidP="00A50A69">
      <w:pPr>
        <w:numPr>
          <w:ilvl w:val="0"/>
          <w:numId w:val="103"/>
        </w:numPr>
        <w:pBdr>
          <w:top w:val="nil"/>
          <w:left w:val="nil"/>
          <w:bottom w:val="nil"/>
          <w:right w:val="nil"/>
          <w:between w:val="nil"/>
        </w:pBdr>
      </w:pPr>
      <w:r w:rsidRPr="00F97BCB">
        <w:t>Sub Kegiatan Penyediaan Komponen Instalasi Listrik/Penerangan Bangunan Kantor dengan anggaran Rp 16.131.500,00</w:t>
      </w:r>
    </w:p>
    <w:p w14:paraId="404723A7" w14:textId="77777777" w:rsidR="00A35C3F" w:rsidRPr="00F97BCB" w:rsidRDefault="00A35C3F" w:rsidP="00A50A69">
      <w:pPr>
        <w:numPr>
          <w:ilvl w:val="0"/>
          <w:numId w:val="103"/>
        </w:numPr>
        <w:pBdr>
          <w:top w:val="nil"/>
          <w:left w:val="nil"/>
          <w:bottom w:val="nil"/>
          <w:right w:val="nil"/>
          <w:between w:val="nil"/>
        </w:pBdr>
      </w:pPr>
      <w:r w:rsidRPr="00F97BCB">
        <w:t xml:space="preserve">Sub Kegiatan Penyediaan Peralatan dan Perlengkapan Kantor dengan anggaran Rp </w:t>
      </w:r>
      <w:r w:rsidRPr="00F97BCB">
        <w:rPr>
          <w:rFonts w:cs="Arial"/>
        </w:rPr>
        <w:t>121.339.790,00</w:t>
      </w:r>
    </w:p>
    <w:p w14:paraId="042F8B99" w14:textId="77777777" w:rsidR="00A35C3F" w:rsidRPr="00F97BCB" w:rsidRDefault="00A35C3F" w:rsidP="00A50A69">
      <w:pPr>
        <w:numPr>
          <w:ilvl w:val="0"/>
          <w:numId w:val="103"/>
        </w:numPr>
        <w:pBdr>
          <w:top w:val="nil"/>
          <w:left w:val="nil"/>
          <w:bottom w:val="nil"/>
          <w:right w:val="nil"/>
          <w:between w:val="nil"/>
        </w:pBdr>
      </w:pPr>
      <w:r w:rsidRPr="00F97BCB">
        <w:t xml:space="preserve">Sub Kegiatan Penyediaan Peralatan Rumah Tangga dengan anggaran Rp </w:t>
      </w:r>
      <w:r w:rsidRPr="00F97BCB">
        <w:rPr>
          <w:rFonts w:cs="Arial"/>
        </w:rPr>
        <w:t>60.297.950,00</w:t>
      </w:r>
    </w:p>
    <w:p w14:paraId="2F0B1C76" w14:textId="77777777" w:rsidR="00A35C3F" w:rsidRPr="00F97BCB" w:rsidRDefault="00A35C3F" w:rsidP="00A50A69">
      <w:pPr>
        <w:numPr>
          <w:ilvl w:val="0"/>
          <w:numId w:val="103"/>
        </w:numPr>
        <w:pBdr>
          <w:top w:val="nil"/>
          <w:left w:val="nil"/>
          <w:bottom w:val="nil"/>
          <w:right w:val="nil"/>
          <w:between w:val="nil"/>
        </w:pBdr>
      </w:pPr>
      <w:r w:rsidRPr="00F97BCB">
        <w:t>Sub Kegiatan Penyediaan Barang Cetakan dan Penggandaan dengan anggaran Rp 38.179.</w:t>
      </w:r>
      <w:r w:rsidRPr="00F97BCB">
        <w:rPr>
          <w:lang w:val="id-ID"/>
        </w:rPr>
        <w:t>7</w:t>
      </w:r>
      <w:r w:rsidRPr="00F97BCB">
        <w:t>00,00</w:t>
      </w:r>
    </w:p>
    <w:p w14:paraId="584FB754" w14:textId="77777777" w:rsidR="00A35C3F" w:rsidRPr="00F97BCB" w:rsidRDefault="00A35C3F" w:rsidP="00A50A69">
      <w:pPr>
        <w:numPr>
          <w:ilvl w:val="0"/>
          <w:numId w:val="103"/>
        </w:numPr>
        <w:pBdr>
          <w:top w:val="nil"/>
          <w:left w:val="nil"/>
          <w:bottom w:val="nil"/>
          <w:right w:val="nil"/>
          <w:between w:val="nil"/>
        </w:pBdr>
      </w:pPr>
      <w:r w:rsidRPr="00F97BCB">
        <w:t>Sub Kegiatan Penyelenggaraan Rapat Koordinasi dan Konsultasi SKPD dengan anggaran Rp 133.099.000,00</w:t>
      </w:r>
    </w:p>
    <w:p w14:paraId="0538F0E7" w14:textId="77777777" w:rsidR="00A35C3F" w:rsidRPr="00F97BCB" w:rsidRDefault="00A35C3F" w:rsidP="00A50A69">
      <w:pPr>
        <w:numPr>
          <w:ilvl w:val="0"/>
          <w:numId w:val="98"/>
        </w:numPr>
        <w:pBdr>
          <w:top w:val="nil"/>
          <w:left w:val="nil"/>
          <w:bottom w:val="nil"/>
          <w:right w:val="nil"/>
          <w:between w:val="nil"/>
        </w:pBdr>
        <w:ind w:left="709" w:hanging="259"/>
      </w:pPr>
      <w:r w:rsidRPr="00F97BCB">
        <w:t>Kegiatan Pengadaan Barang Milik Daerah Penunjang Urusan Pemerintah Daerah</w:t>
      </w:r>
    </w:p>
    <w:p w14:paraId="747E8A28" w14:textId="77777777" w:rsidR="00A35C3F" w:rsidRPr="00F97BCB" w:rsidRDefault="00A35C3F" w:rsidP="00A35C3F">
      <w:pPr>
        <w:ind w:left="720"/>
      </w:pPr>
      <w:r w:rsidRPr="00F97BCB">
        <w:t xml:space="preserve">Anggaran pada kegiatan ini sebesar Rp </w:t>
      </w:r>
      <w:r w:rsidRPr="00F97BCB">
        <w:rPr>
          <w:rFonts w:cs="Arial"/>
        </w:rPr>
        <w:t>31.167.900,00</w:t>
      </w:r>
      <w:r w:rsidRPr="00F97BCB">
        <w:t xml:space="preserve"> terdiri dari 1 sub kegiatan, yaitu:</w:t>
      </w:r>
    </w:p>
    <w:p w14:paraId="3587223C" w14:textId="77777777" w:rsidR="00A35C3F" w:rsidRPr="00F97BCB" w:rsidRDefault="00A35C3F" w:rsidP="00A50A69">
      <w:pPr>
        <w:numPr>
          <w:ilvl w:val="0"/>
          <w:numId w:val="104"/>
        </w:numPr>
        <w:pBdr>
          <w:top w:val="nil"/>
          <w:left w:val="nil"/>
          <w:bottom w:val="nil"/>
          <w:right w:val="nil"/>
          <w:between w:val="nil"/>
        </w:pBdr>
      </w:pPr>
      <w:r w:rsidRPr="00F97BCB">
        <w:t xml:space="preserve">Sub Kegiatan Pengadaan Peralatan dan Mesin Lainnya dengan anggaran Rp </w:t>
      </w:r>
      <w:r w:rsidRPr="00F97BCB">
        <w:rPr>
          <w:rFonts w:cs="Arial"/>
        </w:rPr>
        <w:t>31.167.900,00</w:t>
      </w:r>
      <w:r w:rsidRPr="00F97BCB">
        <w:t>.</w:t>
      </w:r>
    </w:p>
    <w:p w14:paraId="1C391B76" w14:textId="77777777" w:rsidR="00A35C3F" w:rsidRPr="00F97BCB" w:rsidRDefault="00A35C3F" w:rsidP="00A50A69">
      <w:pPr>
        <w:numPr>
          <w:ilvl w:val="0"/>
          <w:numId w:val="98"/>
        </w:numPr>
        <w:pBdr>
          <w:top w:val="nil"/>
          <w:left w:val="nil"/>
          <w:bottom w:val="nil"/>
          <w:right w:val="nil"/>
          <w:between w:val="nil"/>
        </w:pBdr>
        <w:ind w:left="709" w:hanging="259"/>
      </w:pPr>
      <w:r w:rsidRPr="00F97BCB">
        <w:t>Kegiatan Penyediaan Jasa Penunjang Urusan Pemerintahan Daerah</w:t>
      </w:r>
    </w:p>
    <w:p w14:paraId="55DF322B" w14:textId="77777777" w:rsidR="00A35C3F" w:rsidRPr="00F97BCB" w:rsidRDefault="00A35C3F" w:rsidP="00A35C3F">
      <w:pPr>
        <w:pBdr>
          <w:top w:val="nil"/>
          <w:left w:val="nil"/>
          <w:bottom w:val="nil"/>
          <w:right w:val="nil"/>
          <w:between w:val="nil"/>
        </w:pBdr>
        <w:ind w:left="720"/>
      </w:pPr>
      <w:r w:rsidRPr="00F97BCB">
        <w:t>Anggaran pada kegiatan ini sebesar Rp 1.018.231.000,00 terdiri dari 3 sub kegiatan, yaitu:</w:t>
      </w:r>
    </w:p>
    <w:p w14:paraId="6E946D37" w14:textId="77777777" w:rsidR="00A35C3F" w:rsidRPr="00F97BCB" w:rsidRDefault="00A35C3F" w:rsidP="00A50A69">
      <w:pPr>
        <w:numPr>
          <w:ilvl w:val="0"/>
          <w:numId w:val="105"/>
        </w:numPr>
        <w:pBdr>
          <w:top w:val="nil"/>
          <w:left w:val="nil"/>
          <w:bottom w:val="nil"/>
          <w:right w:val="nil"/>
          <w:between w:val="nil"/>
        </w:pBdr>
      </w:pPr>
      <w:r w:rsidRPr="00F97BCB">
        <w:t>Sub Kegiatan Penyediaan Jasa Surat Menyurat dengan anggaran Rp 3.000.000,00.</w:t>
      </w:r>
    </w:p>
    <w:p w14:paraId="4F2ECFC4" w14:textId="77777777" w:rsidR="00A35C3F" w:rsidRPr="00F97BCB" w:rsidRDefault="00A35C3F" w:rsidP="00A50A69">
      <w:pPr>
        <w:numPr>
          <w:ilvl w:val="0"/>
          <w:numId w:val="105"/>
        </w:numPr>
        <w:pBdr>
          <w:top w:val="nil"/>
          <w:left w:val="nil"/>
          <w:bottom w:val="nil"/>
          <w:right w:val="nil"/>
          <w:between w:val="nil"/>
        </w:pBdr>
      </w:pPr>
      <w:r w:rsidRPr="00F97BCB">
        <w:t>Sub Kegiatan Penyediaan Jasa Komunikasi, Sumber Daya Air dan Listrik dengan anggaran Rp 167.820.000,00.</w:t>
      </w:r>
    </w:p>
    <w:p w14:paraId="51E5648C" w14:textId="77777777" w:rsidR="00A35C3F" w:rsidRPr="00F97BCB" w:rsidRDefault="00A35C3F" w:rsidP="00A50A69">
      <w:pPr>
        <w:numPr>
          <w:ilvl w:val="0"/>
          <w:numId w:val="105"/>
        </w:numPr>
        <w:pBdr>
          <w:top w:val="nil"/>
          <w:left w:val="nil"/>
          <w:bottom w:val="nil"/>
          <w:right w:val="nil"/>
          <w:between w:val="nil"/>
        </w:pBdr>
      </w:pPr>
      <w:r w:rsidRPr="00F97BCB">
        <w:t>Sub Kegiatan Penyediaan Jasa Pelayanan Umum Kantor dengan anggaran Rp 847.411.000,00.</w:t>
      </w:r>
    </w:p>
    <w:p w14:paraId="684F4099" w14:textId="77777777" w:rsidR="00A35C3F" w:rsidRPr="00F97BCB" w:rsidRDefault="00A35C3F" w:rsidP="00A50A69">
      <w:pPr>
        <w:numPr>
          <w:ilvl w:val="0"/>
          <w:numId w:val="98"/>
        </w:numPr>
        <w:pBdr>
          <w:top w:val="nil"/>
          <w:left w:val="nil"/>
          <w:bottom w:val="nil"/>
          <w:right w:val="nil"/>
          <w:between w:val="nil"/>
        </w:pBdr>
        <w:ind w:left="709" w:hanging="259"/>
      </w:pPr>
      <w:r w:rsidRPr="00F97BCB">
        <w:t>Kegiatan Pemeliharaan Barang Milik Daerah Penunjang Urusan Pemerintahan Daerah</w:t>
      </w:r>
    </w:p>
    <w:p w14:paraId="436E2372" w14:textId="77777777" w:rsidR="00A35C3F" w:rsidRPr="00F97BCB" w:rsidRDefault="00A35C3F" w:rsidP="00A35C3F">
      <w:pPr>
        <w:ind w:left="720"/>
      </w:pPr>
      <w:r w:rsidRPr="00F97BCB">
        <w:t xml:space="preserve">Anggaran pada kegiatan ini sebesar Rp </w:t>
      </w:r>
      <w:r w:rsidRPr="00F97BCB">
        <w:rPr>
          <w:rFonts w:cs="Arial"/>
        </w:rPr>
        <w:t>284.794.500,00</w:t>
      </w:r>
      <w:r w:rsidRPr="00F97BCB">
        <w:t xml:space="preserve"> terdiri dari 5 sub kegiatan, yaitu:</w:t>
      </w:r>
    </w:p>
    <w:p w14:paraId="73529B89" w14:textId="77777777" w:rsidR="00A35C3F" w:rsidRPr="00F97BCB" w:rsidRDefault="00A35C3F" w:rsidP="00A50A69">
      <w:pPr>
        <w:numPr>
          <w:ilvl w:val="0"/>
          <w:numId w:val="106"/>
        </w:numPr>
        <w:pBdr>
          <w:top w:val="nil"/>
          <w:left w:val="nil"/>
          <w:bottom w:val="nil"/>
          <w:right w:val="nil"/>
          <w:between w:val="nil"/>
        </w:pBdr>
      </w:pPr>
      <w:r w:rsidRPr="00F97BCB">
        <w:t xml:space="preserve">Sub Kegiatan Penyediaan Jasa Pemeliharaan, Biaya Pemeliharaan, dan Pajak Kendaraan Perorangan Dinas atau Kendaraan Dinas Jabatan dengan anggaran Rp </w:t>
      </w:r>
      <w:r w:rsidRPr="00F97BCB">
        <w:rPr>
          <w:rFonts w:cs="Arial"/>
        </w:rPr>
        <w:t>24.240.000,00</w:t>
      </w:r>
      <w:r w:rsidRPr="00F97BCB">
        <w:t>.</w:t>
      </w:r>
    </w:p>
    <w:p w14:paraId="4325CFC7" w14:textId="77777777" w:rsidR="00A35C3F" w:rsidRPr="00F97BCB" w:rsidRDefault="00A35C3F" w:rsidP="00A50A69">
      <w:pPr>
        <w:numPr>
          <w:ilvl w:val="0"/>
          <w:numId w:val="106"/>
        </w:numPr>
        <w:pBdr>
          <w:top w:val="nil"/>
          <w:left w:val="nil"/>
          <w:bottom w:val="nil"/>
          <w:right w:val="nil"/>
          <w:between w:val="nil"/>
        </w:pBdr>
      </w:pPr>
      <w:r w:rsidRPr="00F97BCB">
        <w:t xml:space="preserve">Sub Kegiatan Penyediaan Jasa Pemeliharaan, Biaya Pemeliharaan, Pajak dan Perizinan Kendaraan Dinas Operasional atau Lapangan dengan anggaran Rp </w:t>
      </w:r>
      <w:r w:rsidRPr="00F97BCB">
        <w:rPr>
          <w:rFonts w:cs="Arial"/>
        </w:rPr>
        <w:t>93.228.800,00</w:t>
      </w:r>
      <w:r w:rsidRPr="00F97BCB">
        <w:t>.</w:t>
      </w:r>
    </w:p>
    <w:p w14:paraId="1CA0EC9F" w14:textId="77777777" w:rsidR="00A35C3F" w:rsidRPr="00F97BCB" w:rsidRDefault="00A35C3F" w:rsidP="00A50A69">
      <w:pPr>
        <w:numPr>
          <w:ilvl w:val="0"/>
          <w:numId w:val="106"/>
        </w:numPr>
        <w:pBdr>
          <w:top w:val="nil"/>
          <w:left w:val="nil"/>
          <w:bottom w:val="nil"/>
          <w:right w:val="nil"/>
          <w:between w:val="nil"/>
        </w:pBdr>
      </w:pPr>
      <w:r w:rsidRPr="00F97BCB">
        <w:t xml:space="preserve">Sub Kegiatan Pemeliharaan Mebel dengan anggaran Rp </w:t>
      </w:r>
      <w:r w:rsidRPr="00F97BCB">
        <w:rPr>
          <w:rFonts w:cs="Arial"/>
        </w:rPr>
        <w:t>35.200.000,00</w:t>
      </w:r>
      <w:r w:rsidRPr="00F97BCB">
        <w:t>.</w:t>
      </w:r>
    </w:p>
    <w:p w14:paraId="64A255BE" w14:textId="77777777" w:rsidR="00A35C3F" w:rsidRPr="00F97BCB" w:rsidRDefault="00A35C3F" w:rsidP="00A50A69">
      <w:pPr>
        <w:numPr>
          <w:ilvl w:val="0"/>
          <w:numId w:val="106"/>
        </w:numPr>
        <w:pBdr>
          <w:top w:val="nil"/>
          <w:left w:val="nil"/>
          <w:bottom w:val="nil"/>
          <w:right w:val="nil"/>
          <w:between w:val="nil"/>
        </w:pBdr>
      </w:pPr>
      <w:r w:rsidRPr="00F97BCB">
        <w:t xml:space="preserve">Sub Kegiatan Pemeliharaan Peralatan dan Mesin Lainnya dengan anggaran Rp </w:t>
      </w:r>
      <w:r w:rsidRPr="00F97BCB">
        <w:rPr>
          <w:rFonts w:cs="Arial"/>
        </w:rPr>
        <w:t>63.285.700,00</w:t>
      </w:r>
      <w:r w:rsidRPr="00F97BCB">
        <w:t>.</w:t>
      </w:r>
    </w:p>
    <w:p w14:paraId="42C04CE3" w14:textId="77777777" w:rsidR="00A35C3F" w:rsidRPr="00F97BCB" w:rsidRDefault="00A35C3F" w:rsidP="00A50A69">
      <w:pPr>
        <w:numPr>
          <w:ilvl w:val="0"/>
          <w:numId w:val="106"/>
        </w:numPr>
        <w:pBdr>
          <w:top w:val="nil"/>
          <w:left w:val="nil"/>
          <w:bottom w:val="nil"/>
          <w:right w:val="nil"/>
          <w:between w:val="nil"/>
        </w:pBdr>
      </w:pPr>
      <w:r w:rsidRPr="00F97BCB">
        <w:t>Sub Kegiatan Pemeliharaan/Rehabilitasi Sarana dan Prasarana Gedung Kantor atau Bangunan Lainnya dengan anggaran Rp 68.</w:t>
      </w:r>
      <w:r w:rsidRPr="00F97BCB">
        <w:rPr>
          <w:lang w:val="id-ID"/>
        </w:rPr>
        <w:t>8</w:t>
      </w:r>
      <w:r w:rsidRPr="00F97BCB">
        <w:t>40.000,00.</w:t>
      </w:r>
    </w:p>
    <w:p w14:paraId="66528BC3" w14:textId="77777777" w:rsidR="00A35C3F" w:rsidRPr="00F97BCB" w:rsidRDefault="00A35C3F" w:rsidP="00A35C3F">
      <w:pPr>
        <w:pBdr>
          <w:top w:val="nil"/>
          <w:left w:val="nil"/>
          <w:bottom w:val="nil"/>
          <w:right w:val="nil"/>
          <w:between w:val="nil"/>
        </w:pBdr>
        <w:ind w:left="2280"/>
      </w:pPr>
    </w:p>
    <w:p w14:paraId="07C895E1" w14:textId="77777777" w:rsidR="00A35C3F" w:rsidRPr="00F97BCB" w:rsidRDefault="00A35C3F" w:rsidP="00A50A69">
      <w:pPr>
        <w:numPr>
          <w:ilvl w:val="0"/>
          <w:numId w:val="91"/>
        </w:numPr>
        <w:pBdr>
          <w:top w:val="nil"/>
          <w:left w:val="nil"/>
          <w:bottom w:val="nil"/>
          <w:right w:val="nil"/>
          <w:between w:val="nil"/>
        </w:pBdr>
        <w:ind w:left="414" w:hanging="360"/>
      </w:pPr>
      <w:r w:rsidRPr="00F97BCB">
        <w:t>Program Program Penyelenggaraan Keistimewaan Yogyakarta Urusan Kebudayaan</w:t>
      </w:r>
    </w:p>
    <w:p w14:paraId="352A8AA4" w14:textId="77777777" w:rsidR="00A35C3F" w:rsidRPr="00F97BCB" w:rsidRDefault="00A35C3F" w:rsidP="00A35C3F">
      <w:pPr>
        <w:ind w:left="567" w:hanging="117"/>
      </w:pPr>
      <w:r w:rsidRPr="00F97BCB">
        <w:t>Anggaran untuk program ini sebesar Rp 100.000.000,00.</w:t>
      </w:r>
    </w:p>
    <w:p w14:paraId="3C158E5E" w14:textId="77777777" w:rsidR="00A35C3F" w:rsidRPr="00F97BCB" w:rsidRDefault="00A35C3F" w:rsidP="00A35C3F">
      <w:pPr>
        <w:ind w:left="450"/>
      </w:pPr>
      <w:r w:rsidRPr="00F97BCB">
        <w:t>Program ini dilaksanakan oleh Jawatan Sosial di Kemantren Mergangsan, terdiri dari 1 kegiatan dan 1 sub kegiatan, sebagai berikut:</w:t>
      </w:r>
    </w:p>
    <w:p w14:paraId="22038F5B" w14:textId="77777777" w:rsidR="00A35C3F" w:rsidRPr="00F97BCB" w:rsidRDefault="00A35C3F" w:rsidP="00A50A69">
      <w:pPr>
        <w:numPr>
          <w:ilvl w:val="0"/>
          <w:numId w:val="107"/>
        </w:numPr>
        <w:pBdr>
          <w:top w:val="nil"/>
          <w:left w:val="nil"/>
          <w:bottom w:val="nil"/>
          <w:right w:val="nil"/>
          <w:between w:val="nil"/>
        </w:pBdr>
      </w:pPr>
      <w:r w:rsidRPr="00F97BCB">
        <w:t>Kegiatan Adat, Seni, Tradisi dan Lembaga Budaya</w:t>
      </w:r>
    </w:p>
    <w:p w14:paraId="7D9F5C6A" w14:textId="77777777" w:rsidR="00A35C3F" w:rsidRPr="00F97BCB" w:rsidRDefault="00A35C3F" w:rsidP="00A35C3F">
      <w:pPr>
        <w:pBdr>
          <w:top w:val="nil"/>
          <w:left w:val="nil"/>
          <w:bottom w:val="nil"/>
          <w:right w:val="nil"/>
          <w:between w:val="nil"/>
        </w:pBdr>
        <w:ind w:left="720"/>
      </w:pPr>
      <w:r w:rsidRPr="00F97BCB">
        <w:t>Anggaran pada kegiatan ini sebesar Rp 100.000.000,00 terdiri dari 1 sub kegiatan, yaitu:</w:t>
      </w:r>
    </w:p>
    <w:p w14:paraId="65A93DD9" w14:textId="77777777" w:rsidR="00A35C3F" w:rsidRPr="00F97BCB" w:rsidRDefault="00A35C3F" w:rsidP="00A50A69">
      <w:pPr>
        <w:numPr>
          <w:ilvl w:val="0"/>
          <w:numId w:val="108"/>
        </w:numPr>
        <w:pBdr>
          <w:top w:val="nil"/>
          <w:left w:val="nil"/>
          <w:bottom w:val="nil"/>
          <w:right w:val="nil"/>
          <w:between w:val="nil"/>
        </w:pBdr>
      </w:pPr>
      <w:r w:rsidRPr="00F97BCB">
        <w:t>Sub Kegiatan Gelar Budaya Jogja dengan anggaran Rp 100.000.000,00.</w:t>
      </w:r>
    </w:p>
    <w:p w14:paraId="28B6AB0A" w14:textId="77777777" w:rsidR="00A35C3F" w:rsidRPr="00F97BCB" w:rsidRDefault="00A35C3F" w:rsidP="00A35C3F">
      <w:pPr>
        <w:pBdr>
          <w:top w:val="nil"/>
          <w:left w:val="nil"/>
          <w:bottom w:val="nil"/>
          <w:right w:val="nil"/>
          <w:between w:val="nil"/>
        </w:pBdr>
        <w:ind w:left="2280"/>
      </w:pPr>
    </w:p>
    <w:p w14:paraId="02CC661E" w14:textId="77777777" w:rsidR="00A35C3F" w:rsidRPr="00F97BCB" w:rsidRDefault="00A35C3F" w:rsidP="00A50A69">
      <w:pPr>
        <w:numPr>
          <w:ilvl w:val="0"/>
          <w:numId w:val="91"/>
        </w:numPr>
        <w:pBdr>
          <w:top w:val="nil"/>
          <w:left w:val="nil"/>
          <w:bottom w:val="nil"/>
          <w:right w:val="nil"/>
          <w:between w:val="nil"/>
        </w:pBdr>
        <w:ind w:left="414" w:hanging="360"/>
      </w:pPr>
      <w:r w:rsidRPr="00F97BCB">
        <w:t>Program Penyelenggaraan Pemerintahan Dan Pelayanan Publik</w:t>
      </w:r>
    </w:p>
    <w:p w14:paraId="76764B50" w14:textId="77777777" w:rsidR="00A35C3F" w:rsidRPr="00F97BCB" w:rsidRDefault="00A35C3F" w:rsidP="00A35C3F">
      <w:pPr>
        <w:ind w:left="567" w:hanging="117"/>
      </w:pPr>
      <w:r w:rsidRPr="00F97BCB">
        <w:t xml:space="preserve">Anggaran untuk program ini sebesar Rp </w:t>
      </w:r>
      <w:r w:rsidRPr="00F97BCB">
        <w:rPr>
          <w:rFonts w:cs="Arial"/>
        </w:rPr>
        <w:t>349.664.000,00</w:t>
      </w:r>
      <w:r w:rsidRPr="00F97BCB">
        <w:t>.</w:t>
      </w:r>
    </w:p>
    <w:p w14:paraId="333421AB" w14:textId="77777777" w:rsidR="00A35C3F" w:rsidRPr="00F97BCB" w:rsidRDefault="00A35C3F" w:rsidP="00A35C3F">
      <w:pPr>
        <w:ind w:left="450"/>
      </w:pPr>
      <w:r w:rsidRPr="00F97BCB">
        <w:t>Program ini dilaksanakan oleh Jawatan Umum dan Jawatan Kemakmuran, terdiri dari 2 kegiatan dan 3 sub kegiatan, sebagai berikut:</w:t>
      </w:r>
    </w:p>
    <w:p w14:paraId="71FC735C" w14:textId="77777777" w:rsidR="00A35C3F" w:rsidRPr="00F97BCB" w:rsidRDefault="00A35C3F" w:rsidP="00A50A69">
      <w:pPr>
        <w:numPr>
          <w:ilvl w:val="0"/>
          <w:numId w:val="109"/>
        </w:numPr>
        <w:pBdr>
          <w:top w:val="nil"/>
          <w:left w:val="nil"/>
          <w:bottom w:val="nil"/>
          <w:right w:val="nil"/>
          <w:between w:val="nil"/>
        </w:pBdr>
      </w:pPr>
      <w:r w:rsidRPr="00F97BCB">
        <w:t>Kegiatan Koordinasi Pemeliharaan Prasarana dan Sarana Pelayanan Umum</w:t>
      </w:r>
    </w:p>
    <w:p w14:paraId="7CE2933E" w14:textId="77777777" w:rsidR="00A35C3F" w:rsidRPr="00F97BCB" w:rsidRDefault="00A35C3F" w:rsidP="00A35C3F">
      <w:pPr>
        <w:pBdr>
          <w:top w:val="nil"/>
          <w:left w:val="nil"/>
          <w:bottom w:val="nil"/>
          <w:right w:val="nil"/>
          <w:between w:val="nil"/>
        </w:pBdr>
        <w:ind w:left="720"/>
      </w:pPr>
      <w:r w:rsidRPr="00F97BCB">
        <w:t>Anggaran pada kegiatan ini sebesar Rp 201.610.000,00, yang terdiri dari 1 sub kegiatan, yaitu:</w:t>
      </w:r>
    </w:p>
    <w:p w14:paraId="1B37B76C" w14:textId="77777777" w:rsidR="00A35C3F" w:rsidRPr="00F97BCB" w:rsidRDefault="00A35C3F" w:rsidP="00A50A69">
      <w:pPr>
        <w:numPr>
          <w:ilvl w:val="0"/>
          <w:numId w:val="110"/>
        </w:numPr>
        <w:pBdr>
          <w:top w:val="nil"/>
          <w:left w:val="nil"/>
          <w:bottom w:val="nil"/>
          <w:right w:val="nil"/>
          <w:between w:val="nil"/>
        </w:pBdr>
      </w:pPr>
      <w:r w:rsidRPr="00F97BCB">
        <w:t>Sub Kegiatan Koordinasi/Sinergi dengan Perangkat Daerah dan/atau Instansi Vertikal yang Terkait dalam Pemeliharaan Sarana dan Prasarana Pelayanan Umum dengan anggaran Rp 201.610.000,00.</w:t>
      </w:r>
    </w:p>
    <w:p w14:paraId="4384747D" w14:textId="77777777" w:rsidR="00A35C3F" w:rsidRPr="00F97BCB" w:rsidRDefault="00A35C3F" w:rsidP="00A50A69">
      <w:pPr>
        <w:numPr>
          <w:ilvl w:val="0"/>
          <w:numId w:val="109"/>
        </w:numPr>
        <w:pBdr>
          <w:top w:val="nil"/>
          <w:left w:val="nil"/>
          <w:bottom w:val="nil"/>
          <w:right w:val="nil"/>
          <w:between w:val="nil"/>
        </w:pBdr>
        <w:ind w:left="709" w:hanging="259"/>
      </w:pPr>
      <w:r w:rsidRPr="00F97BCB">
        <w:t>Kegiatan Pelaksanaan Urusan Pemerintahan yang Dilimpahkan kepada Camat</w:t>
      </w:r>
    </w:p>
    <w:p w14:paraId="4B75B979" w14:textId="77777777" w:rsidR="00A35C3F" w:rsidRPr="00F97BCB" w:rsidRDefault="00A35C3F" w:rsidP="00A35C3F">
      <w:pPr>
        <w:pBdr>
          <w:top w:val="nil"/>
          <w:left w:val="nil"/>
          <w:bottom w:val="nil"/>
          <w:right w:val="nil"/>
          <w:between w:val="nil"/>
        </w:pBdr>
        <w:ind w:left="720"/>
      </w:pPr>
      <w:r w:rsidRPr="00F97BCB">
        <w:t xml:space="preserve">Anggaran pada kegiatan ini sebesar Rp </w:t>
      </w:r>
      <w:r w:rsidRPr="00F97BCB">
        <w:rPr>
          <w:rFonts w:cs="Arial"/>
        </w:rPr>
        <w:t>148.054.000,00</w:t>
      </w:r>
      <w:r w:rsidRPr="00F97BCB">
        <w:t>, yang terdiri dari 2 sub kegiatan, yaitu:</w:t>
      </w:r>
    </w:p>
    <w:p w14:paraId="7E593D88" w14:textId="77777777" w:rsidR="00A35C3F" w:rsidRPr="00F97BCB" w:rsidRDefault="00A35C3F" w:rsidP="00A50A69">
      <w:pPr>
        <w:numPr>
          <w:ilvl w:val="0"/>
          <w:numId w:val="111"/>
        </w:numPr>
        <w:pBdr>
          <w:top w:val="nil"/>
          <w:left w:val="nil"/>
          <w:bottom w:val="nil"/>
          <w:right w:val="nil"/>
          <w:between w:val="nil"/>
        </w:pBdr>
      </w:pPr>
      <w:r w:rsidRPr="00F97BCB">
        <w:t>Sub Kegiatan Pelaksanaan Urusan Pemerintahan yang Terkait dengan Pelayanan Perizinan Non Usaha dengan anggaran Rp 16.900.000,00.</w:t>
      </w:r>
    </w:p>
    <w:p w14:paraId="409A7DCC" w14:textId="77777777" w:rsidR="00A35C3F" w:rsidRPr="00F97BCB" w:rsidRDefault="00A35C3F" w:rsidP="00A50A69">
      <w:pPr>
        <w:numPr>
          <w:ilvl w:val="0"/>
          <w:numId w:val="111"/>
        </w:numPr>
        <w:pBdr>
          <w:top w:val="nil"/>
          <w:left w:val="nil"/>
          <w:bottom w:val="nil"/>
          <w:right w:val="nil"/>
          <w:between w:val="nil"/>
        </w:pBdr>
      </w:pPr>
      <w:r w:rsidRPr="00F97BCB">
        <w:t xml:space="preserve">Sub Kegiatan Pelaksanaan Urusan Pemerintahan yang terkait dengan Nonperizinan dengan anggaran Rp </w:t>
      </w:r>
      <w:r w:rsidRPr="00F97BCB">
        <w:rPr>
          <w:rFonts w:cs="Arial"/>
        </w:rPr>
        <w:t>131.154.000,00</w:t>
      </w:r>
      <w:r w:rsidRPr="00F97BCB">
        <w:t>.</w:t>
      </w:r>
    </w:p>
    <w:p w14:paraId="01D8CA76" w14:textId="77777777" w:rsidR="00A35C3F" w:rsidRPr="00F97BCB" w:rsidRDefault="00A35C3F" w:rsidP="00A35C3F">
      <w:pPr>
        <w:ind w:left="1352"/>
        <w:rPr>
          <w:shd w:val="clear" w:color="auto" w:fill="B6D7A8"/>
        </w:rPr>
      </w:pPr>
    </w:p>
    <w:p w14:paraId="74DBD20D" w14:textId="77777777" w:rsidR="00A35C3F" w:rsidRPr="00F97BCB" w:rsidRDefault="00A35C3F" w:rsidP="00A50A69">
      <w:pPr>
        <w:numPr>
          <w:ilvl w:val="0"/>
          <w:numId w:val="91"/>
        </w:numPr>
        <w:pBdr>
          <w:top w:val="nil"/>
          <w:left w:val="nil"/>
          <w:bottom w:val="nil"/>
          <w:right w:val="nil"/>
          <w:between w:val="nil"/>
        </w:pBdr>
        <w:ind w:left="414" w:hanging="360"/>
      </w:pPr>
      <w:r w:rsidRPr="00F97BCB">
        <w:t xml:space="preserve">Program Koordinasi Ketentraman Dan Ketertiban Umum </w:t>
      </w:r>
    </w:p>
    <w:p w14:paraId="30163DFA" w14:textId="77777777" w:rsidR="00A35C3F" w:rsidRPr="00F97BCB" w:rsidRDefault="00A35C3F" w:rsidP="00A35C3F">
      <w:pPr>
        <w:ind w:left="567" w:hanging="117"/>
      </w:pPr>
      <w:r w:rsidRPr="00F97BCB">
        <w:t>Anggaran untuk program ini sebesar Rp 55.332.000,00.</w:t>
      </w:r>
    </w:p>
    <w:p w14:paraId="605476F6" w14:textId="77777777" w:rsidR="00A35C3F" w:rsidRPr="00F97BCB" w:rsidRDefault="00A35C3F" w:rsidP="00A35C3F">
      <w:pPr>
        <w:pBdr>
          <w:top w:val="nil"/>
          <w:left w:val="nil"/>
          <w:bottom w:val="nil"/>
          <w:right w:val="nil"/>
          <w:between w:val="nil"/>
        </w:pBdr>
        <w:ind w:left="450"/>
      </w:pPr>
      <w:r w:rsidRPr="00F97BCB">
        <w:t>Program ini dilaksanakan oleh Jawatan Keamanan, terdiri dari 1 kegiatan dan 1 sub kegiatan, sebagai berikut:</w:t>
      </w:r>
    </w:p>
    <w:p w14:paraId="23649EB9" w14:textId="77777777" w:rsidR="00A35C3F" w:rsidRPr="00F97BCB" w:rsidRDefault="00A35C3F" w:rsidP="00A50A69">
      <w:pPr>
        <w:numPr>
          <w:ilvl w:val="0"/>
          <w:numId w:val="112"/>
        </w:numPr>
        <w:pBdr>
          <w:top w:val="nil"/>
          <w:left w:val="nil"/>
          <w:bottom w:val="nil"/>
          <w:right w:val="nil"/>
          <w:between w:val="nil"/>
        </w:pBdr>
      </w:pPr>
      <w:r w:rsidRPr="00F97BCB">
        <w:t>Kegiatan Koordinasi Penerapan dan Penegakan Peraturan Daerah dan Peraturan Kepala Daerah</w:t>
      </w:r>
    </w:p>
    <w:p w14:paraId="6629F380" w14:textId="77777777" w:rsidR="00A35C3F" w:rsidRPr="00F97BCB" w:rsidRDefault="00A35C3F" w:rsidP="00A35C3F">
      <w:pPr>
        <w:pBdr>
          <w:top w:val="nil"/>
          <w:left w:val="nil"/>
          <w:bottom w:val="nil"/>
          <w:right w:val="nil"/>
          <w:between w:val="nil"/>
        </w:pBdr>
        <w:ind w:left="720"/>
      </w:pPr>
      <w:r w:rsidRPr="00F97BCB">
        <w:t>Anggaran pada kegiatan ini sebesar Rp 55.332.000,00, yang terdiri dari 1 sub kegiatan, yaitu:</w:t>
      </w:r>
    </w:p>
    <w:p w14:paraId="726F5C99" w14:textId="77777777" w:rsidR="00A35C3F" w:rsidRPr="00F97BCB" w:rsidRDefault="00A35C3F" w:rsidP="00A50A69">
      <w:pPr>
        <w:numPr>
          <w:ilvl w:val="0"/>
          <w:numId w:val="113"/>
        </w:numPr>
        <w:pBdr>
          <w:top w:val="nil"/>
          <w:left w:val="nil"/>
          <w:bottom w:val="nil"/>
          <w:right w:val="nil"/>
          <w:between w:val="nil"/>
        </w:pBdr>
      </w:pPr>
      <w:r w:rsidRPr="00F97BCB">
        <w:t>Sub Kegiatan Koordinasi/Sinergi Dengan Perangkat Daerah yang Tugas dan Fungsinya di Bidang Penegakan Peraturan Perundang-Undangan dan/atau Kepolisian Negara Republik Indonesia dengan Nonperizinan dengan anggaran Rp 55.332.000,00.</w:t>
      </w:r>
    </w:p>
    <w:p w14:paraId="35405763" w14:textId="77777777" w:rsidR="00A35C3F" w:rsidRPr="00F97BCB" w:rsidRDefault="00A35C3F" w:rsidP="00A35C3F">
      <w:pPr>
        <w:ind w:left="1276"/>
        <w:rPr>
          <w:shd w:val="clear" w:color="auto" w:fill="B6D7A8"/>
        </w:rPr>
      </w:pPr>
    </w:p>
    <w:p w14:paraId="006549E9" w14:textId="77777777" w:rsidR="00A35C3F" w:rsidRPr="00F97BCB" w:rsidRDefault="00A35C3F" w:rsidP="00A50A69">
      <w:pPr>
        <w:numPr>
          <w:ilvl w:val="0"/>
          <w:numId w:val="91"/>
        </w:numPr>
        <w:pBdr>
          <w:top w:val="nil"/>
          <w:left w:val="nil"/>
          <w:bottom w:val="nil"/>
          <w:right w:val="nil"/>
          <w:between w:val="nil"/>
        </w:pBdr>
        <w:ind w:left="414" w:hanging="360"/>
      </w:pPr>
      <w:r w:rsidRPr="00F97BCB">
        <w:t>Program Penyelenggaraan Urusan Pemerintahan Umum</w:t>
      </w:r>
    </w:p>
    <w:p w14:paraId="48D1140F" w14:textId="77777777" w:rsidR="00A35C3F" w:rsidRPr="00F97BCB" w:rsidRDefault="00A35C3F" w:rsidP="00A35C3F">
      <w:pPr>
        <w:ind w:left="567" w:hanging="117"/>
      </w:pPr>
      <w:r w:rsidRPr="00F97BCB">
        <w:t>Anggaran untuk program ini sebesar Rp 110.201.700,00.</w:t>
      </w:r>
    </w:p>
    <w:p w14:paraId="17FB67EF" w14:textId="77777777" w:rsidR="00A35C3F" w:rsidRPr="00F97BCB" w:rsidRDefault="00A35C3F" w:rsidP="00A35C3F">
      <w:pPr>
        <w:pBdr>
          <w:top w:val="nil"/>
          <w:left w:val="nil"/>
          <w:bottom w:val="nil"/>
          <w:right w:val="nil"/>
          <w:between w:val="nil"/>
        </w:pBdr>
        <w:ind w:left="450"/>
      </w:pPr>
      <w:r w:rsidRPr="00F97BCB">
        <w:t>Program ini dilaksanakan oleh 2 jawatan, yaitu Jawatan Keamanan dan Jawatan Praja, terdiri dari 1 kegiatan dan 2 sub kegiatan, sebagai berikut:</w:t>
      </w:r>
    </w:p>
    <w:p w14:paraId="22CEED94" w14:textId="77777777" w:rsidR="00A35C3F" w:rsidRPr="00F97BCB" w:rsidRDefault="00A35C3F" w:rsidP="00A50A69">
      <w:pPr>
        <w:numPr>
          <w:ilvl w:val="0"/>
          <w:numId w:val="114"/>
        </w:numPr>
        <w:pBdr>
          <w:top w:val="nil"/>
          <w:left w:val="nil"/>
          <w:bottom w:val="nil"/>
          <w:right w:val="nil"/>
          <w:between w:val="nil"/>
        </w:pBdr>
      </w:pPr>
      <w:r w:rsidRPr="00F97BCB">
        <w:t>Kegiatan Penyelenggaraan Urusan Pemerintahan Umum Sesuai Penugasan Kepala Daerah</w:t>
      </w:r>
    </w:p>
    <w:p w14:paraId="777D119E" w14:textId="77777777" w:rsidR="00A35C3F" w:rsidRPr="00F97BCB" w:rsidRDefault="00A35C3F" w:rsidP="00A35C3F">
      <w:pPr>
        <w:pBdr>
          <w:top w:val="nil"/>
          <w:left w:val="nil"/>
          <w:bottom w:val="nil"/>
          <w:right w:val="nil"/>
          <w:between w:val="nil"/>
        </w:pBdr>
        <w:ind w:left="720"/>
      </w:pPr>
      <w:r w:rsidRPr="00F97BCB">
        <w:t>Anggaran pada kegiatan ini sebesar Rp 110.201.700,00, yang terdiri dari 2 sub kegiatan, yaitu:</w:t>
      </w:r>
    </w:p>
    <w:p w14:paraId="1419C5D9" w14:textId="77777777" w:rsidR="00A35C3F" w:rsidRPr="00A833A9" w:rsidRDefault="00A35C3F" w:rsidP="00A50A69">
      <w:pPr>
        <w:numPr>
          <w:ilvl w:val="0"/>
          <w:numId w:val="115"/>
        </w:numPr>
        <w:pBdr>
          <w:top w:val="nil"/>
          <w:left w:val="nil"/>
          <w:bottom w:val="nil"/>
          <w:right w:val="nil"/>
          <w:between w:val="nil"/>
        </w:pBdr>
      </w:pPr>
      <w:r w:rsidRPr="00F97BCB">
        <w:t>Sub Kegiatan Fasilitasi, Koordinasi dan Pembinaan (Bimtek, Sosialisasi, Konsultasi) Wawasan Kebangsaan dan Ketahanan Nasional dengan anggaran pada sub kegiatan ini sebesar Rp 47.167.700,00.</w:t>
      </w:r>
    </w:p>
    <w:p w14:paraId="3BC7DB97" w14:textId="77777777" w:rsidR="007654C4" w:rsidRPr="00A833A9" w:rsidRDefault="00A35C3F" w:rsidP="00A833A9">
      <w:pPr>
        <w:numPr>
          <w:ilvl w:val="0"/>
          <w:numId w:val="115"/>
        </w:numPr>
        <w:pBdr>
          <w:top w:val="nil"/>
          <w:left w:val="nil"/>
          <w:bottom w:val="nil"/>
          <w:right w:val="nil"/>
          <w:between w:val="nil"/>
        </w:pBdr>
      </w:pPr>
      <w:r w:rsidRPr="00F97BCB">
        <w:t>Sub Kegiatan Pelaksanaan Tugas Forum Koordinasi Pimpinan di Kecamatan dengan anggaran pada sub kegiatan ini sebesar Rp 63.034.000,00</w:t>
      </w:r>
      <w:r w:rsidR="00C556C3">
        <w:t>.</w:t>
      </w:r>
    </w:p>
    <w:p w14:paraId="7D400DD0" w14:textId="77777777" w:rsidR="00A35C3F" w:rsidRPr="00A35C3F" w:rsidRDefault="00A35C3F" w:rsidP="00A35C3F">
      <w:pPr>
        <w:ind w:firstLine="567"/>
        <w:rPr>
          <w:lang w:val="id-ID"/>
        </w:rPr>
      </w:pPr>
    </w:p>
    <w:p w14:paraId="1D5EDC3A" w14:textId="77777777" w:rsidR="007654C4" w:rsidRDefault="00C556C3">
      <w:pPr>
        <w:ind w:firstLine="567"/>
        <w:rPr>
          <w:color w:val="000000"/>
        </w:rPr>
      </w:pPr>
      <w:r>
        <w:rPr>
          <w:color w:val="000000"/>
        </w:rPr>
        <w:t xml:space="preserve">Secara rinci, rumusan program, kegiatan, dan sub kegiatan pada </w:t>
      </w:r>
      <w:r>
        <w:t>Kemantren Mergangsan Kota Yogyakarta</w:t>
      </w:r>
      <w:r>
        <w:rPr>
          <w:color w:val="000000"/>
        </w:rPr>
        <w:t xml:space="preserve"> Tahun 2025 sebagaimana dalam Tabel 4.1 berikut:</w:t>
      </w:r>
    </w:p>
    <w:p w14:paraId="5B3353B1" w14:textId="77777777" w:rsidR="007654C4" w:rsidRDefault="007654C4">
      <w:pPr>
        <w:pBdr>
          <w:top w:val="nil"/>
          <w:left w:val="nil"/>
          <w:bottom w:val="nil"/>
          <w:right w:val="nil"/>
          <w:between w:val="nil"/>
        </w:pBdr>
        <w:tabs>
          <w:tab w:val="left" w:pos="1134"/>
        </w:tabs>
        <w:ind w:left="1134" w:hanging="1134"/>
        <w:rPr>
          <w:b/>
          <w:color w:val="000000"/>
        </w:rPr>
      </w:pPr>
    </w:p>
    <w:p w14:paraId="5B1E9719" w14:textId="77777777" w:rsidR="007654C4" w:rsidRDefault="007654C4"/>
    <w:p w14:paraId="3F978634" w14:textId="77777777" w:rsidR="007654C4" w:rsidRDefault="00C556C3">
      <w:pPr>
        <w:sectPr w:rsidR="007654C4">
          <w:footerReference w:type="default" r:id="rId21"/>
          <w:pgSz w:w="12191" w:h="18711"/>
          <w:pgMar w:top="1701" w:right="1701" w:bottom="1701" w:left="2268" w:header="720" w:footer="720" w:gutter="0"/>
          <w:pgNumType w:start="1"/>
          <w:cols w:space="720"/>
        </w:sectPr>
      </w:pPr>
      <w:r>
        <w:br w:type="page"/>
      </w:r>
    </w:p>
    <w:p w14:paraId="330456DA" w14:textId="77777777" w:rsidR="007654C4" w:rsidRDefault="007654C4">
      <w:pPr>
        <w:pBdr>
          <w:top w:val="nil"/>
          <w:left w:val="nil"/>
          <w:bottom w:val="nil"/>
          <w:right w:val="nil"/>
          <w:between w:val="nil"/>
        </w:pBdr>
        <w:tabs>
          <w:tab w:val="left" w:pos="1134"/>
        </w:tabs>
        <w:ind w:left="1134" w:hanging="1134"/>
        <w:rPr>
          <w:b/>
          <w:color w:val="000000"/>
        </w:rPr>
      </w:pPr>
    </w:p>
    <w:p w14:paraId="4884BA7E" w14:textId="77777777" w:rsidR="007654C4" w:rsidRDefault="00C556C3">
      <w:pPr>
        <w:pBdr>
          <w:top w:val="nil"/>
          <w:left w:val="nil"/>
          <w:bottom w:val="nil"/>
          <w:right w:val="nil"/>
          <w:between w:val="nil"/>
        </w:pBdr>
        <w:tabs>
          <w:tab w:val="left" w:pos="1134"/>
        </w:tabs>
        <w:ind w:left="1134" w:hanging="1134"/>
        <w:rPr>
          <w:b/>
          <w:color w:val="000000"/>
        </w:rPr>
      </w:pPr>
      <w:r>
        <w:rPr>
          <w:b/>
          <w:color w:val="000000"/>
        </w:rPr>
        <w:t>Tabel 4.1</w:t>
      </w:r>
      <w:r>
        <w:rPr>
          <w:b/>
          <w:color w:val="000000"/>
        </w:rPr>
        <w:tab/>
        <w:t xml:space="preserve">Finalisasi Rencana Kerja Organisasi Perangkat Daerah (Renja OPD) Final </w:t>
      </w:r>
      <w:r>
        <w:rPr>
          <w:b/>
          <w:color w:val="000000"/>
          <w:highlight w:val="cyan"/>
        </w:rPr>
        <w:t>…………………… (nama Perangkat Daerah)</w:t>
      </w:r>
      <w:r>
        <w:rPr>
          <w:b/>
          <w:color w:val="000000"/>
        </w:rPr>
        <w:t xml:space="preserve"> Kota Yogyakarta Tahun 2025</w:t>
      </w:r>
    </w:p>
    <w:tbl>
      <w:tblPr>
        <w:tblStyle w:val="2"/>
        <w:tblW w:w="17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
        <w:gridCol w:w="667"/>
        <w:gridCol w:w="1507"/>
        <w:gridCol w:w="1132"/>
        <w:gridCol w:w="888"/>
        <w:gridCol w:w="1237"/>
        <w:gridCol w:w="1408"/>
        <w:gridCol w:w="768"/>
        <w:gridCol w:w="1352"/>
        <w:gridCol w:w="788"/>
        <w:gridCol w:w="888"/>
        <w:gridCol w:w="968"/>
        <w:gridCol w:w="829"/>
        <w:gridCol w:w="1089"/>
        <w:gridCol w:w="768"/>
        <w:gridCol w:w="1107"/>
        <w:gridCol w:w="1309"/>
      </w:tblGrid>
      <w:tr w:rsidR="007654C4" w14:paraId="5F34280C" w14:textId="77777777">
        <w:trPr>
          <w:jc w:val="center"/>
        </w:trPr>
        <w:tc>
          <w:tcPr>
            <w:tcW w:w="507" w:type="dxa"/>
            <w:vMerge w:val="restart"/>
            <w:shd w:val="clear" w:color="auto" w:fill="E7E6E6"/>
            <w:vAlign w:val="center"/>
          </w:tcPr>
          <w:p w14:paraId="26F350B0" w14:textId="77777777" w:rsidR="007654C4" w:rsidRDefault="00C556C3">
            <w:pPr>
              <w:spacing w:line="276" w:lineRule="auto"/>
              <w:jc w:val="center"/>
              <w:rPr>
                <w:b/>
              </w:rPr>
            </w:pPr>
            <w:bookmarkStart w:id="3" w:name="_heading=h.30j0zll" w:colFirst="0" w:colLast="0"/>
            <w:bookmarkEnd w:id="3"/>
            <w:r>
              <w:rPr>
                <w:b/>
              </w:rPr>
              <w:t>No.</w:t>
            </w:r>
          </w:p>
        </w:tc>
        <w:tc>
          <w:tcPr>
            <w:tcW w:w="667" w:type="dxa"/>
            <w:vMerge w:val="restart"/>
            <w:shd w:val="clear" w:color="auto" w:fill="E7E6E6"/>
            <w:vAlign w:val="center"/>
          </w:tcPr>
          <w:p w14:paraId="5F6B2C67" w14:textId="77777777" w:rsidR="007654C4" w:rsidRDefault="00C556C3">
            <w:pPr>
              <w:spacing w:line="276" w:lineRule="auto"/>
              <w:jc w:val="center"/>
              <w:rPr>
                <w:b/>
              </w:rPr>
            </w:pPr>
            <w:r>
              <w:rPr>
                <w:b/>
              </w:rPr>
              <w:t>Kode</w:t>
            </w:r>
          </w:p>
        </w:tc>
        <w:tc>
          <w:tcPr>
            <w:tcW w:w="1507" w:type="dxa"/>
            <w:vMerge w:val="restart"/>
            <w:shd w:val="clear" w:color="auto" w:fill="E7E6E6"/>
            <w:vAlign w:val="center"/>
          </w:tcPr>
          <w:p w14:paraId="2D935BA9" w14:textId="77777777" w:rsidR="007654C4" w:rsidRDefault="00C556C3">
            <w:pPr>
              <w:spacing w:line="276" w:lineRule="auto"/>
              <w:jc w:val="center"/>
              <w:rPr>
                <w:b/>
              </w:rPr>
            </w:pPr>
            <w:r>
              <w:rPr>
                <w:b/>
              </w:rPr>
              <w:t>Urusan/ Bidang Urusan/ Program/ Kegiatan/ Sub Kegiatan</w:t>
            </w:r>
          </w:p>
        </w:tc>
        <w:tc>
          <w:tcPr>
            <w:tcW w:w="1132" w:type="dxa"/>
            <w:vMerge w:val="restart"/>
            <w:shd w:val="clear" w:color="auto" w:fill="E7E6E6"/>
            <w:vAlign w:val="center"/>
          </w:tcPr>
          <w:p w14:paraId="09303FFC" w14:textId="77777777" w:rsidR="007654C4" w:rsidRDefault="00C556C3">
            <w:pPr>
              <w:spacing w:line="276" w:lineRule="auto"/>
              <w:jc w:val="center"/>
              <w:rPr>
                <w:b/>
              </w:rPr>
            </w:pPr>
            <w:r>
              <w:rPr>
                <w:b/>
              </w:rPr>
              <w:t>Indikator Program/ Kegiatan/ Sub Kegiatan</w:t>
            </w:r>
          </w:p>
        </w:tc>
        <w:tc>
          <w:tcPr>
            <w:tcW w:w="888" w:type="dxa"/>
            <w:vMerge w:val="restart"/>
            <w:shd w:val="clear" w:color="auto" w:fill="E7E6E6"/>
            <w:vAlign w:val="center"/>
          </w:tcPr>
          <w:p w14:paraId="1B135501" w14:textId="77777777" w:rsidR="007654C4" w:rsidRDefault="00C556C3">
            <w:pPr>
              <w:spacing w:line="276" w:lineRule="auto"/>
              <w:jc w:val="center"/>
              <w:rPr>
                <w:b/>
              </w:rPr>
            </w:pPr>
            <w:r>
              <w:rPr>
                <w:b/>
              </w:rPr>
              <w:t>Target Akhir Periode Renstra OPD</w:t>
            </w:r>
          </w:p>
        </w:tc>
        <w:tc>
          <w:tcPr>
            <w:tcW w:w="1237" w:type="dxa"/>
            <w:vMerge w:val="restart"/>
            <w:shd w:val="clear" w:color="auto" w:fill="E7E6E6"/>
            <w:vAlign w:val="center"/>
          </w:tcPr>
          <w:p w14:paraId="4FB0D284" w14:textId="77777777" w:rsidR="007654C4" w:rsidRDefault="00C556C3">
            <w:pPr>
              <w:spacing w:line="276" w:lineRule="auto"/>
              <w:jc w:val="center"/>
              <w:rPr>
                <w:b/>
              </w:rPr>
            </w:pPr>
            <w:r>
              <w:rPr>
                <w:b/>
              </w:rPr>
              <w:t>Realisasi Capaian Renja OPD Tahun 2023</w:t>
            </w:r>
          </w:p>
        </w:tc>
        <w:tc>
          <w:tcPr>
            <w:tcW w:w="1408" w:type="dxa"/>
            <w:vMerge w:val="restart"/>
            <w:shd w:val="clear" w:color="auto" w:fill="E7E6E6"/>
            <w:vAlign w:val="center"/>
          </w:tcPr>
          <w:p w14:paraId="4D88F2E9" w14:textId="77777777" w:rsidR="007654C4" w:rsidRDefault="00C556C3">
            <w:pPr>
              <w:spacing w:line="276" w:lineRule="auto"/>
              <w:jc w:val="center"/>
              <w:rPr>
                <w:b/>
              </w:rPr>
            </w:pPr>
            <w:r>
              <w:rPr>
                <w:b/>
              </w:rPr>
              <w:t>Prakiraan Capaian Target Renja OPD Tahun 2024</w:t>
            </w:r>
          </w:p>
        </w:tc>
        <w:tc>
          <w:tcPr>
            <w:tcW w:w="5593" w:type="dxa"/>
            <w:gridSpan w:val="6"/>
            <w:shd w:val="clear" w:color="auto" w:fill="E7E6E6"/>
            <w:vAlign w:val="center"/>
          </w:tcPr>
          <w:p w14:paraId="19DBB022" w14:textId="77777777" w:rsidR="007654C4" w:rsidRDefault="00C556C3">
            <w:pPr>
              <w:spacing w:line="276" w:lineRule="auto"/>
              <w:jc w:val="center"/>
              <w:rPr>
                <w:b/>
              </w:rPr>
            </w:pPr>
            <w:r>
              <w:rPr>
                <w:b/>
              </w:rPr>
              <w:t>Capaian Kinerja dan Kerangka Pendanaan</w:t>
            </w:r>
          </w:p>
        </w:tc>
        <w:tc>
          <w:tcPr>
            <w:tcW w:w="1089" w:type="dxa"/>
            <w:shd w:val="clear" w:color="auto" w:fill="E7E6E6"/>
            <w:vAlign w:val="center"/>
          </w:tcPr>
          <w:p w14:paraId="1C00D9E0" w14:textId="77777777" w:rsidR="007654C4" w:rsidRDefault="00C556C3">
            <w:pPr>
              <w:spacing w:line="276" w:lineRule="auto"/>
              <w:jc w:val="center"/>
              <w:rPr>
                <w:b/>
              </w:rPr>
            </w:pPr>
            <w:r>
              <w:rPr>
                <w:b/>
              </w:rPr>
              <w:t>Kelompok Sasaran</w:t>
            </w:r>
          </w:p>
        </w:tc>
        <w:tc>
          <w:tcPr>
            <w:tcW w:w="1875" w:type="dxa"/>
            <w:gridSpan w:val="2"/>
            <w:shd w:val="clear" w:color="auto" w:fill="E7E6E6"/>
            <w:vAlign w:val="center"/>
          </w:tcPr>
          <w:p w14:paraId="67B331D3" w14:textId="77777777" w:rsidR="007654C4" w:rsidRDefault="00C556C3">
            <w:pPr>
              <w:spacing w:line="276" w:lineRule="auto"/>
              <w:jc w:val="center"/>
              <w:rPr>
                <w:b/>
              </w:rPr>
            </w:pPr>
            <w:r>
              <w:rPr>
                <w:b/>
              </w:rPr>
              <w:t>Prakiraan Maju Rencana Tahun 2026</w:t>
            </w:r>
          </w:p>
        </w:tc>
        <w:tc>
          <w:tcPr>
            <w:tcW w:w="1309" w:type="dxa"/>
            <w:shd w:val="clear" w:color="auto" w:fill="E7E6E6"/>
            <w:vAlign w:val="center"/>
          </w:tcPr>
          <w:p w14:paraId="608B687B" w14:textId="77777777" w:rsidR="007654C4" w:rsidRDefault="00C556C3">
            <w:pPr>
              <w:spacing w:line="276" w:lineRule="auto"/>
              <w:jc w:val="center"/>
              <w:rPr>
                <w:b/>
              </w:rPr>
            </w:pPr>
            <w:r>
              <w:rPr>
                <w:b/>
              </w:rPr>
              <w:t>Perangkat Daerah Penanggung Jawab</w:t>
            </w:r>
          </w:p>
        </w:tc>
      </w:tr>
      <w:tr w:rsidR="007654C4" w14:paraId="3A4A7FB9" w14:textId="77777777">
        <w:trPr>
          <w:jc w:val="center"/>
        </w:trPr>
        <w:tc>
          <w:tcPr>
            <w:tcW w:w="507" w:type="dxa"/>
            <w:vMerge/>
            <w:shd w:val="clear" w:color="auto" w:fill="E7E6E6"/>
            <w:vAlign w:val="center"/>
          </w:tcPr>
          <w:p w14:paraId="6EF14DBE" w14:textId="77777777" w:rsidR="007654C4" w:rsidRDefault="007654C4">
            <w:pPr>
              <w:widowControl w:val="0"/>
              <w:pBdr>
                <w:top w:val="nil"/>
                <w:left w:val="nil"/>
                <w:bottom w:val="nil"/>
                <w:right w:val="nil"/>
                <w:between w:val="nil"/>
              </w:pBdr>
              <w:spacing w:line="276" w:lineRule="auto"/>
              <w:jc w:val="left"/>
              <w:rPr>
                <w:b/>
              </w:rPr>
            </w:pPr>
          </w:p>
        </w:tc>
        <w:tc>
          <w:tcPr>
            <w:tcW w:w="667" w:type="dxa"/>
            <w:vMerge/>
            <w:shd w:val="clear" w:color="auto" w:fill="E7E6E6"/>
            <w:vAlign w:val="center"/>
          </w:tcPr>
          <w:p w14:paraId="3A4055C1" w14:textId="77777777" w:rsidR="007654C4" w:rsidRDefault="007654C4">
            <w:pPr>
              <w:widowControl w:val="0"/>
              <w:pBdr>
                <w:top w:val="nil"/>
                <w:left w:val="nil"/>
                <w:bottom w:val="nil"/>
                <w:right w:val="nil"/>
                <w:between w:val="nil"/>
              </w:pBdr>
              <w:spacing w:line="276" w:lineRule="auto"/>
              <w:jc w:val="left"/>
              <w:rPr>
                <w:b/>
              </w:rPr>
            </w:pPr>
          </w:p>
        </w:tc>
        <w:tc>
          <w:tcPr>
            <w:tcW w:w="1507" w:type="dxa"/>
            <w:vMerge/>
            <w:shd w:val="clear" w:color="auto" w:fill="E7E6E6"/>
            <w:vAlign w:val="center"/>
          </w:tcPr>
          <w:p w14:paraId="51269DF6" w14:textId="77777777" w:rsidR="007654C4" w:rsidRDefault="007654C4">
            <w:pPr>
              <w:widowControl w:val="0"/>
              <w:pBdr>
                <w:top w:val="nil"/>
                <w:left w:val="nil"/>
                <w:bottom w:val="nil"/>
                <w:right w:val="nil"/>
                <w:between w:val="nil"/>
              </w:pBdr>
              <w:spacing w:line="276" w:lineRule="auto"/>
              <w:jc w:val="left"/>
              <w:rPr>
                <w:b/>
              </w:rPr>
            </w:pPr>
          </w:p>
        </w:tc>
        <w:tc>
          <w:tcPr>
            <w:tcW w:w="1132" w:type="dxa"/>
            <w:vMerge/>
            <w:shd w:val="clear" w:color="auto" w:fill="E7E6E6"/>
            <w:vAlign w:val="center"/>
          </w:tcPr>
          <w:p w14:paraId="5186BFD5" w14:textId="77777777" w:rsidR="007654C4" w:rsidRDefault="007654C4">
            <w:pPr>
              <w:widowControl w:val="0"/>
              <w:pBdr>
                <w:top w:val="nil"/>
                <w:left w:val="nil"/>
                <w:bottom w:val="nil"/>
                <w:right w:val="nil"/>
                <w:between w:val="nil"/>
              </w:pBdr>
              <w:spacing w:line="276" w:lineRule="auto"/>
              <w:jc w:val="left"/>
              <w:rPr>
                <w:b/>
              </w:rPr>
            </w:pPr>
          </w:p>
        </w:tc>
        <w:tc>
          <w:tcPr>
            <w:tcW w:w="888" w:type="dxa"/>
            <w:vMerge/>
            <w:shd w:val="clear" w:color="auto" w:fill="E7E6E6"/>
            <w:vAlign w:val="center"/>
          </w:tcPr>
          <w:p w14:paraId="397A2393" w14:textId="77777777" w:rsidR="007654C4" w:rsidRDefault="007654C4">
            <w:pPr>
              <w:widowControl w:val="0"/>
              <w:pBdr>
                <w:top w:val="nil"/>
                <w:left w:val="nil"/>
                <w:bottom w:val="nil"/>
                <w:right w:val="nil"/>
                <w:between w:val="nil"/>
              </w:pBdr>
              <w:spacing w:line="276" w:lineRule="auto"/>
              <w:jc w:val="left"/>
              <w:rPr>
                <w:b/>
              </w:rPr>
            </w:pPr>
          </w:p>
        </w:tc>
        <w:tc>
          <w:tcPr>
            <w:tcW w:w="1237" w:type="dxa"/>
            <w:vMerge/>
            <w:shd w:val="clear" w:color="auto" w:fill="E7E6E6"/>
            <w:vAlign w:val="center"/>
          </w:tcPr>
          <w:p w14:paraId="1DB38609" w14:textId="77777777" w:rsidR="007654C4" w:rsidRDefault="007654C4">
            <w:pPr>
              <w:widowControl w:val="0"/>
              <w:pBdr>
                <w:top w:val="nil"/>
                <w:left w:val="nil"/>
                <w:bottom w:val="nil"/>
                <w:right w:val="nil"/>
                <w:between w:val="nil"/>
              </w:pBdr>
              <w:spacing w:line="276" w:lineRule="auto"/>
              <w:jc w:val="left"/>
              <w:rPr>
                <w:b/>
              </w:rPr>
            </w:pPr>
          </w:p>
        </w:tc>
        <w:tc>
          <w:tcPr>
            <w:tcW w:w="1408" w:type="dxa"/>
            <w:vMerge/>
            <w:shd w:val="clear" w:color="auto" w:fill="E7E6E6"/>
            <w:vAlign w:val="center"/>
          </w:tcPr>
          <w:p w14:paraId="0B29D3A0" w14:textId="77777777" w:rsidR="007654C4" w:rsidRDefault="007654C4">
            <w:pPr>
              <w:widowControl w:val="0"/>
              <w:pBdr>
                <w:top w:val="nil"/>
                <w:left w:val="nil"/>
                <w:bottom w:val="nil"/>
                <w:right w:val="nil"/>
                <w:between w:val="nil"/>
              </w:pBdr>
              <w:spacing w:line="276" w:lineRule="auto"/>
              <w:jc w:val="left"/>
              <w:rPr>
                <w:b/>
              </w:rPr>
            </w:pPr>
          </w:p>
        </w:tc>
        <w:tc>
          <w:tcPr>
            <w:tcW w:w="768" w:type="dxa"/>
            <w:vMerge w:val="restart"/>
            <w:shd w:val="clear" w:color="auto" w:fill="E7E6E6"/>
            <w:vAlign w:val="center"/>
          </w:tcPr>
          <w:p w14:paraId="5EA8581F" w14:textId="77777777" w:rsidR="007654C4" w:rsidRDefault="00C556C3">
            <w:pPr>
              <w:spacing w:line="276" w:lineRule="auto"/>
              <w:jc w:val="center"/>
              <w:rPr>
                <w:b/>
              </w:rPr>
            </w:pPr>
            <w:r>
              <w:rPr>
                <w:b/>
              </w:rPr>
              <w:t>Target 2025</w:t>
            </w:r>
          </w:p>
        </w:tc>
        <w:tc>
          <w:tcPr>
            <w:tcW w:w="1352" w:type="dxa"/>
            <w:vMerge w:val="restart"/>
            <w:shd w:val="clear" w:color="auto" w:fill="E7E6E6"/>
            <w:vAlign w:val="center"/>
          </w:tcPr>
          <w:p w14:paraId="7B498389" w14:textId="77777777" w:rsidR="007654C4" w:rsidRDefault="00C556C3">
            <w:pPr>
              <w:spacing w:line="276" w:lineRule="auto"/>
              <w:jc w:val="center"/>
              <w:rPr>
                <w:b/>
              </w:rPr>
            </w:pPr>
            <w:r>
              <w:rPr>
                <w:b/>
              </w:rPr>
              <w:t>Pagu Indikatif</w:t>
            </w:r>
          </w:p>
          <w:p w14:paraId="4E481CA6" w14:textId="77777777" w:rsidR="007654C4" w:rsidRDefault="00C556C3">
            <w:pPr>
              <w:spacing w:line="276" w:lineRule="auto"/>
              <w:jc w:val="center"/>
              <w:rPr>
                <w:b/>
              </w:rPr>
            </w:pPr>
            <w:r>
              <w:rPr>
                <w:b/>
              </w:rPr>
              <w:t>(Rp)</w:t>
            </w:r>
          </w:p>
        </w:tc>
        <w:tc>
          <w:tcPr>
            <w:tcW w:w="788" w:type="dxa"/>
            <w:vMerge w:val="restart"/>
            <w:shd w:val="clear" w:color="auto" w:fill="E7E6E6"/>
            <w:vAlign w:val="center"/>
          </w:tcPr>
          <w:p w14:paraId="3F7FEC23" w14:textId="77777777" w:rsidR="007654C4" w:rsidRDefault="00C556C3">
            <w:pPr>
              <w:spacing w:line="276" w:lineRule="auto"/>
              <w:jc w:val="center"/>
              <w:rPr>
                <w:b/>
              </w:rPr>
            </w:pPr>
            <w:r>
              <w:rPr>
                <w:b/>
              </w:rPr>
              <w:t>Lokasi</w:t>
            </w:r>
          </w:p>
        </w:tc>
        <w:tc>
          <w:tcPr>
            <w:tcW w:w="888" w:type="dxa"/>
            <w:vMerge w:val="restart"/>
            <w:shd w:val="clear" w:color="auto" w:fill="E7E6E6"/>
            <w:vAlign w:val="center"/>
          </w:tcPr>
          <w:p w14:paraId="2992E0C5" w14:textId="77777777" w:rsidR="007654C4" w:rsidRDefault="00C556C3">
            <w:pPr>
              <w:spacing w:line="276" w:lineRule="auto"/>
              <w:jc w:val="center"/>
              <w:rPr>
                <w:b/>
              </w:rPr>
            </w:pPr>
            <w:r>
              <w:rPr>
                <w:b/>
              </w:rPr>
              <w:t>Sumber Dana</w:t>
            </w:r>
          </w:p>
        </w:tc>
        <w:tc>
          <w:tcPr>
            <w:tcW w:w="1797" w:type="dxa"/>
            <w:gridSpan w:val="2"/>
            <w:shd w:val="clear" w:color="auto" w:fill="E7E6E6"/>
            <w:vAlign w:val="center"/>
          </w:tcPr>
          <w:p w14:paraId="02C5A82F" w14:textId="77777777" w:rsidR="007654C4" w:rsidRDefault="00C556C3">
            <w:pPr>
              <w:spacing w:line="276" w:lineRule="auto"/>
              <w:jc w:val="center"/>
              <w:rPr>
                <w:b/>
              </w:rPr>
            </w:pPr>
            <w:r>
              <w:rPr>
                <w:b/>
              </w:rPr>
              <w:t>Prioritas</w:t>
            </w:r>
          </w:p>
        </w:tc>
        <w:tc>
          <w:tcPr>
            <w:tcW w:w="1089" w:type="dxa"/>
            <w:vMerge w:val="restart"/>
            <w:shd w:val="clear" w:color="auto" w:fill="E7E6E6"/>
            <w:vAlign w:val="center"/>
          </w:tcPr>
          <w:p w14:paraId="73D1B28B" w14:textId="77777777" w:rsidR="007654C4" w:rsidRDefault="007654C4">
            <w:pPr>
              <w:spacing w:line="276" w:lineRule="auto"/>
              <w:jc w:val="center"/>
              <w:rPr>
                <w:b/>
              </w:rPr>
            </w:pPr>
          </w:p>
        </w:tc>
        <w:tc>
          <w:tcPr>
            <w:tcW w:w="768" w:type="dxa"/>
            <w:vMerge w:val="restart"/>
            <w:shd w:val="clear" w:color="auto" w:fill="E7E6E6"/>
            <w:vAlign w:val="center"/>
          </w:tcPr>
          <w:p w14:paraId="4EBB636D" w14:textId="77777777" w:rsidR="007654C4" w:rsidRDefault="00C556C3">
            <w:pPr>
              <w:spacing w:line="276" w:lineRule="auto"/>
              <w:jc w:val="center"/>
              <w:rPr>
                <w:b/>
              </w:rPr>
            </w:pPr>
            <w:r>
              <w:rPr>
                <w:b/>
              </w:rPr>
              <w:t>Target</w:t>
            </w:r>
          </w:p>
        </w:tc>
        <w:tc>
          <w:tcPr>
            <w:tcW w:w="1107" w:type="dxa"/>
            <w:vMerge w:val="restart"/>
            <w:shd w:val="clear" w:color="auto" w:fill="E7E6E6"/>
            <w:vAlign w:val="center"/>
          </w:tcPr>
          <w:p w14:paraId="05E230C8" w14:textId="77777777" w:rsidR="007654C4" w:rsidRDefault="00C556C3">
            <w:pPr>
              <w:spacing w:line="276" w:lineRule="auto"/>
              <w:jc w:val="center"/>
              <w:rPr>
                <w:b/>
              </w:rPr>
            </w:pPr>
            <w:r>
              <w:rPr>
                <w:b/>
              </w:rPr>
              <w:t>Pagu Indikatif</w:t>
            </w:r>
          </w:p>
        </w:tc>
        <w:tc>
          <w:tcPr>
            <w:tcW w:w="1309" w:type="dxa"/>
            <w:vMerge w:val="restart"/>
            <w:shd w:val="clear" w:color="auto" w:fill="E7E6E6"/>
            <w:vAlign w:val="center"/>
          </w:tcPr>
          <w:p w14:paraId="51761683" w14:textId="77777777" w:rsidR="007654C4" w:rsidRDefault="007654C4">
            <w:pPr>
              <w:spacing w:line="276" w:lineRule="auto"/>
              <w:jc w:val="center"/>
              <w:rPr>
                <w:b/>
              </w:rPr>
            </w:pPr>
          </w:p>
        </w:tc>
      </w:tr>
      <w:tr w:rsidR="007654C4" w14:paraId="4FCF70E9" w14:textId="77777777">
        <w:trPr>
          <w:jc w:val="center"/>
        </w:trPr>
        <w:tc>
          <w:tcPr>
            <w:tcW w:w="507" w:type="dxa"/>
            <w:vMerge/>
            <w:shd w:val="clear" w:color="auto" w:fill="E7E6E6"/>
            <w:vAlign w:val="center"/>
          </w:tcPr>
          <w:p w14:paraId="5712B7C5" w14:textId="77777777" w:rsidR="007654C4" w:rsidRDefault="007654C4">
            <w:pPr>
              <w:widowControl w:val="0"/>
              <w:pBdr>
                <w:top w:val="nil"/>
                <w:left w:val="nil"/>
                <w:bottom w:val="nil"/>
                <w:right w:val="nil"/>
                <w:between w:val="nil"/>
              </w:pBdr>
              <w:spacing w:line="276" w:lineRule="auto"/>
              <w:jc w:val="left"/>
              <w:rPr>
                <w:b/>
              </w:rPr>
            </w:pPr>
          </w:p>
        </w:tc>
        <w:tc>
          <w:tcPr>
            <w:tcW w:w="667" w:type="dxa"/>
            <w:vMerge/>
            <w:shd w:val="clear" w:color="auto" w:fill="E7E6E6"/>
            <w:vAlign w:val="center"/>
          </w:tcPr>
          <w:p w14:paraId="0420D910" w14:textId="77777777" w:rsidR="007654C4" w:rsidRDefault="007654C4">
            <w:pPr>
              <w:widowControl w:val="0"/>
              <w:pBdr>
                <w:top w:val="nil"/>
                <w:left w:val="nil"/>
                <w:bottom w:val="nil"/>
                <w:right w:val="nil"/>
                <w:between w:val="nil"/>
              </w:pBdr>
              <w:spacing w:line="276" w:lineRule="auto"/>
              <w:jc w:val="left"/>
              <w:rPr>
                <w:b/>
              </w:rPr>
            </w:pPr>
          </w:p>
        </w:tc>
        <w:tc>
          <w:tcPr>
            <w:tcW w:w="1507" w:type="dxa"/>
            <w:vMerge/>
            <w:shd w:val="clear" w:color="auto" w:fill="E7E6E6"/>
            <w:vAlign w:val="center"/>
          </w:tcPr>
          <w:p w14:paraId="7B33DBC7" w14:textId="77777777" w:rsidR="007654C4" w:rsidRDefault="007654C4">
            <w:pPr>
              <w:widowControl w:val="0"/>
              <w:pBdr>
                <w:top w:val="nil"/>
                <w:left w:val="nil"/>
                <w:bottom w:val="nil"/>
                <w:right w:val="nil"/>
                <w:between w:val="nil"/>
              </w:pBdr>
              <w:spacing w:line="276" w:lineRule="auto"/>
              <w:jc w:val="left"/>
              <w:rPr>
                <w:b/>
              </w:rPr>
            </w:pPr>
          </w:p>
        </w:tc>
        <w:tc>
          <w:tcPr>
            <w:tcW w:w="1132" w:type="dxa"/>
            <w:vMerge/>
            <w:shd w:val="clear" w:color="auto" w:fill="E7E6E6"/>
            <w:vAlign w:val="center"/>
          </w:tcPr>
          <w:p w14:paraId="0F835E80" w14:textId="77777777" w:rsidR="007654C4" w:rsidRDefault="007654C4">
            <w:pPr>
              <w:widowControl w:val="0"/>
              <w:pBdr>
                <w:top w:val="nil"/>
                <w:left w:val="nil"/>
                <w:bottom w:val="nil"/>
                <w:right w:val="nil"/>
                <w:between w:val="nil"/>
              </w:pBdr>
              <w:spacing w:line="276" w:lineRule="auto"/>
              <w:jc w:val="left"/>
              <w:rPr>
                <w:b/>
              </w:rPr>
            </w:pPr>
          </w:p>
        </w:tc>
        <w:tc>
          <w:tcPr>
            <w:tcW w:w="888" w:type="dxa"/>
            <w:vMerge/>
            <w:shd w:val="clear" w:color="auto" w:fill="E7E6E6"/>
            <w:vAlign w:val="center"/>
          </w:tcPr>
          <w:p w14:paraId="3DCD1C0F" w14:textId="77777777" w:rsidR="007654C4" w:rsidRDefault="007654C4">
            <w:pPr>
              <w:widowControl w:val="0"/>
              <w:pBdr>
                <w:top w:val="nil"/>
                <w:left w:val="nil"/>
                <w:bottom w:val="nil"/>
                <w:right w:val="nil"/>
                <w:between w:val="nil"/>
              </w:pBdr>
              <w:spacing w:line="276" w:lineRule="auto"/>
              <w:jc w:val="left"/>
              <w:rPr>
                <w:b/>
              </w:rPr>
            </w:pPr>
          </w:p>
        </w:tc>
        <w:tc>
          <w:tcPr>
            <w:tcW w:w="1237" w:type="dxa"/>
            <w:vMerge/>
            <w:shd w:val="clear" w:color="auto" w:fill="E7E6E6"/>
            <w:vAlign w:val="center"/>
          </w:tcPr>
          <w:p w14:paraId="00BA30D6" w14:textId="77777777" w:rsidR="007654C4" w:rsidRDefault="007654C4">
            <w:pPr>
              <w:widowControl w:val="0"/>
              <w:pBdr>
                <w:top w:val="nil"/>
                <w:left w:val="nil"/>
                <w:bottom w:val="nil"/>
                <w:right w:val="nil"/>
                <w:between w:val="nil"/>
              </w:pBdr>
              <w:spacing w:line="276" w:lineRule="auto"/>
              <w:jc w:val="left"/>
              <w:rPr>
                <w:b/>
              </w:rPr>
            </w:pPr>
          </w:p>
        </w:tc>
        <w:tc>
          <w:tcPr>
            <w:tcW w:w="1408" w:type="dxa"/>
            <w:vMerge/>
            <w:shd w:val="clear" w:color="auto" w:fill="E7E6E6"/>
            <w:vAlign w:val="center"/>
          </w:tcPr>
          <w:p w14:paraId="01F03CDD" w14:textId="77777777" w:rsidR="007654C4" w:rsidRDefault="007654C4">
            <w:pPr>
              <w:widowControl w:val="0"/>
              <w:pBdr>
                <w:top w:val="nil"/>
                <w:left w:val="nil"/>
                <w:bottom w:val="nil"/>
                <w:right w:val="nil"/>
                <w:between w:val="nil"/>
              </w:pBdr>
              <w:spacing w:line="276" w:lineRule="auto"/>
              <w:jc w:val="left"/>
              <w:rPr>
                <w:b/>
              </w:rPr>
            </w:pPr>
          </w:p>
        </w:tc>
        <w:tc>
          <w:tcPr>
            <w:tcW w:w="768" w:type="dxa"/>
            <w:vMerge/>
            <w:shd w:val="clear" w:color="auto" w:fill="E7E6E6"/>
            <w:vAlign w:val="center"/>
          </w:tcPr>
          <w:p w14:paraId="785BA9D3" w14:textId="77777777" w:rsidR="007654C4" w:rsidRDefault="007654C4">
            <w:pPr>
              <w:widowControl w:val="0"/>
              <w:pBdr>
                <w:top w:val="nil"/>
                <w:left w:val="nil"/>
                <w:bottom w:val="nil"/>
                <w:right w:val="nil"/>
                <w:between w:val="nil"/>
              </w:pBdr>
              <w:spacing w:line="276" w:lineRule="auto"/>
              <w:jc w:val="left"/>
              <w:rPr>
                <w:b/>
              </w:rPr>
            </w:pPr>
          </w:p>
        </w:tc>
        <w:tc>
          <w:tcPr>
            <w:tcW w:w="1352" w:type="dxa"/>
            <w:vMerge/>
            <w:shd w:val="clear" w:color="auto" w:fill="E7E6E6"/>
            <w:vAlign w:val="center"/>
          </w:tcPr>
          <w:p w14:paraId="6F8EEA30" w14:textId="77777777" w:rsidR="007654C4" w:rsidRDefault="007654C4">
            <w:pPr>
              <w:widowControl w:val="0"/>
              <w:pBdr>
                <w:top w:val="nil"/>
                <w:left w:val="nil"/>
                <w:bottom w:val="nil"/>
                <w:right w:val="nil"/>
                <w:between w:val="nil"/>
              </w:pBdr>
              <w:spacing w:line="276" w:lineRule="auto"/>
              <w:jc w:val="left"/>
              <w:rPr>
                <w:b/>
              </w:rPr>
            </w:pPr>
          </w:p>
        </w:tc>
        <w:tc>
          <w:tcPr>
            <w:tcW w:w="788" w:type="dxa"/>
            <w:vMerge/>
            <w:shd w:val="clear" w:color="auto" w:fill="E7E6E6"/>
            <w:vAlign w:val="center"/>
          </w:tcPr>
          <w:p w14:paraId="58BB1F8F" w14:textId="77777777" w:rsidR="007654C4" w:rsidRDefault="007654C4">
            <w:pPr>
              <w:widowControl w:val="0"/>
              <w:pBdr>
                <w:top w:val="nil"/>
                <w:left w:val="nil"/>
                <w:bottom w:val="nil"/>
                <w:right w:val="nil"/>
                <w:between w:val="nil"/>
              </w:pBdr>
              <w:spacing w:line="276" w:lineRule="auto"/>
              <w:jc w:val="left"/>
              <w:rPr>
                <w:b/>
              </w:rPr>
            </w:pPr>
          </w:p>
        </w:tc>
        <w:tc>
          <w:tcPr>
            <w:tcW w:w="888" w:type="dxa"/>
            <w:vMerge/>
            <w:shd w:val="clear" w:color="auto" w:fill="E7E6E6"/>
            <w:vAlign w:val="center"/>
          </w:tcPr>
          <w:p w14:paraId="1DB68EFD" w14:textId="77777777" w:rsidR="007654C4" w:rsidRDefault="007654C4">
            <w:pPr>
              <w:widowControl w:val="0"/>
              <w:pBdr>
                <w:top w:val="nil"/>
                <w:left w:val="nil"/>
                <w:bottom w:val="nil"/>
                <w:right w:val="nil"/>
                <w:between w:val="nil"/>
              </w:pBdr>
              <w:spacing w:line="276" w:lineRule="auto"/>
              <w:jc w:val="left"/>
              <w:rPr>
                <w:b/>
              </w:rPr>
            </w:pPr>
          </w:p>
        </w:tc>
        <w:tc>
          <w:tcPr>
            <w:tcW w:w="968" w:type="dxa"/>
            <w:shd w:val="clear" w:color="auto" w:fill="E7E6E6"/>
            <w:vAlign w:val="center"/>
          </w:tcPr>
          <w:p w14:paraId="7F9831CF" w14:textId="77777777" w:rsidR="007654C4" w:rsidRDefault="00C556C3">
            <w:pPr>
              <w:spacing w:line="276" w:lineRule="auto"/>
              <w:jc w:val="center"/>
              <w:rPr>
                <w:b/>
              </w:rPr>
            </w:pPr>
            <w:r>
              <w:rPr>
                <w:b/>
              </w:rPr>
              <w:t>Nasional</w:t>
            </w:r>
          </w:p>
        </w:tc>
        <w:tc>
          <w:tcPr>
            <w:tcW w:w="829" w:type="dxa"/>
            <w:shd w:val="clear" w:color="auto" w:fill="E7E6E6"/>
            <w:vAlign w:val="center"/>
          </w:tcPr>
          <w:p w14:paraId="0CBBD15B" w14:textId="77777777" w:rsidR="007654C4" w:rsidRDefault="00C556C3">
            <w:pPr>
              <w:spacing w:line="276" w:lineRule="auto"/>
              <w:jc w:val="center"/>
              <w:rPr>
                <w:b/>
              </w:rPr>
            </w:pPr>
            <w:r>
              <w:rPr>
                <w:b/>
              </w:rPr>
              <w:t>Daerah</w:t>
            </w:r>
          </w:p>
        </w:tc>
        <w:tc>
          <w:tcPr>
            <w:tcW w:w="1089" w:type="dxa"/>
            <w:vMerge/>
            <w:shd w:val="clear" w:color="auto" w:fill="E7E6E6"/>
            <w:vAlign w:val="center"/>
          </w:tcPr>
          <w:p w14:paraId="1C5B4CFA" w14:textId="77777777" w:rsidR="007654C4" w:rsidRDefault="007654C4">
            <w:pPr>
              <w:widowControl w:val="0"/>
              <w:pBdr>
                <w:top w:val="nil"/>
                <w:left w:val="nil"/>
                <w:bottom w:val="nil"/>
                <w:right w:val="nil"/>
                <w:between w:val="nil"/>
              </w:pBdr>
              <w:spacing w:line="276" w:lineRule="auto"/>
              <w:jc w:val="left"/>
              <w:rPr>
                <w:b/>
              </w:rPr>
            </w:pPr>
          </w:p>
        </w:tc>
        <w:tc>
          <w:tcPr>
            <w:tcW w:w="768" w:type="dxa"/>
            <w:vMerge/>
            <w:shd w:val="clear" w:color="auto" w:fill="E7E6E6"/>
            <w:vAlign w:val="center"/>
          </w:tcPr>
          <w:p w14:paraId="75A4E025" w14:textId="77777777" w:rsidR="007654C4" w:rsidRDefault="007654C4">
            <w:pPr>
              <w:widowControl w:val="0"/>
              <w:pBdr>
                <w:top w:val="nil"/>
                <w:left w:val="nil"/>
                <w:bottom w:val="nil"/>
                <w:right w:val="nil"/>
                <w:between w:val="nil"/>
              </w:pBdr>
              <w:spacing w:line="276" w:lineRule="auto"/>
              <w:jc w:val="left"/>
              <w:rPr>
                <w:b/>
              </w:rPr>
            </w:pPr>
          </w:p>
        </w:tc>
        <w:tc>
          <w:tcPr>
            <w:tcW w:w="1107" w:type="dxa"/>
            <w:vMerge/>
            <w:shd w:val="clear" w:color="auto" w:fill="E7E6E6"/>
            <w:vAlign w:val="center"/>
          </w:tcPr>
          <w:p w14:paraId="5137D6AA" w14:textId="77777777" w:rsidR="007654C4" w:rsidRDefault="007654C4">
            <w:pPr>
              <w:widowControl w:val="0"/>
              <w:pBdr>
                <w:top w:val="nil"/>
                <w:left w:val="nil"/>
                <w:bottom w:val="nil"/>
                <w:right w:val="nil"/>
                <w:between w:val="nil"/>
              </w:pBdr>
              <w:spacing w:line="276" w:lineRule="auto"/>
              <w:jc w:val="left"/>
              <w:rPr>
                <w:b/>
              </w:rPr>
            </w:pPr>
          </w:p>
        </w:tc>
        <w:tc>
          <w:tcPr>
            <w:tcW w:w="1309" w:type="dxa"/>
            <w:vMerge/>
            <w:shd w:val="clear" w:color="auto" w:fill="E7E6E6"/>
            <w:vAlign w:val="center"/>
          </w:tcPr>
          <w:p w14:paraId="66330EE6" w14:textId="77777777" w:rsidR="007654C4" w:rsidRDefault="007654C4">
            <w:pPr>
              <w:widowControl w:val="0"/>
              <w:pBdr>
                <w:top w:val="nil"/>
                <w:left w:val="nil"/>
                <w:bottom w:val="nil"/>
                <w:right w:val="nil"/>
                <w:between w:val="nil"/>
              </w:pBdr>
              <w:spacing w:line="276" w:lineRule="auto"/>
              <w:jc w:val="left"/>
              <w:rPr>
                <w:b/>
              </w:rPr>
            </w:pPr>
          </w:p>
        </w:tc>
      </w:tr>
      <w:tr w:rsidR="007654C4" w14:paraId="557EC5C1" w14:textId="77777777">
        <w:trPr>
          <w:jc w:val="center"/>
        </w:trPr>
        <w:tc>
          <w:tcPr>
            <w:tcW w:w="507" w:type="dxa"/>
            <w:shd w:val="clear" w:color="auto" w:fill="E7E6E6"/>
            <w:vAlign w:val="center"/>
          </w:tcPr>
          <w:p w14:paraId="642B6EF0" w14:textId="77777777" w:rsidR="007654C4" w:rsidRDefault="00C556C3">
            <w:pPr>
              <w:spacing w:line="276" w:lineRule="auto"/>
              <w:jc w:val="center"/>
              <w:rPr>
                <w:b/>
              </w:rPr>
            </w:pPr>
            <w:r>
              <w:rPr>
                <w:b/>
              </w:rPr>
              <w:t>(1)</w:t>
            </w:r>
          </w:p>
        </w:tc>
        <w:tc>
          <w:tcPr>
            <w:tcW w:w="667" w:type="dxa"/>
            <w:shd w:val="clear" w:color="auto" w:fill="E7E6E6"/>
            <w:vAlign w:val="center"/>
          </w:tcPr>
          <w:p w14:paraId="714BD449" w14:textId="77777777" w:rsidR="007654C4" w:rsidRDefault="00C556C3">
            <w:pPr>
              <w:spacing w:line="276" w:lineRule="auto"/>
              <w:jc w:val="center"/>
              <w:rPr>
                <w:b/>
              </w:rPr>
            </w:pPr>
            <w:r>
              <w:rPr>
                <w:b/>
              </w:rPr>
              <w:t>(2)</w:t>
            </w:r>
          </w:p>
        </w:tc>
        <w:tc>
          <w:tcPr>
            <w:tcW w:w="1507" w:type="dxa"/>
            <w:shd w:val="clear" w:color="auto" w:fill="E7E6E6"/>
            <w:vAlign w:val="center"/>
          </w:tcPr>
          <w:p w14:paraId="051BF254" w14:textId="77777777" w:rsidR="007654C4" w:rsidRDefault="00C556C3">
            <w:pPr>
              <w:spacing w:line="276" w:lineRule="auto"/>
              <w:jc w:val="center"/>
              <w:rPr>
                <w:b/>
              </w:rPr>
            </w:pPr>
            <w:r>
              <w:rPr>
                <w:b/>
              </w:rPr>
              <w:t>(3)</w:t>
            </w:r>
          </w:p>
        </w:tc>
        <w:tc>
          <w:tcPr>
            <w:tcW w:w="1132" w:type="dxa"/>
            <w:shd w:val="clear" w:color="auto" w:fill="E7E6E6"/>
            <w:vAlign w:val="center"/>
          </w:tcPr>
          <w:p w14:paraId="1C2C3318" w14:textId="77777777" w:rsidR="007654C4" w:rsidRDefault="00C556C3">
            <w:pPr>
              <w:spacing w:line="276" w:lineRule="auto"/>
              <w:jc w:val="center"/>
              <w:rPr>
                <w:b/>
              </w:rPr>
            </w:pPr>
            <w:r>
              <w:rPr>
                <w:b/>
              </w:rPr>
              <w:t>(4)</w:t>
            </w:r>
          </w:p>
        </w:tc>
        <w:tc>
          <w:tcPr>
            <w:tcW w:w="888" w:type="dxa"/>
            <w:shd w:val="clear" w:color="auto" w:fill="E7E6E6"/>
            <w:vAlign w:val="center"/>
          </w:tcPr>
          <w:p w14:paraId="66B0EA7F" w14:textId="77777777" w:rsidR="007654C4" w:rsidRDefault="00C556C3">
            <w:pPr>
              <w:spacing w:line="276" w:lineRule="auto"/>
              <w:jc w:val="center"/>
              <w:rPr>
                <w:b/>
              </w:rPr>
            </w:pPr>
            <w:r>
              <w:rPr>
                <w:b/>
              </w:rPr>
              <w:t>(5)</w:t>
            </w:r>
          </w:p>
        </w:tc>
        <w:tc>
          <w:tcPr>
            <w:tcW w:w="1237" w:type="dxa"/>
            <w:shd w:val="clear" w:color="auto" w:fill="E7E6E6"/>
            <w:vAlign w:val="center"/>
          </w:tcPr>
          <w:p w14:paraId="2C20EE9E" w14:textId="77777777" w:rsidR="007654C4" w:rsidRDefault="00C556C3">
            <w:pPr>
              <w:spacing w:line="276" w:lineRule="auto"/>
              <w:jc w:val="center"/>
              <w:rPr>
                <w:b/>
              </w:rPr>
            </w:pPr>
            <w:r>
              <w:rPr>
                <w:b/>
              </w:rPr>
              <w:t>(6)</w:t>
            </w:r>
          </w:p>
        </w:tc>
        <w:tc>
          <w:tcPr>
            <w:tcW w:w="1408" w:type="dxa"/>
            <w:shd w:val="clear" w:color="auto" w:fill="E7E6E6"/>
            <w:vAlign w:val="center"/>
          </w:tcPr>
          <w:p w14:paraId="066EED22" w14:textId="77777777" w:rsidR="007654C4" w:rsidRDefault="00C556C3">
            <w:pPr>
              <w:spacing w:line="276" w:lineRule="auto"/>
              <w:jc w:val="center"/>
              <w:rPr>
                <w:b/>
              </w:rPr>
            </w:pPr>
            <w:r>
              <w:rPr>
                <w:b/>
              </w:rPr>
              <w:t>(7)</w:t>
            </w:r>
          </w:p>
        </w:tc>
        <w:tc>
          <w:tcPr>
            <w:tcW w:w="768" w:type="dxa"/>
            <w:shd w:val="clear" w:color="auto" w:fill="E7E6E6"/>
            <w:vAlign w:val="center"/>
          </w:tcPr>
          <w:p w14:paraId="688BDAA3" w14:textId="77777777" w:rsidR="007654C4" w:rsidRDefault="00C556C3">
            <w:pPr>
              <w:spacing w:line="276" w:lineRule="auto"/>
              <w:jc w:val="center"/>
              <w:rPr>
                <w:b/>
              </w:rPr>
            </w:pPr>
            <w:r>
              <w:rPr>
                <w:b/>
              </w:rPr>
              <w:t>(8)</w:t>
            </w:r>
          </w:p>
        </w:tc>
        <w:tc>
          <w:tcPr>
            <w:tcW w:w="1352" w:type="dxa"/>
            <w:shd w:val="clear" w:color="auto" w:fill="E7E6E6"/>
            <w:vAlign w:val="center"/>
          </w:tcPr>
          <w:p w14:paraId="584F7C46" w14:textId="77777777" w:rsidR="007654C4" w:rsidRDefault="00C556C3">
            <w:pPr>
              <w:spacing w:line="276" w:lineRule="auto"/>
              <w:jc w:val="center"/>
              <w:rPr>
                <w:b/>
              </w:rPr>
            </w:pPr>
            <w:r>
              <w:rPr>
                <w:b/>
              </w:rPr>
              <w:t>(9)</w:t>
            </w:r>
          </w:p>
        </w:tc>
        <w:tc>
          <w:tcPr>
            <w:tcW w:w="788" w:type="dxa"/>
            <w:shd w:val="clear" w:color="auto" w:fill="E7E6E6"/>
            <w:vAlign w:val="center"/>
          </w:tcPr>
          <w:p w14:paraId="7C5F7A32" w14:textId="77777777" w:rsidR="007654C4" w:rsidRDefault="00C556C3">
            <w:pPr>
              <w:spacing w:line="276" w:lineRule="auto"/>
              <w:jc w:val="center"/>
              <w:rPr>
                <w:b/>
              </w:rPr>
            </w:pPr>
            <w:r>
              <w:rPr>
                <w:b/>
              </w:rPr>
              <w:t>(10)</w:t>
            </w:r>
          </w:p>
        </w:tc>
        <w:tc>
          <w:tcPr>
            <w:tcW w:w="888" w:type="dxa"/>
            <w:shd w:val="clear" w:color="auto" w:fill="E7E6E6"/>
            <w:vAlign w:val="center"/>
          </w:tcPr>
          <w:p w14:paraId="75DFB829" w14:textId="77777777" w:rsidR="007654C4" w:rsidRDefault="00C556C3">
            <w:pPr>
              <w:spacing w:line="276" w:lineRule="auto"/>
              <w:jc w:val="center"/>
              <w:rPr>
                <w:b/>
              </w:rPr>
            </w:pPr>
            <w:r>
              <w:rPr>
                <w:b/>
              </w:rPr>
              <w:t>(11)</w:t>
            </w:r>
          </w:p>
        </w:tc>
        <w:tc>
          <w:tcPr>
            <w:tcW w:w="968" w:type="dxa"/>
            <w:shd w:val="clear" w:color="auto" w:fill="E7E6E6"/>
            <w:vAlign w:val="center"/>
          </w:tcPr>
          <w:p w14:paraId="22A90198" w14:textId="77777777" w:rsidR="007654C4" w:rsidRDefault="00C556C3">
            <w:pPr>
              <w:spacing w:line="276" w:lineRule="auto"/>
              <w:jc w:val="center"/>
              <w:rPr>
                <w:b/>
              </w:rPr>
            </w:pPr>
            <w:r>
              <w:rPr>
                <w:b/>
              </w:rPr>
              <w:t>(12)</w:t>
            </w:r>
          </w:p>
        </w:tc>
        <w:tc>
          <w:tcPr>
            <w:tcW w:w="829" w:type="dxa"/>
            <w:shd w:val="clear" w:color="auto" w:fill="E7E6E6"/>
            <w:vAlign w:val="center"/>
          </w:tcPr>
          <w:p w14:paraId="48AEF212" w14:textId="77777777" w:rsidR="007654C4" w:rsidRDefault="00C556C3">
            <w:pPr>
              <w:spacing w:line="276" w:lineRule="auto"/>
              <w:jc w:val="center"/>
              <w:rPr>
                <w:b/>
              </w:rPr>
            </w:pPr>
            <w:r>
              <w:rPr>
                <w:b/>
              </w:rPr>
              <w:t>(13)</w:t>
            </w:r>
          </w:p>
        </w:tc>
        <w:tc>
          <w:tcPr>
            <w:tcW w:w="1089" w:type="dxa"/>
            <w:shd w:val="clear" w:color="auto" w:fill="E7E6E6"/>
            <w:vAlign w:val="center"/>
          </w:tcPr>
          <w:p w14:paraId="7A896BCF" w14:textId="77777777" w:rsidR="007654C4" w:rsidRDefault="00C556C3">
            <w:pPr>
              <w:spacing w:line="276" w:lineRule="auto"/>
              <w:jc w:val="center"/>
              <w:rPr>
                <w:b/>
              </w:rPr>
            </w:pPr>
            <w:r>
              <w:rPr>
                <w:b/>
              </w:rPr>
              <w:t>(14)</w:t>
            </w:r>
          </w:p>
        </w:tc>
        <w:tc>
          <w:tcPr>
            <w:tcW w:w="768" w:type="dxa"/>
            <w:shd w:val="clear" w:color="auto" w:fill="E7E6E6"/>
            <w:vAlign w:val="center"/>
          </w:tcPr>
          <w:p w14:paraId="04F9EB26" w14:textId="77777777" w:rsidR="007654C4" w:rsidRDefault="00C556C3">
            <w:pPr>
              <w:spacing w:line="276" w:lineRule="auto"/>
              <w:jc w:val="center"/>
              <w:rPr>
                <w:b/>
              </w:rPr>
            </w:pPr>
            <w:r>
              <w:rPr>
                <w:b/>
              </w:rPr>
              <w:t>(15)</w:t>
            </w:r>
          </w:p>
        </w:tc>
        <w:tc>
          <w:tcPr>
            <w:tcW w:w="1107" w:type="dxa"/>
            <w:shd w:val="clear" w:color="auto" w:fill="E7E6E6"/>
            <w:vAlign w:val="center"/>
          </w:tcPr>
          <w:p w14:paraId="02BEC988" w14:textId="77777777" w:rsidR="007654C4" w:rsidRDefault="00C556C3">
            <w:pPr>
              <w:spacing w:line="276" w:lineRule="auto"/>
              <w:jc w:val="center"/>
              <w:rPr>
                <w:b/>
              </w:rPr>
            </w:pPr>
            <w:r>
              <w:rPr>
                <w:b/>
              </w:rPr>
              <w:t>(16)</w:t>
            </w:r>
          </w:p>
        </w:tc>
        <w:tc>
          <w:tcPr>
            <w:tcW w:w="1309" w:type="dxa"/>
            <w:shd w:val="clear" w:color="auto" w:fill="E7E6E6"/>
            <w:vAlign w:val="center"/>
          </w:tcPr>
          <w:p w14:paraId="6C4606C6" w14:textId="77777777" w:rsidR="007654C4" w:rsidRDefault="00C556C3">
            <w:pPr>
              <w:spacing w:line="276" w:lineRule="auto"/>
              <w:jc w:val="center"/>
              <w:rPr>
                <w:b/>
              </w:rPr>
            </w:pPr>
            <w:r>
              <w:rPr>
                <w:b/>
              </w:rPr>
              <w:t>(17)</w:t>
            </w:r>
          </w:p>
        </w:tc>
      </w:tr>
      <w:tr w:rsidR="007654C4" w14:paraId="3625D22C" w14:textId="77777777">
        <w:trPr>
          <w:jc w:val="center"/>
        </w:trPr>
        <w:tc>
          <w:tcPr>
            <w:tcW w:w="507" w:type="dxa"/>
          </w:tcPr>
          <w:p w14:paraId="7B755633" w14:textId="77777777" w:rsidR="007654C4" w:rsidRDefault="007654C4">
            <w:pPr>
              <w:spacing w:line="276" w:lineRule="auto"/>
            </w:pPr>
          </w:p>
        </w:tc>
        <w:tc>
          <w:tcPr>
            <w:tcW w:w="667" w:type="dxa"/>
          </w:tcPr>
          <w:p w14:paraId="5F78E19B" w14:textId="77777777" w:rsidR="007654C4" w:rsidRDefault="007654C4">
            <w:pPr>
              <w:spacing w:line="276" w:lineRule="auto"/>
            </w:pPr>
          </w:p>
        </w:tc>
        <w:tc>
          <w:tcPr>
            <w:tcW w:w="1507" w:type="dxa"/>
          </w:tcPr>
          <w:p w14:paraId="3B73D38C" w14:textId="77777777" w:rsidR="007654C4" w:rsidRDefault="007654C4">
            <w:pPr>
              <w:spacing w:line="276" w:lineRule="auto"/>
            </w:pPr>
          </w:p>
        </w:tc>
        <w:tc>
          <w:tcPr>
            <w:tcW w:w="1132" w:type="dxa"/>
          </w:tcPr>
          <w:p w14:paraId="65876C56" w14:textId="77777777" w:rsidR="007654C4" w:rsidRDefault="007654C4">
            <w:pPr>
              <w:spacing w:line="276" w:lineRule="auto"/>
            </w:pPr>
          </w:p>
        </w:tc>
        <w:tc>
          <w:tcPr>
            <w:tcW w:w="888" w:type="dxa"/>
          </w:tcPr>
          <w:p w14:paraId="17540E37" w14:textId="77777777" w:rsidR="007654C4" w:rsidRDefault="007654C4">
            <w:pPr>
              <w:spacing w:line="276" w:lineRule="auto"/>
            </w:pPr>
          </w:p>
        </w:tc>
        <w:tc>
          <w:tcPr>
            <w:tcW w:w="1237" w:type="dxa"/>
          </w:tcPr>
          <w:p w14:paraId="0EB207D6" w14:textId="77777777" w:rsidR="007654C4" w:rsidRDefault="007654C4">
            <w:pPr>
              <w:spacing w:line="276" w:lineRule="auto"/>
            </w:pPr>
          </w:p>
        </w:tc>
        <w:tc>
          <w:tcPr>
            <w:tcW w:w="1408" w:type="dxa"/>
          </w:tcPr>
          <w:p w14:paraId="5EE34487" w14:textId="77777777" w:rsidR="007654C4" w:rsidRDefault="007654C4">
            <w:pPr>
              <w:spacing w:line="276" w:lineRule="auto"/>
            </w:pPr>
          </w:p>
        </w:tc>
        <w:tc>
          <w:tcPr>
            <w:tcW w:w="768" w:type="dxa"/>
          </w:tcPr>
          <w:p w14:paraId="4FC8DA31" w14:textId="77777777" w:rsidR="007654C4" w:rsidRDefault="007654C4">
            <w:pPr>
              <w:spacing w:line="276" w:lineRule="auto"/>
            </w:pPr>
          </w:p>
        </w:tc>
        <w:tc>
          <w:tcPr>
            <w:tcW w:w="1352" w:type="dxa"/>
          </w:tcPr>
          <w:p w14:paraId="676759E6" w14:textId="77777777" w:rsidR="007654C4" w:rsidRDefault="007654C4">
            <w:pPr>
              <w:spacing w:line="276" w:lineRule="auto"/>
            </w:pPr>
          </w:p>
        </w:tc>
        <w:tc>
          <w:tcPr>
            <w:tcW w:w="788" w:type="dxa"/>
          </w:tcPr>
          <w:p w14:paraId="02F0AD11" w14:textId="77777777" w:rsidR="007654C4" w:rsidRDefault="007654C4">
            <w:pPr>
              <w:spacing w:line="276" w:lineRule="auto"/>
            </w:pPr>
          </w:p>
        </w:tc>
        <w:tc>
          <w:tcPr>
            <w:tcW w:w="888" w:type="dxa"/>
          </w:tcPr>
          <w:p w14:paraId="662C16DA" w14:textId="77777777" w:rsidR="007654C4" w:rsidRDefault="007654C4">
            <w:pPr>
              <w:spacing w:line="276" w:lineRule="auto"/>
            </w:pPr>
          </w:p>
        </w:tc>
        <w:tc>
          <w:tcPr>
            <w:tcW w:w="968" w:type="dxa"/>
          </w:tcPr>
          <w:p w14:paraId="44759372" w14:textId="77777777" w:rsidR="007654C4" w:rsidRDefault="007654C4">
            <w:pPr>
              <w:spacing w:line="276" w:lineRule="auto"/>
            </w:pPr>
          </w:p>
        </w:tc>
        <w:tc>
          <w:tcPr>
            <w:tcW w:w="829" w:type="dxa"/>
          </w:tcPr>
          <w:p w14:paraId="6DA65C9F" w14:textId="77777777" w:rsidR="007654C4" w:rsidRDefault="007654C4">
            <w:pPr>
              <w:spacing w:line="276" w:lineRule="auto"/>
            </w:pPr>
          </w:p>
        </w:tc>
        <w:tc>
          <w:tcPr>
            <w:tcW w:w="1089" w:type="dxa"/>
          </w:tcPr>
          <w:p w14:paraId="223C224B" w14:textId="77777777" w:rsidR="007654C4" w:rsidRDefault="007654C4">
            <w:pPr>
              <w:spacing w:line="276" w:lineRule="auto"/>
            </w:pPr>
          </w:p>
        </w:tc>
        <w:tc>
          <w:tcPr>
            <w:tcW w:w="768" w:type="dxa"/>
          </w:tcPr>
          <w:p w14:paraId="77FC6BB0" w14:textId="77777777" w:rsidR="007654C4" w:rsidRDefault="007654C4">
            <w:pPr>
              <w:spacing w:line="276" w:lineRule="auto"/>
            </w:pPr>
          </w:p>
        </w:tc>
        <w:tc>
          <w:tcPr>
            <w:tcW w:w="1107" w:type="dxa"/>
          </w:tcPr>
          <w:p w14:paraId="29BC33FA" w14:textId="77777777" w:rsidR="007654C4" w:rsidRDefault="007654C4">
            <w:pPr>
              <w:spacing w:line="276" w:lineRule="auto"/>
            </w:pPr>
          </w:p>
        </w:tc>
        <w:tc>
          <w:tcPr>
            <w:tcW w:w="1309" w:type="dxa"/>
          </w:tcPr>
          <w:p w14:paraId="3422CD2C" w14:textId="77777777" w:rsidR="007654C4" w:rsidRDefault="007654C4">
            <w:pPr>
              <w:spacing w:line="276" w:lineRule="auto"/>
            </w:pPr>
          </w:p>
        </w:tc>
      </w:tr>
      <w:tr w:rsidR="007654C4" w14:paraId="6704AC5E" w14:textId="77777777">
        <w:trPr>
          <w:jc w:val="center"/>
        </w:trPr>
        <w:tc>
          <w:tcPr>
            <w:tcW w:w="507" w:type="dxa"/>
          </w:tcPr>
          <w:p w14:paraId="63FCBCDF" w14:textId="77777777" w:rsidR="007654C4" w:rsidRDefault="007654C4">
            <w:pPr>
              <w:spacing w:line="276" w:lineRule="auto"/>
            </w:pPr>
          </w:p>
        </w:tc>
        <w:tc>
          <w:tcPr>
            <w:tcW w:w="667" w:type="dxa"/>
          </w:tcPr>
          <w:p w14:paraId="71E69D83" w14:textId="77777777" w:rsidR="007654C4" w:rsidRDefault="007654C4">
            <w:pPr>
              <w:spacing w:line="276" w:lineRule="auto"/>
            </w:pPr>
          </w:p>
        </w:tc>
        <w:tc>
          <w:tcPr>
            <w:tcW w:w="1507" w:type="dxa"/>
          </w:tcPr>
          <w:p w14:paraId="37359703" w14:textId="77777777" w:rsidR="007654C4" w:rsidRDefault="007654C4">
            <w:pPr>
              <w:spacing w:line="276" w:lineRule="auto"/>
            </w:pPr>
          </w:p>
        </w:tc>
        <w:tc>
          <w:tcPr>
            <w:tcW w:w="1132" w:type="dxa"/>
          </w:tcPr>
          <w:p w14:paraId="1DEF21A3" w14:textId="77777777" w:rsidR="007654C4" w:rsidRDefault="007654C4">
            <w:pPr>
              <w:spacing w:line="276" w:lineRule="auto"/>
            </w:pPr>
          </w:p>
        </w:tc>
        <w:tc>
          <w:tcPr>
            <w:tcW w:w="888" w:type="dxa"/>
          </w:tcPr>
          <w:p w14:paraId="79EA31FE" w14:textId="77777777" w:rsidR="007654C4" w:rsidRDefault="007654C4">
            <w:pPr>
              <w:spacing w:line="276" w:lineRule="auto"/>
            </w:pPr>
          </w:p>
        </w:tc>
        <w:tc>
          <w:tcPr>
            <w:tcW w:w="1237" w:type="dxa"/>
          </w:tcPr>
          <w:p w14:paraId="288CDDED" w14:textId="77777777" w:rsidR="007654C4" w:rsidRDefault="007654C4">
            <w:pPr>
              <w:spacing w:line="276" w:lineRule="auto"/>
            </w:pPr>
          </w:p>
        </w:tc>
        <w:tc>
          <w:tcPr>
            <w:tcW w:w="1408" w:type="dxa"/>
          </w:tcPr>
          <w:p w14:paraId="3F2AA24B" w14:textId="77777777" w:rsidR="007654C4" w:rsidRDefault="007654C4">
            <w:pPr>
              <w:spacing w:line="276" w:lineRule="auto"/>
            </w:pPr>
          </w:p>
        </w:tc>
        <w:tc>
          <w:tcPr>
            <w:tcW w:w="768" w:type="dxa"/>
          </w:tcPr>
          <w:p w14:paraId="61A0DEE0" w14:textId="77777777" w:rsidR="007654C4" w:rsidRDefault="007654C4">
            <w:pPr>
              <w:spacing w:line="276" w:lineRule="auto"/>
            </w:pPr>
          </w:p>
        </w:tc>
        <w:tc>
          <w:tcPr>
            <w:tcW w:w="1352" w:type="dxa"/>
          </w:tcPr>
          <w:p w14:paraId="73932A16" w14:textId="77777777" w:rsidR="007654C4" w:rsidRDefault="007654C4">
            <w:pPr>
              <w:spacing w:line="276" w:lineRule="auto"/>
            </w:pPr>
          </w:p>
        </w:tc>
        <w:tc>
          <w:tcPr>
            <w:tcW w:w="788" w:type="dxa"/>
          </w:tcPr>
          <w:p w14:paraId="6FC291B7" w14:textId="77777777" w:rsidR="007654C4" w:rsidRDefault="007654C4">
            <w:pPr>
              <w:spacing w:line="276" w:lineRule="auto"/>
            </w:pPr>
          </w:p>
        </w:tc>
        <w:tc>
          <w:tcPr>
            <w:tcW w:w="888" w:type="dxa"/>
          </w:tcPr>
          <w:p w14:paraId="165CFFE9" w14:textId="77777777" w:rsidR="007654C4" w:rsidRDefault="007654C4">
            <w:pPr>
              <w:spacing w:line="276" w:lineRule="auto"/>
            </w:pPr>
          </w:p>
        </w:tc>
        <w:tc>
          <w:tcPr>
            <w:tcW w:w="968" w:type="dxa"/>
          </w:tcPr>
          <w:p w14:paraId="08D24CD0" w14:textId="77777777" w:rsidR="007654C4" w:rsidRDefault="007654C4">
            <w:pPr>
              <w:spacing w:line="276" w:lineRule="auto"/>
            </w:pPr>
          </w:p>
        </w:tc>
        <w:tc>
          <w:tcPr>
            <w:tcW w:w="829" w:type="dxa"/>
          </w:tcPr>
          <w:p w14:paraId="06D97FC3" w14:textId="77777777" w:rsidR="007654C4" w:rsidRDefault="007654C4">
            <w:pPr>
              <w:spacing w:line="276" w:lineRule="auto"/>
            </w:pPr>
          </w:p>
        </w:tc>
        <w:tc>
          <w:tcPr>
            <w:tcW w:w="1089" w:type="dxa"/>
          </w:tcPr>
          <w:p w14:paraId="61071828" w14:textId="77777777" w:rsidR="007654C4" w:rsidRDefault="007654C4">
            <w:pPr>
              <w:spacing w:line="276" w:lineRule="auto"/>
            </w:pPr>
          </w:p>
        </w:tc>
        <w:tc>
          <w:tcPr>
            <w:tcW w:w="768" w:type="dxa"/>
          </w:tcPr>
          <w:p w14:paraId="683698D6" w14:textId="77777777" w:rsidR="007654C4" w:rsidRDefault="007654C4">
            <w:pPr>
              <w:spacing w:line="276" w:lineRule="auto"/>
            </w:pPr>
          </w:p>
        </w:tc>
        <w:tc>
          <w:tcPr>
            <w:tcW w:w="1107" w:type="dxa"/>
          </w:tcPr>
          <w:p w14:paraId="11922F93" w14:textId="77777777" w:rsidR="007654C4" w:rsidRDefault="007654C4">
            <w:pPr>
              <w:spacing w:line="276" w:lineRule="auto"/>
            </w:pPr>
          </w:p>
        </w:tc>
        <w:tc>
          <w:tcPr>
            <w:tcW w:w="1309" w:type="dxa"/>
          </w:tcPr>
          <w:p w14:paraId="3037C81C" w14:textId="77777777" w:rsidR="007654C4" w:rsidRDefault="007654C4">
            <w:pPr>
              <w:spacing w:line="276" w:lineRule="auto"/>
            </w:pPr>
          </w:p>
        </w:tc>
      </w:tr>
    </w:tbl>
    <w:p w14:paraId="395575F4" w14:textId="77777777" w:rsidR="007654C4" w:rsidRDefault="00C556C3">
      <w:pPr>
        <w:rPr>
          <w:i/>
        </w:rPr>
      </w:pPr>
      <w:r>
        <w:rPr>
          <w:i/>
        </w:rPr>
        <w:t xml:space="preserve">Sumber: </w:t>
      </w:r>
      <w:r>
        <w:rPr>
          <w:i/>
          <w:highlight w:val="cyan"/>
        </w:rPr>
        <w:t>…………… (URL di SIPD)</w:t>
      </w:r>
      <w:r>
        <w:rPr>
          <w:i/>
        </w:rPr>
        <w:t xml:space="preserve"> </w:t>
      </w:r>
      <w:r>
        <w:rPr>
          <w:i/>
          <w:highlight w:val="red"/>
        </w:rPr>
        <w:t>[SIPD posisi paling akhir]</w:t>
      </w:r>
    </w:p>
    <w:p w14:paraId="1E9AE962" w14:textId="77777777" w:rsidR="007654C4" w:rsidRDefault="007654C4"/>
    <w:p w14:paraId="37F822FA" w14:textId="72A9E8EA" w:rsidR="007654C4" w:rsidRDefault="007654C4"/>
    <w:p w14:paraId="4562AA82" w14:textId="30276712" w:rsidR="007654C4" w:rsidRDefault="007654C4"/>
    <w:p w14:paraId="480CB520" w14:textId="77777777" w:rsidR="005E63A5" w:rsidRDefault="005E63A5" w:rsidP="005E63A5">
      <w:pPr>
        <w:pStyle w:val="BodyText"/>
        <w:spacing w:before="74" w:line="247" w:lineRule="auto"/>
        <w:ind w:right="8199"/>
      </w:pPr>
      <w:r>
        <w:t>RENCANA</w:t>
      </w:r>
      <w:r>
        <w:rPr>
          <w:spacing w:val="-6"/>
        </w:rPr>
        <w:t xml:space="preserve"> </w:t>
      </w:r>
      <w:r>
        <w:t>KERJA</w:t>
      </w:r>
      <w:r>
        <w:rPr>
          <w:spacing w:val="-6"/>
        </w:rPr>
        <w:t xml:space="preserve"> </w:t>
      </w:r>
      <w:r>
        <w:t>ORGANISASI</w:t>
      </w:r>
      <w:r>
        <w:rPr>
          <w:spacing w:val="-6"/>
        </w:rPr>
        <w:t xml:space="preserve"> </w:t>
      </w:r>
      <w:r>
        <w:t>PERANGKAT</w:t>
      </w:r>
      <w:r>
        <w:rPr>
          <w:spacing w:val="-6"/>
        </w:rPr>
        <w:t xml:space="preserve"> </w:t>
      </w:r>
      <w:r>
        <w:t>DAERAH</w:t>
      </w:r>
      <w:r>
        <w:rPr>
          <w:spacing w:val="-6"/>
        </w:rPr>
        <w:t xml:space="preserve"> </w:t>
      </w:r>
      <w:r>
        <w:t>(RENJA</w:t>
      </w:r>
      <w:r>
        <w:rPr>
          <w:spacing w:val="-6"/>
        </w:rPr>
        <w:t xml:space="preserve"> </w:t>
      </w:r>
      <w:r>
        <w:t>OPD) KEMANTREN MERGANGSAN KOTA YOGYAKARTA</w:t>
      </w:r>
    </w:p>
    <w:p w14:paraId="2A8D6365" w14:textId="77777777" w:rsidR="005E63A5" w:rsidRDefault="005E63A5" w:rsidP="005E63A5">
      <w:pPr>
        <w:pStyle w:val="BodyText"/>
        <w:spacing w:line="274" w:lineRule="exact"/>
        <w:ind w:right="8222"/>
        <w:rPr>
          <w:spacing w:val="-4"/>
        </w:rPr>
      </w:pPr>
      <w:r>
        <w:t xml:space="preserve">TAHUN </w:t>
      </w:r>
      <w:r>
        <w:rPr>
          <w:spacing w:val="-4"/>
        </w:rPr>
        <w:t>2025</w:t>
      </w:r>
    </w:p>
    <w:p w14:paraId="0D2ADA35" w14:textId="77777777" w:rsidR="005E63A5" w:rsidRDefault="005E63A5" w:rsidP="005E63A5">
      <w:pPr>
        <w:rPr>
          <w:rFonts w:ascii="Arial" w:eastAsia="Arial" w:hAnsi="Arial" w:cs="Arial"/>
          <w:b/>
          <w:bCs/>
          <w:spacing w:val="-4"/>
          <w:sz w:val="24"/>
          <w:szCs w:val="24"/>
          <w:lang w:val="id"/>
        </w:rPr>
      </w:pPr>
      <w:r>
        <w:rPr>
          <w:spacing w:val="-4"/>
        </w:rPr>
        <w:br w:type="page"/>
      </w:r>
    </w:p>
    <w:p w14:paraId="4001E5CA" w14:textId="77777777" w:rsidR="005E63A5" w:rsidRDefault="005E63A5" w:rsidP="005E63A5">
      <w:pPr>
        <w:pStyle w:val="BodyText"/>
        <w:spacing w:line="274" w:lineRule="exact"/>
        <w:ind w:right="8222"/>
        <w:rPr>
          <w:lang w:val="id-ID"/>
        </w:rPr>
      </w:pPr>
    </w:p>
    <w:p w14:paraId="23D95B9D" w14:textId="77777777" w:rsidR="005E63A5" w:rsidRPr="00AD6A76" w:rsidRDefault="005E63A5" w:rsidP="005E63A5">
      <w:pPr>
        <w:pStyle w:val="BodyText"/>
        <w:spacing w:line="274" w:lineRule="exact"/>
        <w:ind w:right="8222"/>
        <w:rPr>
          <w:lang w:val="id-ID"/>
        </w:rPr>
      </w:pPr>
    </w:p>
    <w:p w14:paraId="649C58B8" w14:textId="77777777" w:rsidR="005E63A5" w:rsidRDefault="005E63A5" w:rsidP="005E63A5">
      <w:pPr>
        <w:pStyle w:val="BodyText"/>
        <w:spacing w:before="9"/>
        <w:ind w:left="0"/>
        <w:jc w:val="left"/>
        <w:rPr>
          <w:sz w:val="14"/>
        </w:r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2"/>
        <w:gridCol w:w="1276"/>
        <w:gridCol w:w="1422"/>
        <w:gridCol w:w="1271"/>
        <w:gridCol w:w="1449"/>
        <w:gridCol w:w="1133"/>
        <w:gridCol w:w="1983"/>
        <w:gridCol w:w="2311"/>
      </w:tblGrid>
      <w:tr w:rsidR="005E63A5" w14:paraId="55E43C2D" w14:textId="77777777" w:rsidTr="008A2EB4">
        <w:trPr>
          <w:trHeight w:val="552"/>
        </w:trPr>
        <w:tc>
          <w:tcPr>
            <w:tcW w:w="567" w:type="dxa"/>
            <w:vMerge w:val="restart"/>
            <w:shd w:val="clear" w:color="auto" w:fill="F4F4F4"/>
          </w:tcPr>
          <w:p w14:paraId="5D047E02" w14:textId="77777777" w:rsidR="005E63A5" w:rsidRDefault="005E63A5" w:rsidP="008A2EB4">
            <w:pPr>
              <w:pStyle w:val="TableParagraph"/>
              <w:spacing w:before="0"/>
              <w:rPr>
                <w:rFonts w:ascii="Arial"/>
                <w:b/>
                <w:sz w:val="16"/>
              </w:rPr>
            </w:pPr>
          </w:p>
          <w:p w14:paraId="1062F38A" w14:textId="77777777" w:rsidR="005E63A5" w:rsidRDefault="005E63A5" w:rsidP="008A2EB4">
            <w:pPr>
              <w:pStyle w:val="TableParagraph"/>
              <w:spacing w:before="0"/>
              <w:rPr>
                <w:rFonts w:ascii="Arial"/>
                <w:b/>
                <w:sz w:val="16"/>
              </w:rPr>
            </w:pPr>
          </w:p>
          <w:p w14:paraId="3F259C52" w14:textId="77777777" w:rsidR="005E63A5" w:rsidRDefault="005E63A5" w:rsidP="008A2EB4">
            <w:pPr>
              <w:pStyle w:val="TableParagraph"/>
              <w:spacing w:before="2"/>
              <w:rPr>
                <w:rFonts w:ascii="Arial"/>
                <w:b/>
                <w:sz w:val="16"/>
              </w:rPr>
            </w:pPr>
          </w:p>
          <w:p w14:paraId="20EACF8E"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6B29454A" w14:textId="77777777" w:rsidR="005E63A5" w:rsidRDefault="005E63A5" w:rsidP="008A2EB4">
            <w:pPr>
              <w:pStyle w:val="TableParagraph"/>
              <w:spacing w:before="0"/>
              <w:rPr>
                <w:rFonts w:ascii="Arial"/>
                <w:b/>
                <w:sz w:val="16"/>
              </w:rPr>
            </w:pPr>
          </w:p>
          <w:p w14:paraId="29540565" w14:textId="77777777" w:rsidR="005E63A5" w:rsidRDefault="005E63A5" w:rsidP="008A2EB4">
            <w:pPr>
              <w:pStyle w:val="TableParagraph"/>
              <w:spacing w:before="0"/>
              <w:rPr>
                <w:rFonts w:ascii="Arial"/>
                <w:b/>
                <w:sz w:val="16"/>
              </w:rPr>
            </w:pPr>
          </w:p>
          <w:p w14:paraId="175FC18B" w14:textId="77777777" w:rsidR="005E63A5" w:rsidRDefault="005E63A5" w:rsidP="008A2EB4">
            <w:pPr>
              <w:pStyle w:val="TableParagraph"/>
              <w:spacing w:before="2"/>
              <w:rPr>
                <w:rFonts w:ascii="Arial"/>
                <w:b/>
                <w:sz w:val="16"/>
              </w:rPr>
            </w:pPr>
          </w:p>
          <w:p w14:paraId="4F90C0C5"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7F402625" w14:textId="77777777" w:rsidR="005E63A5" w:rsidRDefault="005E63A5" w:rsidP="008A2EB4">
            <w:pPr>
              <w:pStyle w:val="TableParagraph"/>
              <w:spacing w:before="94"/>
              <w:rPr>
                <w:rFonts w:ascii="Arial"/>
                <w:b/>
                <w:sz w:val="16"/>
              </w:rPr>
            </w:pPr>
          </w:p>
          <w:p w14:paraId="5B045ED0"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51B637B0" w14:textId="77777777" w:rsidR="005E63A5" w:rsidRDefault="005E63A5" w:rsidP="008A2EB4">
            <w:pPr>
              <w:pStyle w:val="TableParagraph"/>
              <w:spacing w:before="0"/>
              <w:rPr>
                <w:rFonts w:ascii="Arial"/>
                <w:b/>
                <w:sz w:val="16"/>
              </w:rPr>
            </w:pPr>
          </w:p>
          <w:p w14:paraId="56834AE1" w14:textId="77777777" w:rsidR="005E63A5" w:rsidRDefault="005E63A5" w:rsidP="008A2EB4">
            <w:pPr>
              <w:pStyle w:val="TableParagraph"/>
              <w:spacing w:before="2"/>
              <w:rPr>
                <w:rFonts w:ascii="Arial"/>
                <w:b/>
                <w:sz w:val="16"/>
              </w:rPr>
            </w:pPr>
          </w:p>
          <w:p w14:paraId="05DC81D1"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776CEDDD" w14:textId="77777777" w:rsidR="005E63A5" w:rsidRDefault="005E63A5" w:rsidP="008A2EB4">
            <w:pPr>
              <w:pStyle w:val="TableParagraph"/>
              <w:spacing w:before="2"/>
              <w:rPr>
                <w:rFonts w:ascii="Arial"/>
                <w:b/>
                <w:sz w:val="16"/>
              </w:rPr>
            </w:pPr>
          </w:p>
          <w:p w14:paraId="28EE274E"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5366A417" w14:textId="77777777" w:rsidR="005E63A5" w:rsidRDefault="005E63A5" w:rsidP="008A2EB4">
            <w:pPr>
              <w:pStyle w:val="TableParagraph"/>
              <w:spacing w:before="94"/>
              <w:rPr>
                <w:rFonts w:ascii="Arial"/>
                <w:b/>
                <w:sz w:val="16"/>
              </w:rPr>
            </w:pPr>
          </w:p>
          <w:p w14:paraId="23B1EE82"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7C17B722" w14:textId="77777777" w:rsidR="005E63A5" w:rsidRDefault="005E63A5" w:rsidP="008A2EB4">
            <w:pPr>
              <w:pStyle w:val="TableParagraph"/>
              <w:spacing w:before="2"/>
              <w:rPr>
                <w:rFonts w:ascii="Arial"/>
                <w:b/>
                <w:sz w:val="16"/>
              </w:rPr>
            </w:pPr>
          </w:p>
          <w:p w14:paraId="34D97F40"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7"/>
            <w:shd w:val="clear" w:color="auto" w:fill="F4F4F4"/>
          </w:tcPr>
          <w:p w14:paraId="16F3834F"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17012500" w14:textId="77777777" w:rsidR="005E63A5" w:rsidRDefault="005E63A5" w:rsidP="008A2EB4">
            <w:pPr>
              <w:pStyle w:val="TableParagraph"/>
              <w:spacing w:before="0"/>
              <w:rPr>
                <w:rFonts w:ascii="Arial"/>
                <w:b/>
                <w:sz w:val="16"/>
              </w:rPr>
            </w:pPr>
          </w:p>
          <w:p w14:paraId="21F5266D" w14:textId="77777777" w:rsidR="005E63A5" w:rsidRDefault="005E63A5" w:rsidP="008A2EB4">
            <w:pPr>
              <w:pStyle w:val="TableParagraph"/>
              <w:spacing w:before="94"/>
              <w:rPr>
                <w:rFonts w:ascii="Arial"/>
                <w:b/>
                <w:sz w:val="16"/>
              </w:rPr>
            </w:pPr>
          </w:p>
          <w:p w14:paraId="54CFEAA1" w14:textId="77777777" w:rsidR="005E63A5" w:rsidRDefault="005E63A5" w:rsidP="008A2EB4">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476903D2"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22C46742" w14:textId="77777777" w:rsidR="005E63A5" w:rsidRDefault="005E63A5" w:rsidP="008A2EB4">
            <w:pPr>
              <w:pStyle w:val="TableParagraph"/>
              <w:spacing w:before="0"/>
              <w:rPr>
                <w:rFonts w:ascii="Arial"/>
                <w:b/>
                <w:sz w:val="16"/>
              </w:rPr>
            </w:pPr>
          </w:p>
          <w:p w14:paraId="63BA0BE4" w14:textId="77777777" w:rsidR="005E63A5" w:rsidRDefault="005E63A5" w:rsidP="008A2EB4">
            <w:pPr>
              <w:pStyle w:val="TableParagraph"/>
              <w:spacing w:before="94"/>
              <w:rPr>
                <w:rFonts w:ascii="Arial"/>
                <w:b/>
                <w:sz w:val="16"/>
              </w:rPr>
            </w:pPr>
          </w:p>
          <w:p w14:paraId="73671D84"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3DF9A406" w14:textId="77777777" w:rsidTr="008A2EB4">
        <w:trPr>
          <w:trHeight w:val="369"/>
        </w:trPr>
        <w:tc>
          <w:tcPr>
            <w:tcW w:w="567" w:type="dxa"/>
            <w:vMerge/>
            <w:tcBorders>
              <w:top w:val="nil"/>
            </w:tcBorders>
            <w:shd w:val="clear" w:color="auto" w:fill="F4F4F4"/>
          </w:tcPr>
          <w:p w14:paraId="2FE5617E" w14:textId="77777777" w:rsidR="005E63A5" w:rsidRDefault="005E63A5" w:rsidP="008A2EB4">
            <w:pPr>
              <w:rPr>
                <w:sz w:val="2"/>
                <w:szCs w:val="2"/>
              </w:rPr>
            </w:pPr>
          </w:p>
        </w:tc>
        <w:tc>
          <w:tcPr>
            <w:tcW w:w="1701" w:type="dxa"/>
            <w:vMerge/>
            <w:tcBorders>
              <w:top w:val="nil"/>
            </w:tcBorders>
            <w:shd w:val="clear" w:color="auto" w:fill="F4F4F4"/>
          </w:tcPr>
          <w:p w14:paraId="0DD9DBC5" w14:textId="77777777" w:rsidR="005E63A5" w:rsidRDefault="005E63A5" w:rsidP="008A2EB4">
            <w:pPr>
              <w:rPr>
                <w:sz w:val="2"/>
                <w:szCs w:val="2"/>
              </w:rPr>
            </w:pPr>
          </w:p>
        </w:tc>
        <w:tc>
          <w:tcPr>
            <w:tcW w:w="2268" w:type="dxa"/>
            <w:vMerge/>
            <w:tcBorders>
              <w:top w:val="nil"/>
            </w:tcBorders>
            <w:shd w:val="clear" w:color="auto" w:fill="F4F4F4"/>
          </w:tcPr>
          <w:p w14:paraId="79D0C27F" w14:textId="77777777" w:rsidR="005E63A5" w:rsidRDefault="005E63A5" w:rsidP="008A2EB4">
            <w:pPr>
              <w:rPr>
                <w:sz w:val="2"/>
                <w:szCs w:val="2"/>
              </w:rPr>
            </w:pPr>
          </w:p>
        </w:tc>
        <w:tc>
          <w:tcPr>
            <w:tcW w:w="2268" w:type="dxa"/>
            <w:vMerge/>
            <w:tcBorders>
              <w:top w:val="nil"/>
            </w:tcBorders>
            <w:shd w:val="clear" w:color="auto" w:fill="F4F4F4"/>
          </w:tcPr>
          <w:p w14:paraId="58C2693D" w14:textId="77777777" w:rsidR="005E63A5" w:rsidRDefault="005E63A5" w:rsidP="008A2EB4">
            <w:pPr>
              <w:rPr>
                <w:sz w:val="2"/>
                <w:szCs w:val="2"/>
              </w:rPr>
            </w:pPr>
          </w:p>
        </w:tc>
        <w:tc>
          <w:tcPr>
            <w:tcW w:w="1134" w:type="dxa"/>
            <w:vMerge/>
            <w:tcBorders>
              <w:top w:val="nil"/>
            </w:tcBorders>
            <w:shd w:val="clear" w:color="auto" w:fill="F4F4F4"/>
          </w:tcPr>
          <w:p w14:paraId="354C209A" w14:textId="77777777" w:rsidR="005E63A5" w:rsidRDefault="005E63A5" w:rsidP="008A2EB4">
            <w:pPr>
              <w:rPr>
                <w:sz w:val="2"/>
                <w:szCs w:val="2"/>
              </w:rPr>
            </w:pPr>
          </w:p>
        </w:tc>
        <w:tc>
          <w:tcPr>
            <w:tcW w:w="1134" w:type="dxa"/>
            <w:vMerge/>
            <w:tcBorders>
              <w:top w:val="nil"/>
            </w:tcBorders>
            <w:shd w:val="clear" w:color="auto" w:fill="F4F4F4"/>
          </w:tcPr>
          <w:p w14:paraId="448B8CCF" w14:textId="77777777" w:rsidR="005E63A5" w:rsidRDefault="005E63A5" w:rsidP="008A2EB4">
            <w:pPr>
              <w:rPr>
                <w:sz w:val="2"/>
                <w:szCs w:val="2"/>
              </w:rPr>
            </w:pPr>
          </w:p>
        </w:tc>
        <w:tc>
          <w:tcPr>
            <w:tcW w:w="1417" w:type="dxa"/>
            <w:vMerge/>
            <w:tcBorders>
              <w:top w:val="nil"/>
            </w:tcBorders>
            <w:shd w:val="clear" w:color="auto" w:fill="F4F4F4"/>
          </w:tcPr>
          <w:p w14:paraId="38A5CB60" w14:textId="77777777" w:rsidR="005E63A5" w:rsidRDefault="005E63A5" w:rsidP="008A2EB4">
            <w:pPr>
              <w:rPr>
                <w:sz w:val="2"/>
                <w:szCs w:val="2"/>
              </w:rPr>
            </w:pPr>
          </w:p>
        </w:tc>
        <w:tc>
          <w:tcPr>
            <w:tcW w:w="1134" w:type="dxa"/>
            <w:vMerge w:val="restart"/>
            <w:shd w:val="clear" w:color="auto" w:fill="F4F4F4"/>
          </w:tcPr>
          <w:p w14:paraId="4B77E41C"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5176F5E4" w14:textId="77777777" w:rsidR="005E63A5" w:rsidRDefault="005E63A5" w:rsidP="008A2EB4">
            <w:pPr>
              <w:pStyle w:val="TableParagraph"/>
              <w:spacing w:before="86"/>
              <w:rPr>
                <w:rFonts w:ascii="Arial"/>
                <w:b/>
                <w:sz w:val="16"/>
              </w:rPr>
            </w:pPr>
          </w:p>
          <w:p w14:paraId="5BC3FEFF"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559" w:type="dxa"/>
            <w:gridSpan w:val="2"/>
            <w:vMerge w:val="restart"/>
            <w:shd w:val="clear" w:color="auto" w:fill="F4F4F4"/>
          </w:tcPr>
          <w:p w14:paraId="091A6E4E" w14:textId="77777777" w:rsidR="005E63A5" w:rsidRDefault="005E63A5" w:rsidP="008A2EB4">
            <w:pPr>
              <w:pStyle w:val="TableParagraph"/>
              <w:spacing w:before="86"/>
              <w:rPr>
                <w:rFonts w:ascii="Arial"/>
                <w:b/>
                <w:sz w:val="16"/>
              </w:rPr>
            </w:pPr>
          </w:p>
          <w:p w14:paraId="56066EDE"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276" w:type="dxa"/>
            <w:vMerge w:val="restart"/>
            <w:shd w:val="clear" w:color="auto" w:fill="F4F4F4"/>
          </w:tcPr>
          <w:p w14:paraId="4FD80DE5" w14:textId="77777777" w:rsidR="005E63A5" w:rsidRDefault="005E63A5" w:rsidP="008A2EB4">
            <w:pPr>
              <w:pStyle w:val="TableParagraph"/>
              <w:spacing w:before="86"/>
              <w:rPr>
                <w:rFonts w:ascii="Arial"/>
                <w:b/>
                <w:sz w:val="16"/>
              </w:rPr>
            </w:pPr>
          </w:p>
          <w:p w14:paraId="2E99DC77"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5FAB85A3"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5232B833" w14:textId="77777777" w:rsidR="005E63A5" w:rsidRDefault="005E63A5" w:rsidP="008A2EB4">
            <w:pPr>
              <w:rPr>
                <w:sz w:val="2"/>
                <w:szCs w:val="2"/>
              </w:rPr>
            </w:pPr>
          </w:p>
        </w:tc>
        <w:tc>
          <w:tcPr>
            <w:tcW w:w="1133" w:type="dxa"/>
            <w:vMerge w:val="restart"/>
            <w:shd w:val="clear" w:color="auto" w:fill="F4F4F4"/>
          </w:tcPr>
          <w:p w14:paraId="7ED14B46" w14:textId="77777777" w:rsidR="005E63A5" w:rsidRDefault="005E63A5" w:rsidP="008A2EB4">
            <w:pPr>
              <w:pStyle w:val="TableParagraph"/>
              <w:spacing w:before="86"/>
              <w:rPr>
                <w:rFonts w:ascii="Arial"/>
                <w:b/>
                <w:sz w:val="16"/>
              </w:rPr>
            </w:pPr>
          </w:p>
          <w:p w14:paraId="3E41B8F6"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7A618B02" w14:textId="77777777" w:rsidR="005E63A5" w:rsidRDefault="005E63A5" w:rsidP="008A2EB4">
            <w:pPr>
              <w:pStyle w:val="TableParagraph"/>
              <w:spacing w:before="86"/>
              <w:rPr>
                <w:rFonts w:ascii="Arial"/>
                <w:b/>
                <w:sz w:val="16"/>
              </w:rPr>
            </w:pPr>
          </w:p>
          <w:p w14:paraId="0B1EBD2C"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354BF4C3" w14:textId="77777777" w:rsidR="005E63A5" w:rsidRDefault="005E63A5" w:rsidP="008A2EB4">
            <w:pPr>
              <w:rPr>
                <w:sz w:val="2"/>
                <w:szCs w:val="2"/>
              </w:rPr>
            </w:pPr>
          </w:p>
        </w:tc>
      </w:tr>
      <w:tr w:rsidR="005E63A5" w14:paraId="2D83F843" w14:textId="77777777" w:rsidTr="008A2EB4">
        <w:trPr>
          <w:trHeight w:val="368"/>
        </w:trPr>
        <w:tc>
          <w:tcPr>
            <w:tcW w:w="567" w:type="dxa"/>
            <w:vMerge/>
            <w:tcBorders>
              <w:top w:val="nil"/>
            </w:tcBorders>
            <w:shd w:val="clear" w:color="auto" w:fill="F4F4F4"/>
          </w:tcPr>
          <w:p w14:paraId="2D164316" w14:textId="77777777" w:rsidR="005E63A5" w:rsidRDefault="005E63A5" w:rsidP="008A2EB4">
            <w:pPr>
              <w:rPr>
                <w:sz w:val="2"/>
                <w:szCs w:val="2"/>
              </w:rPr>
            </w:pPr>
          </w:p>
        </w:tc>
        <w:tc>
          <w:tcPr>
            <w:tcW w:w="1701" w:type="dxa"/>
            <w:vMerge/>
            <w:tcBorders>
              <w:top w:val="nil"/>
            </w:tcBorders>
            <w:shd w:val="clear" w:color="auto" w:fill="F4F4F4"/>
          </w:tcPr>
          <w:p w14:paraId="4A1872B7" w14:textId="77777777" w:rsidR="005E63A5" w:rsidRDefault="005E63A5" w:rsidP="008A2EB4">
            <w:pPr>
              <w:rPr>
                <w:sz w:val="2"/>
                <w:szCs w:val="2"/>
              </w:rPr>
            </w:pPr>
          </w:p>
        </w:tc>
        <w:tc>
          <w:tcPr>
            <w:tcW w:w="2268" w:type="dxa"/>
            <w:vMerge/>
            <w:tcBorders>
              <w:top w:val="nil"/>
            </w:tcBorders>
            <w:shd w:val="clear" w:color="auto" w:fill="F4F4F4"/>
          </w:tcPr>
          <w:p w14:paraId="26F5BA83" w14:textId="77777777" w:rsidR="005E63A5" w:rsidRDefault="005E63A5" w:rsidP="008A2EB4">
            <w:pPr>
              <w:rPr>
                <w:sz w:val="2"/>
                <w:szCs w:val="2"/>
              </w:rPr>
            </w:pPr>
          </w:p>
        </w:tc>
        <w:tc>
          <w:tcPr>
            <w:tcW w:w="2268" w:type="dxa"/>
            <w:vMerge/>
            <w:tcBorders>
              <w:top w:val="nil"/>
            </w:tcBorders>
            <w:shd w:val="clear" w:color="auto" w:fill="F4F4F4"/>
          </w:tcPr>
          <w:p w14:paraId="3C00F9E0" w14:textId="77777777" w:rsidR="005E63A5" w:rsidRDefault="005E63A5" w:rsidP="008A2EB4">
            <w:pPr>
              <w:rPr>
                <w:sz w:val="2"/>
                <w:szCs w:val="2"/>
              </w:rPr>
            </w:pPr>
          </w:p>
        </w:tc>
        <w:tc>
          <w:tcPr>
            <w:tcW w:w="1134" w:type="dxa"/>
            <w:vMerge/>
            <w:tcBorders>
              <w:top w:val="nil"/>
            </w:tcBorders>
            <w:shd w:val="clear" w:color="auto" w:fill="F4F4F4"/>
          </w:tcPr>
          <w:p w14:paraId="0C7EC864" w14:textId="77777777" w:rsidR="005E63A5" w:rsidRDefault="005E63A5" w:rsidP="008A2EB4">
            <w:pPr>
              <w:rPr>
                <w:sz w:val="2"/>
                <w:szCs w:val="2"/>
              </w:rPr>
            </w:pPr>
          </w:p>
        </w:tc>
        <w:tc>
          <w:tcPr>
            <w:tcW w:w="1134" w:type="dxa"/>
            <w:vMerge/>
            <w:tcBorders>
              <w:top w:val="nil"/>
            </w:tcBorders>
            <w:shd w:val="clear" w:color="auto" w:fill="F4F4F4"/>
          </w:tcPr>
          <w:p w14:paraId="76DA58C6" w14:textId="77777777" w:rsidR="005E63A5" w:rsidRDefault="005E63A5" w:rsidP="008A2EB4">
            <w:pPr>
              <w:rPr>
                <w:sz w:val="2"/>
                <w:szCs w:val="2"/>
              </w:rPr>
            </w:pPr>
          </w:p>
        </w:tc>
        <w:tc>
          <w:tcPr>
            <w:tcW w:w="1417" w:type="dxa"/>
            <w:vMerge/>
            <w:tcBorders>
              <w:top w:val="nil"/>
            </w:tcBorders>
            <w:shd w:val="clear" w:color="auto" w:fill="F4F4F4"/>
          </w:tcPr>
          <w:p w14:paraId="318CA9D4" w14:textId="77777777" w:rsidR="005E63A5" w:rsidRDefault="005E63A5" w:rsidP="008A2EB4">
            <w:pPr>
              <w:rPr>
                <w:sz w:val="2"/>
                <w:szCs w:val="2"/>
              </w:rPr>
            </w:pPr>
          </w:p>
        </w:tc>
        <w:tc>
          <w:tcPr>
            <w:tcW w:w="1134" w:type="dxa"/>
            <w:vMerge/>
            <w:tcBorders>
              <w:top w:val="nil"/>
            </w:tcBorders>
            <w:shd w:val="clear" w:color="auto" w:fill="F4F4F4"/>
          </w:tcPr>
          <w:p w14:paraId="7C5BF444" w14:textId="77777777" w:rsidR="005E63A5" w:rsidRDefault="005E63A5" w:rsidP="008A2EB4">
            <w:pPr>
              <w:rPr>
                <w:sz w:val="2"/>
                <w:szCs w:val="2"/>
              </w:rPr>
            </w:pPr>
          </w:p>
        </w:tc>
        <w:tc>
          <w:tcPr>
            <w:tcW w:w="1581" w:type="dxa"/>
            <w:vMerge/>
            <w:tcBorders>
              <w:top w:val="nil"/>
            </w:tcBorders>
            <w:shd w:val="clear" w:color="auto" w:fill="F4F4F4"/>
          </w:tcPr>
          <w:p w14:paraId="6EB6D521" w14:textId="77777777" w:rsidR="005E63A5" w:rsidRDefault="005E63A5" w:rsidP="008A2EB4">
            <w:pPr>
              <w:rPr>
                <w:sz w:val="2"/>
                <w:szCs w:val="2"/>
              </w:rPr>
            </w:pPr>
          </w:p>
        </w:tc>
        <w:tc>
          <w:tcPr>
            <w:tcW w:w="1559" w:type="dxa"/>
            <w:gridSpan w:val="2"/>
            <w:vMerge/>
            <w:tcBorders>
              <w:top w:val="nil"/>
            </w:tcBorders>
            <w:shd w:val="clear" w:color="auto" w:fill="F4F4F4"/>
          </w:tcPr>
          <w:p w14:paraId="771B39B6" w14:textId="77777777" w:rsidR="005E63A5" w:rsidRDefault="005E63A5" w:rsidP="008A2EB4">
            <w:pPr>
              <w:rPr>
                <w:sz w:val="2"/>
                <w:szCs w:val="2"/>
              </w:rPr>
            </w:pPr>
          </w:p>
        </w:tc>
        <w:tc>
          <w:tcPr>
            <w:tcW w:w="1276" w:type="dxa"/>
            <w:vMerge/>
            <w:tcBorders>
              <w:top w:val="nil"/>
            </w:tcBorders>
            <w:shd w:val="clear" w:color="auto" w:fill="F4F4F4"/>
          </w:tcPr>
          <w:p w14:paraId="6A81FC84" w14:textId="77777777" w:rsidR="005E63A5" w:rsidRDefault="005E63A5" w:rsidP="008A2EB4">
            <w:pPr>
              <w:rPr>
                <w:sz w:val="2"/>
                <w:szCs w:val="2"/>
              </w:rPr>
            </w:pPr>
          </w:p>
        </w:tc>
        <w:tc>
          <w:tcPr>
            <w:tcW w:w="1422" w:type="dxa"/>
            <w:shd w:val="clear" w:color="auto" w:fill="F4F4F4"/>
          </w:tcPr>
          <w:p w14:paraId="17C14878"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6D05E860" w14:textId="77777777" w:rsidR="005E63A5" w:rsidRDefault="005E63A5" w:rsidP="008A2EB4">
            <w:pPr>
              <w:pStyle w:val="TableParagraph"/>
              <w:ind w:left="168"/>
              <w:rPr>
                <w:rFonts w:ascii="Arial"/>
                <w:b/>
                <w:sz w:val="16"/>
              </w:rPr>
            </w:pPr>
            <w:r>
              <w:rPr>
                <w:rFonts w:ascii="Arial"/>
                <w:b/>
                <w:spacing w:val="-2"/>
                <w:sz w:val="16"/>
              </w:rPr>
              <w:t>DAERAH</w:t>
            </w:r>
          </w:p>
        </w:tc>
        <w:tc>
          <w:tcPr>
            <w:tcW w:w="1449" w:type="dxa"/>
            <w:vMerge/>
            <w:tcBorders>
              <w:top w:val="nil"/>
            </w:tcBorders>
            <w:shd w:val="clear" w:color="auto" w:fill="F4F4F4"/>
          </w:tcPr>
          <w:p w14:paraId="16B0A157" w14:textId="77777777" w:rsidR="005E63A5" w:rsidRDefault="005E63A5" w:rsidP="008A2EB4">
            <w:pPr>
              <w:rPr>
                <w:sz w:val="2"/>
                <w:szCs w:val="2"/>
              </w:rPr>
            </w:pPr>
          </w:p>
        </w:tc>
        <w:tc>
          <w:tcPr>
            <w:tcW w:w="1133" w:type="dxa"/>
            <w:vMerge/>
            <w:tcBorders>
              <w:top w:val="nil"/>
            </w:tcBorders>
            <w:shd w:val="clear" w:color="auto" w:fill="F4F4F4"/>
          </w:tcPr>
          <w:p w14:paraId="112A40D4" w14:textId="77777777" w:rsidR="005E63A5" w:rsidRDefault="005E63A5" w:rsidP="008A2EB4">
            <w:pPr>
              <w:rPr>
                <w:sz w:val="2"/>
                <w:szCs w:val="2"/>
              </w:rPr>
            </w:pPr>
          </w:p>
        </w:tc>
        <w:tc>
          <w:tcPr>
            <w:tcW w:w="1983" w:type="dxa"/>
            <w:vMerge/>
            <w:tcBorders>
              <w:top w:val="nil"/>
            </w:tcBorders>
            <w:shd w:val="clear" w:color="auto" w:fill="F4F4F4"/>
          </w:tcPr>
          <w:p w14:paraId="1D05BDAA" w14:textId="77777777" w:rsidR="005E63A5" w:rsidRDefault="005E63A5" w:rsidP="008A2EB4">
            <w:pPr>
              <w:rPr>
                <w:sz w:val="2"/>
                <w:szCs w:val="2"/>
              </w:rPr>
            </w:pPr>
          </w:p>
        </w:tc>
        <w:tc>
          <w:tcPr>
            <w:tcW w:w="2311" w:type="dxa"/>
            <w:vMerge/>
            <w:tcBorders>
              <w:top w:val="nil"/>
            </w:tcBorders>
            <w:shd w:val="clear" w:color="auto" w:fill="F4F4F4"/>
          </w:tcPr>
          <w:p w14:paraId="0049E287" w14:textId="77777777" w:rsidR="005E63A5" w:rsidRDefault="005E63A5" w:rsidP="008A2EB4">
            <w:pPr>
              <w:rPr>
                <w:sz w:val="2"/>
                <w:szCs w:val="2"/>
              </w:rPr>
            </w:pPr>
          </w:p>
        </w:tc>
      </w:tr>
      <w:tr w:rsidR="005E63A5" w14:paraId="6AB5F1C4" w14:textId="77777777" w:rsidTr="008A2EB4">
        <w:trPr>
          <w:trHeight w:val="369"/>
        </w:trPr>
        <w:tc>
          <w:tcPr>
            <w:tcW w:w="567" w:type="dxa"/>
            <w:shd w:val="clear" w:color="auto" w:fill="F4F4F4"/>
          </w:tcPr>
          <w:p w14:paraId="3AD7E40E"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0754BA6A"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5880395E"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4A25A237"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20CCF45F"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71C79290"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104E850B"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2F52ABAC"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1190B390" w14:textId="77777777" w:rsidR="005E63A5" w:rsidRDefault="005E63A5" w:rsidP="008A2EB4">
            <w:pPr>
              <w:pStyle w:val="TableParagraph"/>
              <w:ind w:left="10"/>
              <w:jc w:val="center"/>
              <w:rPr>
                <w:sz w:val="16"/>
              </w:rPr>
            </w:pPr>
            <w:r>
              <w:rPr>
                <w:spacing w:val="-10"/>
                <w:sz w:val="16"/>
              </w:rPr>
              <w:t>9</w:t>
            </w:r>
          </w:p>
        </w:tc>
        <w:tc>
          <w:tcPr>
            <w:tcW w:w="1559" w:type="dxa"/>
            <w:gridSpan w:val="2"/>
            <w:shd w:val="clear" w:color="auto" w:fill="F4F4F4"/>
          </w:tcPr>
          <w:p w14:paraId="77455920" w14:textId="77777777" w:rsidR="005E63A5" w:rsidRDefault="005E63A5" w:rsidP="008A2EB4">
            <w:pPr>
              <w:pStyle w:val="TableParagraph"/>
              <w:ind w:left="12"/>
              <w:jc w:val="center"/>
              <w:rPr>
                <w:sz w:val="16"/>
              </w:rPr>
            </w:pPr>
            <w:r>
              <w:rPr>
                <w:spacing w:val="-5"/>
                <w:sz w:val="16"/>
              </w:rPr>
              <w:t>10</w:t>
            </w:r>
          </w:p>
        </w:tc>
        <w:tc>
          <w:tcPr>
            <w:tcW w:w="1276" w:type="dxa"/>
            <w:shd w:val="clear" w:color="auto" w:fill="F4F4F4"/>
          </w:tcPr>
          <w:p w14:paraId="3A791B35"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5315A063"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7FB6D186"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23910089"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0CCE4F2E"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61C04F28"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29A99B42" w14:textId="77777777" w:rsidR="005E63A5" w:rsidRDefault="005E63A5" w:rsidP="008A2EB4">
            <w:pPr>
              <w:pStyle w:val="TableParagraph"/>
              <w:ind w:left="21"/>
              <w:jc w:val="center"/>
              <w:rPr>
                <w:sz w:val="16"/>
              </w:rPr>
            </w:pPr>
            <w:r>
              <w:rPr>
                <w:spacing w:val="-5"/>
                <w:sz w:val="16"/>
              </w:rPr>
              <w:t>17</w:t>
            </w:r>
          </w:p>
        </w:tc>
      </w:tr>
      <w:tr w:rsidR="005E63A5" w14:paraId="0E021EDA" w14:textId="77777777" w:rsidTr="008A2EB4">
        <w:trPr>
          <w:trHeight w:val="369"/>
        </w:trPr>
        <w:tc>
          <w:tcPr>
            <w:tcW w:w="567" w:type="dxa"/>
            <w:shd w:val="clear" w:color="auto" w:fill="E5C6FF"/>
          </w:tcPr>
          <w:p w14:paraId="6108CE48" w14:textId="77777777" w:rsidR="005E63A5" w:rsidRDefault="005E63A5" w:rsidP="008A2EB4">
            <w:pPr>
              <w:pStyle w:val="TableParagraph"/>
              <w:spacing w:before="0"/>
              <w:rPr>
                <w:rFonts w:ascii="Times New Roman"/>
                <w:sz w:val="16"/>
              </w:rPr>
            </w:pPr>
          </w:p>
        </w:tc>
        <w:tc>
          <w:tcPr>
            <w:tcW w:w="1701" w:type="dxa"/>
            <w:shd w:val="clear" w:color="auto" w:fill="E5C6FF"/>
          </w:tcPr>
          <w:p w14:paraId="29DE9772" w14:textId="77777777" w:rsidR="005E63A5" w:rsidRDefault="005E63A5" w:rsidP="008A2EB4">
            <w:pPr>
              <w:pStyle w:val="TableParagraph"/>
              <w:spacing w:before="0"/>
              <w:rPr>
                <w:rFonts w:ascii="Times New Roman"/>
                <w:sz w:val="16"/>
              </w:rPr>
            </w:pPr>
          </w:p>
        </w:tc>
        <w:tc>
          <w:tcPr>
            <w:tcW w:w="9355" w:type="dxa"/>
            <w:gridSpan w:val="6"/>
            <w:shd w:val="clear" w:color="auto" w:fill="E5C6FF"/>
          </w:tcPr>
          <w:p w14:paraId="5B64AA7B" w14:textId="77777777" w:rsidR="005E63A5" w:rsidRDefault="005E63A5" w:rsidP="008A2EB4">
            <w:pPr>
              <w:pStyle w:val="TableParagraph"/>
              <w:ind w:left="97"/>
              <w:rPr>
                <w:rFonts w:ascii="Arial"/>
                <w:b/>
                <w:sz w:val="16"/>
              </w:rPr>
            </w:pPr>
            <w:r>
              <w:rPr>
                <w:rFonts w:ascii="Arial"/>
                <w:b/>
                <w:sz w:val="16"/>
              </w:rPr>
              <w:t xml:space="preserve">KELURAHAN </w:t>
            </w:r>
            <w:r>
              <w:rPr>
                <w:rFonts w:ascii="Arial"/>
                <w:b/>
                <w:spacing w:val="-2"/>
                <w:sz w:val="16"/>
              </w:rPr>
              <w:t>KEPARAKAN</w:t>
            </w:r>
          </w:p>
        </w:tc>
        <w:tc>
          <w:tcPr>
            <w:tcW w:w="1581" w:type="dxa"/>
            <w:shd w:val="clear" w:color="auto" w:fill="E5C6FF"/>
          </w:tcPr>
          <w:p w14:paraId="3FED281F" w14:textId="77777777" w:rsidR="005E63A5" w:rsidRDefault="005E63A5" w:rsidP="008A2EB4">
            <w:pPr>
              <w:pStyle w:val="TableParagraph"/>
              <w:ind w:right="75"/>
              <w:jc w:val="right"/>
              <w:rPr>
                <w:rFonts w:ascii="Arial"/>
                <w:b/>
                <w:sz w:val="16"/>
              </w:rPr>
            </w:pPr>
            <w:r>
              <w:rPr>
                <w:rFonts w:ascii="Arial"/>
                <w:b/>
                <w:spacing w:val="-2"/>
                <w:sz w:val="16"/>
              </w:rPr>
              <w:t>1.324.016.040,00</w:t>
            </w:r>
          </w:p>
        </w:tc>
        <w:tc>
          <w:tcPr>
            <w:tcW w:w="8110" w:type="dxa"/>
            <w:gridSpan w:val="7"/>
            <w:shd w:val="clear" w:color="auto" w:fill="E5C6FF"/>
          </w:tcPr>
          <w:p w14:paraId="0828F546" w14:textId="77777777" w:rsidR="005E63A5" w:rsidRDefault="005E63A5" w:rsidP="008A2EB4">
            <w:pPr>
              <w:pStyle w:val="TableParagraph"/>
              <w:spacing w:before="0"/>
              <w:rPr>
                <w:rFonts w:ascii="Times New Roman"/>
                <w:sz w:val="16"/>
              </w:rPr>
            </w:pPr>
          </w:p>
        </w:tc>
        <w:tc>
          <w:tcPr>
            <w:tcW w:w="1983" w:type="dxa"/>
            <w:shd w:val="clear" w:color="auto" w:fill="E5C6FF"/>
          </w:tcPr>
          <w:p w14:paraId="265620E6" w14:textId="77777777" w:rsidR="005E63A5" w:rsidRDefault="005E63A5" w:rsidP="008A2EB4">
            <w:pPr>
              <w:pStyle w:val="TableParagraph"/>
              <w:ind w:right="70"/>
              <w:jc w:val="right"/>
              <w:rPr>
                <w:rFonts w:ascii="Arial"/>
                <w:b/>
                <w:sz w:val="16"/>
              </w:rPr>
            </w:pPr>
            <w:r>
              <w:rPr>
                <w:rFonts w:ascii="Arial"/>
                <w:b/>
                <w:spacing w:val="-2"/>
                <w:sz w:val="16"/>
              </w:rPr>
              <w:t>1.287.612.560,00</w:t>
            </w:r>
          </w:p>
        </w:tc>
        <w:tc>
          <w:tcPr>
            <w:tcW w:w="2311" w:type="dxa"/>
            <w:shd w:val="clear" w:color="auto" w:fill="E5C6FF"/>
          </w:tcPr>
          <w:p w14:paraId="5138E04F" w14:textId="77777777" w:rsidR="005E63A5" w:rsidRDefault="005E63A5" w:rsidP="008A2EB4">
            <w:pPr>
              <w:pStyle w:val="TableParagraph"/>
              <w:spacing w:before="0"/>
              <w:rPr>
                <w:rFonts w:ascii="Times New Roman"/>
                <w:sz w:val="16"/>
              </w:rPr>
            </w:pPr>
          </w:p>
        </w:tc>
      </w:tr>
      <w:tr w:rsidR="005E63A5" w14:paraId="4B9DDC35" w14:textId="77777777" w:rsidTr="008A2EB4">
        <w:trPr>
          <w:trHeight w:val="552"/>
        </w:trPr>
        <w:tc>
          <w:tcPr>
            <w:tcW w:w="567" w:type="dxa"/>
            <w:shd w:val="clear" w:color="auto" w:fill="F7D3F4"/>
          </w:tcPr>
          <w:p w14:paraId="0266571C" w14:textId="77777777" w:rsidR="005E63A5" w:rsidRDefault="005E63A5" w:rsidP="008A2EB4">
            <w:pPr>
              <w:pStyle w:val="TableParagraph"/>
              <w:spacing w:before="0"/>
              <w:rPr>
                <w:rFonts w:ascii="Times New Roman"/>
                <w:sz w:val="16"/>
              </w:rPr>
            </w:pPr>
          </w:p>
        </w:tc>
        <w:tc>
          <w:tcPr>
            <w:tcW w:w="1701" w:type="dxa"/>
            <w:shd w:val="clear" w:color="auto" w:fill="F7D3F4"/>
          </w:tcPr>
          <w:p w14:paraId="2B286C58" w14:textId="77777777" w:rsidR="005E63A5" w:rsidRDefault="005E63A5" w:rsidP="008A2EB4">
            <w:pPr>
              <w:pStyle w:val="TableParagraph"/>
              <w:ind w:left="98"/>
              <w:rPr>
                <w:rFonts w:ascii="Arial"/>
                <w:b/>
                <w:sz w:val="16"/>
              </w:rPr>
            </w:pPr>
            <w:r>
              <w:rPr>
                <w:rFonts w:ascii="Arial"/>
                <w:b/>
                <w:spacing w:val="-10"/>
                <w:sz w:val="16"/>
              </w:rPr>
              <w:t>4</w:t>
            </w:r>
          </w:p>
        </w:tc>
        <w:tc>
          <w:tcPr>
            <w:tcW w:w="2268" w:type="dxa"/>
            <w:shd w:val="clear" w:color="auto" w:fill="F7D3F4"/>
          </w:tcPr>
          <w:p w14:paraId="48D13507" w14:textId="77777777" w:rsidR="005E63A5" w:rsidRDefault="005E63A5" w:rsidP="008A2EB4">
            <w:pPr>
              <w:pStyle w:val="TableParagraph"/>
              <w:ind w:left="97" w:right="130"/>
              <w:rPr>
                <w:rFonts w:ascii="Arial"/>
                <w:b/>
                <w:sz w:val="16"/>
              </w:rPr>
            </w:pPr>
            <w:r>
              <w:rPr>
                <w:rFonts w:ascii="Arial"/>
                <w:b/>
                <w:sz w:val="16"/>
              </w:rPr>
              <w:t>UNSUR PENDUKUNG URUSAN</w:t>
            </w:r>
            <w:r>
              <w:rPr>
                <w:rFonts w:ascii="Arial"/>
                <w:b/>
                <w:spacing w:val="-12"/>
                <w:sz w:val="16"/>
              </w:rPr>
              <w:t xml:space="preserve"> </w:t>
            </w:r>
            <w:r>
              <w:rPr>
                <w:rFonts w:ascii="Arial"/>
                <w:b/>
                <w:sz w:val="16"/>
              </w:rPr>
              <w:t>PEMERINTAHAN</w:t>
            </w:r>
          </w:p>
        </w:tc>
        <w:tc>
          <w:tcPr>
            <w:tcW w:w="2268" w:type="dxa"/>
            <w:shd w:val="clear" w:color="auto" w:fill="F7D3F4"/>
          </w:tcPr>
          <w:p w14:paraId="1CEC1BD8" w14:textId="77777777" w:rsidR="005E63A5" w:rsidRDefault="005E63A5" w:rsidP="008A2EB4">
            <w:pPr>
              <w:pStyle w:val="TableParagraph"/>
              <w:spacing w:before="0"/>
              <w:rPr>
                <w:rFonts w:ascii="Times New Roman"/>
                <w:sz w:val="16"/>
              </w:rPr>
            </w:pPr>
          </w:p>
        </w:tc>
        <w:tc>
          <w:tcPr>
            <w:tcW w:w="1134" w:type="dxa"/>
            <w:shd w:val="clear" w:color="auto" w:fill="F7D3F4"/>
          </w:tcPr>
          <w:p w14:paraId="28F50031" w14:textId="77777777" w:rsidR="005E63A5" w:rsidRDefault="005E63A5" w:rsidP="008A2EB4">
            <w:pPr>
              <w:pStyle w:val="TableParagraph"/>
              <w:spacing w:before="0"/>
              <w:rPr>
                <w:rFonts w:ascii="Times New Roman"/>
                <w:sz w:val="16"/>
              </w:rPr>
            </w:pPr>
          </w:p>
        </w:tc>
        <w:tc>
          <w:tcPr>
            <w:tcW w:w="1134" w:type="dxa"/>
            <w:shd w:val="clear" w:color="auto" w:fill="F7D3F4"/>
          </w:tcPr>
          <w:p w14:paraId="5A151FA8" w14:textId="77777777" w:rsidR="005E63A5" w:rsidRDefault="005E63A5" w:rsidP="008A2EB4">
            <w:pPr>
              <w:pStyle w:val="TableParagraph"/>
              <w:spacing w:before="0"/>
              <w:rPr>
                <w:rFonts w:ascii="Times New Roman"/>
                <w:sz w:val="16"/>
              </w:rPr>
            </w:pPr>
          </w:p>
        </w:tc>
        <w:tc>
          <w:tcPr>
            <w:tcW w:w="1417" w:type="dxa"/>
            <w:shd w:val="clear" w:color="auto" w:fill="F7D3F4"/>
          </w:tcPr>
          <w:p w14:paraId="776C5149" w14:textId="77777777" w:rsidR="005E63A5" w:rsidRDefault="005E63A5" w:rsidP="008A2EB4">
            <w:pPr>
              <w:pStyle w:val="TableParagraph"/>
              <w:spacing w:before="0"/>
              <w:rPr>
                <w:rFonts w:ascii="Times New Roman"/>
                <w:sz w:val="16"/>
              </w:rPr>
            </w:pPr>
          </w:p>
        </w:tc>
        <w:tc>
          <w:tcPr>
            <w:tcW w:w="1134" w:type="dxa"/>
            <w:shd w:val="clear" w:color="auto" w:fill="F7D3F4"/>
          </w:tcPr>
          <w:p w14:paraId="117754E2" w14:textId="77777777" w:rsidR="005E63A5" w:rsidRDefault="005E63A5" w:rsidP="008A2EB4">
            <w:pPr>
              <w:pStyle w:val="TableParagraph"/>
              <w:spacing w:before="0"/>
              <w:rPr>
                <w:rFonts w:ascii="Times New Roman"/>
                <w:sz w:val="16"/>
              </w:rPr>
            </w:pPr>
          </w:p>
        </w:tc>
        <w:tc>
          <w:tcPr>
            <w:tcW w:w="1581" w:type="dxa"/>
            <w:shd w:val="clear" w:color="auto" w:fill="F7D3F4"/>
          </w:tcPr>
          <w:p w14:paraId="2A002337" w14:textId="77777777" w:rsidR="005E63A5" w:rsidRDefault="005E63A5" w:rsidP="008A2EB4">
            <w:pPr>
              <w:pStyle w:val="TableParagraph"/>
              <w:ind w:right="76"/>
              <w:jc w:val="right"/>
              <w:rPr>
                <w:rFonts w:ascii="Arial"/>
                <w:b/>
                <w:sz w:val="16"/>
              </w:rPr>
            </w:pPr>
            <w:r>
              <w:rPr>
                <w:rFonts w:ascii="Arial"/>
                <w:b/>
                <w:spacing w:val="-2"/>
                <w:sz w:val="16"/>
              </w:rPr>
              <w:t>50.000.000,00</w:t>
            </w:r>
          </w:p>
        </w:tc>
        <w:tc>
          <w:tcPr>
            <w:tcW w:w="1559" w:type="dxa"/>
            <w:gridSpan w:val="2"/>
            <w:shd w:val="clear" w:color="auto" w:fill="F7D3F4"/>
          </w:tcPr>
          <w:p w14:paraId="6253C8E6" w14:textId="77777777" w:rsidR="005E63A5" w:rsidRDefault="005E63A5" w:rsidP="008A2EB4">
            <w:pPr>
              <w:pStyle w:val="TableParagraph"/>
              <w:spacing w:before="0"/>
              <w:rPr>
                <w:rFonts w:ascii="Times New Roman"/>
                <w:sz w:val="16"/>
              </w:rPr>
            </w:pPr>
          </w:p>
        </w:tc>
        <w:tc>
          <w:tcPr>
            <w:tcW w:w="1276" w:type="dxa"/>
            <w:shd w:val="clear" w:color="auto" w:fill="F7D3F4"/>
          </w:tcPr>
          <w:p w14:paraId="434F0A2E" w14:textId="77777777" w:rsidR="005E63A5" w:rsidRDefault="005E63A5" w:rsidP="008A2EB4">
            <w:pPr>
              <w:pStyle w:val="TableParagraph"/>
              <w:spacing w:before="0"/>
              <w:rPr>
                <w:rFonts w:ascii="Times New Roman"/>
                <w:sz w:val="16"/>
              </w:rPr>
            </w:pPr>
          </w:p>
        </w:tc>
        <w:tc>
          <w:tcPr>
            <w:tcW w:w="1422" w:type="dxa"/>
            <w:shd w:val="clear" w:color="auto" w:fill="F7D3F4"/>
          </w:tcPr>
          <w:p w14:paraId="4A464C65" w14:textId="77777777" w:rsidR="005E63A5" w:rsidRDefault="005E63A5" w:rsidP="008A2EB4">
            <w:pPr>
              <w:pStyle w:val="TableParagraph"/>
              <w:spacing w:before="0"/>
              <w:rPr>
                <w:rFonts w:ascii="Times New Roman"/>
                <w:sz w:val="16"/>
              </w:rPr>
            </w:pPr>
          </w:p>
        </w:tc>
        <w:tc>
          <w:tcPr>
            <w:tcW w:w="1271" w:type="dxa"/>
            <w:shd w:val="clear" w:color="auto" w:fill="F7D3F4"/>
          </w:tcPr>
          <w:p w14:paraId="05ED95B0" w14:textId="77777777" w:rsidR="005E63A5" w:rsidRDefault="005E63A5" w:rsidP="008A2EB4">
            <w:pPr>
              <w:pStyle w:val="TableParagraph"/>
              <w:spacing w:before="0"/>
              <w:rPr>
                <w:rFonts w:ascii="Times New Roman"/>
                <w:sz w:val="16"/>
              </w:rPr>
            </w:pPr>
          </w:p>
        </w:tc>
        <w:tc>
          <w:tcPr>
            <w:tcW w:w="1449" w:type="dxa"/>
            <w:shd w:val="clear" w:color="auto" w:fill="F7D3F4"/>
          </w:tcPr>
          <w:p w14:paraId="06942FFF" w14:textId="77777777" w:rsidR="005E63A5" w:rsidRDefault="005E63A5" w:rsidP="008A2EB4">
            <w:pPr>
              <w:pStyle w:val="TableParagraph"/>
              <w:spacing w:before="0"/>
              <w:rPr>
                <w:rFonts w:ascii="Times New Roman"/>
                <w:sz w:val="16"/>
              </w:rPr>
            </w:pPr>
          </w:p>
        </w:tc>
        <w:tc>
          <w:tcPr>
            <w:tcW w:w="1133" w:type="dxa"/>
            <w:shd w:val="clear" w:color="auto" w:fill="F7D3F4"/>
          </w:tcPr>
          <w:p w14:paraId="7E01FFCE" w14:textId="77777777" w:rsidR="005E63A5" w:rsidRDefault="005E63A5" w:rsidP="008A2EB4">
            <w:pPr>
              <w:pStyle w:val="TableParagraph"/>
              <w:spacing w:before="0"/>
              <w:rPr>
                <w:rFonts w:ascii="Times New Roman"/>
                <w:sz w:val="16"/>
              </w:rPr>
            </w:pPr>
          </w:p>
        </w:tc>
        <w:tc>
          <w:tcPr>
            <w:tcW w:w="1983" w:type="dxa"/>
            <w:shd w:val="clear" w:color="auto" w:fill="F7D3F4"/>
          </w:tcPr>
          <w:p w14:paraId="2DBF8E8D" w14:textId="77777777" w:rsidR="005E63A5" w:rsidRDefault="005E63A5" w:rsidP="008A2EB4">
            <w:pPr>
              <w:pStyle w:val="TableParagraph"/>
              <w:ind w:right="78"/>
              <w:jc w:val="right"/>
              <w:rPr>
                <w:rFonts w:ascii="Arial"/>
                <w:b/>
                <w:sz w:val="16"/>
              </w:rPr>
            </w:pPr>
            <w:r>
              <w:rPr>
                <w:rFonts w:ascii="Arial"/>
                <w:b/>
                <w:spacing w:val="-4"/>
                <w:sz w:val="16"/>
              </w:rPr>
              <w:t>0,00</w:t>
            </w:r>
          </w:p>
        </w:tc>
        <w:tc>
          <w:tcPr>
            <w:tcW w:w="2311" w:type="dxa"/>
            <w:shd w:val="clear" w:color="auto" w:fill="F7D3F4"/>
          </w:tcPr>
          <w:p w14:paraId="28CC95DC" w14:textId="77777777" w:rsidR="005E63A5" w:rsidRDefault="005E63A5" w:rsidP="008A2EB4">
            <w:pPr>
              <w:pStyle w:val="TableParagraph"/>
              <w:spacing w:before="0"/>
              <w:rPr>
                <w:rFonts w:ascii="Times New Roman"/>
                <w:sz w:val="16"/>
              </w:rPr>
            </w:pPr>
          </w:p>
        </w:tc>
      </w:tr>
      <w:tr w:rsidR="005E63A5" w14:paraId="234907C6" w14:textId="77777777" w:rsidTr="008A2EB4">
        <w:trPr>
          <w:trHeight w:val="369"/>
        </w:trPr>
        <w:tc>
          <w:tcPr>
            <w:tcW w:w="567" w:type="dxa"/>
            <w:shd w:val="clear" w:color="auto" w:fill="D6FCED"/>
          </w:tcPr>
          <w:p w14:paraId="0215BB71" w14:textId="77777777" w:rsidR="005E63A5" w:rsidRDefault="005E63A5" w:rsidP="008A2EB4">
            <w:pPr>
              <w:pStyle w:val="TableParagraph"/>
              <w:spacing w:before="0"/>
              <w:rPr>
                <w:rFonts w:ascii="Times New Roman"/>
                <w:sz w:val="16"/>
              </w:rPr>
            </w:pPr>
          </w:p>
        </w:tc>
        <w:tc>
          <w:tcPr>
            <w:tcW w:w="1701" w:type="dxa"/>
            <w:shd w:val="clear" w:color="auto" w:fill="D6FCED"/>
          </w:tcPr>
          <w:p w14:paraId="16C49DE4" w14:textId="77777777" w:rsidR="005E63A5" w:rsidRDefault="005E63A5" w:rsidP="008A2EB4">
            <w:pPr>
              <w:pStyle w:val="TableParagraph"/>
              <w:ind w:left="98"/>
              <w:rPr>
                <w:rFonts w:ascii="Arial"/>
                <w:b/>
                <w:sz w:val="16"/>
              </w:rPr>
            </w:pPr>
            <w:r>
              <w:rPr>
                <w:rFonts w:ascii="Arial"/>
                <w:b/>
                <w:spacing w:val="-4"/>
                <w:sz w:val="16"/>
              </w:rPr>
              <w:t>4.01</w:t>
            </w:r>
          </w:p>
        </w:tc>
        <w:tc>
          <w:tcPr>
            <w:tcW w:w="2268" w:type="dxa"/>
            <w:shd w:val="clear" w:color="auto" w:fill="D6FCED"/>
          </w:tcPr>
          <w:p w14:paraId="0FEA0462" w14:textId="77777777" w:rsidR="005E63A5" w:rsidRDefault="005E63A5" w:rsidP="008A2EB4">
            <w:pPr>
              <w:pStyle w:val="TableParagraph"/>
              <w:ind w:left="97"/>
              <w:rPr>
                <w:rFonts w:ascii="Arial"/>
                <w:b/>
                <w:sz w:val="16"/>
              </w:rPr>
            </w:pPr>
            <w:r>
              <w:rPr>
                <w:rFonts w:ascii="Arial"/>
                <w:b/>
                <w:sz w:val="16"/>
              </w:rPr>
              <w:t xml:space="preserve">SEKRETARIAT </w:t>
            </w:r>
            <w:r>
              <w:rPr>
                <w:rFonts w:ascii="Arial"/>
                <w:b/>
                <w:spacing w:val="-2"/>
                <w:sz w:val="16"/>
              </w:rPr>
              <w:t>DAERAH</w:t>
            </w:r>
          </w:p>
        </w:tc>
        <w:tc>
          <w:tcPr>
            <w:tcW w:w="2268" w:type="dxa"/>
            <w:shd w:val="clear" w:color="auto" w:fill="D6FCED"/>
          </w:tcPr>
          <w:p w14:paraId="1FB6D1D6" w14:textId="77777777" w:rsidR="005E63A5" w:rsidRDefault="005E63A5" w:rsidP="008A2EB4">
            <w:pPr>
              <w:pStyle w:val="TableParagraph"/>
              <w:spacing w:before="0"/>
              <w:rPr>
                <w:rFonts w:ascii="Times New Roman"/>
                <w:sz w:val="16"/>
              </w:rPr>
            </w:pPr>
          </w:p>
        </w:tc>
        <w:tc>
          <w:tcPr>
            <w:tcW w:w="1134" w:type="dxa"/>
            <w:shd w:val="clear" w:color="auto" w:fill="D6FCED"/>
          </w:tcPr>
          <w:p w14:paraId="439CB4FE" w14:textId="77777777" w:rsidR="005E63A5" w:rsidRDefault="005E63A5" w:rsidP="008A2EB4">
            <w:pPr>
              <w:pStyle w:val="TableParagraph"/>
              <w:spacing w:before="0"/>
              <w:rPr>
                <w:rFonts w:ascii="Times New Roman"/>
                <w:sz w:val="16"/>
              </w:rPr>
            </w:pPr>
          </w:p>
        </w:tc>
        <w:tc>
          <w:tcPr>
            <w:tcW w:w="1134" w:type="dxa"/>
            <w:shd w:val="clear" w:color="auto" w:fill="D6FCED"/>
          </w:tcPr>
          <w:p w14:paraId="6DD83B3A" w14:textId="77777777" w:rsidR="005E63A5" w:rsidRDefault="005E63A5" w:rsidP="008A2EB4">
            <w:pPr>
              <w:pStyle w:val="TableParagraph"/>
              <w:spacing w:before="0"/>
              <w:rPr>
                <w:rFonts w:ascii="Times New Roman"/>
                <w:sz w:val="16"/>
              </w:rPr>
            </w:pPr>
          </w:p>
        </w:tc>
        <w:tc>
          <w:tcPr>
            <w:tcW w:w="1417" w:type="dxa"/>
            <w:shd w:val="clear" w:color="auto" w:fill="D6FCED"/>
          </w:tcPr>
          <w:p w14:paraId="1B6520CD" w14:textId="77777777" w:rsidR="005E63A5" w:rsidRDefault="005E63A5" w:rsidP="008A2EB4">
            <w:pPr>
              <w:pStyle w:val="TableParagraph"/>
              <w:spacing w:before="0"/>
              <w:rPr>
                <w:rFonts w:ascii="Times New Roman"/>
                <w:sz w:val="16"/>
              </w:rPr>
            </w:pPr>
          </w:p>
        </w:tc>
        <w:tc>
          <w:tcPr>
            <w:tcW w:w="1134" w:type="dxa"/>
            <w:shd w:val="clear" w:color="auto" w:fill="D6FCED"/>
          </w:tcPr>
          <w:p w14:paraId="11A80E59" w14:textId="77777777" w:rsidR="005E63A5" w:rsidRDefault="005E63A5" w:rsidP="008A2EB4">
            <w:pPr>
              <w:pStyle w:val="TableParagraph"/>
              <w:spacing w:before="0"/>
              <w:rPr>
                <w:rFonts w:ascii="Times New Roman"/>
                <w:sz w:val="16"/>
              </w:rPr>
            </w:pPr>
          </w:p>
        </w:tc>
        <w:tc>
          <w:tcPr>
            <w:tcW w:w="1581" w:type="dxa"/>
            <w:shd w:val="clear" w:color="auto" w:fill="D6FCED"/>
          </w:tcPr>
          <w:p w14:paraId="773B36CF" w14:textId="77777777" w:rsidR="005E63A5" w:rsidRDefault="005E63A5" w:rsidP="008A2EB4">
            <w:pPr>
              <w:pStyle w:val="TableParagraph"/>
              <w:ind w:right="76"/>
              <w:jc w:val="right"/>
              <w:rPr>
                <w:rFonts w:ascii="Arial"/>
                <w:b/>
                <w:sz w:val="16"/>
              </w:rPr>
            </w:pPr>
            <w:r>
              <w:rPr>
                <w:rFonts w:ascii="Arial"/>
                <w:b/>
                <w:spacing w:val="-2"/>
                <w:sz w:val="16"/>
              </w:rPr>
              <w:t>50.000.000,00</w:t>
            </w:r>
          </w:p>
        </w:tc>
        <w:tc>
          <w:tcPr>
            <w:tcW w:w="1559" w:type="dxa"/>
            <w:gridSpan w:val="2"/>
            <w:shd w:val="clear" w:color="auto" w:fill="D6FCED"/>
          </w:tcPr>
          <w:p w14:paraId="35B2922B" w14:textId="77777777" w:rsidR="005E63A5" w:rsidRDefault="005E63A5" w:rsidP="008A2EB4">
            <w:pPr>
              <w:pStyle w:val="TableParagraph"/>
              <w:spacing w:before="0"/>
              <w:rPr>
                <w:rFonts w:ascii="Times New Roman"/>
                <w:sz w:val="16"/>
              </w:rPr>
            </w:pPr>
          </w:p>
        </w:tc>
        <w:tc>
          <w:tcPr>
            <w:tcW w:w="1276" w:type="dxa"/>
            <w:shd w:val="clear" w:color="auto" w:fill="D6FCED"/>
          </w:tcPr>
          <w:p w14:paraId="1E9E55E9" w14:textId="77777777" w:rsidR="005E63A5" w:rsidRDefault="005E63A5" w:rsidP="008A2EB4">
            <w:pPr>
              <w:pStyle w:val="TableParagraph"/>
              <w:spacing w:before="0"/>
              <w:rPr>
                <w:rFonts w:ascii="Times New Roman"/>
                <w:sz w:val="16"/>
              </w:rPr>
            </w:pPr>
          </w:p>
        </w:tc>
        <w:tc>
          <w:tcPr>
            <w:tcW w:w="1422" w:type="dxa"/>
            <w:shd w:val="clear" w:color="auto" w:fill="D6FCED"/>
          </w:tcPr>
          <w:p w14:paraId="3B52A0C4" w14:textId="77777777" w:rsidR="005E63A5" w:rsidRDefault="005E63A5" w:rsidP="008A2EB4">
            <w:pPr>
              <w:pStyle w:val="TableParagraph"/>
              <w:spacing w:before="0"/>
              <w:rPr>
                <w:rFonts w:ascii="Times New Roman"/>
                <w:sz w:val="16"/>
              </w:rPr>
            </w:pPr>
          </w:p>
        </w:tc>
        <w:tc>
          <w:tcPr>
            <w:tcW w:w="1271" w:type="dxa"/>
            <w:shd w:val="clear" w:color="auto" w:fill="D6FCED"/>
          </w:tcPr>
          <w:p w14:paraId="6BEE3FDD" w14:textId="77777777" w:rsidR="005E63A5" w:rsidRDefault="005E63A5" w:rsidP="008A2EB4">
            <w:pPr>
              <w:pStyle w:val="TableParagraph"/>
              <w:spacing w:before="0"/>
              <w:rPr>
                <w:rFonts w:ascii="Times New Roman"/>
                <w:sz w:val="16"/>
              </w:rPr>
            </w:pPr>
          </w:p>
        </w:tc>
        <w:tc>
          <w:tcPr>
            <w:tcW w:w="1449" w:type="dxa"/>
            <w:shd w:val="clear" w:color="auto" w:fill="D6FCED"/>
          </w:tcPr>
          <w:p w14:paraId="2E14F81F" w14:textId="77777777" w:rsidR="005E63A5" w:rsidRDefault="005E63A5" w:rsidP="008A2EB4">
            <w:pPr>
              <w:pStyle w:val="TableParagraph"/>
              <w:spacing w:before="0"/>
              <w:rPr>
                <w:rFonts w:ascii="Times New Roman"/>
                <w:sz w:val="16"/>
              </w:rPr>
            </w:pPr>
          </w:p>
        </w:tc>
        <w:tc>
          <w:tcPr>
            <w:tcW w:w="1133" w:type="dxa"/>
            <w:shd w:val="clear" w:color="auto" w:fill="D6FCED"/>
          </w:tcPr>
          <w:p w14:paraId="757F9A65" w14:textId="77777777" w:rsidR="005E63A5" w:rsidRDefault="005E63A5" w:rsidP="008A2EB4">
            <w:pPr>
              <w:pStyle w:val="TableParagraph"/>
              <w:spacing w:before="0"/>
              <w:rPr>
                <w:rFonts w:ascii="Times New Roman"/>
                <w:sz w:val="16"/>
              </w:rPr>
            </w:pPr>
          </w:p>
        </w:tc>
        <w:tc>
          <w:tcPr>
            <w:tcW w:w="1983" w:type="dxa"/>
            <w:shd w:val="clear" w:color="auto" w:fill="D6FCED"/>
          </w:tcPr>
          <w:p w14:paraId="3B530C6D" w14:textId="77777777" w:rsidR="005E63A5" w:rsidRDefault="005E63A5" w:rsidP="008A2EB4">
            <w:pPr>
              <w:pStyle w:val="TableParagraph"/>
              <w:ind w:right="78"/>
              <w:jc w:val="right"/>
              <w:rPr>
                <w:rFonts w:ascii="Arial"/>
                <w:b/>
                <w:sz w:val="16"/>
              </w:rPr>
            </w:pPr>
            <w:r>
              <w:rPr>
                <w:rFonts w:ascii="Arial"/>
                <w:b/>
                <w:spacing w:val="-4"/>
                <w:sz w:val="16"/>
              </w:rPr>
              <w:t>0,00</w:t>
            </w:r>
          </w:p>
        </w:tc>
        <w:tc>
          <w:tcPr>
            <w:tcW w:w="2311" w:type="dxa"/>
            <w:shd w:val="clear" w:color="auto" w:fill="D6FCED"/>
          </w:tcPr>
          <w:p w14:paraId="7C1095A0" w14:textId="77777777" w:rsidR="005E63A5" w:rsidRDefault="005E63A5" w:rsidP="008A2EB4">
            <w:pPr>
              <w:pStyle w:val="TableParagraph"/>
              <w:spacing w:before="0"/>
              <w:rPr>
                <w:rFonts w:ascii="Times New Roman"/>
                <w:sz w:val="16"/>
              </w:rPr>
            </w:pPr>
          </w:p>
        </w:tc>
      </w:tr>
      <w:tr w:rsidR="005E63A5" w14:paraId="1C570FB7" w14:textId="77777777" w:rsidTr="008A2EB4">
        <w:trPr>
          <w:trHeight w:val="1288"/>
        </w:trPr>
        <w:tc>
          <w:tcPr>
            <w:tcW w:w="567" w:type="dxa"/>
          </w:tcPr>
          <w:p w14:paraId="43BBF917" w14:textId="77777777" w:rsidR="005E63A5" w:rsidRDefault="005E63A5" w:rsidP="008A2EB4">
            <w:pPr>
              <w:pStyle w:val="TableParagraph"/>
              <w:ind w:left="12" w:right="1"/>
              <w:jc w:val="center"/>
              <w:rPr>
                <w:sz w:val="16"/>
              </w:rPr>
            </w:pPr>
            <w:r>
              <w:rPr>
                <w:spacing w:val="-5"/>
                <w:sz w:val="16"/>
              </w:rPr>
              <w:t>1.</w:t>
            </w:r>
          </w:p>
        </w:tc>
        <w:tc>
          <w:tcPr>
            <w:tcW w:w="1701" w:type="dxa"/>
          </w:tcPr>
          <w:p w14:paraId="1D4FD01C" w14:textId="77777777" w:rsidR="005E63A5" w:rsidRDefault="005E63A5" w:rsidP="008A2EB4">
            <w:pPr>
              <w:pStyle w:val="TableParagraph"/>
              <w:ind w:left="98"/>
              <w:rPr>
                <w:rFonts w:ascii="Arial"/>
                <w:b/>
                <w:sz w:val="16"/>
              </w:rPr>
            </w:pPr>
            <w:r>
              <w:rPr>
                <w:rFonts w:ascii="Arial"/>
                <w:b/>
                <w:spacing w:val="-2"/>
                <w:sz w:val="16"/>
              </w:rPr>
              <w:t>4.01.04</w:t>
            </w:r>
          </w:p>
        </w:tc>
        <w:tc>
          <w:tcPr>
            <w:tcW w:w="2268" w:type="dxa"/>
          </w:tcPr>
          <w:p w14:paraId="19EF731A" w14:textId="77777777" w:rsidR="005E63A5" w:rsidRDefault="005E63A5" w:rsidP="008A2EB4">
            <w:pPr>
              <w:pStyle w:val="TableParagraph"/>
              <w:ind w:left="97" w:right="281"/>
              <w:rPr>
                <w:rFonts w:ascii="Arial"/>
                <w:b/>
                <w:sz w:val="16"/>
              </w:rPr>
            </w:pPr>
            <w:r>
              <w:rPr>
                <w:rFonts w:ascii="Arial"/>
                <w:b/>
                <w:spacing w:val="-2"/>
                <w:sz w:val="16"/>
              </w:rPr>
              <w:t xml:space="preserve">PROGRAM PENYELENGGARAAN KEISTIMEWAAN </w:t>
            </w:r>
            <w:r>
              <w:rPr>
                <w:rFonts w:ascii="Arial"/>
                <w:b/>
                <w:sz w:val="16"/>
              </w:rPr>
              <w:t>YOGYAKARTA</w:t>
            </w:r>
            <w:r>
              <w:rPr>
                <w:rFonts w:ascii="Arial"/>
                <w:b/>
                <w:spacing w:val="-12"/>
                <w:sz w:val="16"/>
              </w:rPr>
              <w:t xml:space="preserve"> </w:t>
            </w:r>
            <w:r>
              <w:rPr>
                <w:rFonts w:ascii="Arial"/>
                <w:b/>
                <w:sz w:val="16"/>
              </w:rPr>
              <w:t xml:space="preserve">URUSAN KELEMBAGAAN DAN </w:t>
            </w:r>
            <w:r>
              <w:rPr>
                <w:rFonts w:ascii="Arial"/>
                <w:b/>
                <w:spacing w:val="-2"/>
                <w:sz w:val="16"/>
              </w:rPr>
              <w:t>KETATALAKSANAAN</w:t>
            </w:r>
          </w:p>
        </w:tc>
        <w:tc>
          <w:tcPr>
            <w:tcW w:w="2268" w:type="dxa"/>
          </w:tcPr>
          <w:p w14:paraId="121F7760" w14:textId="77777777" w:rsidR="005E63A5" w:rsidRDefault="005E63A5" w:rsidP="008A2EB4">
            <w:pPr>
              <w:pStyle w:val="TableParagraph"/>
              <w:ind w:left="97"/>
              <w:rPr>
                <w:rFonts w:ascii="Arial"/>
                <w:b/>
                <w:i/>
                <w:sz w:val="16"/>
              </w:rPr>
            </w:pPr>
            <w:r>
              <w:rPr>
                <w:rFonts w:ascii="Arial"/>
                <w:b/>
                <w:i/>
                <w:spacing w:val="-10"/>
                <w:sz w:val="16"/>
              </w:rPr>
              <w:t>-</w:t>
            </w:r>
          </w:p>
        </w:tc>
        <w:tc>
          <w:tcPr>
            <w:tcW w:w="1134" w:type="dxa"/>
          </w:tcPr>
          <w:p w14:paraId="5C3369ED" w14:textId="77777777" w:rsidR="005E63A5" w:rsidRDefault="005E63A5" w:rsidP="008A2EB4">
            <w:pPr>
              <w:pStyle w:val="TableParagraph"/>
              <w:ind w:left="97"/>
              <w:rPr>
                <w:rFonts w:ascii="Arial"/>
                <w:b/>
                <w:sz w:val="16"/>
              </w:rPr>
            </w:pPr>
            <w:r>
              <w:rPr>
                <w:rFonts w:ascii="Arial"/>
                <w:b/>
                <w:spacing w:val="-10"/>
                <w:sz w:val="16"/>
              </w:rPr>
              <w:t>-</w:t>
            </w:r>
          </w:p>
        </w:tc>
        <w:tc>
          <w:tcPr>
            <w:tcW w:w="1134" w:type="dxa"/>
          </w:tcPr>
          <w:p w14:paraId="3B7390F3" w14:textId="77777777" w:rsidR="005E63A5" w:rsidRDefault="005E63A5" w:rsidP="008A2EB4">
            <w:pPr>
              <w:pStyle w:val="TableParagraph"/>
              <w:spacing w:before="0"/>
              <w:rPr>
                <w:rFonts w:ascii="Times New Roman"/>
                <w:sz w:val="16"/>
              </w:rPr>
            </w:pPr>
          </w:p>
        </w:tc>
        <w:tc>
          <w:tcPr>
            <w:tcW w:w="1417" w:type="dxa"/>
          </w:tcPr>
          <w:p w14:paraId="5B8C8AAD" w14:textId="77777777" w:rsidR="005E63A5" w:rsidRDefault="005E63A5" w:rsidP="008A2EB4">
            <w:pPr>
              <w:pStyle w:val="TableParagraph"/>
              <w:spacing w:before="0"/>
              <w:rPr>
                <w:rFonts w:ascii="Times New Roman"/>
                <w:sz w:val="16"/>
              </w:rPr>
            </w:pPr>
          </w:p>
        </w:tc>
        <w:tc>
          <w:tcPr>
            <w:tcW w:w="1134" w:type="dxa"/>
          </w:tcPr>
          <w:p w14:paraId="39B0E4DE" w14:textId="77777777" w:rsidR="005E63A5" w:rsidRDefault="005E63A5" w:rsidP="008A2EB4">
            <w:pPr>
              <w:pStyle w:val="TableParagraph"/>
              <w:ind w:left="97"/>
              <w:rPr>
                <w:rFonts w:ascii="Arial"/>
                <w:b/>
                <w:sz w:val="16"/>
              </w:rPr>
            </w:pPr>
            <w:r>
              <w:rPr>
                <w:rFonts w:ascii="Arial"/>
                <w:b/>
                <w:spacing w:val="-10"/>
                <w:sz w:val="16"/>
              </w:rPr>
              <w:t>-</w:t>
            </w:r>
          </w:p>
        </w:tc>
        <w:tc>
          <w:tcPr>
            <w:tcW w:w="1581" w:type="dxa"/>
          </w:tcPr>
          <w:p w14:paraId="5248E034" w14:textId="77777777" w:rsidR="005E63A5" w:rsidRDefault="005E63A5" w:rsidP="008A2EB4">
            <w:pPr>
              <w:pStyle w:val="TableParagraph"/>
              <w:ind w:right="76"/>
              <w:jc w:val="right"/>
              <w:rPr>
                <w:rFonts w:ascii="Arial"/>
                <w:b/>
                <w:sz w:val="16"/>
              </w:rPr>
            </w:pPr>
            <w:r>
              <w:rPr>
                <w:rFonts w:ascii="Arial"/>
                <w:b/>
                <w:spacing w:val="-2"/>
                <w:sz w:val="16"/>
              </w:rPr>
              <w:t>50.000.000,00</w:t>
            </w:r>
          </w:p>
        </w:tc>
        <w:tc>
          <w:tcPr>
            <w:tcW w:w="1559" w:type="dxa"/>
            <w:gridSpan w:val="2"/>
          </w:tcPr>
          <w:p w14:paraId="50CE16A3" w14:textId="77777777" w:rsidR="005E63A5" w:rsidRDefault="005E63A5" w:rsidP="008A2EB4">
            <w:pPr>
              <w:pStyle w:val="TableParagraph"/>
              <w:spacing w:before="0"/>
              <w:rPr>
                <w:rFonts w:ascii="Times New Roman"/>
                <w:sz w:val="16"/>
              </w:rPr>
            </w:pPr>
          </w:p>
        </w:tc>
        <w:tc>
          <w:tcPr>
            <w:tcW w:w="1276" w:type="dxa"/>
          </w:tcPr>
          <w:p w14:paraId="0D474CB3" w14:textId="77777777" w:rsidR="005E63A5" w:rsidRDefault="005E63A5" w:rsidP="008A2EB4">
            <w:pPr>
              <w:pStyle w:val="TableParagraph"/>
              <w:spacing w:before="0"/>
              <w:rPr>
                <w:rFonts w:ascii="Times New Roman"/>
                <w:sz w:val="16"/>
              </w:rPr>
            </w:pPr>
          </w:p>
        </w:tc>
        <w:tc>
          <w:tcPr>
            <w:tcW w:w="1422" w:type="dxa"/>
          </w:tcPr>
          <w:p w14:paraId="03562E92" w14:textId="77777777" w:rsidR="005E63A5" w:rsidRDefault="005E63A5" w:rsidP="008A2EB4">
            <w:pPr>
              <w:pStyle w:val="TableParagraph"/>
              <w:spacing w:before="0"/>
              <w:rPr>
                <w:rFonts w:ascii="Times New Roman"/>
                <w:sz w:val="16"/>
              </w:rPr>
            </w:pPr>
          </w:p>
        </w:tc>
        <w:tc>
          <w:tcPr>
            <w:tcW w:w="1271" w:type="dxa"/>
          </w:tcPr>
          <w:p w14:paraId="1C454BB7" w14:textId="77777777" w:rsidR="005E63A5" w:rsidRDefault="005E63A5" w:rsidP="008A2EB4">
            <w:pPr>
              <w:pStyle w:val="TableParagraph"/>
              <w:spacing w:before="0"/>
              <w:rPr>
                <w:rFonts w:ascii="Times New Roman"/>
                <w:sz w:val="16"/>
              </w:rPr>
            </w:pPr>
          </w:p>
        </w:tc>
        <w:tc>
          <w:tcPr>
            <w:tcW w:w="1449" w:type="dxa"/>
          </w:tcPr>
          <w:p w14:paraId="2976798F" w14:textId="77777777" w:rsidR="005E63A5" w:rsidRDefault="005E63A5" w:rsidP="008A2EB4">
            <w:pPr>
              <w:pStyle w:val="TableParagraph"/>
              <w:spacing w:before="0"/>
              <w:rPr>
                <w:rFonts w:ascii="Times New Roman"/>
                <w:sz w:val="16"/>
              </w:rPr>
            </w:pPr>
          </w:p>
        </w:tc>
        <w:tc>
          <w:tcPr>
            <w:tcW w:w="1133" w:type="dxa"/>
          </w:tcPr>
          <w:p w14:paraId="412220C4" w14:textId="77777777" w:rsidR="005E63A5" w:rsidRDefault="005E63A5" w:rsidP="008A2EB4">
            <w:pPr>
              <w:pStyle w:val="TableParagraph"/>
              <w:ind w:left="99"/>
              <w:rPr>
                <w:rFonts w:ascii="Arial"/>
                <w:b/>
                <w:sz w:val="16"/>
              </w:rPr>
            </w:pPr>
            <w:r>
              <w:rPr>
                <w:rFonts w:ascii="Arial"/>
                <w:b/>
                <w:spacing w:val="-10"/>
                <w:sz w:val="16"/>
              </w:rPr>
              <w:t>-</w:t>
            </w:r>
          </w:p>
        </w:tc>
        <w:tc>
          <w:tcPr>
            <w:tcW w:w="1983" w:type="dxa"/>
          </w:tcPr>
          <w:p w14:paraId="554FD36C" w14:textId="77777777" w:rsidR="005E63A5" w:rsidRDefault="005E63A5" w:rsidP="008A2EB4">
            <w:pPr>
              <w:pStyle w:val="TableParagraph"/>
              <w:ind w:right="78"/>
              <w:jc w:val="right"/>
              <w:rPr>
                <w:rFonts w:ascii="Arial"/>
                <w:b/>
                <w:sz w:val="16"/>
              </w:rPr>
            </w:pPr>
            <w:r>
              <w:rPr>
                <w:rFonts w:ascii="Arial"/>
                <w:b/>
                <w:spacing w:val="-4"/>
                <w:sz w:val="16"/>
              </w:rPr>
              <w:t>0,00</w:t>
            </w:r>
          </w:p>
        </w:tc>
        <w:tc>
          <w:tcPr>
            <w:tcW w:w="2311" w:type="dxa"/>
          </w:tcPr>
          <w:p w14:paraId="726EB65D" w14:textId="77777777" w:rsidR="005E63A5" w:rsidRDefault="005E63A5" w:rsidP="008A2EB4">
            <w:pPr>
              <w:pStyle w:val="TableParagraph"/>
              <w:spacing w:before="0"/>
              <w:rPr>
                <w:rFonts w:ascii="Times New Roman"/>
                <w:sz w:val="16"/>
              </w:rPr>
            </w:pPr>
          </w:p>
        </w:tc>
      </w:tr>
      <w:tr w:rsidR="005E63A5" w14:paraId="5ACC5E55" w14:textId="77777777" w:rsidTr="008A2EB4">
        <w:trPr>
          <w:trHeight w:val="3145"/>
        </w:trPr>
        <w:tc>
          <w:tcPr>
            <w:tcW w:w="567" w:type="dxa"/>
          </w:tcPr>
          <w:p w14:paraId="530291C2" w14:textId="77777777" w:rsidR="005E63A5" w:rsidRDefault="005E63A5" w:rsidP="008A2EB4">
            <w:pPr>
              <w:pStyle w:val="TableParagraph"/>
              <w:spacing w:before="0"/>
              <w:rPr>
                <w:rFonts w:ascii="Times New Roman"/>
                <w:sz w:val="16"/>
              </w:rPr>
            </w:pPr>
          </w:p>
        </w:tc>
        <w:tc>
          <w:tcPr>
            <w:tcW w:w="1701" w:type="dxa"/>
          </w:tcPr>
          <w:p w14:paraId="249E94BF" w14:textId="77777777" w:rsidR="005E63A5" w:rsidRDefault="005E63A5" w:rsidP="008A2EB4">
            <w:pPr>
              <w:pStyle w:val="TableParagraph"/>
              <w:ind w:left="98"/>
              <w:rPr>
                <w:sz w:val="16"/>
              </w:rPr>
            </w:pPr>
            <w:r>
              <w:rPr>
                <w:spacing w:val="-2"/>
                <w:sz w:val="16"/>
              </w:rPr>
              <w:t>4.01.04.5.01</w:t>
            </w:r>
          </w:p>
        </w:tc>
        <w:tc>
          <w:tcPr>
            <w:tcW w:w="2268" w:type="dxa"/>
          </w:tcPr>
          <w:p w14:paraId="72BD31FC" w14:textId="77777777" w:rsidR="005E63A5" w:rsidRDefault="005E63A5" w:rsidP="008A2EB4">
            <w:pPr>
              <w:pStyle w:val="TableParagraph"/>
              <w:ind w:left="97" w:right="98"/>
              <w:rPr>
                <w:sz w:val="16"/>
              </w:rPr>
            </w:pPr>
            <w:r>
              <w:rPr>
                <w:sz w:val="16"/>
              </w:rPr>
              <w:t>Penataan</w:t>
            </w:r>
            <w:r>
              <w:rPr>
                <w:spacing w:val="-12"/>
                <w:sz w:val="16"/>
              </w:rPr>
              <w:t xml:space="preserve"> </w:t>
            </w:r>
            <w:r>
              <w:rPr>
                <w:sz w:val="16"/>
              </w:rPr>
              <w:t>Kelembagaan</w:t>
            </w:r>
            <w:r>
              <w:rPr>
                <w:spacing w:val="-11"/>
                <w:sz w:val="16"/>
              </w:rPr>
              <w:t xml:space="preserve"> </w:t>
            </w:r>
            <w:r>
              <w:rPr>
                <w:sz w:val="16"/>
              </w:rPr>
              <w:t xml:space="preserve">dan </w:t>
            </w:r>
            <w:r>
              <w:rPr>
                <w:spacing w:val="-2"/>
                <w:sz w:val="16"/>
              </w:rPr>
              <w:t>Ketatalaksanaan Keistimewaan</w:t>
            </w:r>
          </w:p>
        </w:tc>
        <w:tc>
          <w:tcPr>
            <w:tcW w:w="2268" w:type="dxa"/>
          </w:tcPr>
          <w:p w14:paraId="5F337F24" w14:textId="77777777" w:rsidR="005E63A5" w:rsidRDefault="005E63A5" w:rsidP="008A2EB4">
            <w:pPr>
              <w:pStyle w:val="TableParagraph"/>
              <w:ind w:left="97"/>
              <w:rPr>
                <w:rFonts w:ascii="Arial"/>
                <w:i/>
                <w:sz w:val="16"/>
              </w:rPr>
            </w:pPr>
            <w:r>
              <w:rPr>
                <w:rFonts w:ascii="Arial"/>
                <w:i/>
                <w:sz w:val="16"/>
              </w:rPr>
              <w:t>Jumlah Dokumen Hasil Penerapan</w:t>
            </w:r>
            <w:r>
              <w:rPr>
                <w:rFonts w:ascii="Arial"/>
                <w:i/>
                <w:spacing w:val="-12"/>
                <w:sz w:val="16"/>
              </w:rPr>
              <w:t xml:space="preserve"> </w:t>
            </w:r>
            <w:r>
              <w:rPr>
                <w:rFonts w:ascii="Arial"/>
                <w:i/>
                <w:sz w:val="16"/>
              </w:rPr>
              <w:t>Keistimewaan</w:t>
            </w:r>
            <w:r>
              <w:rPr>
                <w:rFonts w:ascii="Arial"/>
                <w:i/>
                <w:spacing w:val="-11"/>
                <w:sz w:val="16"/>
              </w:rPr>
              <w:t xml:space="preserve"> </w:t>
            </w:r>
            <w:r>
              <w:rPr>
                <w:rFonts w:ascii="Arial"/>
                <w:i/>
                <w:sz w:val="16"/>
              </w:rPr>
              <w:t>di Kapanewon/Kemantren</w:t>
            </w:r>
            <w:r>
              <w:rPr>
                <w:rFonts w:ascii="Arial"/>
                <w:i/>
                <w:spacing w:val="-12"/>
                <w:sz w:val="16"/>
              </w:rPr>
              <w:t xml:space="preserve"> </w:t>
            </w:r>
            <w:r>
              <w:rPr>
                <w:rFonts w:ascii="Arial"/>
                <w:i/>
                <w:sz w:val="16"/>
              </w:rPr>
              <w:t xml:space="preserve">dan Kalurahan/Kelurahan yang </w:t>
            </w:r>
            <w:r>
              <w:rPr>
                <w:rFonts w:ascii="Arial"/>
                <w:i/>
                <w:spacing w:val="-2"/>
                <w:sz w:val="16"/>
              </w:rPr>
              <w:t>Didampingi</w:t>
            </w:r>
          </w:p>
        </w:tc>
        <w:tc>
          <w:tcPr>
            <w:tcW w:w="1134" w:type="dxa"/>
          </w:tcPr>
          <w:p w14:paraId="55A165D0" w14:textId="77777777" w:rsidR="005E63A5" w:rsidRDefault="005E63A5" w:rsidP="008A2EB4">
            <w:pPr>
              <w:pStyle w:val="TableParagraph"/>
              <w:ind w:left="97"/>
              <w:rPr>
                <w:sz w:val="16"/>
              </w:rPr>
            </w:pPr>
            <w:r>
              <w:rPr>
                <w:spacing w:val="-10"/>
                <w:sz w:val="16"/>
              </w:rPr>
              <w:t>-</w:t>
            </w:r>
          </w:p>
        </w:tc>
        <w:tc>
          <w:tcPr>
            <w:tcW w:w="1134" w:type="dxa"/>
          </w:tcPr>
          <w:p w14:paraId="2BCBBF52" w14:textId="77777777" w:rsidR="005E63A5" w:rsidRDefault="005E63A5" w:rsidP="008A2EB4">
            <w:pPr>
              <w:pStyle w:val="TableParagraph"/>
              <w:spacing w:before="0"/>
              <w:rPr>
                <w:rFonts w:ascii="Times New Roman"/>
                <w:sz w:val="16"/>
              </w:rPr>
            </w:pPr>
          </w:p>
        </w:tc>
        <w:tc>
          <w:tcPr>
            <w:tcW w:w="1417" w:type="dxa"/>
          </w:tcPr>
          <w:p w14:paraId="42776FB3" w14:textId="77777777" w:rsidR="005E63A5" w:rsidRDefault="005E63A5" w:rsidP="008A2EB4">
            <w:pPr>
              <w:pStyle w:val="TableParagraph"/>
              <w:spacing w:before="0"/>
              <w:rPr>
                <w:rFonts w:ascii="Times New Roman"/>
                <w:sz w:val="16"/>
              </w:rPr>
            </w:pPr>
          </w:p>
        </w:tc>
        <w:tc>
          <w:tcPr>
            <w:tcW w:w="1134" w:type="dxa"/>
          </w:tcPr>
          <w:p w14:paraId="7B0507BB" w14:textId="77777777" w:rsidR="005E63A5" w:rsidRDefault="005E63A5" w:rsidP="008A2EB4">
            <w:pPr>
              <w:pStyle w:val="TableParagraph"/>
              <w:ind w:left="97"/>
              <w:rPr>
                <w:sz w:val="16"/>
              </w:rPr>
            </w:pPr>
            <w:r>
              <w:rPr>
                <w:sz w:val="16"/>
              </w:rPr>
              <w:t xml:space="preserve">1 </w:t>
            </w:r>
            <w:r>
              <w:rPr>
                <w:spacing w:val="-2"/>
                <w:sz w:val="16"/>
              </w:rPr>
              <w:t>Dokumen</w:t>
            </w:r>
          </w:p>
        </w:tc>
        <w:tc>
          <w:tcPr>
            <w:tcW w:w="1581" w:type="dxa"/>
          </w:tcPr>
          <w:p w14:paraId="0B068BBF" w14:textId="77777777" w:rsidR="005E63A5" w:rsidRDefault="005E63A5" w:rsidP="008A2EB4">
            <w:pPr>
              <w:pStyle w:val="TableParagraph"/>
              <w:ind w:right="76"/>
              <w:jc w:val="right"/>
              <w:rPr>
                <w:sz w:val="16"/>
              </w:rPr>
            </w:pPr>
            <w:r>
              <w:rPr>
                <w:spacing w:val="-2"/>
                <w:sz w:val="16"/>
              </w:rPr>
              <w:t>50.000.000,00</w:t>
            </w:r>
          </w:p>
        </w:tc>
        <w:tc>
          <w:tcPr>
            <w:tcW w:w="1559" w:type="dxa"/>
            <w:gridSpan w:val="2"/>
          </w:tcPr>
          <w:p w14:paraId="152BC6C7" w14:textId="77777777" w:rsidR="005E63A5" w:rsidRDefault="005E63A5" w:rsidP="008A2EB4">
            <w:pPr>
              <w:pStyle w:val="TableParagraph"/>
              <w:ind w:left="97" w:right="69"/>
              <w:rPr>
                <w:rFonts w:ascii="Times New Roman"/>
                <w:sz w:val="16"/>
              </w:rPr>
            </w:pPr>
            <w:r>
              <w:rPr>
                <w:sz w:val="16"/>
              </w:rPr>
              <w:t>Kota</w:t>
            </w:r>
            <w:r w:rsidRPr="00AD6A76">
              <w:rPr>
                <w:sz w:val="16"/>
              </w:rPr>
              <w:t xml:space="preserve"> </w:t>
            </w:r>
            <w:r>
              <w:rPr>
                <w:sz w:val="16"/>
              </w:rPr>
              <w:t xml:space="preserve">Yogyakarta, </w:t>
            </w:r>
            <w:r w:rsidRPr="00AD6A76">
              <w:rPr>
                <w:sz w:val="16"/>
              </w:rPr>
              <w:t xml:space="preserve">Semua Kecamatan, </w:t>
            </w:r>
            <w:r>
              <w:rPr>
                <w:sz w:val="16"/>
              </w:rPr>
              <w:t>Semua</w:t>
            </w:r>
            <w:r w:rsidRPr="00AD6A76">
              <w:rPr>
                <w:sz w:val="16"/>
              </w:rPr>
              <w:t xml:space="preserve"> </w:t>
            </w:r>
            <w:r>
              <w:rPr>
                <w:sz w:val="16"/>
              </w:rPr>
              <w:t>Kel/Desa</w:t>
            </w:r>
          </w:p>
        </w:tc>
        <w:tc>
          <w:tcPr>
            <w:tcW w:w="1276" w:type="dxa"/>
          </w:tcPr>
          <w:p w14:paraId="4B757019" w14:textId="77777777" w:rsidR="005E63A5" w:rsidRDefault="005E63A5" w:rsidP="008A2EB4">
            <w:pPr>
              <w:pStyle w:val="TableParagraph"/>
              <w:spacing w:before="0"/>
              <w:rPr>
                <w:rFonts w:ascii="Times New Roman"/>
                <w:sz w:val="16"/>
              </w:rPr>
            </w:pPr>
          </w:p>
        </w:tc>
        <w:tc>
          <w:tcPr>
            <w:tcW w:w="1422" w:type="dxa"/>
          </w:tcPr>
          <w:p w14:paraId="735A4493" w14:textId="77777777" w:rsidR="005E63A5" w:rsidRDefault="005E63A5" w:rsidP="008A2EB4">
            <w:pPr>
              <w:pStyle w:val="TableParagraph"/>
              <w:ind w:left="98" w:right="60"/>
              <w:rPr>
                <w:sz w:val="16"/>
              </w:rPr>
            </w:pPr>
            <w:r>
              <w:rPr>
                <w:spacing w:val="-2"/>
                <w:sz w:val="16"/>
              </w:rPr>
              <w:t xml:space="preserve">Memperkua </w:t>
            </w:r>
            <w:r>
              <w:rPr>
                <w:sz w:val="16"/>
              </w:rPr>
              <w:t>t</w:t>
            </w:r>
            <w:r>
              <w:rPr>
                <w:spacing w:val="-3"/>
                <w:sz w:val="16"/>
              </w:rPr>
              <w:t xml:space="preserve"> </w:t>
            </w:r>
            <w:r>
              <w:rPr>
                <w:sz w:val="16"/>
              </w:rPr>
              <w:t xml:space="preserve">Penyelara </w:t>
            </w:r>
            <w:r>
              <w:rPr>
                <w:spacing w:val="-4"/>
                <w:sz w:val="16"/>
              </w:rPr>
              <w:t xml:space="preserve">san </w:t>
            </w:r>
            <w:r>
              <w:rPr>
                <w:spacing w:val="-2"/>
                <w:sz w:val="16"/>
              </w:rPr>
              <w:t xml:space="preserve">Kehidupan </w:t>
            </w:r>
            <w:r>
              <w:rPr>
                <w:spacing w:val="-4"/>
                <w:sz w:val="16"/>
              </w:rPr>
              <w:t xml:space="preserve">yang </w:t>
            </w:r>
            <w:r>
              <w:rPr>
                <w:spacing w:val="-2"/>
                <w:sz w:val="16"/>
              </w:rPr>
              <w:t xml:space="preserve">Harmonis </w:t>
            </w:r>
            <w:r>
              <w:rPr>
                <w:sz w:val="16"/>
              </w:rPr>
              <w:t xml:space="preserve">dengan Lin </w:t>
            </w:r>
            <w:r>
              <w:rPr>
                <w:spacing w:val="-2"/>
                <w:sz w:val="16"/>
              </w:rPr>
              <w:t xml:space="preserve">gkungan, </w:t>
            </w:r>
            <w:r>
              <w:rPr>
                <w:sz w:val="16"/>
              </w:rPr>
              <w:t xml:space="preserve">Alam dan </w:t>
            </w:r>
            <w:r>
              <w:rPr>
                <w:spacing w:val="-2"/>
                <w:sz w:val="16"/>
              </w:rPr>
              <w:t xml:space="preserve">Budaya, </w:t>
            </w:r>
            <w:r>
              <w:rPr>
                <w:sz w:val="16"/>
              </w:rPr>
              <w:t>serta</w:t>
            </w:r>
            <w:r>
              <w:rPr>
                <w:spacing w:val="-3"/>
                <w:sz w:val="16"/>
              </w:rPr>
              <w:t xml:space="preserve"> </w:t>
            </w:r>
            <w:r>
              <w:rPr>
                <w:sz w:val="16"/>
              </w:rPr>
              <w:t xml:space="preserve">Penin </w:t>
            </w:r>
            <w:r>
              <w:rPr>
                <w:spacing w:val="-2"/>
                <w:sz w:val="16"/>
              </w:rPr>
              <w:t xml:space="preserve">gkatan Toleransi Antarumat Beragama untuk Mencapai Masyarakat </w:t>
            </w:r>
            <w:r>
              <w:rPr>
                <w:sz w:val="16"/>
              </w:rPr>
              <w:t xml:space="preserve">Yang Adil </w:t>
            </w:r>
            <w:r>
              <w:rPr>
                <w:spacing w:val="-4"/>
                <w:sz w:val="16"/>
              </w:rPr>
              <w:t>dan</w:t>
            </w:r>
            <w:r>
              <w:rPr>
                <w:spacing w:val="40"/>
                <w:sz w:val="16"/>
              </w:rPr>
              <w:t xml:space="preserve"> </w:t>
            </w:r>
            <w:r>
              <w:rPr>
                <w:spacing w:val="-2"/>
                <w:sz w:val="16"/>
              </w:rPr>
              <w:t>Makmur</w:t>
            </w:r>
          </w:p>
        </w:tc>
        <w:tc>
          <w:tcPr>
            <w:tcW w:w="1271" w:type="dxa"/>
          </w:tcPr>
          <w:p w14:paraId="69059EE8" w14:textId="77777777" w:rsidR="005E63A5" w:rsidRDefault="005E63A5" w:rsidP="008A2EB4">
            <w:pPr>
              <w:pStyle w:val="TableParagraph"/>
              <w:ind w:left="98"/>
              <w:rPr>
                <w:sz w:val="16"/>
              </w:rPr>
            </w:pPr>
            <w:r>
              <w:rPr>
                <w:spacing w:val="-10"/>
                <w:sz w:val="16"/>
              </w:rPr>
              <w:t>-</w:t>
            </w:r>
          </w:p>
        </w:tc>
        <w:tc>
          <w:tcPr>
            <w:tcW w:w="1449" w:type="dxa"/>
          </w:tcPr>
          <w:p w14:paraId="17AE0C84" w14:textId="77777777" w:rsidR="005E63A5" w:rsidRPr="00FA1B95" w:rsidRDefault="005E63A5" w:rsidP="008A2EB4">
            <w:pPr>
              <w:pStyle w:val="TableParagraph"/>
              <w:ind w:left="99"/>
              <w:rPr>
                <w:sz w:val="16"/>
                <w:lang w:val="en-US"/>
              </w:rPr>
            </w:pPr>
            <w:r w:rsidRPr="00FA1B95">
              <w:rPr>
                <w:sz w:val="16"/>
                <w:lang w:val="en-US"/>
              </w:rPr>
              <w:t>Warga Mas</w:t>
            </w:r>
            <w:r>
              <w:rPr>
                <w:sz w:val="16"/>
                <w:lang w:val="en-US"/>
              </w:rPr>
              <w:t>yarakat Kelurahan Keparakan, Kemantren Mergangsan</w:t>
            </w:r>
          </w:p>
        </w:tc>
        <w:tc>
          <w:tcPr>
            <w:tcW w:w="1133" w:type="dxa"/>
          </w:tcPr>
          <w:p w14:paraId="0B22DC74" w14:textId="77777777" w:rsidR="005E63A5" w:rsidRDefault="005E63A5" w:rsidP="008A2EB4">
            <w:pPr>
              <w:pStyle w:val="TableParagraph"/>
              <w:ind w:left="99"/>
              <w:rPr>
                <w:sz w:val="16"/>
              </w:rPr>
            </w:pPr>
            <w:r>
              <w:rPr>
                <w:spacing w:val="-10"/>
                <w:sz w:val="16"/>
              </w:rPr>
              <w:t>-</w:t>
            </w:r>
          </w:p>
        </w:tc>
        <w:tc>
          <w:tcPr>
            <w:tcW w:w="1983" w:type="dxa"/>
          </w:tcPr>
          <w:p w14:paraId="536FFFF8" w14:textId="77777777" w:rsidR="005E63A5" w:rsidRDefault="005E63A5" w:rsidP="008A2EB4">
            <w:pPr>
              <w:pStyle w:val="TableParagraph"/>
              <w:ind w:right="78"/>
              <w:jc w:val="right"/>
              <w:rPr>
                <w:sz w:val="16"/>
              </w:rPr>
            </w:pPr>
            <w:r>
              <w:rPr>
                <w:spacing w:val="-4"/>
                <w:sz w:val="16"/>
              </w:rPr>
              <w:t>0,00</w:t>
            </w:r>
          </w:p>
        </w:tc>
        <w:tc>
          <w:tcPr>
            <w:tcW w:w="2311" w:type="dxa"/>
          </w:tcPr>
          <w:p w14:paraId="0ABB9EEB" w14:textId="77777777" w:rsidR="005E63A5" w:rsidRDefault="005E63A5" w:rsidP="008A2EB4">
            <w:pPr>
              <w:pStyle w:val="TableParagraph"/>
              <w:ind w:left="21" w:right="110"/>
              <w:jc w:val="center"/>
              <w:rPr>
                <w:sz w:val="16"/>
              </w:rPr>
            </w:pPr>
            <w:r>
              <w:rPr>
                <w:sz w:val="16"/>
              </w:rPr>
              <w:t xml:space="preserve">KELURAHAN </w:t>
            </w:r>
            <w:r>
              <w:rPr>
                <w:spacing w:val="-2"/>
                <w:sz w:val="16"/>
              </w:rPr>
              <w:t>KEPARAKAN</w:t>
            </w:r>
          </w:p>
        </w:tc>
      </w:tr>
      <w:tr w:rsidR="005E63A5" w14:paraId="7E63ED25" w14:textId="77777777" w:rsidTr="008A2EB4">
        <w:trPr>
          <w:trHeight w:val="368"/>
        </w:trPr>
        <w:tc>
          <w:tcPr>
            <w:tcW w:w="567" w:type="dxa"/>
          </w:tcPr>
          <w:p w14:paraId="6D4BCF39" w14:textId="77777777" w:rsidR="005E63A5" w:rsidRDefault="005E63A5" w:rsidP="008A2EB4">
            <w:pPr>
              <w:pStyle w:val="TableParagraph"/>
              <w:spacing w:before="0"/>
              <w:rPr>
                <w:rFonts w:ascii="Times New Roman"/>
                <w:sz w:val="16"/>
              </w:rPr>
            </w:pPr>
          </w:p>
        </w:tc>
        <w:tc>
          <w:tcPr>
            <w:tcW w:w="1701" w:type="dxa"/>
          </w:tcPr>
          <w:p w14:paraId="1059B093" w14:textId="77777777" w:rsidR="005E63A5" w:rsidRDefault="005E63A5" w:rsidP="008A2EB4">
            <w:pPr>
              <w:pStyle w:val="TableParagraph"/>
              <w:ind w:left="98"/>
              <w:rPr>
                <w:sz w:val="16"/>
              </w:rPr>
            </w:pPr>
            <w:r>
              <w:rPr>
                <w:spacing w:val="-2"/>
                <w:sz w:val="16"/>
              </w:rPr>
              <w:t>4.01.04.5.01.0007</w:t>
            </w:r>
          </w:p>
        </w:tc>
        <w:tc>
          <w:tcPr>
            <w:tcW w:w="23340" w:type="dxa"/>
            <w:gridSpan w:val="16"/>
          </w:tcPr>
          <w:p w14:paraId="5BD7BC69" w14:textId="77777777" w:rsidR="005E63A5" w:rsidRDefault="005E63A5" w:rsidP="008A2EB4">
            <w:pPr>
              <w:pStyle w:val="TableParagraph"/>
              <w:ind w:left="97"/>
              <w:rPr>
                <w:sz w:val="16"/>
              </w:rPr>
            </w:pPr>
            <w:r>
              <w:rPr>
                <w:sz w:val="16"/>
              </w:rPr>
              <w:t xml:space="preserve">Penerapan dan Pendampingan Keistimewaan di Kapanewon/Kemantren dan Kalurahan/ </w:t>
            </w:r>
            <w:r>
              <w:rPr>
                <w:spacing w:val="-2"/>
                <w:sz w:val="16"/>
              </w:rPr>
              <w:t>Kelurahan</w:t>
            </w:r>
          </w:p>
        </w:tc>
      </w:tr>
      <w:tr w:rsidR="005E63A5" w14:paraId="18269D34" w14:textId="77777777" w:rsidTr="008A2EB4">
        <w:trPr>
          <w:trHeight w:val="4049"/>
        </w:trPr>
        <w:tc>
          <w:tcPr>
            <w:tcW w:w="567" w:type="dxa"/>
          </w:tcPr>
          <w:p w14:paraId="5A8D9EF3" w14:textId="77777777" w:rsidR="005E63A5" w:rsidRDefault="005E63A5" w:rsidP="008A2EB4">
            <w:pPr>
              <w:pStyle w:val="TableParagraph"/>
              <w:spacing w:before="0"/>
              <w:rPr>
                <w:rFonts w:ascii="Times New Roman"/>
                <w:sz w:val="16"/>
              </w:rPr>
            </w:pPr>
          </w:p>
        </w:tc>
        <w:tc>
          <w:tcPr>
            <w:tcW w:w="1701" w:type="dxa"/>
          </w:tcPr>
          <w:p w14:paraId="0617A985" w14:textId="77777777" w:rsidR="005E63A5" w:rsidRDefault="005E63A5" w:rsidP="008A2EB4">
            <w:pPr>
              <w:pStyle w:val="TableParagraph"/>
              <w:spacing w:before="0"/>
              <w:rPr>
                <w:rFonts w:ascii="Times New Roman"/>
                <w:sz w:val="16"/>
              </w:rPr>
            </w:pPr>
          </w:p>
        </w:tc>
        <w:tc>
          <w:tcPr>
            <w:tcW w:w="2268" w:type="dxa"/>
          </w:tcPr>
          <w:p w14:paraId="54CF139B" w14:textId="77777777" w:rsidR="005E63A5" w:rsidRDefault="005E63A5" w:rsidP="008A2EB4">
            <w:pPr>
              <w:pStyle w:val="TableParagraph"/>
              <w:spacing w:before="0"/>
              <w:rPr>
                <w:rFonts w:ascii="Times New Roman"/>
                <w:sz w:val="16"/>
              </w:rPr>
            </w:pPr>
          </w:p>
        </w:tc>
        <w:tc>
          <w:tcPr>
            <w:tcW w:w="2268" w:type="dxa"/>
          </w:tcPr>
          <w:p w14:paraId="272FF54E" w14:textId="77777777" w:rsidR="005E63A5" w:rsidRDefault="005E63A5" w:rsidP="008A2EB4">
            <w:pPr>
              <w:pStyle w:val="TableParagraph"/>
              <w:ind w:left="97" w:right="130"/>
              <w:rPr>
                <w:rFonts w:ascii="Arial"/>
                <w:i/>
                <w:sz w:val="16"/>
              </w:rPr>
            </w:pPr>
            <w:r>
              <w:rPr>
                <w:rFonts w:ascii="Arial"/>
                <w:i/>
                <w:sz w:val="16"/>
              </w:rPr>
              <w:t>Jumlah Dokumen Hasil Penerapan</w:t>
            </w:r>
            <w:r>
              <w:rPr>
                <w:rFonts w:ascii="Arial"/>
                <w:i/>
                <w:spacing w:val="-12"/>
                <w:sz w:val="16"/>
              </w:rPr>
              <w:t xml:space="preserve"> </w:t>
            </w:r>
            <w:r>
              <w:rPr>
                <w:rFonts w:ascii="Arial"/>
                <w:i/>
                <w:sz w:val="16"/>
              </w:rPr>
              <w:t>Keistimewaan</w:t>
            </w:r>
            <w:r>
              <w:rPr>
                <w:rFonts w:ascii="Arial"/>
                <w:i/>
                <w:spacing w:val="-11"/>
                <w:sz w:val="16"/>
              </w:rPr>
              <w:t xml:space="preserve"> </w:t>
            </w:r>
            <w:r>
              <w:rPr>
                <w:rFonts w:ascii="Arial"/>
                <w:i/>
                <w:sz w:val="16"/>
              </w:rPr>
              <w:t>di Kapanewon/Kemantren</w:t>
            </w:r>
            <w:r>
              <w:rPr>
                <w:rFonts w:ascii="Arial"/>
                <w:i/>
                <w:spacing w:val="-12"/>
                <w:sz w:val="16"/>
              </w:rPr>
              <w:t xml:space="preserve"> </w:t>
            </w:r>
            <w:r>
              <w:rPr>
                <w:rFonts w:ascii="Arial"/>
                <w:i/>
                <w:sz w:val="16"/>
              </w:rPr>
              <w:t xml:space="preserve">dan Kalurahan/Kelurahan yang </w:t>
            </w:r>
            <w:r>
              <w:rPr>
                <w:rFonts w:ascii="Arial"/>
                <w:i/>
                <w:spacing w:val="-2"/>
                <w:sz w:val="16"/>
              </w:rPr>
              <w:t>Didampingi</w:t>
            </w:r>
          </w:p>
        </w:tc>
        <w:tc>
          <w:tcPr>
            <w:tcW w:w="1134" w:type="dxa"/>
          </w:tcPr>
          <w:p w14:paraId="75E27C90" w14:textId="77777777" w:rsidR="005E63A5" w:rsidRDefault="005E63A5" w:rsidP="008A2EB4">
            <w:pPr>
              <w:pStyle w:val="TableParagraph"/>
              <w:spacing w:before="0"/>
              <w:rPr>
                <w:rFonts w:ascii="Times New Roman"/>
                <w:sz w:val="16"/>
              </w:rPr>
            </w:pPr>
          </w:p>
        </w:tc>
        <w:tc>
          <w:tcPr>
            <w:tcW w:w="1134" w:type="dxa"/>
          </w:tcPr>
          <w:p w14:paraId="0CD1883E" w14:textId="77777777" w:rsidR="005E63A5" w:rsidRDefault="005E63A5" w:rsidP="008A2EB4">
            <w:pPr>
              <w:pStyle w:val="TableParagraph"/>
              <w:spacing w:before="0"/>
              <w:rPr>
                <w:rFonts w:ascii="Times New Roman"/>
                <w:sz w:val="16"/>
              </w:rPr>
            </w:pPr>
          </w:p>
        </w:tc>
        <w:tc>
          <w:tcPr>
            <w:tcW w:w="1417" w:type="dxa"/>
          </w:tcPr>
          <w:p w14:paraId="5D64639A" w14:textId="77777777" w:rsidR="005E63A5" w:rsidRDefault="005E63A5" w:rsidP="008A2EB4">
            <w:pPr>
              <w:pStyle w:val="TableParagraph"/>
              <w:spacing w:before="0"/>
              <w:rPr>
                <w:rFonts w:ascii="Times New Roman"/>
                <w:sz w:val="16"/>
              </w:rPr>
            </w:pPr>
          </w:p>
        </w:tc>
        <w:tc>
          <w:tcPr>
            <w:tcW w:w="1134" w:type="dxa"/>
          </w:tcPr>
          <w:p w14:paraId="6F4DE3CF" w14:textId="77777777" w:rsidR="005E63A5" w:rsidRDefault="005E63A5" w:rsidP="008A2EB4">
            <w:pPr>
              <w:pStyle w:val="TableParagraph"/>
              <w:ind w:left="97"/>
              <w:rPr>
                <w:sz w:val="16"/>
              </w:rPr>
            </w:pPr>
            <w:r>
              <w:rPr>
                <w:sz w:val="16"/>
              </w:rPr>
              <w:t xml:space="preserve">1 </w:t>
            </w:r>
            <w:r>
              <w:rPr>
                <w:spacing w:val="-2"/>
                <w:sz w:val="16"/>
              </w:rPr>
              <w:t>Dokumen</w:t>
            </w:r>
          </w:p>
        </w:tc>
        <w:tc>
          <w:tcPr>
            <w:tcW w:w="1581" w:type="dxa"/>
          </w:tcPr>
          <w:p w14:paraId="1A296660" w14:textId="77777777" w:rsidR="005E63A5" w:rsidRDefault="005E63A5" w:rsidP="008A2EB4">
            <w:pPr>
              <w:pStyle w:val="TableParagraph"/>
              <w:ind w:right="76"/>
              <w:jc w:val="right"/>
              <w:rPr>
                <w:sz w:val="16"/>
              </w:rPr>
            </w:pPr>
            <w:r>
              <w:rPr>
                <w:spacing w:val="-2"/>
                <w:sz w:val="16"/>
              </w:rPr>
              <w:t>50.000.000,00</w:t>
            </w:r>
          </w:p>
        </w:tc>
        <w:tc>
          <w:tcPr>
            <w:tcW w:w="1417" w:type="dxa"/>
          </w:tcPr>
          <w:p w14:paraId="41493330"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Semua Kecamatan, </w:t>
            </w:r>
            <w:r>
              <w:rPr>
                <w:sz w:val="16"/>
              </w:rPr>
              <w:t>Semua</w:t>
            </w:r>
            <w:r>
              <w:rPr>
                <w:spacing w:val="-11"/>
                <w:sz w:val="16"/>
              </w:rPr>
              <w:t xml:space="preserve"> </w:t>
            </w:r>
            <w:r>
              <w:rPr>
                <w:sz w:val="16"/>
              </w:rPr>
              <w:t>Kel/Desa</w:t>
            </w:r>
          </w:p>
        </w:tc>
        <w:tc>
          <w:tcPr>
            <w:tcW w:w="1418" w:type="dxa"/>
            <w:gridSpan w:val="2"/>
          </w:tcPr>
          <w:p w14:paraId="303D88C3" w14:textId="77777777" w:rsidR="005E63A5" w:rsidRDefault="005E63A5" w:rsidP="008A2EB4">
            <w:pPr>
              <w:pStyle w:val="TableParagraph"/>
              <w:ind w:left="97"/>
              <w:rPr>
                <w:sz w:val="16"/>
              </w:rPr>
            </w:pPr>
            <w:r>
              <w:rPr>
                <w:spacing w:val="-4"/>
                <w:sz w:val="16"/>
              </w:rPr>
              <w:t xml:space="preserve">DANA </w:t>
            </w:r>
            <w:r>
              <w:rPr>
                <w:spacing w:val="-2"/>
                <w:sz w:val="16"/>
              </w:rPr>
              <w:t xml:space="preserve">KEISTIMEWAAN </w:t>
            </w:r>
            <w:r>
              <w:rPr>
                <w:spacing w:val="-4"/>
                <w:sz w:val="16"/>
              </w:rPr>
              <w:t>DIY</w:t>
            </w:r>
          </w:p>
        </w:tc>
        <w:tc>
          <w:tcPr>
            <w:tcW w:w="1422" w:type="dxa"/>
          </w:tcPr>
          <w:p w14:paraId="43B46FE4" w14:textId="77777777" w:rsidR="005E63A5" w:rsidRDefault="005E63A5" w:rsidP="008A2EB4">
            <w:pPr>
              <w:pStyle w:val="TableParagraph"/>
              <w:ind w:left="98" w:right="60"/>
              <w:rPr>
                <w:sz w:val="16"/>
              </w:rPr>
            </w:pPr>
            <w:r>
              <w:rPr>
                <w:spacing w:val="-2"/>
                <w:sz w:val="16"/>
              </w:rPr>
              <w:t xml:space="preserve">Memperkua </w:t>
            </w:r>
            <w:r>
              <w:rPr>
                <w:sz w:val="16"/>
              </w:rPr>
              <w:t>t</w:t>
            </w:r>
            <w:r>
              <w:rPr>
                <w:spacing w:val="-3"/>
                <w:sz w:val="16"/>
              </w:rPr>
              <w:t xml:space="preserve"> </w:t>
            </w:r>
            <w:r>
              <w:rPr>
                <w:sz w:val="16"/>
              </w:rPr>
              <w:t xml:space="preserve">Penyelara </w:t>
            </w:r>
            <w:r>
              <w:rPr>
                <w:spacing w:val="-4"/>
                <w:sz w:val="16"/>
              </w:rPr>
              <w:t xml:space="preserve">san </w:t>
            </w:r>
            <w:r>
              <w:rPr>
                <w:spacing w:val="-2"/>
                <w:sz w:val="16"/>
              </w:rPr>
              <w:t xml:space="preserve">Kehidupan </w:t>
            </w:r>
            <w:r>
              <w:rPr>
                <w:spacing w:val="-4"/>
                <w:sz w:val="16"/>
              </w:rPr>
              <w:t xml:space="preserve">yang </w:t>
            </w:r>
            <w:r>
              <w:rPr>
                <w:spacing w:val="-2"/>
                <w:sz w:val="16"/>
              </w:rPr>
              <w:t xml:space="preserve">Harmonis </w:t>
            </w:r>
            <w:r>
              <w:rPr>
                <w:sz w:val="16"/>
              </w:rPr>
              <w:t xml:space="preserve">dengan Lin </w:t>
            </w:r>
            <w:r>
              <w:rPr>
                <w:spacing w:val="-2"/>
                <w:sz w:val="16"/>
              </w:rPr>
              <w:t xml:space="preserve">gkungan, </w:t>
            </w:r>
            <w:r>
              <w:rPr>
                <w:sz w:val="16"/>
              </w:rPr>
              <w:t xml:space="preserve">Alam dan </w:t>
            </w:r>
            <w:r>
              <w:rPr>
                <w:spacing w:val="-2"/>
                <w:sz w:val="16"/>
              </w:rPr>
              <w:t xml:space="preserve">Budaya, </w:t>
            </w:r>
            <w:r>
              <w:rPr>
                <w:sz w:val="16"/>
              </w:rPr>
              <w:t>serta</w:t>
            </w:r>
            <w:r>
              <w:rPr>
                <w:spacing w:val="-3"/>
                <w:sz w:val="16"/>
              </w:rPr>
              <w:t xml:space="preserve"> </w:t>
            </w:r>
            <w:r>
              <w:rPr>
                <w:sz w:val="16"/>
              </w:rPr>
              <w:t xml:space="preserve">Penin </w:t>
            </w:r>
            <w:r>
              <w:rPr>
                <w:spacing w:val="-2"/>
                <w:sz w:val="16"/>
              </w:rPr>
              <w:t xml:space="preserve">gkatan Toleransi Antarumat Beragama untuk Mencapai Masyarakat </w:t>
            </w:r>
            <w:r>
              <w:rPr>
                <w:sz w:val="16"/>
              </w:rPr>
              <w:t xml:space="preserve">Yang Adil </w:t>
            </w:r>
            <w:r>
              <w:rPr>
                <w:spacing w:val="-4"/>
                <w:sz w:val="16"/>
              </w:rPr>
              <w:t>dan</w:t>
            </w:r>
            <w:r>
              <w:rPr>
                <w:spacing w:val="40"/>
                <w:sz w:val="16"/>
              </w:rPr>
              <w:t xml:space="preserve"> </w:t>
            </w:r>
            <w:r>
              <w:rPr>
                <w:spacing w:val="-2"/>
                <w:sz w:val="16"/>
              </w:rPr>
              <w:t>Makmur</w:t>
            </w:r>
          </w:p>
        </w:tc>
        <w:tc>
          <w:tcPr>
            <w:tcW w:w="1271" w:type="dxa"/>
          </w:tcPr>
          <w:p w14:paraId="7C354981" w14:textId="77777777" w:rsidR="005E63A5" w:rsidRDefault="005E63A5" w:rsidP="008A2EB4">
            <w:pPr>
              <w:pStyle w:val="TableParagraph"/>
              <w:ind w:left="98"/>
              <w:rPr>
                <w:sz w:val="16"/>
              </w:rPr>
            </w:pPr>
            <w:r>
              <w:rPr>
                <w:spacing w:val="-10"/>
                <w:sz w:val="16"/>
              </w:rPr>
              <w:t>-</w:t>
            </w:r>
          </w:p>
        </w:tc>
        <w:tc>
          <w:tcPr>
            <w:tcW w:w="1449" w:type="dxa"/>
          </w:tcPr>
          <w:p w14:paraId="2351C53D" w14:textId="77777777" w:rsidR="005E63A5" w:rsidRDefault="005E63A5" w:rsidP="008A2EB4">
            <w:pPr>
              <w:pStyle w:val="TableParagraph"/>
              <w:ind w:left="99"/>
              <w:rPr>
                <w:sz w:val="16"/>
              </w:rPr>
            </w:pPr>
            <w:r w:rsidRPr="00FA1B95">
              <w:rPr>
                <w:sz w:val="16"/>
                <w:lang w:val="en-US"/>
              </w:rPr>
              <w:t>Warga Mas</w:t>
            </w:r>
            <w:r>
              <w:rPr>
                <w:sz w:val="16"/>
                <w:lang w:val="en-US"/>
              </w:rPr>
              <w:t>yarakat Kelurahan Keparakan, Kemantren Mergangsan</w:t>
            </w:r>
          </w:p>
        </w:tc>
        <w:tc>
          <w:tcPr>
            <w:tcW w:w="1133" w:type="dxa"/>
          </w:tcPr>
          <w:p w14:paraId="130873E1" w14:textId="77777777" w:rsidR="005E63A5" w:rsidRDefault="005E63A5" w:rsidP="008A2EB4">
            <w:pPr>
              <w:pStyle w:val="TableParagraph"/>
              <w:spacing w:before="0"/>
              <w:rPr>
                <w:rFonts w:ascii="Times New Roman"/>
                <w:sz w:val="16"/>
              </w:rPr>
            </w:pPr>
          </w:p>
        </w:tc>
        <w:tc>
          <w:tcPr>
            <w:tcW w:w="1983" w:type="dxa"/>
          </w:tcPr>
          <w:p w14:paraId="4652337D" w14:textId="77777777" w:rsidR="005E63A5" w:rsidRDefault="005E63A5" w:rsidP="008A2EB4">
            <w:pPr>
              <w:pStyle w:val="TableParagraph"/>
              <w:ind w:right="78"/>
              <w:jc w:val="right"/>
              <w:rPr>
                <w:sz w:val="16"/>
              </w:rPr>
            </w:pPr>
            <w:r>
              <w:rPr>
                <w:spacing w:val="-4"/>
                <w:sz w:val="16"/>
              </w:rPr>
              <w:t>0,00</w:t>
            </w:r>
          </w:p>
        </w:tc>
        <w:tc>
          <w:tcPr>
            <w:tcW w:w="2311" w:type="dxa"/>
          </w:tcPr>
          <w:p w14:paraId="5A8E1774" w14:textId="77777777" w:rsidR="005E63A5" w:rsidRDefault="005E63A5" w:rsidP="008A2EB4">
            <w:pPr>
              <w:pStyle w:val="TableParagraph"/>
              <w:ind w:left="21" w:right="110"/>
              <w:jc w:val="center"/>
              <w:rPr>
                <w:sz w:val="16"/>
              </w:rPr>
            </w:pPr>
            <w:r>
              <w:rPr>
                <w:sz w:val="16"/>
              </w:rPr>
              <w:t xml:space="preserve">KELURAHAN </w:t>
            </w:r>
            <w:r>
              <w:rPr>
                <w:spacing w:val="-2"/>
                <w:sz w:val="16"/>
              </w:rPr>
              <w:t>KEPARAKAN</w:t>
            </w:r>
          </w:p>
        </w:tc>
      </w:tr>
      <w:tr w:rsidR="005E63A5" w14:paraId="5AA68737" w14:textId="77777777" w:rsidTr="008A2EB4">
        <w:trPr>
          <w:trHeight w:val="369"/>
        </w:trPr>
        <w:tc>
          <w:tcPr>
            <w:tcW w:w="567" w:type="dxa"/>
            <w:shd w:val="clear" w:color="auto" w:fill="F7D3F4"/>
          </w:tcPr>
          <w:p w14:paraId="1C698220" w14:textId="77777777" w:rsidR="005E63A5" w:rsidRDefault="005E63A5" w:rsidP="008A2EB4">
            <w:pPr>
              <w:pStyle w:val="TableParagraph"/>
              <w:spacing w:before="0"/>
              <w:rPr>
                <w:rFonts w:ascii="Times New Roman"/>
                <w:sz w:val="16"/>
              </w:rPr>
            </w:pPr>
          </w:p>
        </w:tc>
        <w:tc>
          <w:tcPr>
            <w:tcW w:w="1701" w:type="dxa"/>
            <w:shd w:val="clear" w:color="auto" w:fill="F7D3F4"/>
          </w:tcPr>
          <w:p w14:paraId="16B1BBE0" w14:textId="77777777" w:rsidR="005E63A5" w:rsidRDefault="005E63A5" w:rsidP="008A2EB4">
            <w:pPr>
              <w:pStyle w:val="TableParagraph"/>
              <w:ind w:left="98"/>
              <w:rPr>
                <w:rFonts w:ascii="Arial"/>
                <w:b/>
                <w:sz w:val="16"/>
              </w:rPr>
            </w:pPr>
            <w:r>
              <w:rPr>
                <w:rFonts w:ascii="Arial"/>
                <w:b/>
                <w:spacing w:val="-10"/>
                <w:sz w:val="16"/>
              </w:rPr>
              <w:t>7</w:t>
            </w:r>
          </w:p>
        </w:tc>
        <w:tc>
          <w:tcPr>
            <w:tcW w:w="2268" w:type="dxa"/>
            <w:shd w:val="clear" w:color="auto" w:fill="F7D3F4"/>
          </w:tcPr>
          <w:p w14:paraId="3B814755" w14:textId="77777777" w:rsidR="005E63A5" w:rsidRDefault="005E63A5" w:rsidP="008A2EB4">
            <w:pPr>
              <w:pStyle w:val="TableParagraph"/>
              <w:ind w:left="97"/>
              <w:rPr>
                <w:rFonts w:ascii="Arial"/>
                <w:b/>
                <w:sz w:val="16"/>
              </w:rPr>
            </w:pPr>
            <w:r>
              <w:rPr>
                <w:rFonts w:ascii="Arial"/>
                <w:b/>
                <w:sz w:val="16"/>
              </w:rPr>
              <w:t xml:space="preserve">UNSUR </w:t>
            </w:r>
            <w:r>
              <w:rPr>
                <w:rFonts w:ascii="Arial"/>
                <w:b/>
                <w:spacing w:val="-2"/>
                <w:sz w:val="16"/>
              </w:rPr>
              <w:t>KEWILAYAHAN</w:t>
            </w:r>
          </w:p>
        </w:tc>
        <w:tc>
          <w:tcPr>
            <w:tcW w:w="2268" w:type="dxa"/>
            <w:shd w:val="clear" w:color="auto" w:fill="F7D3F4"/>
          </w:tcPr>
          <w:p w14:paraId="699A623D" w14:textId="77777777" w:rsidR="005E63A5" w:rsidRDefault="005E63A5" w:rsidP="008A2EB4">
            <w:pPr>
              <w:pStyle w:val="TableParagraph"/>
              <w:spacing w:before="0"/>
              <w:rPr>
                <w:rFonts w:ascii="Times New Roman"/>
                <w:sz w:val="16"/>
              </w:rPr>
            </w:pPr>
          </w:p>
        </w:tc>
        <w:tc>
          <w:tcPr>
            <w:tcW w:w="1134" w:type="dxa"/>
            <w:shd w:val="clear" w:color="auto" w:fill="F7D3F4"/>
          </w:tcPr>
          <w:p w14:paraId="62B7C09C" w14:textId="77777777" w:rsidR="005E63A5" w:rsidRDefault="005E63A5" w:rsidP="008A2EB4">
            <w:pPr>
              <w:pStyle w:val="TableParagraph"/>
              <w:spacing w:before="0"/>
              <w:rPr>
                <w:rFonts w:ascii="Times New Roman"/>
                <w:sz w:val="16"/>
              </w:rPr>
            </w:pPr>
          </w:p>
        </w:tc>
        <w:tc>
          <w:tcPr>
            <w:tcW w:w="1134" w:type="dxa"/>
            <w:shd w:val="clear" w:color="auto" w:fill="F7D3F4"/>
          </w:tcPr>
          <w:p w14:paraId="3E650394" w14:textId="77777777" w:rsidR="005E63A5" w:rsidRDefault="005E63A5" w:rsidP="008A2EB4">
            <w:pPr>
              <w:pStyle w:val="TableParagraph"/>
              <w:spacing w:before="0"/>
              <w:rPr>
                <w:rFonts w:ascii="Times New Roman"/>
                <w:sz w:val="16"/>
              </w:rPr>
            </w:pPr>
          </w:p>
        </w:tc>
        <w:tc>
          <w:tcPr>
            <w:tcW w:w="1417" w:type="dxa"/>
            <w:shd w:val="clear" w:color="auto" w:fill="F7D3F4"/>
          </w:tcPr>
          <w:p w14:paraId="4447159D" w14:textId="77777777" w:rsidR="005E63A5" w:rsidRDefault="005E63A5" w:rsidP="008A2EB4">
            <w:pPr>
              <w:pStyle w:val="TableParagraph"/>
              <w:spacing w:before="0"/>
              <w:rPr>
                <w:rFonts w:ascii="Times New Roman"/>
                <w:sz w:val="16"/>
              </w:rPr>
            </w:pPr>
          </w:p>
        </w:tc>
        <w:tc>
          <w:tcPr>
            <w:tcW w:w="1134" w:type="dxa"/>
            <w:shd w:val="clear" w:color="auto" w:fill="F7D3F4"/>
          </w:tcPr>
          <w:p w14:paraId="7615017F" w14:textId="77777777" w:rsidR="005E63A5" w:rsidRDefault="005E63A5" w:rsidP="008A2EB4">
            <w:pPr>
              <w:pStyle w:val="TableParagraph"/>
              <w:spacing w:before="0"/>
              <w:rPr>
                <w:rFonts w:ascii="Times New Roman"/>
                <w:sz w:val="16"/>
              </w:rPr>
            </w:pPr>
          </w:p>
        </w:tc>
        <w:tc>
          <w:tcPr>
            <w:tcW w:w="1581" w:type="dxa"/>
            <w:shd w:val="clear" w:color="auto" w:fill="F7D3F4"/>
          </w:tcPr>
          <w:p w14:paraId="1EE760B2" w14:textId="77777777" w:rsidR="005E63A5" w:rsidRDefault="005E63A5" w:rsidP="008A2EB4">
            <w:pPr>
              <w:pStyle w:val="TableParagraph"/>
              <w:ind w:right="75"/>
              <w:jc w:val="right"/>
              <w:rPr>
                <w:rFonts w:ascii="Arial"/>
                <w:b/>
                <w:sz w:val="16"/>
              </w:rPr>
            </w:pPr>
            <w:r>
              <w:rPr>
                <w:rFonts w:ascii="Arial"/>
                <w:b/>
                <w:spacing w:val="-2"/>
                <w:sz w:val="16"/>
              </w:rPr>
              <w:t>1.274.016.040,00</w:t>
            </w:r>
          </w:p>
        </w:tc>
        <w:tc>
          <w:tcPr>
            <w:tcW w:w="1417" w:type="dxa"/>
            <w:shd w:val="clear" w:color="auto" w:fill="F7D3F4"/>
          </w:tcPr>
          <w:p w14:paraId="2D75545F" w14:textId="77777777" w:rsidR="005E63A5" w:rsidRDefault="005E63A5" w:rsidP="008A2EB4">
            <w:pPr>
              <w:pStyle w:val="TableParagraph"/>
              <w:spacing w:before="0"/>
              <w:rPr>
                <w:rFonts w:ascii="Times New Roman"/>
                <w:sz w:val="16"/>
              </w:rPr>
            </w:pPr>
          </w:p>
        </w:tc>
        <w:tc>
          <w:tcPr>
            <w:tcW w:w="1418" w:type="dxa"/>
            <w:gridSpan w:val="2"/>
            <w:shd w:val="clear" w:color="auto" w:fill="F7D3F4"/>
          </w:tcPr>
          <w:p w14:paraId="093293D6" w14:textId="77777777" w:rsidR="005E63A5" w:rsidRDefault="005E63A5" w:rsidP="008A2EB4">
            <w:pPr>
              <w:pStyle w:val="TableParagraph"/>
              <w:spacing w:before="0"/>
              <w:rPr>
                <w:rFonts w:ascii="Times New Roman"/>
                <w:sz w:val="16"/>
              </w:rPr>
            </w:pPr>
          </w:p>
        </w:tc>
        <w:tc>
          <w:tcPr>
            <w:tcW w:w="1422" w:type="dxa"/>
            <w:shd w:val="clear" w:color="auto" w:fill="F7D3F4"/>
          </w:tcPr>
          <w:p w14:paraId="745E2B9E" w14:textId="77777777" w:rsidR="005E63A5" w:rsidRDefault="005E63A5" w:rsidP="008A2EB4">
            <w:pPr>
              <w:pStyle w:val="TableParagraph"/>
              <w:spacing w:before="0"/>
              <w:rPr>
                <w:rFonts w:ascii="Times New Roman"/>
                <w:sz w:val="16"/>
              </w:rPr>
            </w:pPr>
          </w:p>
        </w:tc>
        <w:tc>
          <w:tcPr>
            <w:tcW w:w="1271" w:type="dxa"/>
            <w:shd w:val="clear" w:color="auto" w:fill="F7D3F4"/>
          </w:tcPr>
          <w:p w14:paraId="5BBC330D" w14:textId="77777777" w:rsidR="005E63A5" w:rsidRDefault="005E63A5" w:rsidP="008A2EB4">
            <w:pPr>
              <w:pStyle w:val="TableParagraph"/>
              <w:spacing w:before="0"/>
              <w:rPr>
                <w:rFonts w:ascii="Times New Roman"/>
                <w:sz w:val="16"/>
              </w:rPr>
            </w:pPr>
          </w:p>
        </w:tc>
        <w:tc>
          <w:tcPr>
            <w:tcW w:w="1449" w:type="dxa"/>
            <w:shd w:val="clear" w:color="auto" w:fill="F7D3F4"/>
          </w:tcPr>
          <w:p w14:paraId="5DFF4DDE" w14:textId="77777777" w:rsidR="005E63A5" w:rsidRDefault="005E63A5" w:rsidP="008A2EB4">
            <w:pPr>
              <w:pStyle w:val="TableParagraph"/>
              <w:spacing w:before="0"/>
              <w:rPr>
                <w:rFonts w:ascii="Times New Roman"/>
                <w:sz w:val="16"/>
              </w:rPr>
            </w:pPr>
          </w:p>
        </w:tc>
        <w:tc>
          <w:tcPr>
            <w:tcW w:w="1133" w:type="dxa"/>
            <w:shd w:val="clear" w:color="auto" w:fill="F7D3F4"/>
          </w:tcPr>
          <w:p w14:paraId="265B16D1" w14:textId="77777777" w:rsidR="005E63A5" w:rsidRDefault="005E63A5" w:rsidP="008A2EB4">
            <w:pPr>
              <w:pStyle w:val="TableParagraph"/>
              <w:spacing w:before="0"/>
              <w:rPr>
                <w:rFonts w:ascii="Times New Roman"/>
                <w:sz w:val="16"/>
              </w:rPr>
            </w:pPr>
          </w:p>
        </w:tc>
        <w:tc>
          <w:tcPr>
            <w:tcW w:w="1983" w:type="dxa"/>
            <w:shd w:val="clear" w:color="auto" w:fill="F7D3F4"/>
          </w:tcPr>
          <w:p w14:paraId="0F870940" w14:textId="77777777" w:rsidR="005E63A5" w:rsidRDefault="005E63A5" w:rsidP="008A2EB4">
            <w:pPr>
              <w:pStyle w:val="TableParagraph"/>
              <w:ind w:right="70"/>
              <w:jc w:val="right"/>
              <w:rPr>
                <w:rFonts w:ascii="Arial"/>
                <w:b/>
                <w:sz w:val="16"/>
              </w:rPr>
            </w:pPr>
            <w:r>
              <w:rPr>
                <w:rFonts w:ascii="Arial"/>
                <w:b/>
                <w:spacing w:val="-2"/>
                <w:sz w:val="16"/>
              </w:rPr>
              <w:t>1.287.612.560,00</w:t>
            </w:r>
          </w:p>
        </w:tc>
        <w:tc>
          <w:tcPr>
            <w:tcW w:w="2311" w:type="dxa"/>
            <w:shd w:val="clear" w:color="auto" w:fill="F7D3F4"/>
          </w:tcPr>
          <w:p w14:paraId="4A7A8E01" w14:textId="77777777" w:rsidR="005E63A5" w:rsidRDefault="005E63A5" w:rsidP="008A2EB4">
            <w:pPr>
              <w:pStyle w:val="TableParagraph"/>
              <w:spacing w:before="0"/>
              <w:rPr>
                <w:rFonts w:ascii="Times New Roman"/>
                <w:sz w:val="16"/>
              </w:rPr>
            </w:pPr>
          </w:p>
        </w:tc>
      </w:tr>
      <w:tr w:rsidR="005E63A5" w14:paraId="1B2D332D" w14:textId="77777777" w:rsidTr="008A2EB4">
        <w:trPr>
          <w:trHeight w:val="369"/>
        </w:trPr>
        <w:tc>
          <w:tcPr>
            <w:tcW w:w="567" w:type="dxa"/>
            <w:shd w:val="clear" w:color="auto" w:fill="D6FCED"/>
          </w:tcPr>
          <w:p w14:paraId="419E346E" w14:textId="77777777" w:rsidR="005E63A5" w:rsidRDefault="005E63A5" w:rsidP="008A2EB4">
            <w:pPr>
              <w:pStyle w:val="TableParagraph"/>
              <w:spacing w:before="0"/>
              <w:rPr>
                <w:rFonts w:ascii="Times New Roman"/>
                <w:sz w:val="16"/>
              </w:rPr>
            </w:pPr>
          </w:p>
        </w:tc>
        <w:tc>
          <w:tcPr>
            <w:tcW w:w="1701" w:type="dxa"/>
            <w:shd w:val="clear" w:color="auto" w:fill="D6FCED"/>
          </w:tcPr>
          <w:p w14:paraId="6D4E2591" w14:textId="77777777" w:rsidR="005E63A5" w:rsidRDefault="005E63A5" w:rsidP="008A2EB4">
            <w:pPr>
              <w:pStyle w:val="TableParagraph"/>
              <w:ind w:left="98"/>
              <w:rPr>
                <w:rFonts w:ascii="Arial"/>
                <w:b/>
                <w:sz w:val="16"/>
              </w:rPr>
            </w:pPr>
            <w:r>
              <w:rPr>
                <w:rFonts w:ascii="Arial"/>
                <w:b/>
                <w:spacing w:val="-4"/>
                <w:sz w:val="16"/>
              </w:rPr>
              <w:t>7.01</w:t>
            </w:r>
          </w:p>
        </w:tc>
        <w:tc>
          <w:tcPr>
            <w:tcW w:w="2268" w:type="dxa"/>
            <w:shd w:val="clear" w:color="auto" w:fill="D6FCED"/>
          </w:tcPr>
          <w:p w14:paraId="6A04220F" w14:textId="77777777" w:rsidR="005E63A5" w:rsidRDefault="005E63A5" w:rsidP="008A2EB4">
            <w:pPr>
              <w:pStyle w:val="TableParagraph"/>
              <w:ind w:left="97"/>
              <w:rPr>
                <w:rFonts w:ascii="Arial"/>
                <w:b/>
                <w:sz w:val="16"/>
              </w:rPr>
            </w:pPr>
            <w:r>
              <w:rPr>
                <w:rFonts w:ascii="Arial"/>
                <w:b/>
                <w:spacing w:val="-2"/>
                <w:sz w:val="16"/>
              </w:rPr>
              <w:t>KECAMATAN</w:t>
            </w:r>
          </w:p>
        </w:tc>
        <w:tc>
          <w:tcPr>
            <w:tcW w:w="2268" w:type="dxa"/>
            <w:shd w:val="clear" w:color="auto" w:fill="D6FCED"/>
          </w:tcPr>
          <w:p w14:paraId="3B9B995A" w14:textId="77777777" w:rsidR="005E63A5" w:rsidRDefault="005E63A5" w:rsidP="008A2EB4">
            <w:pPr>
              <w:pStyle w:val="TableParagraph"/>
              <w:spacing w:before="0"/>
              <w:rPr>
                <w:rFonts w:ascii="Times New Roman"/>
                <w:sz w:val="16"/>
              </w:rPr>
            </w:pPr>
          </w:p>
        </w:tc>
        <w:tc>
          <w:tcPr>
            <w:tcW w:w="1134" w:type="dxa"/>
            <w:shd w:val="clear" w:color="auto" w:fill="D6FCED"/>
          </w:tcPr>
          <w:p w14:paraId="5B56EDDB" w14:textId="77777777" w:rsidR="005E63A5" w:rsidRDefault="005E63A5" w:rsidP="008A2EB4">
            <w:pPr>
              <w:pStyle w:val="TableParagraph"/>
              <w:spacing w:before="0"/>
              <w:rPr>
                <w:rFonts w:ascii="Times New Roman"/>
                <w:sz w:val="16"/>
              </w:rPr>
            </w:pPr>
          </w:p>
        </w:tc>
        <w:tc>
          <w:tcPr>
            <w:tcW w:w="1134" w:type="dxa"/>
            <w:shd w:val="clear" w:color="auto" w:fill="D6FCED"/>
          </w:tcPr>
          <w:p w14:paraId="30EFD46F" w14:textId="77777777" w:rsidR="005E63A5" w:rsidRDefault="005E63A5" w:rsidP="008A2EB4">
            <w:pPr>
              <w:pStyle w:val="TableParagraph"/>
              <w:spacing w:before="0"/>
              <w:rPr>
                <w:rFonts w:ascii="Times New Roman"/>
                <w:sz w:val="16"/>
              </w:rPr>
            </w:pPr>
          </w:p>
        </w:tc>
        <w:tc>
          <w:tcPr>
            <w:tcW w:w="1417" w:type="dxa"/>
            <w:shd w:val="clear" w:color="auto" w:fill="D6FCED"/>
          </w:tcPr>
          <w:p w14:paraId="7BB5730C" w14:textId="77777777" w:rsidR="005E63A5" w:rsidRDefault="005E63A5" w:rsidP="008A2EB4">
            <w:pPr>
              <w:pStyle w:val="TableParagraph"/>
              <w:spacing w:before="0"/>
              <w:rPr>
                <w:rFonts w:ascii="Times New Roman"/>
                <w:sz w:val="16"/>
              </w:rPr>
            </w:pPr>
          </w:p>
        </w:tc>
        <w:tc>
          <w:tcPr>
            <w:tcW w:w="1134" w:type="dxa"/>
            <w:shd w:val="clear" w:color="auto" w:fill="D6FCED"/>
          </w:tcPr>
          <w:p w14:paraId="7B0B938F" w14:textId="77777777" w:rsidR="005E63A5" w:rsidRDefault="005E63A5" w:rsidP="008A2EB4">
            <w:pPr>
              <w:pStyle w:val="TableParagraph"/>
              <w:spacing w:before="0"/>
              <w:rPr>
                <w:rFonts w:ascii="Times New Roman"/>
                <w:sz w:val="16"/>
              </w:rPr>
            </w:pPr>
          </w:p>
        </w:tc>
        <w:tc>
          <w:tcPr>
            <w:tcW w:w="1581" w:type="dxa"/>
            <w:shd w:val="clear" w:color="auto" w:fill="D6FCED"/>
          </w:tcPr>
          <w:p w14:paraId="0628CD10" w14:textId="77777777" w:rsidR="005E63A5" w:rsidRDefault="005E63A5" w:rsidP="008A2EB4">
            <w:pPr>
              <w:pStyle w:val="TableParagraph"/>
              <w:ind w:right="75"/>
              <w:jc w:val="right"/>
              <w:rPr>
                <w:rFonts w:ascii="Arial"/>
                <w:b/>
                <w:sz w:val="16"/>
              </w:rPr>
            </w:pPr>
            <w:r>
              <w:rPr>
                <w:rFonts w:ascii="Arial"/>
                <w:b/>
                <w:spacing w:val="-2"/>
                <w:sz w:val="16"/>
              </w:rPr>
              <w:t>1.274.016.040,00</w:t>
            </w:r>
          </w:p>
        </w:tc>
        <w:tc>
          <w:tcPr>
            <w:tcW w:w="1417" w:type="dxa"/>
            <w:shd w:val="clear" w:color="auto" w:fill="D6FCED"/>
          </w:tcPr>
          <w:p w14:paraId="664F98E1" w14:textId="77777777" w:rsidR="005E63A5" w:rsidRDefault="005E63A5" w:rsidP="008A2EB4">
            <w:pPr>
              <w:pStyle w:val="TableParagraph"/>
              <w:spacing w:before="0"/>
              <w:rPr>
                <w:rFonts w:ascii="Times New Roman"/>
                <w:sz w:val="16"/>
              </w:rPr>
            </w:pPr>
          </w:p>
        </w:tc>
        <w:tc>
          <w:tcPr>
            <w:tcW w:w="1418" w:type="dxa"/>
            <w:gridSpan w:val="2"/>
            <w:shd w:val="clear" w:color="auto" w:fill="D6FCED"/>
          </w:tcPr>
          <w:p w14:paraId="16A8E72D" w14:textId="77777777" w:rsidR="005E63A5" w:rsidRDefault="005E63A5" w:rsidP="008A2EB4">
            <w:pPr>
              <w:pStyle w:val="TableParagraph"/>
              <w:spacing w:before="0"/>
              <w:rPr>
                <w:rFonts w:ascii="Times New Roman"/>
                <w:sz w:val="16"/>
              </w:rPr>
            </w:pPr>
          </w:p>
        </w:tc>
        <w:tc>
          <w:tcPr>
            <w:tcW w:w="1422" w:type="dxa"/>
            <w:shd w:val="clear" w:color="auto" w:fill="D6FCED"/>
          </w:tcPr>
          <w:p w14:paraId="68B9715A" w14:textId="77777777" w:rsidR="005E63A5" w:rsidRDefault="005E63A5" w:rsidP="008A2EB4">
            <w:pPr>
              <w:pStyle w:val="TableParagraph"/>
              <w:spacing w:before="0"/>
              <w:rPr>
                <w:rFonts w:ascii="Times New Roman"/>
                <w:sz w:val="16"/>
              </w:rPr>
            </w:pPr>
          </w:p>
        </w:tc>
        <w:tc>
          <w:tcPr>
            <w:tcW w:w="1271" w:type="dxa"/>
            <w:shd w:val="clear" w:color="auto" w:fill="D6FCED"/>
          </w:tcPr>
          <w:p w14:paraId="2D3E78E4" w14:textId="77777777" w:rsidR="005E63A5" w:rsidRDefault="005E63A5" w:rsidP="008A2EB4">
            <w:pPr>
              <w:pStyle w:val="TableParagraph"/>
              <w:spacing w:before="0"/>
              <w:rPr>
                <w:rFonts w:ascii="Times New Roman"/>
                <w:sz w:val="16"/>
              </w:rPr>
            </w:pPr>
          </w:p>
        </w:tc>
        <w:tc>
          <w:tcPr>
            <w:tcW w:w="1449" w:type="dxa"/>
            <w:shd w:val="clear" w:color="auto" w:fill="D6FCED"/>
          </w:tcPr>
          <w:p w14:paraId="50B08B95" w14:textId="77777777" w:rsidR="005E63A5" w:rsidRDefault="005E63A5" w:rsidP="008A2EB4">
            <w:pPr>
              <w:pStyle w:val="TableParagraph"/>
              <w:spacing w:before="0"/>
              <w:rPr>
                <w:rFonts w:ascii="Times New Roman"/>
                <w:sz w:val="16"/>
              </w:rPr>
            </w:pPr>
          </w:p>
        </w:tc>
        <w:tc>
          <w:tcPr>
            <w:tcW w:w="1133" w:type="dxa"/>
            <w:shd w:val="clear" w:color="auto" w:fill="D6FCED"/>
          </w:tcPr>
          <w:p w14:paraId="1FE7BB48" w14:textId="77777777" w:rsidR="005E63A5" w:rsidRDefault="005E63A5" w:rsidP="008A2EB4">
            <w:pPr>
              <w:pStyle w:val="TableParagraph"/>
              <w:spacing w:before="0"/>
              <w:rPr>
                <w:rFonts w:ascii="Times New Roman"/>
                <w:sz w:val="16"/>
              </w:rPr>
            </w:pPr>
          </w:p>
        </w:tc>
        <w:tc>
          <w:tcPr>
            <w:tcW w:w="1983" w:type="dxa"/>
            <w:shd w:val="clear" w:color="auto" w:fill="D6FCED"/>
          </w:tcPr>
          <w:p w14:paraId="18087F11" w14:textId="77777777" w:rsidR="005E63A5" w:rsidRDefault="005E63A5" w:rsidP="008A2EB4">
            <w:pPr>
              <w:pStyle w:val="TableParagraph"/>
              <w:ind w:right="70"/>
              <w:jc w:val="right"/>
              <w:rPr>
                <w:rFonts w:ascii="Arial"/>
                <w:b/>
                <w:sz w:val="16"/>
              </w:rPr>
            </w:pPr>
            <w:r>
              <w:rPr>
                <w:rFonts w:ascii="Arial"/>
                <w:b/>
                <w:spacing w:val="-2"/>
                <w:sz w:val="16"/>
              </w:rPr>
              <w:t>1.287.612.560,00</w:t>
            </w:r>
          </w:p>
        </w:tc>
        <w:tc>
          <w:tcPr>
            <w:tcW w:w="2311" w:type="dxa"/>
            <w:shd w:val="clear" w:color="auto" w:fill="D6FCED"/>
          </w:tcPr>
          <w:p w14:paraId="18FF74B6" w14:textId="77777777" w:rsidR="005E63A5" w:rsidRDefault="005E63A5" w:rsidP="008A2EB4">
            <w:pPr>
              <w:pStyle w:val="TableParagraph"/>
              <w:spacing w:before="0"/>
              <w:rPr>
                <w:rFonts w:ascii="Times New Roman"/>
                <w:sz w:val="16"/>
              </w:rPr>
            </w:pPr>
          </w:p>
        </w:tc>
      </w:tr>
    </w:tbl>
    <w:p w14:paraId="3010FCA5" w14:textId="77777777" w:rsidR="005E63A5" w:rsidRDefault="005E63A5" w:rsidP="005E63A5">
      <w:pPr>
        <w:rPr>
          <w:rFonts w:ascii="Times New Roman"/>
          <w:sz w:val="16"/>
        </w:rPr>
        <w:sectPr w:rsidR="005E63A5" w:rsidSect="00AD6A76">
          <w:pgSz w:w="27220" w:h="15880" w:orient="landscape"/>
          <w:pgMar w:top="140" w:right="680" w:bottom="726"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66ED710D" w14:textId="77777777" w:rsidTr="008A2EB4">
        <w:trPr>
          <w:trHeight w:val="552"/>
        </w:trPr>
        <w:tc>
          <w:tcPr>
            <w:tcW w:w="567" w:type="dxa"/>
            <w:vMerge w:val="restart"/>
            <w:shd w:val="clear" w:color="auto" w:fill="F4F4F4"/>
          </w:tcPr>
          <w:p w14:paraId="16B921BB" w14:textId="77777777" w:rsidR="005E63A5" w:rsidRDefault="005E63A5" w:rsidP="008A2EB4">
            <w:pPr>
              <w:pStyle w:val="TableParagraph"/>
              <w:spacing w:before="0"/>
              <w:rPr>
                <w:rFonts w:ascii="Arial"/>
                <w:b/>
                <w:sz w:val="16"/>
              </w:rPr>
            </w:pPr>
          </w:p>
          <w:p w14:paraId="574FC9F7" w14:textId="77777777" w:rsidR="005E63A5" w:rsidRDefault="005E63A5" w:rsidP="008A2EB4">
            <w:pPr>
              <w:pStyle w:val="TableParagraph"/>
              <w:spacing w:before="0"/>
              <w:rPr>
                <w:rFonts w:ascii="Arial"/>
                <w:b/>
                <w:sz w:val="16"/>
              </w:rPr>
            </w:pPr>
          </w:p>
          <w:p w14:paraId="2B03EA10" w14:textId="77777777" w:rsidR="005E63A5" w:rsidRDefault="005E63A5" w:rsidP="008A2EB4">
            <w:pPr>
              <w:pStyle w:val="TableParagraph"/>
              <w:spacing w:before="2"/>
              <w:rPr>
                <w:rFonts w:ascii="Arial"/>
                <w:b/>
                <w:sz w:val="16"/>
              </w:rPr>
            </w:pPr>
          </w:p>
          <w:p w14:paraId="50373FC7"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72969892" w14:textId="77777777" w:rsidR="005E63A5" w:rsidRDefault="005E63A5" w:rsidP="008A2EB4">
            <w:pPr>
              <w:pStyle w:val="TableParagraph"/>
              <w:spacing w:before="0"/>
              <w:rPr>
                <w:rFonts w:ascii="Arial"/>
                <w:b/>
                <w:sz w:val="16"/>
              </w:rPr>
            </w:pPr>
          </w:p>
          <w:p w14:paraId="16680CBB" w14:textId="77777777" w:rsidR="005E63A5" w:rsidRDefault="005E63A5" w:rsidP="008A2EB4">
            <w:pPr>
              <w:pStyle w:val="TableParagraph"/>
              <w:spacing w:before="0"/>
              <w:rPr>
                <w:rFonts w:ascii="Arial"/>
                <w:b/>
                <w:sz w:val="16"/>
              </w:rPr>
            </w:pPr>
          </w:p>
          <w:p w14:paraId="30BD26CB" w14:textId="77777777" w:rsidR="005E63A5" w:rsidRDefault="005E63A5" w:rsidP="008A2EB4">
            <w:pPr>
              <w:pStyle w:val="TableParagraph"/>
              <w:spacing w:before="2"/>
              <w:rPr>
                <w:rFonts w:ascii="Arial"/>
                <w:b/>
                <w:sz w:val="16"/>
              </w:rPr>
            </w:pPr>
          </w:p>
          <w:p w14:paraId="638610D0"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293FD7F3" w14:textId="77777777" w:rsidR="005E63A5" w:rsidRDefault="005E63A5" w:rsidP="008A2EB4">
            <w:pPr>
              <w:pStyle w:val="TableParagraph"/>
              <w:spacing w:before="94"/>
              <w:rPr>
                <w:rFonts w:ascii="Arial"/>
                <w:b/>
                <w:sz w:val="16"/>
              </w:rPr>
            </w:pPr>
          </w:p>
          <w:p w14:paraId="114C5DB2"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39B33607" w14:textId="77777777" w:rsidR="005E63A5" w:rsidRDefault="005E63A5" w:rsidP="008A2EB4">
            <w:pPr>
              <w:pStyle w:val="TableParagraph"/>
              <w:spacing w:before="0"/>
              <w:rPr>
                <w:rFonts w:ascii="Arial"/>
                <w:b/>
                <w:sz w:val="16"/>
              </w:rPr>
            </w:pPr>
          </w:p>
          <w:p w14:paraId="2B2C8582" w14:textId="77777777" w:rsidR="005E63A5" w:rsidRDefault="005E63A5" w:rsidP="008A2EB4">
            <w:pPr>
              <w:pStyle w:val="TableParagraph"/>
              <w:spacing w:before="2"/>
              <w:rPr>
                <w:rFonts w:ascii="Arial"/>
                <w:b/>
                <w:sz w:val="16"/>
              </w:rPr>
            </w:pPr>
          </w:p>
          <w:p w14:paraId="660A9355"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3EC30C2E" w14:textId="77777777" w:rsidR="005E63A5" w:rsidRDefault="005E63A5" w:rsidP="008A2EB4">
            <w:pPr>
              <w:pStyle w:val="TableParagraph"/>
              <w:spacing w:before="2"/>
              <w:rPr>
                <w:rFonts w:ascii="Arial"/>
                <w:b/>
                <w:sz w:val="16"/>
              </w:rPr>
            </w:pPr>
          </w:p>
          <w:p w14:paraId="5BB7148E"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199C6F3E" w14:textId="77777777" w:rsidR="005E63A5" w:rsidRDefault="005E63A5" w:rsidP="008A2EB4">
            <w:pPr>
              <w:pStyle w:val="TableParagraph"/>
              <w:spacing w:before="94"/>
              <w:rPr>
                <w:rFonts w:ascii="Arial"/>
                <w:b/>
                <w:sz w:val="16"/>
              </w:rPr>
            </w:pPr>
          </w:p>
          <w:p w14:paraId="21646754"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23DCD823" w14:textId="77777777" w:rsidR="005E63A5" w:rsidRDefault="005E63A5" w:rsidP="008A2EB4">
            <w:pPr>
              <w:pStyle w:val="TableParagraph"/>
              <w:spacing w:before="2"/>
              <w:rPr>
                <w:rFonts w:ascii="Arial"/>
                <w:b/>
                <w:sz w:val="16"/>
              </w:rPr>
            </w:pPr>
          </w:p>
          <w:p w14:paraId="6A5C694A"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76402D06"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170C23A9" w14:textId="77777777" w:rsidR="005E63A5" w:rsidRDefault="005E63A5" w:rsidP="008A2EB4">
            <w:pPr>
              <w:pStyle w:val="TableParagraph"/>
              <w:spacing w:before="0"/>
              <w:rPr>
                <w:rFonts w:ascii="Arial"/>
                <w:b/>
                <w:sz w:val="16"/>
              </w:rPr>
            </w:pPr>
          </w:p>
          <w:p w14:paraId="47C0D433" w14:textId="77777777" w:rsidR="005E63A5" w:rsidRDefault="005E63A5" w:rsidP="008A2EB4">
            <w:pPr>
              <w:pStyle w:val="TableParagraph"/>
              <w:spacing w:before="94"/>
              <w:rPr>
                <w:rFonts w:ascii="Arial"/>
                <w:b/>
                <w:sz w:val="16"/>
              </w:rPr>
            </w:pPr>
          </w:p>
          <w:p w14:paraId="4B997F25" w14:textId="77777777" w:rsidR="005E63A5" w:rsidRDefault="005E63A5" w:rsidP="008A2EB4">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5AAF8761"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1AE98562" w14:textId="77777777" w:rsidR="005E63A5" w:rsidRDefault="005E63A5" w:rsidP="008A2EB4">
            <w:pPr>
              <w:pStyle w:val="TableParagraph"/>
              <w:spacing w:before="0"/>
              <w:rPr>
                <w:rFonts w:ascii="Arial"/>
                <w:b/>
                <w:sz w:val="16"/>
              </w:rPr>
            </w:pPr>
          </w:p>
          <w:p w14:paraId="0BAEBEB8" w14:textId="77777777" w:rsidR="005E63A5" w:rsidRDefault="005E63A5" w:rsidP="008A2EB4">
            <w:pPr>
              <w:pStyle w:val="TableParagraph"/>
              <w:spacing w:before="94"/>
              <w:rPr>
                <w:rFonts w:ascii="Arial"/>
                <w:b/>
                <w:sz w:val="16"/>
              </w:rPr>
            </w:pPr>
          </w:p>
          <w:p w14:paraId="49D76293"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5B2C756E" w14:textId="77777777" w:rsidTr="008A2EB4">
        <w:trPr>
          <w:trHeight w:val="369"/>
        </w:trPr>
        <w:tc>
          <w:tcPr>
            <w:tcW w:w="567" w:type="dxa"/>
            <w:vMerge/>
            <w:tcBorders>
              <w:top w:val="nil"/>
            </w:tcBorders>
            <w:shd w:val="clear" w:color="auto" w:fill="F4F4F4"/>
          </w:tcPr>
          <w:p w14:paraId="3E16DCC9" w14:textId="77777777" w:rsidR="005E63A5" w:rsidRDefault="005E63A5" w:rsidP="008A2EB4">
            <w:pPr>
              <w:rPr>
                <w:sz w:val="2"/>
                <w:szCs w:val="2"/>
              </w:rPr>
            </w:pPr>
          </w:p>
        </w:tc>
        <w:tc>
          <w:tcPr>
            <w:tcW w:w="1701" w:type="dxa"/>
            <w:vMerge/>
            <w:tcBorders>
              <w:top w:val="nil"/>
            </w:tcBorders>
            <w:shd w:val="clear" w:color="auto" w:fill="F4F4F4"/>
          </w:tcPr>
          <w:p w14:paraId="0E20D56D" w14:textId="77777777" w:rsidR="005E63A5" w:rsidRDefault="005E63A5" w:rsidP="008A2EB4">
            <w:pPr>
              <w:rPr>
                <w:sz w:val="2"/>
                <w:szCs w:val="2"/>
              </w:rPr>
            </w:pPr>
          </w:p>
        </w:tc>
        <w:tc>
          <w:tcPr>
            <w:tcW w:w="2268" w:type="dxa"/>
            <w:vMerge/>
            <w:tcBorders>
              <w:top w:val="nil"/>
            </w:tcBorders>
            <w:shd w:val="clear" w:color="auto" w:fill="F4F4F4"/>
          </w:tcPr>
          <w:p w14:paraId="1CA8783D" w14:textId="77777777" w:rsidR="005E63A5" w:rsidRDefault="005E63A5" w:rsidP="008A2EB4">
            <w:pPr>
              <w:rPr>
                <w:sz w:val="2"/>
                <w:szCs w:val="2"/>
              </w:rPr>
            </w:pPr>
          </w:p>
        </w:tc>
        <w:tc>
          <w:tcPr>
            <w:tcW w:w="2268" w:type="dxa"/>
            <w:vMerge/>
            <w:tcBorders>
              <w:top w:val="nil"/>
            </w:tcBorders>
            <w:shd w:val="clear" w:color="auto" w:fill="F4F4F4"/>
          </w:tcPr>
          <w:p w14:paraId="06197423" w14:textId="77777777" w:rsidR="005E63A5" w:rsidRDefault="005E63A5" w:rsidP="008A2EB4">
            <w:pPr>
              <w:rPr>
                <w:sz w:val="2"/>
                <w:szCs w:val="2"/>
              </w:rPr>
            </w:pPr>
          </w:p>
        </w:tc>
        <w:tc>
          <w:tcPr>
            <w:tcW w:w="1134" w:type="dxa"/>
            <w:vMerge/>
            <w:tcBorders>
              <w:top w:val="nil"/>
            </w:tcBorders>
            <w:shd w:val="clear" w:color="auto" w:fill="F4F4F4"/>
          </w:tcPr>
          <w:p w14:paraId="19890A21" w14:textId="77777777" w:rsidR="005E63A5" w:rsidRDefault="005E63A5" w:rsidP="008A2EB4">
            <w:pPr>
              <w:rPr>
                <w:sz w:val="2"/>
                <w:szCs w:val="2"/>
              </w:rPr>
            </w:pPr>
          </w:p>
        </w:tc>
        <w:tc>
          <w:tcPr>
            <w:tcW w:w="1134" w:type="dxa"/>
            <w:vMerge/>
            <w:tcBorders>
              <w:top w:val="nil"/>
            </w:tcBorders>
            <w:shd w:val="clear" w:color="auto" w:fill="F4F4F4"/>
          </w:tcPr>
          <w:p w14:paraId="39565C4B" w14:textId="77777777" w:rsidR="005E63A5" w:rsidRDefault="005E63A5" w:rsidP="008A2EB4">
            <w:pPr>
              <w:rPr>
                <w:sz w:val="2"/>
                <w:szCs w:val="2"/>
              </w:rPr>
            </w:pPr>
          </w:p>
        </w:tc>
        <w:tc>
          <w:tcPr>
            <w:tcW w:w="1417" w:type="dxa"/>
            <w:vMerge/>
            <w:tcBorders>
              <w:top w:val="nil"/>
            </w:tcBorders>
            <w:shd w:val="clear" w:color="auto" w:fill="F4F4F4"/>
          </w:tcPr>
          <w:p w14:paraId="411F8DF3" w14:textId="77777777" w:rsidR="005E63A5" w:rsidRDefault="005E63A5" w:rsidP="008A2EB4">
            <w:pPr>
              <w:rPr>
                <w:sz w:val="2"/>
                <w:szCs w:val="2"/>
              </w:rPr>
            </w:pPr>
          </w:p>
        </w:tc>
        <w:tc>
          <w:tcPr>
            <w:tcW w:w="1134" w:type="dxa"/>
            <w:vMerge w:val="restart"/>
            <w:shd w:val="clear" w:color="auto" w:fill="F4F4F4"/>
          </w:tcPr>
          <w:p w14:paraId="729581E9"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6CA5B14B" w14:textId="77777777" w:rsidR="005E63A5" w:rsidRDefault="005E63A5" w:rsidP="008A2EB4">
            <w:pPr>
              <w:pStyle w:val="TableParagraph"/>
              <w:spacing w:before="86"/>
              <w:rPr>
                <w:rFonts w:ascii="Arial"/>
                <w:b/>
                <w:sz w:val="16"/>
              </w:rPr>
            </w:pPr>
          </w:p>
          <w:p w14:paraId="2B8F6895"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37ABE9FB" w14:textId="77777777" w:rsidR="005E63A5" w:rsidRDefault="005E63A5" w:rsidP="008A2EB4">
            <w:pPr>
              <w:pStyle w:val="TableParagraph"/>
              <w:spacing w:before="86"/>
              <w:rPr>
                <w:rFonts w:ascii="Arial"/>
                <w:b/>
                <w:sz w:val="16"/>
              </w:rPr>
            </w:pPr>
          </w:p>
          <w:p w14:paraId="593C1175"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70769615" w14:textId="77777777" w:rsidR="005E63A5" w:rsidRDefault="005E63A5" w:rsidP="008A2EB4">
            <w:pPr>
              <w:pStyle w:val="TableParagraph"/>
              <w:spacing w:before="86"/>
              <w:rPr>
                <w:rFonts w:ascii="Arial"/>
                <w:b/>
                <w:sz w:val="16"/>
              </w:rPr>
            </w:pPr>
          </w:p>
          <w:p w14:paraId="1068A901"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1A284B21"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16D6FA92" w14:textId="77777777" w:rsidR="005E63A5" w:rsidRDefault="005E63A5" w:rsidP="008A2EB4">
            <w:pPr>
              <w:rPr>
                <w:sz w:val="2"/>
                <w:szCs w:val="2"/>
              </w:rPr>
            </w:pPr>
          </w:p>
        </w:tc>
        <w:tc>
          <w:tcPr>
            <w:tcW w:w="1133" w:type="dxa"/>
            <w:vMerge w:val="restart"/>
            <w:shd w:val="clear" w:color="auto" w:fill="F4F4F4"/>
          </w:tcPr>
          <w:p w14:paraId="505774C0" w14:textId="77777777" w:rsidR="005E63A5" w:rsidRDefault="005E63A5" w:rsidP="008A2EB4">
            <w:pPr>
              <w:pStyle w:val="TableParagraph"/>
              <w:spacing w:before="86"/>
              <w:rPr>
                <w:rFonts w:ascii="Arial"/>
                <w:b/>
                <w:sz w:val="16"/>
              </w:rPr>
            </w:pPr>
          </w:p>
          <w:p w14:paraId="4626CF0E"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59E215BD" w14:textId="77777777" w:rsidR="005E63A5" w:rsidRDefault="005E63A5" w:rsidP="008A2EB4">
            <w:pPr>
              <w:pStyle w:val="TableParagraph"/>
              <w:spacing w:before="86"/>
              <w:rPr>
                <w:rFonts w:ascii="Arial"/>
                <w:b/>
                <w:sz w:val="16"/>
              </w:rPr>
            </w:pPr>
          </w:p>
          <w:p w14:paraId="5168E2B4"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3FCDF493" w14:textId="77777777" w:rsidR="005E63A5" w:rsidRDefault="005E63A5" w:rsidP="008A2EB4">
            <w:pPr>
              <w:rPr>
                <w:sz w:val="2"/>
                <w:szCs w:val="2"/>
              </w:rPr>
            </w:pPr>
          </w:p>
        </w:tc>
      </w:tr>
      <w:tr w:rsidR="005E63A5" w14:paraId="71A3EE2D" w14:textId="77777777" w:rsidTr="008A2EB4">
        <w:trPr>
          <w:trHeight w:val="368"/>
        </w:trPr>
        <w:tc>
          <w:tcPr>
            <w:tcW w:w="567" w:type="dxa"/>
            <w:vMerge/>
            <w:tcBorders>
              <w:top w:val="nil"/>
            </w:tcBorders>
            <w:shd w:val="clear" w:color="auto" w:fill="F4F4F4"/>
          </w:tcPr>
          <w:p w14:paraId="53A1E87B" w14:textId="77777777" w:rsidR="005E63A5" w:rsidRDefault="005E63A5" w:rsidP="008A2EB4">
            <w:pPr>
              <w:rPr>
                <w:sz w:val="2"/>
                <w:szCs w:val="2"/>
              </w:rPr>
            </w:pPr>
          </w:p>
        </w:tc>
        <w:tc>
          <w:tcPr>
            <w:tcW w:w="1701" w:type="dxa"/>
            <w:vMerge/>
            <w:tcBorders>
              <w:top w:val="nil"/>
            </w:tcBorders>
            <w:shd w:val="clear" w:color="auto" w:fill="F4F4F4"/>
          </w:tcPr>
          <w:p w14:paraId="0560A9A1" w14:textId="77777777" w:rsidR="005E63A5" w:rsidRDefault="005E63A5" w:rsidP="008A2EB4">
            <w:pPr>
              <w:rPr>
                <w:sz w:val="2"/>
                <w:szCs w:val="2"/>
              </w:rPr>
            </w:pPr>
          </w:p>
        </w:tc>
        <w:tc>
          <w:tcPr>
            <w:tcW w:w="2268" w:type="dxa"/>
            <w:vMerge/>
            <w:tcBorders>
              <w:top w:val="nil"/>
            </w:tcBorders>
            <w:shd w:val="clear" w:color="auto" w:fill="F4F4F4"/>
          </w:tcPr>
          <w:p w14:paraId="68582B06" w14:textId="77777777" w:rsidR="005E63A5" w:rsidRDefault="005E63A5" w:rsidP="008A2EB4">
            <w:pPr>
              <w:rPr>
                <w:sz w:val="2"/>
                <w:szCs w:val="2"/>
              </w:rPr>
            </w:pPr>
          </w:p>
        </w:tc>
        <w:tc>
          <w:tcPr>
            <w:tcW w:w="2268" w:type="dxa"/>
            <w:vMerge/>
            <w:tcBorders>
              <w:top w:val="nil"/>
            </w:tcBorders>
            <w:shd w:val="clear" w:color="auto" w:fill="F4F4F4"/>
          </w:tcPr>
          <w:p w14:paraId="19778576" w14:textId="77777777" w:rsidR="005E63A5" w:rsidRDefault="005E63A5" w:rsidP="008A2EB4">
            <w:pPr>
              <w:rPr>
                <w:sz w:val="2"/>
                <w:szCs w:val="2"/>
              </w:rPr>
            </w:pPr>
          </w:p>
        </w:tc>
        <w:tc>
          <w:tcPr>
            <w:tcW w:w="1134" w:type="dxa"/>
            <w:vMerge/>
            <w:tcBorders>
              <w:top w:val="nil"/>
            </w:tcBorders>
            <w:shd w:val="clear" w:color="auto" w:fill="F4F4F4"/>
          </w:tcPr>
          <w:p w14:paraId="1947B226" w14:textId="77777777" w:rsidR="005E63A5" w:rsidRDefault="005E63A5" w:rsidP="008A2EB4">
            <w:pPr>
              <w:rPr>
                <w:sz w:val="2"/>
                <w:szCs w:val="2"/>
              </w:rPr>
            </w:pPr>
          </w:p>
        </w:tc>
        <w:tc>
          <w:tcPr>
            <w:tcW w:w="1134" w:type="dxa"/>
            <w:vMerge/>
            <w:tcBorders>
              <w:top w:val="nil"/>
            </w:tcBorders>
            <w:shd w:val="clear" w:color="auto" w:fill="F4F4F4"/>
          </w:tcPr>
          <w:p w14:paraId="6E8A0AB5" w14:textId="77777777" w:rsidR="005E63A5" w:rsidRDefault="005E63A5" w:rsidP="008A2EB4">
            <w:pPr>
              <w:rPr>
                <w:sz w:val="2"/>
                <w:szCs w:val="2"/>
              </w:rPr>
            </w:pPr>
          </w:p>
        </w:tc>
        <w:tc>
          <w:tcPr>
            <w:tcW w:w="1417" w:type="dxa"/>
            <w:vMerge/>
            <w:tcBorders>
              <w:top w:val="nil"/>
            </w:tcBorders>
            <w:shd w:val="clear" w:color="auto" w:fill="F4F4F4"/>
          </w:tcPr>
          <w:p w14:paraId="40C9B6B8" w14:textId="77777777" w:rsidR="005E63A5" w:rsidRDefault="005E63A5" w:rsidP="008A2EB4">
            <w:pPr>
              <w:rPr>
                <w:sz w:val="2"/>
                <w:szCs w:val="2"/>
              </w:rPr>
            </w:pPr>
          </w:p>
        </w:tc>
        <w:tc>
          <w:tcPr>
            <w:tcW w:w="1134" w:type="dxa"/>
            <w:vMerge/>
            <w:tcBorders>
              <w:top w:val="nil"/>
            </w:tcBorders>
            <w:shd w:val="clear" w:color="auto" w:fill="F4F4F4"/>
          </w:tcPr>
          <w:p w14:paraId="15737927" w14:textId="77777777" w:rsidR="005E63A5" w:rsidRDefault="005E63A5" w:rsidP="008A2EB4">
            <w:pPr>
              <w:rPr>
                <w:sz w:val="2"/>
                <w:szCs w:val="2"/>
              </w:rPr>
            </w:pPr>
          </w:p>
        </w:tc>
        <w:tc>
          <w:tcPr>
            <w:tcW w:w="1581" w:type="dxa"/>
            <w:vMerge/>
            <w:tcBorders>
              <w:top w:val="nil"/>
            </w:tcBorders>
            <w:shd w:val="clear" w:color="auto" w:fill="F4F4F4"/>
          </w:tcPr>
          <w:p w14:paraId="09FB8B83" w14:textId="77777777" w:rsidR="005E63A5" w:rsidRDefault="005E63A5" w:rsidP="008A2EB4">
            <w:pPr>
              <w:rPr>
                <w:sz w:val="2"/>
                <w:szCs w:val="2"/>
              </w:rPr>
            </w:pPr>
          </w:p>
        </w:tc>
        <w:tc>
          <w:tcPr>
            <w:tcW w:w="1417" w:type="dxa"/>
            <w:vMerge/>
            <w:tcBorders>
              <w:top w:val="nil"/>
            </w:tcBorders>
            <w:shd w:val="clear" w:color="auto" w:fill="F4F4F4"/>
          </w:tcPr>
          <w:p w14:paraId="1223D8DD" w14:textId="77777777" w:rsidR="005E63A5" w:rsidRDefault="005E63A5" w:rsidP="008A2EB4">
            <w:pPr>
              <w:rPr>
                <w:sz w:val="2"/>
                <w:szCs w:val="2"/>
              </w:rPr>
            </w:pPr>
          </w:p>
        </w:tc>
        <w:tc>
          <w:tcPr>
            <w:tcW w:w="1418" w:type="dxa"/>
            <w:vMerge/>
            <w:tcBorders>
              <w:top w:val="nil"/>
            </w:tcBorders>
            <w:shd w:val="clear" w:color="auto" w:fill="F4F4F4"/>
          </w:tcPr>
          <w:p w14:paraId="04435993" w14:textId="77777777" w:rsidR="005E63A5" w:rsidRDefault="005E63A5" w:rsidP="008A2EB4">
            <w:pPr>
              <w:rPr>
                <w:sz w:val="2"/>
                <w:szCs w:val="2"/>
              </w:rPr>
            </w:pPr>
          </w:p>
        </w:tc>
        <w:tc>
          <w:tcPr>
            <w:tcW w:w="1422" w:type="dxa"/>
            <w:shd w:val="clear" w:color="auto" w:fill="F4F4F4"/>
          </w:tcPr>
          <w:p w14:paraId="26D0143A"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17A4B4E9"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24BD1F32" w14:textId="77777777" w:rsidR="005E63A5" w:rsidRDefault="005E63A5" w:rsidP="008A2EB4">
            <w:pPr>
              <w:rPr>
                <w:sz w:val="2"/>
                <w:szCs w:val="2"/>
              </w:rPr>
            </w:pPr>
          </w:p>
        </w:tc>
        <w:tc>
          <w:tcPr>
            <w:tcW w:w="1133" w:type="dxa"/>
            <w:vMerge/>
            <w:tcBorders>
              <w:top w:val="nil"/>
            </w:tcBorders>
            <w:shd w:val="clear" w:color="auto" w:fill="F4F4F4"/>
          </w:tcPr>
          <w:p w14:paraId="06627EC2" w14:textId="77777777" w:rsidR="005E63A5" w:rsidRDefault="005E63A5" w:rsidP="008A2EB4">
            <w:pPr>
              <w:rPr>
                <w:sz w:val="2"/>
                <w:szCs w:val="2"/>
              </w:rPr>
            </w:pPr>
          </w:p>
        </w:tc>
        <w:tc>
          <w:tcPr>
            <w:tcW w:w="1983" w:type="dxa"/>
            <w:vMerge/>
            <w:tcBorders>
              <w:top w:val="nil"/>
            </w:tcBorders>
            <w:shd w:val="clear" w:color="auto" w:fill="F4F4F4"/>
          </w:tcPr>
          <w:p w14:paraId="0BA597CB" w14:textId="77777777" w:rsidR="005E63A5" w:rsidRDefault="005E63A5" w:rsidP="008A2EB4">
            <w:pPr>
              <w:rPr>
                <w:sz w:val="2"/>
                <w:szCs w:val="2"/>
              </w:rPr>
            </w:pPr>
          </w:p>
        </w:tc>
        <w:tc>
          <w:tcPr>
            <w:tcW w:w="2311" w:type="dxa"/>
            <w:vMerge/>
            <w:tcBorders>
              <w:top w:val="nil"/>
            </w:tcBorders>
            <w:shd w:val="clear" w:color="auto" w:fill="F4F4F4"/>
          </w:tcPr>
          <w:p w14:paraId="6ABD0CE0" w14:textId="77777777" w:rsidR="005E63A5" w:rsidRDefault="005E63A5" w:rsidP="008A2EB4">
            <w:pPr>
              <w:rPr>
                <w:sz w:val="2"/>
                <w:szCs w:val="2"/>
              </w:rPr>
            </w:pPr>
          </w:p>
        </w:tc>
      </w:tr>
      <w:tr w:rsidR="005E63A5" w14:paraId="21EA0DD9" w14:textId="77777777" w:rsidTr="008A2EB4">
        <w:trPr>
          <w:trHeight w:val="369"/>
        </w:trPr>
        <w:tc>
          <w:tcPr>
            <w:tcW w:w="567" w:type="dxa"/>
            <w:shd w:val="clear" w:color="auto" w:fill="F4F4F4"/>
          </w:tcPr>
          <w:p w14:paraId="38F51767"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2D8FA95B"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7B60C0DA"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49D35F42"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4CFA4EC0"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39AC0B8B"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1843ADA3"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77690D65"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1433CAF7"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21FE0F2B"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2A98A942"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3DA20B24"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0C922678"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5DDA7A85"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219B319C"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59CAF9B9"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5ADB160E" w14:textId="77777777" w:rsidR="005E63A5" w:rsidRDefault="005E63A5" w:rsidP="008A2EB4">
            <w:pPr>
              <w:pStyle w:val="TableParagraph"/>
              <w:ind w:left="21"/>
              <w:jc w:val="center"/>
              <w:rPr>
                <w:sz w:val="16"/>
              </w:rPr>
            </w:pPr>
            <w:r>
              <w:rPr>
                <w:spacing w:val="-5"/>
                <w:sz w:val="16"/>
              </w:rPr>
              <w:t>17</w:t>
            </w:r>
          </w:p>
        </w:tc>
      </w:tr>
      <w:tr w:rsidR="005E63A5" w14:paraId="78C6431B" w14:textId="77777777" w:rsidTr="008A2EB4">
        <w:trPr>
          <w:trHeight w:val="920"/>
        </w:trPr>
        <w:tc>
          <w:tcPr>
            <w:tcW w:w="567" w:type="dxa"/>
          </w:tcPr>
          <w:p w14:paraId="2B2213DA" w14:textId="77777777" w:rsidR="005E63A5" w:rsidRDefault="005E63A5" w:rsidP="008A2EB4">
            <w:pPr>
              <w:pStyle w:val="TableParagraph"/>
              <w:ind w:left="12" w:right="1"/>
              <w:jc w:val="center"/>
              <w:rPr>
                <w:sz w:val="16"/>
              </w:rPr>
            </w:pPr>
            <w:r>
              <w:rPr>
                <w:spacing w:val="-5"/>
                <w:sz w:val="16"/>
              </w:rPr>
              <w:t>1.</w:t>
            </w:r>
          </w:p>
        </w:tc>
        <w:tc>
          <w:tcPr>
            <w:tcW w:w="1701" w:type="dxa"/>
          </w:tcPr>
          <w:p w14:paraId="556059C0" w14:textId="77777777" w:rsidR="005E63A5" w:rsidRDefault="005E63A5" w:rsidP="008A2EB4">
            <w:pPr>
              <w:pStyle w:val="TableParagraph"/>
              <w:ind w:left="98"/>
              <w:rPr>
                <w:rFonts w:ascii="Arial"/>
                <w:b/>
                <w:sz w:val="16"/>
              </w:rPr>
            </w:pPr>
            <w:r>
              <w:rPr>
                <w:rFonts w:ascii="Arial"/>
                <w:b/>
                <w:spacing w:val="-2"/>
                <w:sz w:val="16"/>
              </w:rPr>
              <w:t>7.01.03</w:t>
            </w:r>
          </w:p>
        </w:tc>
        <w:tc>
          <w:tcPr>
            <w:tcW w:w="2268" w:type="dxa"/>
          </w:tcPr>
          <w:p w14:paraId="6C60067F" w14:textId="77777777" w:rsidR="005E63A5" w:rsidRDefault="005E63A5" w:rsidP="008A2EB4">
            <w:pPr>
              <w:pStyle w:val="TableParagraph"/>
              <w:ind w:left="97" w:right="130"/>
              <w:rPr>
                <w:rFonts w:ascii="Arial"/>
                <w:b/>
                <w:sz w:val="16"/>
              </w:rPr>
            </w:pPr>
            <w:r>
              <w:rPr>
                <w:rFonts w:ascii="Arial"/>
                <w:b/>
                <w:spacing w:val="-2"/>
                <w:sz w:val="16"/>
              </w:rPr>
              <w:t xml:space="preserve">PROGRAM PEMBERDAYAAN </w:t>
            </w:r>
            <w:r>
              <w:rPr>
                <w:rFonts w:ascii="Arial"/>
                <w:b/>
                <w:sz w:val="16"/>
              </w:rPr>
              <w:t>MASYARAKAT</w:t>
            </w:r>
            <w:r>
              <w:rPr>
                <w:rFonts w:ascii="Arial"/>
                <w:b/>
                <w:spacing w:val="-12"/>
                <w:sz w:val="16"/>
              </w:rPr>
              <w:t xml:space="preserve"> </w:t>
            </w:r>
            <w:r>
              <w:rPr>
                <w:rFonts w:ascii="Arial"/>
                <w:b/>
                <w:sz w:val="16"/>
              </w:rPr>
              <w:t>DESA</w:t>
            </w:r>
            <w:r>
              <w:rPr>
                <w:rFonts w:ascii="Arial"/>
                <w:b/>
                <w:spacing w:val="-11"/>
                <w:sz w:val="16"/>
              </w:rPr>
              <w:t xml:space="preserve"> </w:t>
            </w:r>
            <w:r>
              <w:rPr>
                <w:rFonts w:ascii="Arial"/>
                <w:b/>
                <w:sz w:val="16"/>
              </w:rPr>
              <w:t xml:space="preserve">DAN </w:t>
            </w:r>
            <w:r>
              <w:rPr>
                <w:rFonts w:ascii="Arial"/>
                <w:b/>
                <w:spacing w:val="-2"/>
                <w:sz w:val="16"/>
              </w:rPr>
              <w:t>KELURAHAN</w:t>
            </w:r>
          </w:p>
        </w:tc>
        <w:tc>
          <w:tcPr>
            <w:tcW w:w="2268" w:type="dxa"/>
          </w:tcPr>
          <w:p w14:paraId="3AE6179E" w14:textId="77777777" w:rsidR="005E63A5" w:rsidRPr="00336395" w:rsidRDefault="005E63A5" w:rsidP="008A2EB4">
            <w:pPr>
              <w:pStyle w:val="TableParagraph"/>
              <w:ind w:left="97"/>
              <w:rPr>
                <w:rFonts w:ascii="Arial"/>
                <w:b/>
                <w:i/>
                <w:sz w:val="16"/>
                <w:lang w:val="id-ID"/>
              </w:rPr>
            </w:pPr>
            <w:r w:rsidRPr="00336395">
              <w:rPr>
                <w:rFonts w:ascii="Arial"/>
                <w:b/>
                <w:i/>
                <w:sz w:val="16"/>
                <w:lang w:val="id-ID"/>
              </w:rPr>
              <w:t>Angka Swadaya</w:t>
            </w:r>
          </w:p>
          <w:p w14:paraId="2824EE61" w14:textId="77777777" w:rsidR="005E63A5" w:rsidRPr="00336395" w:rsidRDefault="005E63A5" w:rsidP="008A2EB4">
            <w:pPr>
              <w:pStyle w:val="TableParagraph"/>
              <w:ind w:left="97"/>
              <w:rPr>
                <w:rFonts w:ascii="Arial"/>
                <w:b/>
                <w:i/>
                <w:sz w:val="16"/>
                <w:lang w:val="id-ID"/>
              </w:rPr>
            </w:pPr>
            <w:r w:rsidRPr="00336395">
              <w:rPr>
                <w:rFonts w:ascii="Arial"/>
                <w:b/>
                <w:i/>
                <w:sz w:val="16"/>
                <w:lang w:val="id-ID"/>
              </w:rPr>
              <w:t>Masyarakat Total</w:t>
            </w:r>
          </w:p>
          <w:p w14:paraId="2BD9BAE2" w14:textId="77777777" w:rsidR="005E63A5" w:rsidRPr="00336395" w:rsidRDefault="005E63A5" w:rsidP="008A2EB4">
            <w:pPr>
              <w:pStyle w:val="TableParagraph"/>
              <w:ind w:left="97"/>
              <w:rPr>
                <w:rFonts w:ascii="Arial"/>
                <w:b/>
                <w:i/>
                <w:sz w:val="16"/>
                <w:lang w:val="id-ID"/>
              </w:rPr>
            </w:pPr>
            <w:r w:rsidRPr="00336395">
              <w:rPr>
                <w:rFonts w:ascii="Arial"/>
                <w:b/>
                <w:i/>
                <w:sz w:val="16"/>
                <w:lang w:val="id-ID"/>
              </w:rPr>
              <w:t>Kemantren</w:t>
            </w:r>
            <w:r>
              <w:rPr>
                <w:rFonts w:ascii="Arial"/>
                <w:b/>
                <w:i/>
                <w:sz w:val="16"/>
                <w:lang w:val="id-ID"/>
              </w:rPr>
              <w:t xml:space="preserve"> Mergangsan</w:t>
            </w:r>
          </w:p>
        </w:tc>
        <w:tc>
          <w:tcPr>
            <w:tcW w:w="1134" w:type="dxa"/>
          </w:tcPr>
          <w:p w14:paraId="5AE33A0E" w14:textId="77777777" w:rsidR="005E63A5" w:rsidRPr="00336395" w:rsidRDefault="005E63A5" w:rsidP="008A2EB4">
            <w:pPr>
              <w:pStyle w:val="TableParagraph"/>
              <w:ind w:left="97"/>
              <w:rPr>
                <w:rFonts w:ascii="Arial"/>
                <w:b/>
                <w:sz w:val="16"/>
                <w:lang w:val="id-ID"/>
              </w:rPr>
            </w:pPr>
            <w:r>
              <w:rPr>
                <w:rFonts w:ascii="Arial"/>
                <w:b/>
                <w:spacing w:val="-10"/>
                <w:sz w:val="16"/>
                <w:lang w:val="id-ID"/>
              </w:rPr>
              <w:t>1.596.231.000 Rp/Tahun</w:t>
            </w:r>
          </w:p>
        </w:tc>
        <w:tc>
          <w:tcPr>
            <w:tcW w:w="1134" w:type="dxa"/>
          </w:tcPr>
          <w:p w14:paraId="5A370FA3" w14:textId="77777777" w:rsidR="005E63A5" w:rsidRDefault="005E63A5" w:rsidP="008A2EB4">
            <w:pPr>
              <w:pStyle w:val="TableParagraph"/>
              <w:spacing w:before="0"/>
              <w:rPr>
                <w:rFonts w:ascii="Times New Roman"/>
                <w:sz w:val="16"/>
              </w:rPr>
            </w:pPr>
          </w:p>
        </w:tc>
        <w:tc>
          <w:tcPr>
            <w:tcW w:w="1417" w:type="dxa"/>
          </w:tcPr>
          <w:p w14:paraId="0D5FD748" w14:textId="77777777" w:rsidR="005E63A5" w:rsidRDefault="005E63A5" w:rsidP="008A2EB4">
            <w:pPr>
              <w:pStyle w:val="TableParagraph"/>
              <w:spacing w:before="0"/>
              <w:rPr>
                <w:rFonts w:ascii="Times New Roman"/>
                <w:sz w:val="16"/>
              </w:rPr>
            </w:pPr>
          </w:p>
        </w:tc>
        <w:tc>
          <w:tcPr>
            <w:tcW w:w="1134" w:type="dxa"/>
          </w:tcPr>
          <w:p w14:paraId="30D28A52" w14:textId="77777777" w:rsidR="005E63A5" w:rsidRPr="00336395" w:rsidRDefault="005E63A5" w:rsidP="008A2EB4">
            <w:pPr>
              <w:pStyle w:val="TableParagraph"/>
              <w:ind w:left="97"/>
              <w:rPr>
                <w:rFonts w:ascii="Arial"/>
                <w:b/>
                <w:sz w:val="16"/>
                <w:lang w:val="id-ID"/>
              </w:rPr>
            </w:pPr>
            <w:r>
              <w:rPr>
                <w:rFonts w:ascii="Arial"/>
                <w:b/>
                <w:spacing w:val="-10"/>
                <w:sz w:val="16"/>
                <w:lang w:val="id-ID"/>
              </w:rPr>
              <w:t>1.596.231.000 Rp/Tahun</w:t>
            </w:r>
          </w:p>
        </w:tc>
        <w:tc>
          <w:tcPr>
            <w:tcW w:w="1581" w:type="dxa"/>
          </w:tcPr>
          <w:p w14:paraId="1811493A" w14:textId="77777777" w:rsidR="005E63A5" w:rsidRDefault="005E63A5" w:rsidP="008A2EB4">
            <w:pPr>
              <w:pStyle w:val="TableParagraph"/>
              <w:ind w:right="75"/>
              <w:jc w:val="right"/>
              <w:rPr>
                <w:rFonts w:ascii="Arial"/>
                <w:b/>
                <w:sz w:val="16"/>
              </w:rPr>
            </w:pPr>
            <w:r>
              <w:rPr>
                <w:rFonts w:ascii="Arial"/>
                <w:b/>
                <w:spacing w:val="-2"/>
                <w:sz w:val="16"/>
              </w:rPr>
              <w:t>1.274.016.040,00</w:t>
            </w:r>
          </w:p>
        </w:tc>
        <w:tc>
          <w:tcPr>
            <w:tcW w:w="1417" w:type="dxa"/>
          </w:tcPr>
          <w:p w14:paraId="6A32FCF3" w14:textId="77777777" w:rsidR="005E63A5" w:rsidRDefault="005E63A5" w:rsidP="008A2EB4">
            <w:pPr>
              <w:pStyle w:val="TableParagraph"/>
              <w:spacing w:before="0"/>
              <w:rPr>
                <w:rFonts w:ascii="Times New Roman"/>
                <w:sz w:val="16"/>
              </w:rPr>
            </w:pPr>
          </w:p>
        </w:tc>
        <w:tc>
          <w:tcPr>
            <w:tcW w:w="1418" w:type="dxa"/>
          </w:tcPr>
          <w:p w14:paraId="411EF009" w14:textId="77777777" w:rsidR="005E63A5" w:rsidRDefault="005E63A5" w:rsidP="008A2EB4">
            <w:pPr>
              <w:pStyle w:val="TableParagraph"/>
              <w:spacing w:before="0"/>
              <w:rPr>
                <w:rFonts w:ascii="Times New Roman"/>
                <w:sz w:val="16"/>
              </w:rPr>
            </w:pPr>
          </w:p>
        </w:tc>
        <w:tc>
          <w:tcPr>
            <w:tcW w:w="1422" w:type="dxa"/>
          </w:tcPr>
          <w:p w14:paraId="5AEB697A" w14:textId="77777777" w:rsidR="005E63A5" w:rsidRDefault="005E63A5" w:rsidP="008A2EB4">
            <w:pPr>
              <w:pStyle w:val="TableParagraph"/>
              <w:spacing w:before="0"/>
              <w:rPr>
                <w:rFonts w:ascii="Times New Roman"/>
                <w:sz w:val="16"/>
              </w:rPr>
            </w:pPr>
          </w:p>
        </w:tc>
        <w:tc>
          <w:tcPr>
            <w:tcW w:w="1271" w:type="dxa"/>
          </w:tcPr>
          <w:p w14:paraId="143A4FDB" w14:textId="77777777" w:rsidR="005E63A5" w:rsidRDefault="005E63A5" w:rsidP="008A2EB4">
            <w:pPr>
              <w:pStyle w:val="TableParagraph"/>
              <w:spacing w:before="0"/>
              <w:rPr>
                <w:rFonts w:ascii="Times New Roman"/>
                <w:sz w:val="16"/>
              </w:rPr>
            </w:pPr>
          </w:p>
        </w:tc>
        <w:tc>
          <w:tcPr>
            <w:tcW w:w="1449" w:type="dxa"/>
          </w:tcPr>
          <w:p w14:paraId="1C163291" w14:textId="77777777" w:rsidR="005E63A5" w:rsidRDefault="005E63A5" w:rsidP="008A2EB4">
            <w:pPr>
              <w:pStyle w:val="TableParagraph"/>
              <w:spacing w:before="0"/>
              <w:rPr>
                <w:rFonts w:ascii="Times New Roman"/>
                <w:sz w:val="16"/>
              </w:rPr>
            </w:pPr>
          </w:p>
        </w:tc>
        <w:tc>
          <w:tcPr>
            <w:tcW w:w="1133" w:type="dxa"/>
          </w:tcPr>
          <w:p w14:paraId="1A9EAC63" w14:textId="77777777" w:rsidR="005E63A5" w:rsidRDefault="005E63A5" w:rsidP="008A2EB4">
            <w:pPr>
              <w:pStyle w:val="TableParagraph"/>
              <w:ind w:left="99"/>
              <w:rPr>
                <w:rFonts w:ascii="Arial"/>
                <w:b/>
                <w:sz w:val="16"/>
              </w:rPr>
            </w:pPr>
            <w:r>
              <w:rPr>
                <w:rFonts w:ascii="Arial"/>
                <w:b/>
                <w:spacing w:val="-10"/>
                <w:sz w:val="16"/>
              </w:rPr>
              <w:t>-</w:t>
            </w:r>
          </w:p>
        </w:tc>
        <w:tc>
          <w:tcPr>
            <w:tcW w:w="1983" w:type="dxa"/>
          </w:tcPr>
          <w:p w14:paraId="5447FEEC" w14:textId="77777777" w:rsidR="005E63A5" w:rsidRDefault="005E63A5" w:rsidP="008A2EB4">
            <w:pPr>
              <w:pStyle w:val="TableParagraph"/>
              <w:ind w:right="70"/>
              <w:jc w:val="right"/>
              <w:rPr>
                <w:rFonts w:ascii="Arial"/>
                <w:b/>
                <w:sz w:val="16"/>
              </w:rPr>
            </w:pPr>
            <w:r>
              <w:rPr>
                <w:rFonts w:ascii="Arial"/>
                <w:b/>
                <w:spacing w:val="-2"/>
                <w:sz w:val="16"/>
              </w:rPr>
              <w:t>1.287.612.560,00</w:t>
            </w:r>
          </w:p>
        </w:tc>
        <w:tc>
          <w:tcPr>
            <w:tcW w:w="2311" w:type="dxa"/>
          </w:tcPr>
          <w:p w14:paraId="690B7CF9" w14:textId="77777777" w:rsidR="005E63A5" w:rsidRDefault="005E63A5" w:rsidP="008A2EB4">
            <w:pPr>
              <w:pStyle w:val="TableParagraph"/>
              <w:spacing w:before="0"/>
              <w:rPr>
                <w:rFonts w:ascii="Times New Roman"/>
                <w:sz w:val="16"/>
              </w:rPr>
            </w:pPr>
          </w:p>
        </w:tc>
      </w:tr>
      <w:tr w:rsidR="005E63A5" w14:paraId="053A05B7" w14:textId="77777777" w:rsidTr="008A2EB4">
        <w:trPr>
          <w:trHeight w:val="4911"/>
        </w:trPr>
        <w:tc>
          <w:tcPr>
            <w:tcW w:w="567" w:type="dxa"/>
          </w:tcPr>
          <w:p w14:paraId="69095D2A" w14:textId="77777777" w:rsidR="005E63A5" w:rsidRDefault="005E63A5" w:rsidP="008A2EB4">
            <w:pPr>
              <w:pStyle w:val="TableParagraph"/>
              <w:spacing w:before="0"/>
              <w:rPr>
                <w:rFonts w:ascii="Times New Roman"/>
                <w:sz w:val="16"/>
              </w:rPr>
            </w:pPr>
          </w:p>
        </w:tc>
        <w:tc>
          <w:tcPr>
            <w:tcW w:w="1701" w:type="dxa"/>
          </w:tcPr>
          <w:p w14:paraId="274805ED" w14:textId="77777777" w:rsidR="005E63A5" w:rsidRDefault="005E63A5" w:rsidP="008A2EB4">
            <w:pPr>
              <w:pStyle w:val="TableParagraph"/>
              <w:ind w:left="98"/>
              <w:rPr>
                <w:sz w:val="16"/>
              </w:rPr>
            </w:pPr>
            <w:r>
              <w:rPr>
                <w:spacing w:val="-2"/>
                <w:sz w:val="16"/>
              </w:rPr>
              <w:t>7.01.03.2.02</w:t>
            </w:r>
          </w:p>
        </w:tc>
        <w:tc>
          <w:tcPr>
            <w:tcW w:w="2268" w:type="dxa"/>
          </w:tcPr>
          <w:p w14:paraId="11181DA2" w14:textId="77777777" w:rsidR="005E63A5" w:rsidRDefault="005E63A5" w:rsidP="008A2EB4">
            <w:pPr>
              <w:pStyle w:val="TableParagraph"/>
              <w:ind w:left="97" w:right="386"/>
              <w:rPr>
                <w:sz w:val="16"/>
              </w:rPr>
            </w:pPr>
            <w:r>
              <w:rPr>
                <w:sz w:val="16"/>
              </w:rPr>
              <w:t>Kegiatan</w:t>
            </w:r>
            <w:r>
              <w:rPr>
                <w:spacing w:val="-12"/>
                <w:sz w:val="16"/>
              </w:rPr>
              <w:t xml:space="preserve"> </w:t>
            </w:r>
            <w:r>
              <w:rPr>
                <w:sz w:val="16"/>
              </w:rPr>
              <w:t xml:space="preserve">Pemberdayaan </w:t>
            </w:r>
            <w:r>
              <w:rPr>
                <w:spacing w:val="-2"/>
                <w:sz w:val="16"/>
              </w:rPr>
              <w:t>Kelurahan</w:t>
            </w:r>
          </w:p>
        </w:tc>
        <w:tc>
          <w:tcPr>
            <w:tcW w:w="2268" w:type="dxa"/>
          </w:tcPr>
          <w:p w14:paraId="65357CBB" w14:textId="77777777" w:rsidR="005E63A5" w:rsidRPr="00336395" w:rsidRDefault="005E63A5" w:rsidP="008A2EB4">
            <w:pPr>
              <w:pStyle w:val="TableParagraph"/>
              <w:ind w:left="97" w:right="386"/>
              <w:rPr>
                <w:sz w:val="16"/>
              </w:rPr>
            </w:pPr>
            <w:r w:rsidRPr="00336395">
              <w:rPr>
                <w:sz w:val="16"/>
              </w:rPr>
              <w:t>Jumlah lembaga yang Difasilitasi Terkait</w:t>
            </w:r>
          </w:p>
          <w:p w14:paraId="4FFF0A91" w14:textId="77777777" w:rsidR="005E63A5" w:rsidRPr="00336395" w:rsidRDefault="005E63A5" w:rsidP="008A2EB4">
            <w:pPr>
              <w:pStyle w:val="TableParagraph"/>
              <w:ind w:left="97" w:right="386"/>
              <w:rPr>
                <w:sz w:val="16"/>
              </w:rPr>
            </w:pPr>
            <w:r w:rsidRPr="00336395">
              <w:rPr>
                <w:sz w:val="16"/>
              </w:rPr>
              <w:t>Pemberdayaan Masyarakat</w:t>
            </w:r>
          </w:p>
          <w:p w14:paraId="06454774" w14:textId="77777777" w:rsidR="005E63A5" w:rsidRPr="00336395" w:rsidRDefault="005E63A5" w:rsidP="008A2EB4">
            <w:pPr>
              <w:pStyle w:val="TableParagraph"/>
              <w:ind w:left="97" w:right="386"/>
              <w:rPr>
                <w:sz w:val="16"/>
              </w:rPr>
            </w:pPr>
            <w:r w:rsidRPr="00336395">
              <w:rPr>
                <w:sz w:val="16"/>
              </w:rPr>
              <w:t>Persentase Sarana dan Prasarana</w:t>
            </w:r>
          </w:p>
          <w:p w14:paraId="2AD2DA66" w14:textId="77777777" w:rsidR="005E63A5" w:rsidRPr="00336395" w:rsidRDefault="005E63A5" w:rsidP="008A2EB4">
            <w:pPr>
              <w:pStyle w:val="TableParagraph"/>
              <w:ind w:left="97" w:right="386"/>
              <w:rPr>
                <w:sz w:val="16"/>
              </w:rPr>
            </w:pPr>
            <w:r w:rsidRPr="00336395">
              <w:rPr>
                <w:sz w:val="16"/>
              </w:rPr>
              <w:t>Kelurahan yang Terbangun dan/atau</w:t>
            </w:r>
          </w:p>
          <w:p w14:paraId="761149CD" w14:textId="77777777" w:rsidR="005E63A5" w:rsidRPr="00336395" w:rsidRDefault="005E63A5" w:rsidP="008A2EB4">
            <w:pPr>
              <w:pStyle w:val="TableParagraph"/>
              <w:ind w:left="97" w:right="386"/>
              <w:rPr>
                <w:sz w:val="16"/>
              </w:rPr>
            </w:pPr>
            <w:r w:rsidRPr="00336395">
              <w:rPr>
                <w:sz w:val="16"/>
              </w:rPr>
              <w:t>Terpelihara serta Termanfaatkan</w:t>
            </w:r>
          </w:p>
        </w:tc>
        <w:tc>
          <w:tcPr>
            <w:tcW w:w="1134" w:type="dxa"/>
          </w:tcPr>
          <w:p w14:paraId="10493A02" w14:textId="77777777" w:rsidR="005E63A5" w:rsidRDefault="005E63A5" w:rsidP="008A2EB4">
            <w:pPr>
              <w:pStyle w:val="TableParagraph"/>
              <w:ind w:left="97"/>
              <w:rPr>
                <w:sz w:val="16"/>
              </w:rPr>
            </w:pPr>
            <w:r>
              <w:rPr>
                <w:sz w:val="16"/>
              </w:rPr>
              <w:t>4</w:t>
            </w:r>
            <w:r>
              <w:rPr>
                <w:spacing w:val="35"/>
                <w:sz w:val="16"/>
              </w:rPr>
              <w:t xml:space="preserve">  </w:t>
            </w:r>
            <w:r>
              <w:rPr>
                <w:spacing w:val="-2"/>
                <w:sz w:val="16"/>
              </w:rPr>
              <w:t>dokumen</w:t>
            </w:r>
          </w:p>
          <w:p w14:paraId="64430E01" w14:textId="77777777" w:rsidR="005E63A5" w:rsidRDefault="005E63A5" w:rsidP="008A2EB4">
            <w:pPr>
              <w:pStyle w:val="TableParagraph"/>
              <w:spacing w:before="0"/>
              <w:ind w:left="97"/>
              <w:rPr>
                <w:sz w:val="16"/>
              </w:rPr>
            </w:pPr>
            <w:r>
              <w:rPr>
                <w:sz w:val="16"/>
              </w:rPr>
              <w:t>100</w:t>
            </w:r>
            <w:r>
              <w:rPr>
                <w:spacing w:val="35"/>
                <w:sz w:val="16"/>
              </w:rPr>
              <w:t xml:space="preserve">  </w:t>
            </w:r>
            <w:r>
              <w:rPr>
                <w:spacing w:val="-10"/>
                <w:sz w:val="16"/>
              </w:rPr>
              <w:t>%</w:t>
            </w:r>
          </w:p>
          <w:p w14:paraId="7B7D2DCD" w14:textId="77777777" w:rsidR="005E63A5" w:rsidRDefault="005E63A5" w:rsidP="008A2EB4">
            <w:pPr>
              <w:pStyle w:val="TableParagraph"/>
              <w:spacing w:before="0"/>
              <w:ind w:left="97"/>
              <w:rPr>
                <w:sz w:val="16"/>
              </w:rPr>
            </w:pPr>
            <w:r>
              <w:rPr>
                <w:sz w:val="16"/>
              </w:rPr>
              <w:t>45</w:t>
            </w:r>
            <w:r>
              <w:rPr>
                <w:spacing w:val="35"/>
                <w:sz w:val="16"/>
              </w:rPr>
              <w:t xml:space="preserve">  </w:t>
            </w:r>
            <w:r>
              <w:rPr>
                <w:spacing w:val="-2"/>
                <w:sz w:val="16"/>
              </w:rPr>
              <w:t>lembaga</w:t>
            </w:r>
          </w:p>
          <w:p w14:paraId="0C5311D4" w14:textId="77777777" w:rsidR="005E63A5" w:rsidRDefault="005E63A5" w:rsidP="008A2EB4">
            <w:pPr>
              <w:pStyle w:val="TableParagraph"/>
              <w:spacing w:before="0"/>
              <w:ind w:left="97"/>
              <w:rPr>
                <w:sz w:val="16"/>
              </w:rPr>
            </w:pPr>
            <w:r>
              <w:rPr>
                <w:sz w:val="16"/>
              </w:rPr>
              <w:t>3</w:t>
            </w:r>
            <w:r>
              <w:rPr>
                <w:spacing w:val="35"/>
                <w:sz w:val="16"/>
              </w:rPr>
              <w:t xml:space="preserve">  </w:t>
            </w:r>
            <w:r>
              <w:rPr>
                <w:spacing w:val="-2"/>
                <w:sz w:val="16"/>
              </w:rPr>
              <w:t>dokumen</w:t>
            </w:r>
          </w:p>
        </w:tc>
        <w:tc>
          <w:tcPr>
            <w:tcW w:w="1134" w:type="dxa"/>
          </w:tcPr>
          <w:p w14:paraId="69DFAB55" w14:textId="77777777" w:rsidR="005E63A5" w:rsidRDefault="005E63A5" w:rsidP="008A2EB4">
            <w:pPr>
              <w:pStyle w:val="TableParagraph"/>
              <w:spacing w:before="0"/>
              <w:rPr>
                <w:rFonts w:ascii="Times New Roman"/>
                <w:sz w:val="16"/>
              </w:rPr>
            </w:pPr>
          </w:p>
        </w:tc>
        <w:tc>
          <w:tcPr>
            <w:tcW w:w="1417" w:type="dxa"/>
          </w:tcPr>
          <w:p w14:paraId="44BCDA5C" w14:textId="77777777" w:rsidR="005E63A5" w:rsidRDefault="005E63A5" w:rsidP="008A2EB4">
            <w:pPr>
              <w:pStyle w:val="TableParagraph"/>
              <w:spacing w:before="0"/>
              <w:rPr>
                <w:rFonts w:ascii="Times New Roman"/>
                <w:sz w:val="16"/>
              </w:rPr>
            </w:pPr>
          </w:p>
        </w:tc>
        <w:tc>
          <w:tcPr>
            <w:tcW w:w="1134" w:type="dxa"/>
          </w:tcPr>
          <w:p w14:paraId="1C11C647" w14:textId="77777777" w:rsidR="005E63A5" w:rsidRDefault="005E63A5" w:rsidP="008A2EB4">
            <w:pPr>
              <w:pStyle w:val="TableParagraph"/>
              <w:spacing w:before="0"/>
              <w:ind w:left="97"/>
              <w:rPr>
                <w:sz w:val="16"/>
              </w:rPr>
            </w:pPr>
            <w:r>
              <w:rPr>
                <w:sz w:val="16"/>
              </w:rPr>
              <w:t>45</w:t>
            </w:r>
            <w:r>
              <w:rPr>
                <w:spacing w:val="35"/>
                <w:sz w:val="16"/>
              </w:rPr>
              <w:t xml:space="preserve">  </w:t>
            </w:r>
            <w:r>
              <w:rPr>
                <w:spacing w:val="-2"/>
                <w:sz w:val="16"/>
              </w:rPr>
              <w:t>lembaga</w:t>
            </w:r>
          </w:p>
          <w:p w14:paraId="70F056E0" w14:textId="77777777" w:rsidR="005E63A5" w:rsidRDefault="005E63A5" w:rsidP="008A2EB4">
            <w:pPr>
              <w:pStyle w:val="TableParagraph"/>
              <w:spacing w:before="0"/>
              <w:ind w:left="97"/>
              <w:rPr>
                <w:sz w:val="16"/>
              </w:rPr>
            </w:pPr>
            <w:r>
              <w:rPr>
                <w:sz w:val="16"/>
              </w:rPr>
              <w:t>100</w:t>
            </w:r>
            <w:r>
              <w:rPr>
                <w:spacing w:val="35"/>
                <w:sz w:val="16"/>
              </w:rPr>
              <w:t xml:space="preserve">  </w:t>
            </w:r>
            <w:r>
              <w:rPr>
                <w:spacing w:val="-10"/>
                <w:sz w:val="16"/>
              </w:rPr>
              <w:t>%</w:t>
            </w:r>
          </w:p>
          <w:p w14:paraId="4F41BB59" w14:textId="77777777" w:rsidR="005E63A5" w:rsidRPr="003801A8" w:rsidRDefault="005E63A5" w:rsidP="008A2EB4">
            <w:pPr>
              <w:pStyle w:val="TableParagraph"/>
              <w:rPr>
                <w:sz w:val="16"/>
                <w:lang w:val="id-ID"/>
              </w:rPr>
            </w:pPr>
          </w:p>
        </w:tc>
        <w:tc>
          <w:tcPr>
            <w:tcW w:w="1581" w:type="dxa"/>
          </w:tcPr>
          <w:p w14:paraId="27BD156F" w14:textId="77777777" w:rsidR="005E63A5" w:rsidRDefault="005E63A5" w:rsidP="008A2EB4">
            <w:pPr>
              <w:pStyle w:val="TableParagraph"/>
              <w:ind w:right="75"/>
              <w:jc w:val="right"/>
              <w:rPr>
                <w:sz w:val="16"/>
              </w:rPr>
            </w:pPr>
            <w:r>
              <w:rPr>
                <w:spacing w:val="-2"/>
                <w:sz w:val="16"/>
              </w:rPr>
              <w:t>1.274.016.040,00</w:t>
            </w:r>
          </w:p>
        </w:tc>
        <w:tc>
          <w:tcPr>
            <w:tcW w:w="1417" w:type="dxa"/>
          </w:tcPr>
          <w:p w14:paraId="1BEBFD79" w14:textId="77777777" w:rsidR="005E63A5" w:rsidRDefault="005E63A5" w:rsidP="008A2EB4">
            <w:pPr>
              <w:pStyle w:val="TableParagraph"/>
              <w:spacing w:before="0"/>
              <w:rPr>
                <w:rFonts w:ascii="Times New Roman"/>
                <w:sz w:val="16"/>
              </w:rPr>
            </w:pPr>
          </w:p>
        </w:tc>
        <w:tc>
          <w:tcPr>
            <w:tcW w:w="1418" w:type="dxa"/>
          </w:tcPr>
          <w:p w14:paraId="4767BCA2" w14:textId="77777777" w:rsidR="005E63A5" w:rsidRDefault="005E63A5" w:rsidP="008A2EB4">
            <w:pPr>
              <w:pStyle w:val="TableParagraph"/>
              <w:spacing w:before="0"/>
              <w:rPr>
                <w:rFonts w:ascii="Times New Roman"/>
                <w:sz w:val="16"/>
              </w:rPr>
            </w:pPr>
          </w:p>
        </w:tc>
        <w:tc>
          <w:tcPr>
            <w:tcW w:w="1422" w:type="dxa"/>
          </w:tcPr>
          <w:p w14:paraId="71BC7D19"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671817A6"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225026FB" w14:textId="77777777" w:rsidR="005E63A5" w:rsidRDefault="005E63A5" w:rsidP="008A2EB4">
            <w:pPr>
              <w:pStyle w:val="TableParagraph"/>
              <w:ind w:left="98" w:right="79"/>
              <w:rPr>
                <w:sz w:val="16"/>
              </w:rPr>
            </w:pPr>
            <w:r>
              <w:rPr>
                <w:spacing w:val="-2"/>
                <w:sz w:val="16"/>
              </w:rPr>
              <w:t xml:space="preserve">Penurunan ketimpanga </w:t>
            </w:r>
            <w:r>
              <w:rPr>
                <w:sz w:val="16"/>
              </w:rPr>
              <w:t xml:space="preserve">n (antar </w:t>
            </w:r>
            <w:r>
              <w:rPr>
                <w:spacing w:val="-2"/>
                <w:sz w:val="16"/>
              </w:rPr>
              <w:t>kelas</w:t>
            </w:r>
            <w:r>
              <w:rPr>
                <w:spacing w:val="40"/>
                <w:sz w:val="16"/>
              </w:rPr>
              <w:t xml:space="preserve"> </w:t>
            </w:r>
            <w:r>
              <w:rPr>
                <w:spacing w:val="-2"/>
                <w:sz w:val="16"/>
              </w:rPr>
              <w:t>sosial,</w:t>
            </w:r>
            <w:r>
              <w:rPr>
                <w:spacing w:val="40"/>
                <w:sz w:val="16"/>
              </w:rPr>
              <w:t xml:space="preserve"> </w:t>
            </w:r>
            <w:r>
              <w:rPr>
                <w:spacing w:val="-2"/>
                <w:sz w:val="16"/>
              </w:rPr>
              <w:t xml:space="preserve">antar wilayah) Peningkata </w:t>
            </w:r>
            <w:r>
              <w:rPr>
                <w:sz w:val="16"/>
              </w:rPr>
              <w:t>n</w:t>
            </w:r>
            <w:r>
              <w:rPr>
                <w:spacing w:val="-1"/>
                <w:sz w:val="16"/>
              </w:rPr>
              <w:t xml:space="preserve"> </w:t>
            </w:r>
            <w:r>
              <w:rPr>
                <w:sz w:val="16"/>
              </w:rPr>
              <w:t>Kualitas</w:t>
            </w:r>
            <w:r>
              <w:rPr>
                <w:spacing w:val="-1"/>
                <w:sz w:val="16"/>
              </w:rPr>
              <w:t xml:space="preserve"> </w:t>
            </w:r>
            <w:r>
              <w:rPr>
                <w:sz w:val="16"/>
              </w:rPr>
              <w:t xml:space="preserve">I </w:t>
            </w:r>
            <w:r>
              <w:rPr>
                <w:spacing w:val="-2"/>
                <w:sz w:val="16"/>
              </w:rPr>
              <w:t>nfrastruktur</w:t>
            </w:r>
          </w:p>
          <w:p w14:paraId="77F41F55" w14:textId="77777777" w:rsidR="005E63A5" w:rsidRDefault="005E63A5" w:rsidP="008A2EB4">
            <w:pPr>
              <w:pStyle w:val="TableParagraph"/>
              <w:spacing w:before="0"/>
              <w:ind w:left="98" w:right="71"/>
              <w:rPr>
                <w:sz w:val="16"/>
              </w:rPr>
            </w:pPr>
            <w:r>
              <w:rPr>
                <w:sz w:val="16"/>
              </w:rPr>
              <w:t>, Tata Ruang,</w:t>
            </w:r>
            <w:r>
              <w:rPr>
                <w:spacing w:val="-12"/>
                <w:sz w:val="16"/>
              </w:rPr>
              <w:t xml:space="preserve"> </w:t>
            </w:r>
            <w:r>
              <w:rPr>
                <w:sz w:val="16"/>
              </w:rPr>
              <w:t xml:space="preserve">dan </w:t>
            </w:r>
            <w:r>
              <w:rPr>
                <w:spacing w:val="-2"/>
                <w:sz w:val="16"/>
              </w:rPr>
              <w:t xml:space="preserve">Lingkungan </w:t>
            </w:r>
            <w:r>
              <w:rPr>
                <w:sz w:val="16"/>
              </w:rPr>
              <w:t>yang</w:t>
            </w:r>
            <w:r>
              <w:rPr>
                <w:spacing w:val="-12"/>
                <w:sz w:val="16"/>
              </w:rPr>
              <w:t xml:space="preserve"> </w:t>
            </w:r>
            <w:r>
              <w:rPr>
                <w:sz w:val="16"/>
              </w:rPr>
              <w:t xml:space="preserve">Aman </w:t>
            </w:r>
            <w:r>
              <w:rPr>
                <w:spacing w:val="-4"/>
                <w:sz w:val="16"/>
              </w:rPr>
              <w:t xml:space="preserve">dan </w:t>
            </w:r>
            <w:r>
              <w:rPr>
                <w:spacing w:val="-2"/>
                <w:sz w:val="16"/>
              </w:rPr>
              <w:t>Nyaman</w:t>
            </w:r>
          </w:p>
        </w:tc>
        <w:tc>
          <w:tcPr>
            <w:tcW w:w="1449" w:type="dxa"/>
          </w:tcPr>
          <w:p w14:paraId="6B62E9E6" w14:textId="77777777" w:rsidR="005E63A5" w:rsidRDefault="005E63A5" w:rsidP="008A2EB4">
            <w:pPr>
              <w:pStyle w:val="TableParagraph"/>
              <w:ind w:left="99"/>
              <w:rPr>
                <w:sz w:val="16"/>
              </w:rPr>
            </w:pPr>
            <w:r>
              <w:rPr>
                <w:spacing w:val="-10"/>
                <w:sz w:val="16"/>
              </w:rPr>
              <w:t>-</w:t>
            </w:r>
          </w:p>
        </w:tc>
        <w:tc>
          <w:tcPr>
            <w:tcW w:w="1133" w:type="dxa"/>
          </w:tcPr>
          <w:p w14:paraId="4CB41DA8" w14:textId="77777777" w:rsidR="005E63A5" w:rsidRDefault="005E63A5" w:rsidP="008A2EB4">
            <w:pPr>
              <w:pStyle w:val="TableParagraph"/>
              <w:ind w:left="99"/>
              <w:rPr>
                <w:sz w:val="16"/>
              </w:rPr>
            </w:pPr>
            <w:r>
              <w:rPr>
                <w:sz w:val="16"/>
              </w:rPr>
              <w:t>4</w:t>
            </w:r>
            <w:r>
              <w:rPr>
                <w:spacing w:val="35"/>
                <w:sz w:val="16"/>
              </w:rPr>
              <w:t xml:space="preserve">  </w:t>
            </w:r>
            <w:r>
              <w:rPr>
                <w:spacing w:val="-2"/>
                <w:sz w:val="16"/>
              </w:rPr>
              <w:t>dokumen</w:t>
            </w:r>
          </w:p>
          <w:p w14:paraId="34E28EAC" w14:textId="77777777" w:rsidR="005E63A5" w:rsidRDefault="005E63A5" w:rsidP="008A2EB4">
            <w:pPr>
              <w:pStyle w:val="TableParagraph"/>
              <w:spacing w:before="0"/>
              <w:ind w:left="99"/>
              <w:rPr>
                <w:sz w:val="16"/>
              </w:rPr>
            </w:pPr>
            <w:r>
              <w:rPr>
                <w:sz w:val="16"/>
              </w:rPr>
              <w:t>100</w:t>
            </w:r>
            <w:r>
              <w:rPr>
                <w:spacing w:val="35"/>
                <w:sz w:val="16"/>
              </w:rPr>
              <w:t xml:space="preserve">  </w:t>
            </w:r>
            <w:r>
              <w:rPr>
                <w:spacing w:val="-10"/>
                <w:sz w:val="16"/>
              </w:rPr>
              <w:t>%</w:t>
            </w:r>
          </w:p>
          <w:p w14:paraId="728831C0" w14:textId="77777777" w:rsidR="005E63A5" w:rsidRDefault="005E63A5" w:rsidP="008A2EB4">
            <w:pPr>
              <w:pStyle w:val="TableParagraph"/>
              <w:spacing w:before="0"/>
              <w:ind w:left="99"/>
              <w:rPr>
                <w:sz w:val="16"/>
              </w:rPr>
            </w:pPr>
            <w:r>
              <w:rPr>
                <w:sz w:val="16"/>
              </w:rPr>
              <w:t>45</w:t>
            </w:r>
            <w:r>
              <w:rPr>
                <w:spacing w:val="35"/>
                <w:sz w:val="16"/>
              </w:rPr>
              <w:t xml:space="preserve">  </w:t>
            </w:r>
            <w:r>
              <w:rPr>
                <w:spacing w:val="-2"/>
                <w:sz w:val="16"/>
              </w:rPr>
              <w:t>lembaga</w:t>
            </w:r>
          </w:p>
          <w:p w14:paraId="6DE987B6" w14:textId="77777777" w:rsidR="005E63A5" w:rsidRDefault="005E63A5" w:rsidP="008A2EB4">
            <w:pPr>
              <w:pStyle w:val="TableParagraph"/>
              <w:spacing w:before="0"/>
              <w:ind w:left="99"/>
              <w:rPr>
                <w:sz w:val="16"/>
              </w:rPr>
            </w:pPr>
            <w:r>
              <w:rPr>
                <w:sz w:val="16"/>
              </w:rPr>
              <w:t>3</w:t>
            </w:r>
            <w:r>
              <w:rPr>
                <w:spacing w:val="35"/>
                <w:sz w:val="16"/>
              </w:rPr>
              <w:t xml:space="preserve">  </w:t>
            </w:r>
            <w:r>
              <w:rPr>
                <w:spacing w:val="-2"/>
                <w:sz w:val="16"/>
              </w:rPr>
              <w:t>dokumen</w:t>
            </w:r>
          </w:p>
        </w:tc>
        <w:tc>
          <w:tcPr>
            <w:tcW w:w="1983" w:type="dxa"/>
          </w:tcPr>
          <w:p w14:paraId="33083FCA" w14:textId="77777777" w:rsidR="005E63A5" w:rsidRDefault="005E63A5" w:rsidP="008A2EB4">
            <w:pPr>
              <w:pStyle w:val="TableParagraph"/>
              <w:ind w:right="70"/>
              <w:jc w:val="right"/>
              <w:rPr>
                <w:sz w:val="16"/>
              </w:rPr>
            </w:pPr>
            <w:r>
              <w:rPr>
                <w:spacing w:val="-2"/>
                <w:sz w:val="16"/>
              </w:rPr>
              <w:t>1.287.612.560,00</w:t>
            </w:r>
          </w:p>
        </w:tc>
        <w:tc>
          <w:tcPr>
            <w:tcW w:w="2311" w:type="dxa"/>
          </w:tcPr>
          <w:p w14:paraId="5E83E6CC" w14:textId="77777777" w:rsidR="005E63A5" w:rsidRDefault="005E63A5" w:rsidP="008A2EB4">
            <w:pPr>
              <w:pStyle w:val="TableParagraph"/>
              <w:ind w:left="21" w:right="110"/>
              <w:jc w:val="center"/>
              <w:rPr>
                <w:sz w:val="16"/>
              </w:rPr>
            </w:pPr>
            <w:r>
              <w:rPr>
                <w:sz w:val="16"/>
              </w:rPr>
              <w:t xml:space="preserve">KELURAHAN </w:t>
            </w:r>
            <w:r>
              <w:rPr>
                <w:spacing w:val="-2"/>
                <w:sz w:val="16"/>
              </w:rPr>
              <w:t>KEPARAKAN</w:t>
            </w:r>
          </w:p>
        </w:tc>
      </w:tr>
      <w:tr w:rsidR="005E63A5" w14:paraId="48BE3804" w14:textId="77777777" w:rsidTr="008A2EB4">
        <w:trPr>
          <w:trHeight w:val="368"/>
        </w:trPr>
        <w:tc>
          <w:tcPr>
            <w:tcW w:w="567" w:type="dxa"/>
          </w:tcPr>
          <w:p w14:paraId="1DF9FCA6" w14:textId="77777777" w:rsidR="005E63A5" w:rsidRDefault="005E63A5" w:rsidP="008A2EB4">
            <w:pPr>
              <w:pStyle w:val="TableParagraph"/>
              <w:spacing w:before="0"/>
              <w:rPr>
                <w:rFonts w:ascii="Times New Roman"/>
                <w:sz w:val="16"/>
              </w:rPr>
            </w:pPr>
          </w:p>
        </w:tc>
        <w:tc>
          <w:tcPr>
            <w:tcW w:w="1701" w:type="dxa"/>
          </w:tcPr>
          <w:p w14:paraId="1A5E2481" w14:textId="77777777" w:rsidR="005E63A5" w:rsidRDefault="005E63A5" w:rsidP="008A2EB4">
            <w:pPr>
              <w:pStyle w:val="TableParagraph"/>
              <w:ind w:left="98"/>
              <w:rPr>
                <w:sz w:val="16"/>
              </w:rPr>
            </w:pPr>
            <w:r>
              <w:rPr>
                <w:spacing w:val="-2"/>
                <w:sz w:val="16"/>
              </w:rPr>
              <w:t>7.01.03.2.02.0002</w:t>
            </w:r>
          </w:p>
        </w:tc>
        <w:tc>
          <w:tcPr>
            <w:tcW w:w="23340" w:type="dxa"/>
            <w:gridSpan w:val="15"/>
          </w:tcPr>
          <w:p w14:paraId="28AB252F" w14:textId="77777777" w:rsidR="005E63A5" w:rsidRDefault="005E63A5" w:rsidP="008A2EB4">
            <w:pPr>
              <w:pStyle w:val="TableParagraph"/>
              <w:ind w:left="97"/>
              <w:rPr>
                <w:sz w:val="16"/>
              </w:rPr>
            </w:pPr>
            <w:r>
              <w:rPr>
                <w:sz w:val="16"/>
              </w:rPr>
              <w:t xml:space="preserve">Pembangunan Sarana dan Prasarana </w:t>
            </w:r>
            <w:r>
              <w:rPr>
                <w:spacing w:val="-2"/>
                <w:sz w:val="16"/>
              </w:rPr>
              <w:t>Kelurahan</w:t>
            </w:r>
          </w:p>
        </w:tc>
      </w:tr>
      <w:tr w:rsidR="005E63A5" w14:paraId="7A101972" w14:textId="77777777" w:rsidTr="008A2EB4">
        <w:trPr>
          <w:trHeight w:val="5153"/>
        </w:trPr>
        <w:tc>
          <w:tcPr>
            <w:tcW w:w="567" w:type="dxa"/>
          </w:tcPr>
          <w:p w14:paraId="4477D748" w14:textId="77777777" w:rsidR="005E63A5" w:rsidRDefault="005E63A5" w:rsidP="008A2EB4">
            <w:pPr>
              <w:pStyle w:val="TableParagraph"/>
              <w:spacing w:before="0"/>
              <w:rPr>
                <w:rFonts w:ascii="Times New Roman"/>
                <w:sz w:val="16"/>
              </w:rPr>
            </w:pPr>
          </w:p>
        </w:tc>
        <w:tc>
          <w:tcPr>
            <w:tcW w:w="1701" w:type="dxa"/>
          </w:tcPr>
          <w:p w14:paraId="448AB93A" w14:textId="77777777" w:rsidR="005E63A5" w:rsidRDefault="005E63A5" w:rsidP="008A2EB4">
            <w:pPr>
              <w:pStyle w:val="TableParagraph"/>
              <w:spacing w:before="0"/>
              <w:rPr>
                <w:rFonts w:ascii="Times New Roman"/>
                <w:sz w:val="16"/>
              </w:rPr>
            </w:pPr>
          </w:p>
        </w:tc>
        <w:tc>
          <w:tcPr>
            <w:tcW w:w="2268" w:type="dxa"/>
          </w:tcPr>
          <w:p w14:paraId="18F0B845" w14:textId="77777777" w:rsidR="005E63A5" w:rsidRDefault="005E63A5" w:rsidP="008A2EB4">
            <w:pPr>
              <w:pStyle w:val="TableParagraph"/>
              <w:spacing w:before="0"/>
              <w:rPr>
                <w:rFonts w:ascii="Times New Roman"/>
                <w:sz w:val="16"/>
              </w:rPr>
            </w:pPr>
          </w:p>
        </w:tc>
        <w:tc>
          <w:tcPr>
            <w:tcW w:w="2268" w:type="dxa"/>
          </w:tcPr>
          <w:p w14:paraId="65D9EC81" w14:textId="77777777" w:rsidR="005E63A5" w:rsidRDefault="005E63A5" w:rsidP="008A2EB4">
            <w:pPr>
              <w:pStyle w:val="TableParagraph"/>
              <w:ind w:left="97" w:right="130"/>
              <w:rPr>
                <w:rFonts w:ascii="Arial"/>
                <w:i/>
                <w:sz w:val="16"/>
              </w:rPr>
            </w:pPr>
            <w:r>
              <w:rPr>
                <w:rFonts w:ascii="Arial"/>
                <w:i/>
                <w:sz w:val="16"/>
              </w:rPr>
              <w:t>Jumlah Sarana dan Prasarana</w:t>
            </w:r>
            <w:r>
              <w:rPr>
                <w:rFonts w:ascii="Arial"/>
                <w:i/>
                <w:spacing w:val="-12"/>
                <w:sz w:val="16"/>
              </w:rPr>
              <w:t xml:space="preserve"> </w:t>
            </w:r>
            <w:r>
              <w:rPr>
                <w:rFonts w:ascii="Arial"/>
                <w:i/>
                <w:sz w:val="16"/>
              </w:rPr>
              <w:t>Kelurahan</w:t>
            </w:r>
            <w:r>
              <w:rPr>
                <w:rFonts w:ascii="Arial"/>
                <w:i/>
                <w:spacing w:val="-11"/>
                <w:sz w:val="16"/>
              </w:rPr>
              <w:t xml:space="preserve"> </w:t>
            </w:r>
            <w:r>
              <w:rPr>
                <w:rFonts w:ascii="Arial"/>
                <w:i/>
                <w:sz w:val="16"/>
              </w:rPr>
              <w:t xml:space="preserve">yang </w:t>
            </w:r>
            <w:r>
              <w:rPr>
                <w:rFonts w:ascii="Arial"/>
                <w:i/>
                <w:spacing w:val="-2"/>
                <w:sz w:val="16"/>
              </w:rPr>
              <w:t>Terbangun</w:t>
            </w:r>
          </w:p>
        </w:tc>
        <w:tc>
          <w:tcPr>
            <w:tcW w:w="1134" w:type="dxa"/>
          </w:tcPr>
          <w:p w14:paraId="74530EF7" w14:textId="77777777" w:rsidR="005E63A5" w:rsidRDefault="005E63A5" w:rsidP="008A2EB4">
            <w:pPr>
              <w:pStyle w:val="TableParagraph"/>
              <w:spacing w:before="0"/>
              <w:rPr>
                <w:rFonts w:ascii="Times New Roman"/>
                <w:sz w:val="16"/>
              </w:rPr>
            </w:pPr>
          </w:p>
        </w:tc>
        <w:tc>
          <w:tcPr>
            <w:tcW w:w="1134" w:type="dxa"/>
          </w:tcPr>
          <w:p w14:paraId="31720E78" w14:textId="77777777" w:rsidR="005E63A5" w:rsidRDefault="005E63A5" w:rsidP="008A2EB4">
            <w:pPr>
              <w:pStyle w:val="TableParagraph"/>
              <w:spacing w:before="0"/>
              <w:rPr>
                <w:rFonts w:ascii="Times New Roman"/>
                <w:sz w:val="16"/>
              </w:rPr>
            </w:pPr>
          </w:p>
        </w:tc>
        <w:tc>
          <w:tcPr>
            <w:tcW w:w="1417" w:type="dxa"/>
          </w:tcPr>
          <w:p w14:paraId="7FA1EB6E" w14:textId="77777777" w:rsidR="005E63A5" w:rsidRDefault="005E63A5" w:rsidP="008A2EB4">
            <w:pPr>
              <w:pStyle w:val="TableParagraph"/>
              <w:spacing w:before="0"/>
              <w:rPr>
                <w:rFonts w:ascii="Times New Roman"/>
                <w:sz w:val="16"/>
              </w:rPr>
            </w:pPr>
          </w:p>
        </w:tc>
        <w:tc>
          <w:tcPr>
            <w:tcW w:w="1134" w:type="dxa"/>
          </w:tcPr>
          <w:p w14:paraId="01D1D300" w14:textId="77777777" w:rsidR="005E63A5" w:rsidRDefault="005E63A5" w:rsidP="008A2EB4">
            <w:pPr>
              <w:pStyle w:val="TableParagraph"/>
              <w:ind w:left="97"/>
              <w:rPr>
                <w:sz w:val="16"/>
              </w:rPr>
            </w:pPr>
            <w:r>
              <w:rPr>
                <w:sz w:val="16"/>
              </w:rPr>
              <w:t xml:space="preserve">8 </w:t>
            </w:r>
            <w:r>
              <w:rPr>
                <w:spacing w:val="-4"/>
                <w:sz w:val="16"/>
              </w:rPr>
              <w:t>Unit</w:t>
            </w:r>
          </w:p>
        </w:tc>
        <w:tc>
          <w:tcPr>
            <w:tcW w:w="1581" w:type="dxa"/>
          </w:tcPr>
          <w:p w14:paraId="69985A2C" w14:textId="77777777" w:rsidR="005E63A5" w:rsidRDefault="005E63A5" w:rsidP="008A2EB4">
            <w:pPr>
              <w:pStyle w:val="TableParagraph"/>
              <w:ind w:right="75"/>
              <w:jc w:val="right"/>
              <w:rPr>
                <w:sz w:val="16"/>
              </w:rPr>
            </w:pPr>
            <w:r>
              <w:rPr>
                <w:spacing w:val="-2"/>
                <w:sz w:val="16"/>
              </w:rPr>
              <w:t>629.873.040,00</w:t>
            </w:r>
          </w:p>
        </w:tc>
        <w:tc>
          <w:tcPr>
            <w:tcW w:w="1417" w:type="dxa"/>
          </w:tcPr>
          <w:p w14:paraId="14C84C84"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Semua Kecamatan, </w:t>
            </w:r>
            <w:r>
              <w:rPr>
                <w:sz w:val="16"/>
              </w:rPr>
              <w:t>Semua</w:t>
            </w:r>
            <w:r>
              <w:rPr>
                <w:spacing w:val="-11"/>
                <w:sz w:val="16"/>
              </w:rPr>
              <w:t xml:space="preserve"> </w:t>
            </w:r>
            <w:r>
              <w:rPr>
                <w:sz w:val="16"/>
              </w:rPr>
              <w:t>Kel/Desa</w:t>
            </w:r>
          </w:p>
        </w:tc>
        <w:tc>
          <w:tcPr>
            <w:tcW w:w="1418" w:type="dxa"/>
          </w:tcPr>
          <w:p w14:paraId="632C181A"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2DA58778"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24AE142"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4DB07293" w14:textId="77777777" w:rsidR="005E63A5" w:rsidRDefault="005E63A5" w:rsidP="008A2EB4">
            <w:pPr>
              <w:pStyle w:val="TableParagraph"/>
              <w:ind w:left="98" w:right="79"/>
              <w:rPr>
                <w:sz w:val="16"/>
              </w:rPr>
            </w:pPr>
            <w:r>
              <w:rPr>
                <w:spacing w:val="-2"/>
                <w:sz w:val="16"/>
              </w:rPr>
              <w:t xml:space="preserve">Penurunan ketimpanga </w:t>
            </w:r>
            <w:r>
              <w:rPr>
                <w:sz w:val="16"/>
              </w:rPr>
              <w:t xml:space="preserve">n (antar </w:t>
            </w:r>
            <w:r>
              <w:rPr>
                <w:spacing w:val="-2"/>
                <w:sz w:val="16"/>
              </w:rPr>
              <w:t>kelas</w:t>
            </w:r>
            <w:r>
              <w:rPr>
                <w:spacing w:val="40"/>
                <w:sz w:val="16"/>
              </w:rPr>
              <w:t xml:space="preserve"> </w:t>
            </w:r>
            <w:r>
              <w:rPr>
                <w:spacing w:val="-2"/>
                <w:sz w:val="16"/>
              </w:rPr>
              <w:t>sosial,</w:t>
            </w:r>
            <w:r>
              <w:rPr>
                <w:spacing w:val="40"/>
                <w:sz w:val="16"/>
              </w:rPr>
              <w:t xml:space="preserve"> </w:t>
            </w:r>
            <w:r>
              <w:rPr>
                <w:spacing w:val="-2"/>
                <w:sz w:val="16"/>
              </w:rPr>
              <w:t xml:space="preserve">antar wilayah) Peningkata </w:t>
            </w:r>
            <w:r>
              <w:rPr>
                <w:sz w:val="16"/>
              </w:rPr>
              <w:t>n</w:t>
            </w:r>
            <w:r>
              <w:rPr>
                <w:spacing w:val="-1"/>
                <w:sz w:val="16"/>
              </w:rPr>
              <w:t xml:space="preserve"> </w:t>
            </w:r>
            <w:r>
              <w:rPr>
                <w:sz w:val="16"/>
              </w:rPr>
              <w:t>Kualitas</w:t>
            </w:r>
            <w:r>
              <w:rPr>
                <w:spacing w:val="-1"/>
                <w:sz w:val="16"/>
              </w:rPr>
              <w:t xml:space="preserve"> </w:t>
            </w:r>
            <w:r>
              <w:rPr>
                <w:sz w:val="16"/>
              </w:rPr>
              <w:t xml:space="preserve">I </w:t>
            </w:r>
            <w:r>
              <w:rPr>
                <w:spacing w:val="-2"/>
                <w:sz w:val="16"/>
              </w:rPr>
              <w:t>nfrastruktur</w:t>
            </w:r>
          </w:p>
          <w:p w14:paraId="052843D4" w14:textId="77777777" w:rsidR="005E63A5" w:rsidRDefault="005E63A5" w:rsidP="008A2EB4">
            <w:pPr>
              <w:pStyle w:val="TableParagraph"/>
              <w:spacing w:before="0"/>
              <w:ind w:left="98" w:right="71"/>
              <w:rPr>
                <w:sz w:val="16"/>
              </w:rPr>
            </w:pPr>
            <w:r>
              <w:rPr>
                <w:sz w:val="16"/>
              </w:rPr>
              <w:t>, Tata Ruang,</w:t>
            </w:r>
            <w:r>
              <w:rPr>
                <w:spacing w:val="-12"/>
                <w:sz w:val="16"/>
              </w:rPr>
              <w:t xml:space="preserve"> </w:t>
            </w:r>
            <w:r>
              <w:rPr>
                <w:sz w:val="16"/>
              </w:rPr>
              <w:t xml:space="preserve">dan </w:t>
            </w:r>
            <w:r>
              <w:rPr>
                <w:spacing w:val="-2"/>
                <w:sz w:val="16"/>
              </w:rPr>
              <w:t xml:space="preserve">Lingkungan </w:t>
            </w:r>
            <w:r>
              <w:rPr>
                <w:sz w:val="16"/>
              </w:rPr>
              <w:t>yang</w:t>
            </w:r>
            <w:r>
              <w:rPr>
                <w:spacing w:val="-12"/>
                <w:sz w:val="16"/>
              </w:rPr>
              <w:t xml:space="preserve"> </w:t>
            </w:r>
            <w:r>
              <w:rPr>
                <w:sz w:val="16"/>
              </w:rPr>
              <w:t xml:space="preserve">Aman </w:t>
            </w:r>
            <w:r>
              <w:rPr>
                <w:spacing w:val="-4"/>
                <w:sz w:val="16"/>
              </w:rPr>
              <w:t xml:space="preserve">dan </w:t>
            </w:r>
            <w:r>
              <w:rPr>
                <w:spacing w:val="-2"/>
                <w:sz w:val="16"/>
              </w:rPr>
              <w:t>Nyaman</w:t>
            </w:r>
          </w:p>
        </w:tc>
        <w:tc>
          <w:tcPr>
            <w:tcW w:w="1449" w:type="dxa"/>
          </w:tcPr>
          <w:p w14:paraId="74BEC7FF" w14:textId="77777777" w:rsidR="005E63A5" w:rsidRDefault="005E63A5" w:rsidP="008A2EB4">
            <w:pPr>
              <w:pStyle w:val="TableParagraph"/>
              <w:ind w:left="99"/>
              <w:rPr>
                <w:sz w:val="16"/>
              </w:rPr>
            </w:pPr>
            <w:r>
              <w:rPr>
                <w:spacing w:val="-10"/>
                <w:sz w:val="16"/>
              </w:rPr>
              <w:t>-</w:t>
            </w:r>
          </w:p>
        </w:tc>
        <w:tc>
          <w:tcPr>
            <w:tcW w:w="1133" w:type="dxa"/>
          </w:tcPr>
          <w:p w14:paraId="560B7360" w14:textId="77777777" w:rsidR="005E63A5" w:rsidRDefault="005E63A5" w:rsidP="008A2EB4">
            <w:pPr>
              <w:pStyle w:val="TableParagraph"/>
              <w:spacing w:before="0"/>
              <w:rPr>
                <w:rFonts w:ascii="Times New Roman"/>
                <w:sz w:val="16"/>
              </w:rPr>
            </w:pPr>
          </w:p>
        </w:tc>
        <w:tc>
          <w:tcPr>
            <w:tcW w:w="1983" w:type="dxa"/>
          </w:tcPr>
          <w:p w14:paraId="10561FE4" w14:textId="77777777" w:rsidR="005E63A5" w:rsidRDefault="005E63A5" w:rsidP="008A2EB4">
            <w:pPr>
              <w:pStyle w:val="TableParagraph"/>
              <w:ind w:right="71"/>
              <w:jc w:val="right"/>
              <w:rPr>
                <w:sz w:val="16"/>
              </w:rPr>
            </w:pPr>
            <w:r>
              <w:rPr>
                <w:spacing w:val="-2"/>
                <w:sz w:val="16"/>
              </w:rPr>
              <w:t>643.469.560,00</w:t>
            </w:r>
          </w:p>
        </w:tc>
        <w:tc>
          <w:tcPr>
            <w:tcW w:w="2311" w:type="dxa"/>
          </w:tcPr>
          <w:p w14:paraId="53122486" w14:textId="77777777" w:rsidR="005E63A5" w:rsidRDefault="005E63A5" w:rsidP="008A2EB4">
            <w:pPr>
              <w:pStyle w:val="TableParagraph"/>
              <w:ind w:left="21" w:right="110"/>
              <w:jc w:val="center"/>
              <w:rPr>
                <w:sz w:val="16"/>
              </w:rPr>
            </w:pPr>
            <w:r>
              <w:rPr>
                <w:sz w:val="16"/>
              </w:rPr>
              <w:t xml:space="preserve">KELURAHAN </w:t>
            </w:r>
            <w:r>
              <w:rPr>
                <w:spacing w:val="-2"/>
                <w:sz w:val="16"/>
              </w:rPr>
              <w:t>KEPARAKAN</w:t>
            </w:r>
          </w:p>
        </w:tc>
      </w:tr>
      <w:tr w:rsidR="005E63A5" w14:paraId="2FCB4F32" w14:textId="77777777" w:rsidTr="008A2EB4">
        <w:trPr>
          <w:trHeight w:val="369"/>
        </w:trPr>
        <w:tc>
          <w:tcPr>
            <w:tcW w:w="567" w:type="dxa"/>
          </w:tcPr>
          <w:p w14:paraId="56AD126A" w14:textId="77777777" w:rsidR="005E63A5" w:rsidRDefault="005E63A5" w:rsidP="008A2EB4">
            <w:pPr>
              <w:pStyle w:val="TableParagraph"/>
              <w:spacing w:before="0"/>
              <w:rPr>
                <w:rFonts w:ascii="Times New Roman"/>
                <w:sz w:val="16"/>
              </w:rPr>
            </w:pPr>
          </w:p>
        </w:tc>
        <w:tc>
          <w:tcPr>
            <w:tcW w:w="1701" w:type="dxa"/>
          </w:tcPr>
          <w:p w14:paraId="48A84AD8" w14:textId="77777777" w:rsidR="005E63A5" w:rsidRDefault="005E63A5" w:rsidP="008A2EB4">
            <w:pPr>
              <w:pStyle w:val="TableParagraph"/>
              <w:ind w:left="98"/>
              <w:rPr>
                <w:sz w:val="16"/>
              </w:rPr>
            </w:pPr>
            <w:r>
              <w:rPr>
                <w:spacing w:val="-2"/>
                <w:sz w:val="16"/>
              </w:rPr>
              <w:t>7.01.03.2.02.0003</w:t>
            </w:r>
          </w:p>
        </w:tc>
        <w:tc>
          <w:tcPr>
            <w:tcW w:w="23340" w:type="dxa"/>
            <w:gridSpan w:val="15"/>
          </w:tcPr>
          <w:p w14:paraId="7B4C0E3E" w14:textId="77777777" w:rsidR="005E63A5" w:rsidRDefault="005E63A5" w:rsidP="008A2EB4">
            <w:pPr>
              <w:pStyle w:val="TableParagraph"/>
              <w:ind w:left="97"/>
              <w:rPr>
                <w:sz w:val="16"/>
              </w:rPr>
            </w:pPr>
            <w:r>
              <w:rPr>
                <w:sz w:val="16"/>
              </w:rPr>
              <w:t xml:space="preserve">Pemberdayaan Masyarakat di </w:t>
            </w:r>
            <w:r>
              <w:rPr>
                <w:spacing w:val="-2"/>
                <w:sz w:val="16"/>
              </w:rPr>
              <w:t>Kelurahan</w:t>
            </w:r>
          </w:p>
        </w:tc>
      </w:tr>
    </w:tbl>
    <w:p w14:paraId="25A9EF95" w14:textId="77777777" w:rsidR="005E63A5" w:rsidRDefault="005E63A5" w:rsidP="005E63A5">
      <w:pPr>
        <w:rPr>
          <w:sz w:val="16"/>
        </w:rPr>
        <w:sectPr w:rsidR="005E63A5">
          <w:type w:val="continuous"/>
          <w:pgSz w:w="27220" w:h="15880" w:orient="landscape"/>
          <w:pgMar w:top="760" w:right="680" w:bottom="1072"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47E32035" w14:textId="77777777" w:rsidTr="008A2EB4">
        <w:trPr>
          <w:trHeight w:val="552"/>
        </w:trPr>
        <w:tc>
          <w:tcPr>
            <w:tcW w:w="567" w:type="dxa"/>
            <w:vMerge w:val="restart"/>
            <w:shd w:val="clear" w:color="auto" w:fill="F4F4F4"/>
          </w:tcPr>
          <w:p w14:paraId="0358E65F" w14:textId="77777777" w:rsidR="005E63A5" w:rsidRDefault="005E63A5" w:rsidP="008A2EB4">
            <w:pPr>
              <w:pStyle w:val="TableParagraph"/>
              <w:spacing w:before="0"/>
              <w:rPr>
                <w:rFonts w:ascii="Arial"/>
                <w:b/>
                <w:sz w:val="16"/>
              </w:rPr>
            </w:pPr>
          </w:p>
          <w:p w14:paraId="048A89AE" w14:textId="77777777" w:rsidR="005E63A5" w:rsidRDefault="005E63A5" w:rsidP="008A2EB4">
            <w:pPr>
              <w:pStyle w:val="TableParagraph"/>
              <w:spacing w:before="0"/>
              <w:rPr>
                <w:rFonts w:ascii="Arial"/>
                <w:b/>
                <w:sz w:val="16"/>
              </w:rPr>
            </w:pPr>
          </w:p>
          <w:p w14:paraId="51D09068" w14:textId="77777777" w:rsidR="005E63A5" w:rsidRDefault="005E63A5" w:rsidP="008A2EB4">
            <w:pPr>
              <w:pStyle w:val="TableParagraph"/>
              <w:spacing w:before="2"/>
              <w:rPr>
                <w:rFonts w:ascii="Arial"/>
                <w:b/>
                <w:sz w:val="16"/>
              </w:rPr>
            </w:pPr>
          </w:p>
          <w:p w14:paraId="4940C876"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5557392C" w14:textId="77777777" w:rsidR="005E63A5" w:rsidRDefault="005E63A5" w:rsidP="008A2EB4">
            <w:pPr>
              <w:pStyle w:val="TableParagraph"/>
              <w:spacing w:before="0"/>
              <w:rPr>
                <w:rFonts w:ascii="Arial"/>
                <w:b/>
                <w:sz w:val="16"/>
              </w:rPr>
            </w:pPr>
          </w:p>
          <w:p w14:paraId="0E3932D1" w14:textId="77777777" w:rsidR="005E63A5" w:rsidRDefault="005E63A5" w:rsidP="008A2EB4">
            <w:pPr>
              <w:pStyle w:val="TableParagraph"/>
              <w:spacing w:before="0"/>
              <w:rPr>
                <w:rFonts w:ascii="Arial"/>
                <w:b/>
                <w:sz w:val="16"/>
              </w:rPr>
            </w:pPr>
          </w:p>
          <w:p w14:paraId="435F29A2" w14:textId="77777777" w:rsidR="005E63A5" w:rsidRDefault="005E63A5" w:rsidP="008A2EB4">
            <w:pPr>
              <w:pStyle w:val="TableParagraph"/>
              <w:spacing w:before="2"/>
              <w:rPr>
                <w:rFonts w:ascii="Arial"/>
                <w:b/>
                <w:sz w:val="16"/>
              </w:rPr>
            </w:pPr>
          </w:p>
          <w:p w14:paraId="34CCFE0D"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373AF62A" w14:textId="77777777" w:rsidR="005E63A5" w:rsidRDefault="005E63A5" w:rsidP="008A2EB4">
            <w:pPr>
              <w:pStyle w:val="TableParagraph"/>
              <w:spacing w:before="94"/>
              <w:rPr>
                <w:rFonts w:ascii="Arial"/>
                <w:b/>
                <w:sz w:val="16"/>
              </w:rPr>
            </w:pPr>
          </w:p>
          <w:p w14:paraId="6C0280FF"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371BAB60" w14:textId="77777777" w:rsidR="005E63A5" w:rsidRDefault="005E63A5" w:rsidP="008A2EB4">
            <w:pPr>
              <w:pStyle w:val="TableParagraph"/>
              <w:spacing w:before="0"/>
              <w:rPr>
                <w:rFonts w:ascii="Arial"/>
                <w:b/>
                <w:sz w:val="16"/>
              </w:rPr>
            </w:pPr>
          </w:p>
          <w:p w14:paraId="3B8A5BB7" w14:textId="77777777" w:rsidR="005E63A5" w:rsidRDefault="005E63A5" w:rsidP="008A2EB4">
            <w:pPr>
              <w:pStyle w:val="TableParagraph"/>
              <w:spacing w:before="2"/>
              <w:rPr>
                <w:rFonts w:ascii="Arial"/>
                <w:b/>
                <w:sz w:val="16"/>
              </w:rPr>
            </w:pPr>
          </w:p>
          <w:p w14:paraId="45ED4D27"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3BB5AA8F" w14:textId="77777777" w:rsidR="005E63A5" w:rsidRDefault="005E63A5" w:rsidP="008A2EB4">
            <w:pPr>
              <w:pStyle w:val="TableParagraph"/>
              <w:spacing w:before="2"/>
              <w:rPr>
                <w:rFonts w:ascii="Arial"/>
                <w:b/>
                <w:sz w:val="16"/>
              </w:rPr>
            </w:pPr>
          </w:p>
          <w:p w14:paraId="435CFE2D"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618FD019" w14:textId="77777777" w:rsidR="005E63A5" w:rsidRDefault="005E63A5" w:rsidP="008A2EB4">
            <w:pPr>
              <w:pStyle w:val="TableParagraph"/>
              <w:spacing w:before="94"/>
              <w:rPr>
                <w:rFonts w:ascii="Arial"/>
                <w:b/>
                <w:sz w:val="16"/>
              </w:rPr>
            </w:pPr>
          </w:p>
          <w:p w14:paraId="652F416C"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60EDAD1D" w14:textId="77777777" w:rsidR="005E63A5" w:rsidRDefault="005E63A5" w:rsidP="008A2EB4">
            <w:pPr>
              <w:pStyle w:val="TableParagraph"/>
              <w:spacing w:before="2"/>
              <w:rPr>
                <w:rFonts w:ascii="Arial"/>
                <w:b/>
                <w:sz w:val="16"/>
              </w:rPr>
            </w:pPr>
          </w:p>
          <w:p w14:paraId="19172C6C"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290FDA84"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603EC508" w14:textId="77777777" w:rsidR="005E63A5" w:rsidRDefault="005E63A5" w:rsidP="008A2EB4">
            <w:pPr>
              <w:pStyle w:val="TableParagraph"/>
              <w:spacing w:before="0"/>
              <w:rPr>
                <w:rFonts w:ascii="Arial"/>
                <w:b/>
                <w:sz w:val="16"/>
              </w:rPr>
            </w:pPr>
          </w:p>
          <w:p w14:paraId="63199DE5" w14:textId="77777777" w:rsidR="005E63A5" w:rsidRDefault="005E63A5" w:rsidP="008A2EB4">
            <w:pPr>
              <w:pStyle w:val="TableParagraph"/>
              <w:spacing w:before="94"/>
              <w:rPr>
                <w:rFonts w:ascii="Arial"/>
                <w:b/>
                <w:sz w:val="16"/>
              </w:rPr>
            </w:pPr>
          </w:p>
          <w:p w14:paraId="68CB39CC" w14:textId="77777777" w:rsidR="005E63A5" w:rsidRDefault="005E63A5" w:rsidP="008A2EB4">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57753E9E"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47F028BC" w14:textId="77777777" w:rsidR="005E63A5" w:rsidRDefault="005E63A5" w:rsidP="008A2EB4">
            <w:pPr>
              <w:pStyle w:val="TableParagraph"/>
              <w:spacing w:before="0"/>
              <w:rPr>
                <w:rFonts w:ascii="Arial"/>
                <w:b/>
                <w:sz w:val="16"/>
              </w:rPr>
            </w:pPr>
          </w:p>
          <w:p w14:paraId="63579F5E" w14:textId="77777777" w:rsidR="005E63A5" w:rsidRDefault="005E63A5" w:rsidP="008A2EB4">
            <w:pPr>
              <w:pStyle w:val="TableParagraph"/>
              <w:spacing w:before="94"/>
              <w:rPr>
                <w:rFonts w:ascii="Arial"/>
                <w:b/>
                <w:sz w:val="16"/>
              </w:rPr>
            </w:pPr>
          </w:p>
          <w:p w14:paraId="3389C8A5"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70D04485" w14:textId="77777777" w:rsidTr="008A2EB4">
        <w:trPr>
          <w:trHeight w:val="369"/>
        </w:trPr>
        <w:tc>
          <w:tcPr>
            <w:tcW w:w="567" w:type="dxa"/>
            <w:vMerge/>
            <w:tcBorders>
              <w:top w:val="nil"/>
            </w:tcBorders>
            <w:shd w:val="clear" w:color="auto" w:fill="F4F4F4"/>
          </w:tcPr>
          <w:p w14:paraId="6F5768EB" w14:textId="77777777" w:rsidR="005E63A5" w:rsidRDefault="005E63A5" w:rsidP="008A2EB4">
            <w:pPr>
              <w:rPr>
                <w:sz w:val="2"/>
                <w:szCs w:val="2"/>
              </w:rPr>
            </w:pPr>
          </w:p>
        </w:tc>
        <w:tc>
          <w:tcPr>
            <w:tcW w:w="1701" w:type="dxa"/>
            <w:vMerge/>
            <w:tcBorders>
              <w:top w:val="nil"/>
            </w:tcBorders>
            <w:shd w:val="clear" w:color="auto" w:fill="F4F4F4"/>
          </w:tcPr>
          <w:p w14:paraId="0760ED25" w14:textId="77777777" w:rsidR="005E63A5" w:rsidRDefault="005E63A5" w:rsidP="008A2EB4">
            <w:pPr>
              <w:rPr>
                <w:sz w:val="2"/>
                <w:szCs w:val="2"/>
              </w:rPr>
            </w:pPr>
          </w:p>
        </w:tc>
        <w:tc>
          <w:tcPr>
            <w:tcW w:w="2268" w:type="dxa"/>
            <w:vMerge/>
            <w:tcBorders>
              <w:top w:val="nil"/>
            </w:tcBorders>
            <w:shd w:val="clear" w:color="auto" w:fill="F4F4F4"/>
          </w:tcPr>
          <w:p w14:paraId="2C765BF7" w14:textId="77777777" w:rsidR="005E63A5" w:rsidRDefault="005E63A5" w:rsidP="008A2EB4">
            <w:pPr>
              <w:rPr>
                <w:sz w:val="2"/>
                <w:szCs w:val="2"/>
              </w:rPr>
            </w:pPr>
          </w:p>
        </w:tc>
        <w:tc>
          <w:tcPr>
            <w:tcW w:w="2268" w:type="dxa"/>
            <w:vMerge/>
            <w:tcBorders>
              <w:top w:val="nil"/>
            </w:tcBorders>
            <w:shd w:val="clear" w:color="auto" w:fill="F4F4F4"/>
          </w:tcPr>
          <w:p w14:paraId="53B2DD0F" w14:textId="77777777" w:rsidR="005E63A5" w:rsidRDefault="005E63A5" w:rsidP="008A2EB4">
            <w:pPr>
              <w:rPr>
                <w:sz w:val="2"/>
                <w:szCs w:val="2"/>
              </w:rPr>
            </w:pPr>
          </w:p>
        </w:tc>
        <w:tc>
          <w:tcPr>
            <w:tcW w:w="1134" w:type="dxa"/>
            <w:vMerge/>
            <w:tcBorders>
              <w:top w:val="nil"/>
            </w:tcBorders>
            <w:shd w:val="clear" w:color="auto" w:fill="F4F4F4"/>
          </w:tcPr>
          <w:p w14:paraId="0FD7697C" w14:textId="77777777" w:rsidR="005E63A5" w:rsidRDefault="005E63A5" w:rsidP="008A2EB4">
            <w:pPr>
              <w:rPr>
                <w:sz w:val="2"/>
                <w:szCs w:val="2"/>
              </w:rPr>
            </w:pPr>
          </w:p>
        </w:tc>
        <w:tc>
          <w:tcPr>
            <w:tcW w:w="1134" w:type="dxa"/>
            <w:vMerge/>
            <w:tcBorders>
              <w:top w:val="nil"/>
            </w:tcBorders>
            <w:shd w:val="clear" w:color="auto" w:fill="F4F4F4"/>
          </w:tcPr>
          <w:p w14:paraId="55F67623" w14:textId="77777777" w:rsidR="005E63A5" w:rsidRDefault="005E63A5" w:rsidP="008A2EB4">
            <w:pPr>
              <w:rPr>
                <w:sz w:val="2"/>
                <w:szCs w:val="2"/>
              </w:rPr>
            </w:pPr>
          </w:p>
        </w:tc>
        <w:tc>
          <w:tcPr>
            <w:tcW w:w="1417" w:type="dxa"/>
            <w:vMerge/>
            <w:tcBorders>
              <w:top w:val="nil"/>
            </w:tcBorders>
            <w:shd w:val="clear" w:color="auto" w:fill="F4F4F4"/>
          </w:tcPr>
          <w:p w14:paraId="6B1F107A" w14:textId="77777777" w:rsidR="005E63A5" w:rsidRDefault="005E63A5" w:rsidP="008A2EB4">
            <w:pPr>
              <w:rPr>
                <w:sz w:val="2"/>
                <w:szCs w:val="2"/>
              </w:rPr>
            </w:pPr>
          </w:p>
        </w:tc>
        <w:tc>
          <w:tcPr>
            <w:tcW w:w="1134" w:type="dxa"/>
            <w:vMerge w:val="restart"/>
            <w:shd w:val="clear" w:color="auto" w:fill="F4F4F4"/>
          </w:tcPr>
          <w:p w14:paraId="21C80A83"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1248168A" w14:textId="77777777" w:rsidR="005E63A5" w:rsidRDefault="005E63A5" w:rsidP="008A2EB4">
            <w:pPr>
              <w:pStyle w:val="TableParagraph"/>
              <w:spacing w:before="86"/>
              <w:rPr>
                <w:rFonts w:ascii="Arial"/>
                <w:b/>
                <w:sz w:val="16"/>
              </w:rPr>
            </w:pPr>
          </w:p>
          <w:p w14:paraId="72956287"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67F1D04C" w14:textId="77777777" w:rsidR="005E63A5" w:rsidRDefault="005E63A5" w:rsidP="008A2EB4">
            <w:pPr>
              <w:pStyle w:val="TableParagraph"/>
              <w:spacing w:before="86"/>
              <w:rPr>
                <w:rFonts w:ascii="Arial"/>
                <w:b/>
                <w:sz w:val="16"/>
              </w:rPr>
            </w:pPr>
          </w:p>
          <w:p w14:paraId="42D0EC2B"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6401116C" w14:textId="77777777" w:rsidR="005E63A5" w:rsidRDefault="005E63A5" w:rsidP="008A2EB4">
            <w:pPr>
              <w:pStyle w:val="TableParagraph"/>
              <w:spacing w:before="86"/>
              <w:rPr>
                <w:rFonts w:ascii="Arial"/>
                <w:b/>
                <w:sz w:val="16"/>
              </w:rPr>
            </w:pPr>
          </w:p>
          <w:p w14:paraId="18065A57"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46C489FB"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7CEE3BDF" w14:textId="77777777" w:rsidR="005E63A5" w:rsidRDefault="005E63A5" w:rsidP="008A2EB4">
            <w:pPr>
              <w:rPr>
                <w:sz w:val="2"/>
                <w:szCs w:val="2"/>
              </w:rPr>
            </w:pPr>
          </w:p>
        </w:tc>
        <w:tc>
          <w:tcPr>
            <w:tcW w:w="1133" w:type="dxa"/>
            <w:vMerge w:val="restart"/>
            <w:shd w:val="clear" w:color="auto" w:fill="F4F4F4"/>
          </w:tcPr>
          <w:p w14:paraId="5A7BC41C" w14:textId="77777777" w:rsidR="005E63A5" w:rsidRDefault="005E63A5" w:rsidP="008A2EB4">
            <w:pPr>
              <w:pStyle w:val="TableParagraph"/>
              <w:spacing w:before="86"/>
              <w:rPr>
                <w:rFonts w:ascii="Arial"/>
                <w:b/>
                <w:sz w:val="16"/>
              </w:rPr>
            </w:pPr>
          </w:p>
          <w:p w14:paraId="591F47CD"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20127750" w14:textId="77777777" w:rsidR="005E63A5" w:rsidRDefault="005E63A5" w:rsidP="008A2EB4">
            <w:pPr>
              <w:pStyle w:val="TableParagraph"/>
              <w:spacing w:before="86"/>
              <w:rPr>
                <w:rFonts w:ascii="Arial"/>
                <w:b/>
                <w:sz w:val="16"/>
              </w:rPr>
            </w:pPr>
          </w:p>
          <w:p w14:paraId="7F780ADB"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3B4568BF" w14:textId="77777777" w:rsidR="005E63A5" w:rsidRDefault="005E63A5" w:rsidP="008A2EB4">
            <w:pPr>
              <w:rPr>
                <w:sz w:val="2"/>
                <w:szCs w:val="2"/>
              </w:rPr>
            </w:pPr>
          </w:p>
        </w:tc>
      </w:tr>
      <w:tr w:rsidR="005E63A5" w14:paraId="6CC46277" w14:textId="77777777" w:rsidTr="008A2EB4">
        <w:trPr>
          <w:trHeight w:val="368"/>
        </w:trPr>
        <w:tc>
          <w:tcPr>
            <w:tcW w:w="567" w:type="dxa"/>
            <w:vMerge/>
            <w:tcBorders>
              <w:top w:val="nil"/>
            </w:tcBorders>
            <w:shd w:val="clear" w:color="auto" w:fill="F4F4F4"/>
          </w:tcPr>
          <w:p w14:paraId="00E19A0E" w14:textId="77777777" w:rsidR="005E63A5" w:rsidRDefault="005E63A5" w:rsidP="008A2EB4">
            <w:pPr>
              <w:rPr>
                <w:sz w:val="2"/>
                <w:szCs w:val="2"/>
              </w:rPr>
            </w:pPr>
          </w:p>
        </w:tc>
        <w:tc>
          <w:tcPr>
            <w:tcW w:w="1701" w:type="dxa"/>
            <w:vMerge/>
            <w:tcBorders>
              <w:top w:val="nil"/>
            </w:tcBorders>
            <w:shd w:val="clear" w:color="auto" w:fill="F4F4F4"/>
          </w:tcPr>
          <w:p w14:paraId="69DFC8C0" w14:textId="77777777" w:rsidR="005E63A5" w:rsidRDefault="005E63A5" w:rsidP="008A2EB4">
            <w:pPr>
              <w:rPr>
                <w:sz w:val="2"/>
                <w:szCs w:val="2"/>
              </w:rPr>
            </w:pPr>
          </w:p>
        </w:tc>
        <w:tc>
          <w:tcPr>
            <w:tcW w:w="2268" w:type="dxa"/>
            <w:vMerge/>
            <w:tcBorders>
              <w:top w:val="nil"/>
            </w:tcBorders>
            <w:shd w:val="clear" w:color="auto" w:fill="F4F4F4"/>
          </w:tcPr>
          <w:p w14:paraId="49255A66" w14:textId="77777777" w:rsidR="005E63A5" w:rsidRDefault="005E63A5" w:rsidP="008A2EB4">
            <w:pPr>
              <w:rPr>
                <w:sz w:val="2"/>
                <w:szCs w:val="2"/>
              </w:rPr>
            </w:pPr>
          </w:p>
        </w:tc>
        <w:tc>
          <w:tcPr>
            <w:tcW w:w="2268" w:type="dxa"/>
            <w:vMerge/>
            <w:tcBorders>
              <w:top w:val="nil"/>
            </w:tcBorders>
            <w:shd w:val="clear" w:color="auto" w:fill="F4F4F4"/>
          </w:tcPr>
          <w:p w14:paraId="3909C888" w14:textId="77777777" w:rsidR="005E63A5" w:rsidRDefault="005E63A5" w:rsidP="008A2EB4">
            <w:pPr>
              <w:rPr>
                <w:sz w:val="2"/>
                <w:szCs w:val="2"/>
              </w:rPr>
            </w:pPr>
          </w:p>
        </w:tc>
        <w:tc>
          <w:tcPr>
            <w:tcW w:w="1134" w:type="dxa"/>
            <w:vMerge/>
            <w:tcBorders>
              <w:top w:val="nil"/>
            </w:tcBorders>
            <w:shd w:val="clear" w:color="auto" w:fill="F4F4F4"/>
          </w:tcPr>
          <w:p w14:paraId="475EDC34" w14:textId="77777777" w:rsidR="005E63A5" w:rsidRDefault="005E63A5" w:rsidP="008A2EB4">
            <w:pPr>
              <w:rPr>
                <w:sz w:val="2"/>
                <w:szCs w:val="2"/>
              </w:rPr>
            </w:pPr>
          </w:p>
        </w:tc>
        <w:tc>
          <w:tcPr>
            <w:tcW w:w="1134" w:type="dxa"/>
            <w:vMerge/>
            <w:tcBorders>
              <w:top w:val="nil"/>
            </w:tcBorders>
            <w:shd w:val="clear" w:color="auto" w:fill="F4F4F4"/>
          </w:tcPr>
          <w:p w14:paraId="1D3285B8" w14:textId="77777777" w:rsidR="005E63A5" w:rsidRDefault="005E63A5" w:rsidP="008A2EB4">
            <w:pPr>
              <w:rPr>
                <w:sz w:val="2"/>
                <w:szCs w:val="2"/>
              </w:rPr>
            </w:pPr>
          </w:p>
        </w:tc>
        <w:tc>
          <w:tcPr>
            <w:tcW w:w="1417" w:type="dxa"/>
            <w:vMerge/>
            <w:tcBorders>
              <w:top w:val="nil"/>
            </w:tcBorders>
            <w:shd w:val="clear" w:color="auto" w:fill="F4F4F4"/>
          </w:tcPr>
          <w:p w14:paraId="36409A9E" w14:textId="77777777" w:rsidR="005E63A5" w:rsidRDefault="005E63A5" w:rsidP="008A2EB4">
            <w:pPr>
              <w:rPr>
                <w:sz w:val="2"/>
                <w:szCs w:val="2"/>
              </w:rPr>
            </w:pPr>
          </w:p>
        </w:tc>
        <w:tc>
          <w:tcPr>
            <w:tcW w:w="1134" w:type="dxa"/>
            <w:vMerge/>
            <w:tcBorders>
              <w:top w:val="nil"/>
            </w:tcBorders>
            <w:shd w:val="clear" w:color="auto" w:fill="F4F4F4"/>
          </w:tcPr>
          <w:p w14:paraId="677870C5" w14:textId="77777777" w:rsidR="005E63A5" w:rsidRDefault="005E63A5" w:rsidP="008A2EB4">
            <w:pPr>
              <w:rPr>
                <w:sz w:val="2"/>
                <w:szCs w:val="2"/>
              </w:rPr>
            </w:pPr>
          </w:p>
        </w:tc>
        <w:tc>
          <w:tcPr>
            <w:tcW w:w="1581" w:type="dxa"/>
            <w:vMerge/>
            <w:tcBorders>
              <w:top w:val="nil"/>
            </w:tcBorders>
            <w:shd w:val="clear" w:color="auto" w:fill="F4F4F4"/>
          </w:tcPr>
          <w:p w14:paraId="128B1973" w14:textId="77777777" w:rsidR="005E63A5" w:rsidRDefault="005E63A5" w:rsidP="008A2EB4">
            <w:pPr>
              <w:rPr>
                <w:sz w:val="2"/>
                <w:szCs w:val="2"/>
              </w:rPr>
            </w:pPr>
          </w:p>
        </w:tc>
        <w:tc>
          <w:tcPr>
            <w:tcW w:w="1417" w:type="dxa"/>
            <w:vMerge/>
            <w:tcBorders>
              <w:top w:val="nil"/>
            </w:tcBorders>
            <w:shd w:val="clear" w:color="auto" w:fill="F4F4F4"/>
          </w:tcPr>
          <w:p w14:paraId="7D5C091F" w14:textId="77777777" w:rsidR="005E63A5" w:rsidRDefault="005E63A5" w:rsidP="008A2EB4">
            <w:pPr>
              <w:rPr>
                <w:sz w:val="2"/>
                <w:szCs w:val="2"/>
              </w:rPr>
            </w:pPr>
          </w:p>
        </w:tc>
        <w:tc>
          <w:tcPr>
            <w:tcW w:w="1418" w:type="dxa"/>
            <w:vMerge/>
            <w:tcBorders>
              <w:top w:val="nil"/>
            </w:tcBorders>
            <w:shd w:val="clear" w:color="auto" w:fill="F4F4F4"/>
          </w:tcPr>
          <w:p w14:paraId="4ED6DAE1" w14:textId="77777777" w:rsidR="005E63A5" w:rsidRDefault="005E63A5" w:rsidP="008A2EB4">
            <w:pPr>
              <w:rPr>
                <w:sz w:val="2"/>
                <w:szCs w:val="2"/>
              </w:rPr>
            </w:pPr>
          </w:p>
        </w:tc>
        <w:tc>
          <w:tcPr>
            <w:tcW w:w="1422" w:type="dxa"/>
            <w:shd w:val="clear" w:color="auto" w:fill="F4F4F4"/>
          </w:tcPr>
          <w:p w14:paraId="2397C3E1"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104255EC"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5BE707A3" w14:textId="77777777" w:rsidR="005E63A5" w:rsidRDefault="005E63A5" w:rsidP="008A2EB4">
            <w:pPr>
              <w:rPr>
                <w:sz w:val="2"/>
                <w:szCs w:val="2"/>
              </w:rPr>
            </w:pPr>
          </w:p>
        </w:tc>
        <w:tc>
          <w:tcPr>
            <w:tcW w:w="1133" w:type="dxa"/>
            <w:vMerge/>
            <w:tcBorders>
              <w:top w:val="nil"/>
            </w:tcBorders>
            <w:shd w:val="clear" w:color="auto" w:fill="F4F4F4"/>
          </w:tcPr>
          <w:p w14:paraId="491CEE4D" w14:textId="77777777" w:rsidR="005E63A5" w:rsidRDefault="005E63A5" w:rsidP="008A2EB4">
            <w:pPr>
              <w:rPr>
                <w:sz w:val="2"/>
                <w:szCs w:val="2"/>
              </w:rPr>
            </w:pPr>
          </w:p>
        </w:tc>
        <w:tc>
          <w:tcPr>
            <w:tcW w:w="1983" w:type="dxa"/>
            <w:vMerge/>
            <w:tcBorders>
              <w:top w:val="nil"/>
            </w:tcBorders>
            <w:shd w:val="clear" w:color="auto" w:fill="F4F4F4"/>
          </w:tcPr>
          <w:p w14:paraId="75EEE400" w14:textId="77777777" w:rsidR="005E63A5" w:rsidRDefault="005E63A5" w:rsidP="008A2EB4">
            <w:pPr>
              <w:rPr>
                <w:sz w:val="2"/>
                <w:szCs w:val="2"/>
              </w:rPr>
            </w:pPr>
          </w:p>
        </w:tc>
        <w:tc>
          <w:tcPr>
            <w:tcW w:w="2311" w:type="dxa"/>
            <w:vMerge/>
            <w:tcBorders>
              <w:top w:val="nil"/>
            </w:tcBorders>
            <w:shd w:val="clear" w:color="auto" w:fill="F4F4F4"/>
          </w:tcPr>
          <w:p w14:paraId="68ADC0A5" w14:textId="77777777" w:rsidR="005E63A5" w:rsidRDefault="005E63A5" w:rsidP="008A2EB4">
            <w:pPr>
              <w:rPr>
                <w:sz w:val="2"/>
                <w:szCs w:val="2"/>
              </w:rPr>
            </w:pPr>
          </w:p>
        </w:tc>
      </w:tr>
      <w:tr w:rsidR="005E63A5" w14:paraId="16D70546" w14:textId="77777777" w:rsidTr="008A2EB4">
        <w:trPr>
          <w:trHeight w:val="369"/>
        </w:trPr>
        <w:tc>
          <w:tcPr>
            <w:tcW w:w="567" w:type="dxa"/>
            <w:shd w:val="clear" w:color="auto" w:fill="F4F4F4"/>
          </w:tcPr>
          <w:p w14:paraId="450257FB"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05F60FA1"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4BC245FD"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7703E515"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6B783F3A"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7F1E83C9"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50B2AFA1"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720885D5"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4C032E1F"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310D2AE9"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613409B4"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24652F29"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58CEF988"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1747B4BE"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34EDAACD"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1CBE42C8"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4A14B0FF" w14:textId="77777777" w:rsidR="005E63A5" w:rsidRDefault="005E63A5" w:rsidP="008A2EB4">
            <w:pPr>
              <w:pStyle w:val="TableParagraph"/>
              <w:ind w:left="21"/>
              <w:jc w:val="center"/>
              <w:rPr>
                <w:sz w:val="16"/>
              </w:rPr>
            </w:pPr>
            <w:r>
              <w:rPr>
                <w:spacing w:val="-5"/>
                <w:sz w:val="16"/>
              </w:rPr>
              <w:t>17</w:t>
            </w:r>
          </w:p>
        </w:tc>
      </w:tr>
      <w:tr w:rsidR="005E63A5" w14:paraId="5D3CAAEA" w14:textId="77777777" w:rsidTr="008A2EB4">
        <w:trPr>
          <w:trHeight w:val="5153"/>
        </w:trPr>
        <w:tc>
          <w:tcPr>
            <w:tcW w:w="567" w:type="dxa"/>
          </w:tcPr>
          <w:p w14:paraId="51F211B7" w14:textId="77777777" w:rsidR="005E63A5" w:rsidRDefault="005E63A5" w:rsidP="008A2EB4">
            <w:pPr>
              <w:pStyle w:val="TableParagraph"/>
              <w:spacing w:before="0"/>
              <w:rPr>
                <w:rFonts w:ascii="Times New Roman"/>
                <w:sz w:val="16"/>
              </w:rPr>
            </w:pPr>
          </w:p>
        </w:tc>
        <w:tc>
          <w:tcPr>
            <w:tcW w:w="1701" w:type="dxa"/>
          </w:tcPr>
          <w:p w14:paraId="4E9E77AA" w14:textId="77777777" w:rsidR="005E63A5" w:rsidRDefault="005E63A5" w:rsidP="008A2EB4">
            <w:pPr>
              <w:pStyle w:val="TableParagraph"/>
              <w:spacing w:before="0"/>
              <w:rPr>
                <w:rFonts w:ascii="Times New Roman"/>
                <w:sz w:val="16"/>
              </w:rPr>
            </w:pPr>
          </w:p>
        </w:tc>
        <w:tc>
          <w:tcPr>
            <w:tcW w:w="2268" w:type="dxa"/>
          </w:tcPr>
          <w:p w14:paraId="30619AF6" w14:textId="77777777" w:rsidR="005E63A5" w:rsidRDefault="005E63A5" w:rsidP="008A2EB4">
            <w:pPr>
              <w:pStyle w:val="TableParagraph"/>
              <w:spacing w:before="0"/>
              <w:rPr>
                <w:rFonts w:ascii="Times New Roman"/>
                <w:sz w:val="16"/>
              </w:rPr>
            </w:pPr>
          </w:p>
        </w:tc>
        <w:tc>
          <w:tcPr>
            <w:tcW w:w="2268" w:type="dxa"/>
          </w:tcPr>
          <w:p w14:paraId="2B829FEB" w14:textId="77777777" w:rsidR="005E63A5" w:rsidRDefault="005E63A5" w:rsidP="008A2EB4">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Pokmas</w:t>
            </w:r>
            <w:r>
              <w:rPr>
                <w:rFonts w:ascii="Arial"/>
                <w:i/>
                <w:spacing w:val="-11"/>
                <w:sz w:val="16"/>
              </w:rPr>
              <w:t xml:space="preserve"> </w:t>
            </w:r>
            <w:r>
              <w:rPr>
                <w:rFonts w:ascii="Arial"/>
                <w:i/>
                <w:sz w:val="16"/>
              </w:rPr>
              <w:t>dan</w:t>
            </w:r>
            <w:r>
              <w:rPr>
                <w:rFonts w:ascii="Arial"/>
                <w:i/>
                <w:spacing w:val="-11"/>
                <w:sz w:val="16"/>
              </w:rPr>
              <w:t xml:space="preserve"> </w:t>
            </w:r>
            <w:r>
              <w:rPr>
                <w:rFonts w:ascii="Arial"/>
                <w:i/>
                <w:sz w:val="16"/>
              </w:rPr>
              <w:t>Ormas yang Melaksanakan Pemberdayaan</w:t>
            </w:r>
            <w:r>
              <w:rPr>
                <w:rFonts w:ascii="Arial"/>
                <w:i/>
                <w:spacing w:val="-12"/>
                <w:sz w:val="16"/>
              </w:rPr>
              <w:t xml:space="preserve"> </w:t>
            </w:r>
            <w:r>
              <w:rPr>
                <w:rFonts w:ascii="Arial"/>
                <w:i/>
                <w:sz w:val="16"/>
              </w:rPr>
              <w:t>Masyarakat di Kelurahan</w:t>
            </w:r>
          </w:p>
        </w:tc>
        <w:tc>
          <w:tcPr>
            <w:tcW w:w="1134" w:type="dxa"/>
          </w:tcPr>
          <w:p w14:paraId="4D3DB7F6" w14:textId="77777777" w:rsidR="005E63A5" w:rsidRDefault="005E63A5" w:rsidP="008A2EB4">
            <w:pPr>
              <w:pStyle w:val="TableParagraph"/>
              <w:spacing w:before="0"/>
              <w:rPr>
                <w:rFonts w:ascii="Times New Roman"/>
                <w:sz w:val="16"/>
              </w:rPr>
            </w:pPr>
          </w:p>
        </w:tc>
        <w:tc>
          <w:tcPr>
            <w:tcW w:w="1134" w:type="dxa"/>
          </w:tcPr>
          <w:p w14:paraId="53C73E0B" w14:textId="77777777" w:rsidR="005E63A5" w:rsidRDefault="005E63A5" w:rsidP="008A2EB4">
            <w:pPr>
              <w:pStyle w:val="TableParagraph"/>
              <w:spacing w:before="0"/>
              <w:rPr>
                <w:rFonts w:ascii="Times New Roman"/>
                <w:sz w:val="16"/>
              </w:rPr>
            </w:pPr>
          </w:p>
        </w:tc>
        <w:tc>
          <w:tcPr>
            <w:tcW w:w="1417" w:type="dxa"/>
          </w:tcPr>
          <w:p w14:paraId="1DA4187F" w14:textId="77777777" w:rsidR="005E63A5" w:rsidRDefault="005E63A5" w:rsidP="008A2EB4">
            <w:pPr>
              <w:pStyle w:val="TableParagraph"/>
              <w:spacing w:before="0"/>
              <w:rPr>
                <w:rFonts w:ascii="Times New Roman"/>
                <w:sz w:val="16"/>
              </w:rPr>
            </w:pPr>
          </w:p>
        </w:tc>
        <w:tc>
          <w:tcPr>
            <w:tcW w:w="1134" w:type="dxa"/>
          </w:tcPr>
          <w:p w14:paraId="3B4C7436" w14:textId="77777777" w:rsidR="005E63A5" w:rsidRDefault="005E63A5" w:rsidP="008A2EB4">
            <w:pPr>
              <w:pStyle w:val="TableParagraph"/>
              <w:ind w:left="97"/>
              <w:rPr>
                <w:sz w:val="16"/>
              </w:rPr>
            </w:pPr>
            <w:r>
              <w:rPr>
                <w:sz w:val="16"/>
              </w:rPr>
              <w:t>76</w:t>
            </w:r>
            <w:r>
              <w:rPr>
                <w:spacing w:val="-12"/>
                <w:sz w:val="16"/>
              </w:rPr>
              <w:t xml:space="preserve"> </w:t>
            </w:r>
            <w:r>
              <w:rPr>
                <w:sz w:val="16"/>
              </w:rPr>
              <w:t>Pokmas</w:t>
            </w:r>
            <w:r>
              <w:rPr>
                <w:spacing w:val="-11"/>
                <w:sz w:val="16"/>
              </w:rPr>
              <w:t xml:space="preserve"> </w:t>
            </w:r>
            <w:r>
              <w:rPr>
                <w:sz w:val="16"/>
              </w:rPr>
              <w:t xml:space="preserve">/ </w:t>
            </w:r>
            <w:r>
              <w:rPr>
                <w:spacing w:val="-2"/>
                <w:sz w:val="16"/>
              </w:rPr>
              <w:t>Ormas</w:t>
            </w:r>
          </w:p>
        </w:tc>
        <w:tc>
          <w:tcPr>
            <w:tcW w:w="1581" w:type="dxa"/>
          </w:tcPr>
          <w:p w14:paraId="7F131EAB" w14:textId="77777777" w:rsidR="005E63A5" w:rsidRDefault="005E63A5" w:rsidP="008A2EB4">
            <w:pPr>
              <w:pStyle w:val="TableParagraph"/>
              <w:ind w:right="75"/>
              <w:jc w:val="right"/>
              <w:rPr>
                <w:sz w:val="16"/>
              </w:rPr>
            </w:pPr>
            <w:r>
              <w:rPr>
                <w:spacing w:val="-2"/>
                <w:sz w:val="16"/>
              </w:rPr>
              <w:t>644.143.000,00</w:t>
            </w:r>
          </w:p>
        </w:tc>
        <w:tc>
          <w:tcPr>
            <w:tcW w:w="1417" w:type="dxa"/>
          </w:tcPr>
          <w:p w14:paraId="1B8C8B45"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Semua Kecamatan, </w:t>
            </w:r>
            <w:r>
              <w:rPr>
                <w:sz w:val="16"/>
              </w:rPr>
              <w:t>Semua</w:t>
            </w:r>
            <w:r>
              <w:rPr>
                <w:spacing w:val="-11"/>
                <w:sz w:val="16"/>
              </w:rPr>
              <w:t xml:space="preserve"> </w:t>
            </w:r>
            <w:r>
              <w:rPr>
                <w:sz w:val="16"/>
              </w:rPr>
              <w:t>Kel/Desa</w:t>
            </w:r>
          </w:p>
        </w:tc>
        <w:tc>
          <w:tcPr>
            <w:tcW w:w="1418" w:type="dxa"/>
          </w:tcPr>
          <w:p w14:paraId="79C7A75C"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B6C77B1"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0B38CA7F"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1CBD3418"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21843AE9"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68D4CD57" w14:textId="77777777" w:rsidR="005E63A5" w:rsidRDefault="005E63A5" w:rsidP="008A2EB4">
            <w:pPr>
              <w:pStyle w:val="TableParagraph"/>
              <w:ind w:left="99"/>
              <w:rPr>
                <w:sz w:val="16"/>
              </w:rPr>
            </w:pPr>
            <w:r>
              <w:rPr>
                <w:spacing w:val="-10"/>
                <w:sz w:val="16"/>
              </w:rPr>
              <w:t>-</w:t>
            </w:r>
          </w:p>
        </w:tc>
        <w:tc>
          <w:tcPr>
            <w:tcW w:w="1133" w:type="dxa"/>
          </w:tcPr>
          <w:p w14:paraId="46D6747F" w14:textId="77777777" w:rsidR="005E63A5" w:rsidRDefault="005E63A5" w:rsidP="008A2EB4">
            <w:pPr>
              <w:pStyle w:val="TableParagraph"/>
              <w:spacing w:before="0"/>
              <w:rPr>
                <w:rFonts w:ascii="Times New Roman"/>
                <w:sz w:val="16"/>
              </w:rPr>
            </w:pPr>
          </w:p>
        </w:tc>
        <w:tc>
          <w:tcPr>
            <w:tcW w:w="1983" w:type="dxa"/>
          </w:tcPr>
          <w:p w14:paraId="2C400993" w14:textId="77777777" w:rsidR="005E63A5" w:rsidRDefault="005E63A5" w:rsidP="008A2EB4">
            <w:pPr>
              <w:pStyle w:val="TableParagraph"/>
              <w:ind w:right="71"/>
              <w:jc w:val="right"/>
              <w:rPr>
                <w:sz w:val="16"/>
              </w:rPr>
            </w:pPr>
            <w:r>
              <w:rPr>
                <w:spacing w:val="-2"/>
                <w:sz w:val="16"/>
              </w:rPr>
              <w:t>644.143.000,00</w:t>
            </w:r>
          </w:p>
        </w:tc>
        <w:tc>
          <w:tcPr>
            <w:tcW w:w="2311" w:type="dxa"/>
          </w:tcPr>
          <w:p w14:paraId="2FBC1349" w14:textId="77777777" w:rsidR="005E63A5" w:rsidRDefault="005E63A5" w:rsidP="008A2EB4">
            <w:pPr>
              <w:pStyle w:val="TableParagraph"/>
              <w:ind w:left="21" w:right="110"/>
              <w:jc w:val="center"/>
              <w:rPr>
                <w:sz w:val="16"/>
              </w:rPr>
            </w:pPr>
            <w:r>
              <w:rPr>
                <w:sz w:val="16"/>
              </w:rPr>
              <w:t xml:space="preserve">KELURAHAN </w:t>
            </w:r>
            <w:r>
              <w:rPr>
                <w:spacing w:val="-2"/>
                <w:sz w:val="16"/>
              </w:rPr>
              <w:t>KEPARAKAN</w:t>
            </w:r>
          </w:p>
        </w:tc>
      </w:tr>
      <w:tr w:rsidR="005E63A5" w14:paraId="36F62726" w14:textId="77777777" w:rsidTr="008A2EB4">
        <w:trPr>
          <w:trHeight w:val="368"/>
        </w:trPr>
        <w:tc>
          <w:tcPr>
            <w:tcW w:w="567" w:type="dxa"/>
            <w:shd w:val="clear" w:color="auto" w:fill="E5C6FF"/>
          </w:tcPr>
          <w:p w14:paraId="7B75B336" w14:textId="77777777" w:rsidR="005E63A5" w:rsidRDefault="005E63A5" w:rsidP="008A2EB4">
            <w:pPr>
              <w:pStyle w:val="TableParagraph"/>
              <w:spacing w:before="0"/>
              <w:rPr>
                <w:rFonts w:ascii="Times New Roman"/>
                <w:sz w:val="16"/>
              </w:rPr>
            </w:pPr>
          </w:p>
        </w:tc>
        <w:tc>
          <w:tcPr>
            <w:tcW w:w="1701" w:type="dxa"/>
            <w:shd w:val="clear" w:color="auto" w:fill="E5C6FF"/>
          </w:tcPr>
          <w:p w14:paraId="6D692782" w14:textId="77777777" w:rsidR="005E63A5" w:rsidRDefault="005E63A5" w:rsidP="008A2EB4">
            <w:pPr>
              <w:pStyle w:val="TableParagraph"/>
              <w:spacing w:before="0"/>
              <w:rPr>
                <w:rFonts w:ascii="Times New Roman"/>
                <w:sz w:val="16"/>
              </w:rPr>
            </w:pPr>
          </w:p>
        </w:tc>
        <w:tc>
          <w:tcPr>
            <w:tcW w:w="9355" w:type="dxa"/>
            <w:gridSpan w:val="6"/>
            <w:shd w:val="clear" w:color="auto" w:fill="E5C6FF"/>
          </w:tcPr>
          <w:p w14:paraId="761DA108" w14:textId="77777777" w:rsidR="005E63A5" w:rsidRDefault="005E63A5" w:rsidP="008A2EB4">
            <w:pPr>
              <w:pStyle w:val="TableParagraph"/>
              <w:ind w:left="97"/>
              <w:rPr>
                <w:rFonts w:ascii="Arial"/>
                <w:b/>
                <w:sz w:val="16"/>
              </w:rPr>
            </w:pPr>
            <w:r>
              <w:rPr>
                <w:rFonts w:ascii="Arial"/>
                <w:b/>
                <w:sz w:val="16"/>
              </w:rPr>
              <w:t xml:space="preserve">KELURAHAN </w:t>
            </w:r>
            <w:r>
              <w:rPr>
                <w:rFonts w:ascii="Arial"/>
                <w:b/>
                <w:spacing w:val="-2"/>
                <w:sz w:val="16"/>
              </w:rPr>
              <w:t>WIROGUNAN</w:t>
            </w:r>
          </w:p>
        </w:tc>
        <w:tc>
          <w:tcPr>
            <w:tcW w:w="1581" w:type="dxa"/>
            <w:shd w:val="clear" w:color="auto" w:fill="E5C6FF"/>
          </w:tcPr>
          <w:p w14:paraId="69B7A504" w14:textId="77777777" w:rsidR="005E63A5" w:rsidRDefault="005E63A5" w:rsidP="008A2EB4">
            <w:pPr>
              <w:pStyle w:val="TableParagraph"/>
              <w:ind w:right="75"/>
              <w:jc w:val="right"/>
              <w:rPr>
                <w:rFonts w:ascii="Arial"/>
                <w:b/>
                <w:sz w:val="16"/>
              </w:rPr>
            </w:pPr>
            <w:r>
              <w:rPr>
                <w:rFonts w:ascii="Arial"/>
                <w:b/>
                <w:spacing w:val="-2"/>
                <w:sz w:val="16"/>
              </w:rPr>
              <w:t>1.682.900.000,00</w:t>
            </w:r>
          </w:p>
        </w:tc>
        <w:tc>
          <w:tcPr>
            <w:tcW w:w="8110" w:type="dxa"/>
            <w:gridSpan w:val="6"/>
            <w:shd w:val="clear" w:color="auto" w:fill="E5C6FF"/>
          </w:tcPr>
          <w:p w14:paraId="4542870F" w14:textId="77777777" w:rsidR="005E63A5" w:rsidRDefault="005E63A5" w:rsidP="008A2EB4">
            <w:pPr>
              <w:pStyle w:val="TableParagraph"/>
              <w:spacing w:before="0"/>
              <w:rPr>
                <w:rFonts w:ascii="Times New Roman"/>
                <w:sz w:val="16"/>
              </w:rPr>
            </w:pPr>
          </w:p>
        </w:tc>
        <w:tc>
          <w:tcPr>
            <w:tcW w:w="1983" w:type="dxa"/>
            <w:shd w:val="clear" w:color="auto" w:fill="E5C6FF"/>
          </w:tcPr>
          <w:p w14:paraId="244426EA" w14:textId="77777777" w:rsidR="005E63A5" w:rsidRDefault="005E63A5" w:rsidP="008A2EB4">
            <w:pPr>
              <w:pStyle w:val="TableParagraph"/>
              <w:ind w:right="70"/>
              <w:jc w:val="right"/>
              <w:rPr>
                <w:rFonts w:ascii="Arial"/>
                <w:b/>
                <w:sz w:val="16"/>
              </w:rPr>
            </w:pPr>
            <w:r>
              <w:rPr>
                <w:rFonts w:ascii="Arial"/>
                <w:b/>
                <w:spacing w:val="-2"/>
                <w:sz w:val="16"/>
              </w:rPr>
              <w:t>1.231.152.868,00</w:t>
            </w:r>
          </w:p>
        </w:tc>
        <w:tc>
          <w:tcPr>
            <w:tcW w:w="2311" w:type="dxa"/>
            <w:shd w:val="clear" w:color="auto" w:fill="E5C6FF"/>
          </w:tcPr>
          <w:p w14:paraId="65959807" w14:textId="77777777" w:rsidR="005E63A5" w:rsidRDefault="005E63A5" w:rsidP="008A2EB4">
            <w:pPr>
              <w:pStyle w:val="TableParagraph"/>
              <w:spacing w:before="0"/>
              <w:rPr>
                <w:rFonts w:ascii="Times New Roman"/>
                <w:sz w:val="16"/>
              </w:rPr>
            </w:pPr>
          </w:p>
        </w:tc>
      </w:tr>
      <w:tr w:rsidR="005E63A5" w14:paraId="7386D571" w14:textId="77777777" w:rsidTr="008A2EB4">
        <w:trPr>
          <w:trHeight w:val="552"/>
        </w:trPr>
        <w:tc>
          <w:tcPr>
            <w:tcW w:w="567" w:type="dxa"/>
            <w:shd w:val="clear" w:color="auto" w:fill="F7D3F4"/>
          </w:tcPr>
          <w:p w14:paraId="1C48B825" w14:textId="77777777" w:rsidR="005E63A5" w:rsidRDefault="005E63A5" w:rsidP="008A2EB4">
            <w:pPr>
              <w:pStyle w:val="TableParagraph"/>
              <w:spacing w:before="0"/>
              <w:rPr>
                <w:rFonts w:ascii="Times New Roman"/>
                <w:sz w:val="16"/>
              </w:rPr>
            </w:pPr>
          </w:p>
        </w:tc>
        <w:tc>
          <w:tcPr>
            <w:tcW w:w="1701" w:type="dxa"/>
            <w:shd w:val="clear" w:color="auto" w:fill="F7D3F4"/>
          </w:tcPr>
          <w:p w14:paraId="2CCD2707" w14:textId="77777777" w:rsidR="005E63A5" w:rsidRDefault="005E63A5" w:rsidP="008A2EB4">
            <w:pPr>
              <w:pStyle w:val="TableParagraph"/>
              <w:ind w:left="98"/>
              <w:rPr>
                <w:rFonts w:ascii="Arial"/>
                <w:b/>
                <w:sz w:val="16"/>
              </w:rPr>
            </w:pPr>
            <w:r>
              <w:rPr>
                <w:rFonts w:ascii="Arial"/>
                <w:b/>
                <w:spacing w:val="-10"/>
                <w:sz w:val="16"/>
              </w:rPr>
              <w:t>4</w:t>
            </w:r>
          </w:p>
        </w:tc>
        <w:tc>
          <w:tcPr>
            <w:tcW w:w="2268" w:type="dxa"/>
            <w:shd w:val="clear" w:color="auto" w:fill="F7D3F4"/>
          </w:tcPr>
          <w:p w14:paraId="555F0B3D" w14:textId="77777777" w:rsidR="005E63A5" w:rsidRDefault="005E63A5" w:rsidP="008A2EB4">
            <w:pPr>
              <w:pStyle w:val="TableParagraph"/>
              <w:ind w:left="97" w:right="130"/>
              <w:rPr>
                <w:rFonts w:ascii="Arial"/>
                <w:b/>
                <w:sz w:val="16"/>
              </w:rPr>
            </w:pPr>
            <w:r>
              <w:rPr>
                <w:rFonts w:ascii="Arial"/>
                <w:b/>
                <w:sz w:val="16"/>
              </w:rPr>
              <w:t>UNSUR PENDUKUNG URUSAN</w:t>
            </w:r>
            <w:r>
              <w:rPr>
                <w:rFonts w:ascii="Arial"/>
                <w:b/>
                <w:spacing w:val="-12"/>
                <w:sz w:val="16"/>
              </w:rPr>
              <w:t xml:space="preserve"> </w:t>
            </w:r>
            <w:r>
              <w:rPr>
                <w:rFonts w:ascii="Arial"/>
                <w:b/>
                <w:sz w:val="16"/>
              </w:rPr>
              <w:t>PEMERINTAHAN</w:t>
            </w:r>
          </w:p>
        </w:tc>
        <w:tc>
          <w:tcPr>
            <w:tcW w:w="2268" w:type="dxa"/>
            <w:shd w:val="clear" w:color="auto" w:fill="F7D3F4"/>
          </w:tcPr>
          <w:p w14:paraId="3A3EF8E1" w14:textId="77777777" w:rsidR="005E63A5" w:rsidRDefault="005E63A5" w:rsidP="008A2EB4">
            <w:pPr>
              <w:pStyle w:val="TableParagraph"/>
              <w:spacing w:before="0"/>
              <w:rPr>
                <w:rFonts w:ascii="Times New Roman"/>
                <w:sz w:val="16"/>
              </w:rPr>
            </w:pPr>
          </w:p>
        </w:tc>
        <w:tc>
          <w:tcPr>
            <w:tcW w:w="1134" w:type="dxa"/>
            <w:shd w:val="clear" w:color="auto" w:fill="F7D3F4"/>
          </w:tcPr>
          <w:p w14:paraId="1CDEA1CA" w14:textId="77777777" w:rsidR="005E63A5" w:rsidRDefault="005E63A5" w:rsidP="008A2EB4">
            <w:pPr>
              <w:pStyle w:val="TableParagraph"/>
              <w:spacing w:before="0"/>
              <w:rPr>
                <w:rFonts w:ascii="Times New Roman"/>
                <w:sz w:val="16"/>
              </w:rPr>
            </w:pPr>
          </w:p>
        </w:tc>
        <w:tc>
          <w:tcPr>
            <w:tcW w:w="1134" w:type="dxa"/>
            <w:shd w:val="clear" w:color="auto" w:fill="F7D3F4"/>
          </w:tcPr>
          <w:p w14:paraId="23F171E4" w14:textId="77777777" w:rsidR="005E63A5" w:rsidRDefault="005E63A5" w:rsidP="008A2EB4">
            <w:pPr>
              <w:pStyle w:val="TableParagraph"/>
              <w:spacing w:before="0"/>
              <w:rPr>
                <w:rFonts w:ascii="Times New Roman"/>
                <w:sz w:val="16"/>
              </w:rPr>
            </w:pPr>
          </w:p>
        </w:tc>
        <w:tc>
          <w:tcPr>
            <w:tcW w:w="1417" w:type="dxa"/>
            <w:shd w:val="clear" w:color="auto" w:fill="F7D3F4"/>
          </w:tcPr>
          <w:p w14:paraId="00AAF174" w14:textId="77777777" w:rsidR="005E63A5" w:rsidRDefault="005E63A5" w:rsidP="008A2EB4">
            <w:pPr>
              <w:pStyle w:val="TableParagraph"/>
              <w:spacing w:before="0"/>
              <w:rPr>
                <w:rFonts w:ascii="Times New Roman"/>
                <w:sz w:val="16"/>
              </w:rPr>
            </w:pPr>
          </w:p>
        </w:tc>
        <w:tc>
          <w:tcPr>
            <w:tcW w:w="1134" w:type="dxa"/>
            <w:shd w:val="clear" w:color="auto" w:fill="F7D3F4"/>
          </w:tcPr>
          <w:p w14:paraId="38FD9667" w14:textId="77777777" w:rsidR="005E63A5" w:rsidRDefault="005E63A5" w:rsidP="008A2EB4">
            <w:pPr>
              <w:pStyle w:val="TableParagraph"/>
              <w:spacing w:before="0"/>
              <w:rPr>
                <w:rFonts w:ascii="Times New Roman"/>
                <w:sz w:val="16"/>
              </w:rPr>
            </w:pPr>
          </w:p>
        </w:tc>
        <w:tc>
          <w:tcPr>
            <w:tcW w:w="1581" w:type="dxa"/>
            <w:shd w:val="clear" w:color="auto" w:fill="F7D3F4"/>
          </w:tcPr>
          <w:p w14:paraId="737FCE26" w14:textId="77777777" w:rsidR="005E63A5" w:rsidRDefault="005E63A5" w:rsidP="008A2EB4">
            <w:pPr>
              <w:pStyle w:val="TableParagraph"/>
              <w:ind w:right="76"/>
              <w:jc w:val="right"/>
              <w:rPr>
                <w:rFonts w:ascii="Arial"/>
                <w:b/>
                <w:sz w:val="16"/>
              </w:rPr>
            </w:pPr>
            <w:r>
              <w:rPr>
                <w:rFonts w:ascii="Arial"/>
                <w:b/>
                <w:spacing w:val="-2"/>
                <w:sz w:val="16"/>
              </w:rPr>
              <w:t>50.000.000,00</w:t>
            </w:r>
          </w:p>
        </w:tc>
        <w:tc>
          <w:tcPr>
            <w:tcW w:w="1417" w:type="dxa"/>
            <w:shd w:val="clear" w:color="auto" w:fill="F7D3F4"/>
          </w:tcPr>
          <w:p w14:paraId="09148038" w14:textId="77777777" w:rsidR="005E63A5" w:rsidRDefault="005E63A5" w:rsidP="008A2EB4">
            <w:pPr>
              <w:pStyle w:val="TableParagraph"/>
              <w:spacing w:before="0"/>
              <w:rPr>
                <w:rFonts w:ascii="Times New Roman"/>
                <w:sz w:val="16"/>
              </w:rPr>
            </w:pPr>
          </w:p>
        </w:tc>
        <w:tc>
          <w:tcPr>
            <w:tcW w:w="1418" w:type="dxa"/>
            <w:shd w:val="clear" w:color="auto" w:fill="F7D3F4"/>
          </w:tcPr>
          <w:p w14:paraId="728793EC" w14:textId="77777777" w:rsidR="005E63A5" w:rsidRDefault="005E63A5" w:rsidP="008A2EB4">
            <w:pPr>
              <w:pStyle w:val="TableParagraph"/>
              <w:spacing w:before="0"/>
              <w:rPr>
                <w:rFonts w:ascii="Times New Roman"/>
                <w:sz w:val="16"/>
              </w:rPr>
            </w:pPr>
          </w:p>
        </w:tc>
        <w:tc>
          <w:tcPr>
            <w:tcW w:w="1422" w:type="dxa"/>
            <w:shd w:val="clear" w:color="auto" w:fill="F7D3F4"/>
          </w:tcPr>
          <w:p w14:paraId="5642ABAF" w14:textId="77777777" w:rsidR="005E63A5" w:rsidRDefault="005E63A5" w:rsidP="008A2EB4">
            <w:pPr>
              <w:pStyle w:val="TableParagraph"/>
              <w:spacing w:before="0"/>
              <w:rPr>
                <w:rFonts w:ascii="Times New Roman"/>
                <w:sz w:val="16"/>
              </w:rPr>
            </w:pPr>
          </w:p>
        </w:tc>
        <w:tc>
          <w:tcPr>
            <w:tcW w:w="1271" w:type="dxa"/>
            <w:shd w:val="clear" w:color="auto" w:fill="F7D3F4"/>
          </w:tcPr>
          <w:p w14:paraId="56C14897" w14:textId="77777777" w:rsidR="005E63A5" w:rsidRDefault="005E63A5" w:rsidP="008A2EB4">
            <w:pPr>
              <w:pStyle w:val="TableParagraph"/>
              <w:spacing w:before="0"/>
              <w:rPr>
                <w:rFonts w:ascii="Times New Roman"/>
                <w:sz w:val="16"/>
              </w:rPr>
            </w:pPr>
          </w:p>
        </w:tc>
        <w:tc>
          <w:tcPr>
            <w:tcW w:w="1449" w:type="dxa"/>
            <w:shd w:val="clear" w:color="auto" w:fill="F7D3F4"/>
          </w:tcPr>
          <w:p w14:paraId="500AB7E6" w14:textId="77777777" w:rsidR="005E63A5" w:rsidRDefault="005E63A5" w:rsidP="008A2EB4">
            <w:pPr>
              <w:pStyle w:val="TableParagraph"/>
              <w:spacing w:before="0"/>
              <w:rPr>
                <w:rFonts w:ascii="Times New Roman"/>
                <w:sz w:val="16"/>
              </w:rPr>
            </w:pPr>
          </w:p>
        </w:tc>
        <w:tc>
          <w:tcPr>
            <w:tcW w:w="1133" w:type="dxa"/>
            <w:shd w:val="clear" w:color="auto" w:fill="F7D3F4"/>
          </w:tcPr>
          <w:p w14:paraId="463DD3BD" w14:textId="77777777" w:rsidR="005E63A5" w:rsidRDefault="005E63A5" w:rsidP="008A2EB4">
            <w:pPr>
              <w:pStyle w:val="TableParagraph"/>
              <w:spacing w:before="0"/>
              <w:rPr>
                <w:rFonts w:ascii="Times New Roman"/>
                <w:sz w:val="16"/>
              </w:rPr>
            </w:pPr>
          </w:p>
        </w:tc>
        <w:tc>
          <w:tcPr>
            <w:tcW w:w="1983" w:type="dxa"/>
            <w:shd w:val="clear" w:color="auto" w:fill="F7D3F4"/>
          </w:tcPr>
          <w:p w14:paraId="4CF0C3B0" w14:textId="77777777" w:rsidR="005E63A5" w:rsidRDefault="005E63A5" w:rsidP="008A2EB4">
            <w:pPr>
              <w:pStyle w:val="TableParagraph"/>
              <w:ind w:right="78"/>
              <w:jc w:val="right"/>
              <w:rPr>
                <w:rFonts w:ascii="Arial"/>
                <w:b/>
                <w:sz w:val="16"/>
              </w:rPr>
            </w:pPr>
            <w:r>
              <w:rPr>
                <w:rFonts w:ascii="Arial"/>
                <w:b/>
                <w:spacing w:val="-4"/>
                <w:sz w:val="16"/>
              </w:rPr>
              <w:t>0,00</w:t>
            </w:r>
          </w:p>
        </w:tc>
        <w:tc>
          <w:tcPr>
            <w:tcW w:w="2311" w:type="dxa"/>
            <w:shd w:val="clear" w:color="auto" w:fill="F7D3F4"/>
          </w:tcPr>
          <w:p w14:paraId="4B902276" w14:textId="77777777" w:rsidR="005E63A5" w:rsidRDefault="005E63A5" w:rsidP="008A2EB4">
            <w:pPr>
              <w:pStyle w:val="TableParagraph"/>
              <w:spacing w:before="0"/>
              <w:rPr>
                <w:rFonts w:ascii="Times New Roman"/>
                <w:sz w:val="16"/>
              </w:rPr>
            </w:pPr>
          </w:p>
        </w:tc>
      </w:tr>
      <w:tr w:rsidR="005E63A5" w14:paraId="2E829C49" w14:textId="77777777" w:rsidTr="008A2EB4">
        <w:trPr>
          <w:trHeight w:val="368"/>
        </w:trPr>
        <w:tc>
          <w:tcPr>
            <w:tcW w:w="567" w:type="dxa"/>
            <w:shd w:val="clear" w:color="auto" w:fill="D6FCED"/>
          </w:tcPr>
          <w:p w14:paraId="16B74252" w14:textId="77777777" w:rsidR="005E63A5" w:rsidRDefault="005E63A5" w:rsidP="008A2EB4">
            <w:pPr>
              <w:pStyle w:val="TableParagraph"/>
              <w:spacing w:before="0"/>
              <w:rPr>
                <w:rFonts w:ascii="Times New Roman"/>
                <w:sz w:val="16"/>
              </w:rPr>
            </w:pPr>
          </w:p>
        </w:tc>
        <w:tc>
          <w:tcPr>
            <w:tcW w:w="1701" w:type="dxa"/>
            <w:shd w:val="clear" w:color="auto" w:fill="D6FCED"/>
          </w:tcPr>
          <w:p w14:paraId="0F77F76B" w14:textId="77777777" w:rsidR="005E63A5" w:rsidRDefault="005E63A5" w:rsidP="008A2EB4">
            <w:pPr>
              <w:pStyle w:val="TableParagraph"/>
              <w:ind w:left="98"/>
              <w:rPr>
                <w:rFonts w:ascii="Arial"/>
                <w:b/>
                <w:sz w:val="16"/>
              </w:rPr>
            </w:pPr>
            <w:r>
              <w:rPr>
                <w:rFonts w:ascii="Arial"/>
                <w:b/>
                <w:spacing w:val="-4"/>
                <w:sz w:val="16"/>
              </w:rPr>
              <w:t>4.01</w:t>
            </w:r>
          </w:p>
        </w:tc>
        <w:tc>
          <w:tcPr>
            <w:tcW w:w="2268" w:type="dxa"/>
            <w:shd w:val="clear" w:color="auto" w:fill="D6FCED"/>
          </w:tcPr>
          <w:p w14:paraId="085B7D1F" w14:textId="77777777" w:rsidR="005E63A5" w:rsidRDefault="005E63A5" w:rsidP="008A2EB4">
            <w:pPr>
              <w:pStyle w:val="TableParagraph"/>
              <w:ind w:left="97"/>
              <w:rPr>
                <w:rFonts w:ascii="Arial"/>
                <w:b/>
                <w:sz w:val="16"/>
              </w:rPr>
            </w:pPr>
            <w:r>
              <w:rPr>
                <w:rFonts w:ascii="Arial"/>
                <w:b/>
                <w:sz w:val="16"/>
              </w:rPr>
              <w:t xml:space="preserve">SEKRETARIAT </w:t>
            </w:r>
            <w:r>
              <w:rPr>
                <w:rFonts w:ascii="Arial"/>
                <w:b/>
                <w:spacing w:val="-2"/>
                <w:sz w:val="16"/>
              </w:rPr>
              <w:t>DAERAH</w:t>
            </w:r>
          </w:p>
        </w:tc>
        <w:tc>
          <w:tcPr>
            <w:tcW w:w="2268" w:type="dxa"/>
            <w:shd w:val="clear" w:color="auto" w:fill="D6FCED"/>
          </w:tcPr>
          <w:p w14:paraId="38DBB90C" w14:textId="77777777" w:rsidR="005E63A5" w:rsidRDefault="005E63A5" w:rsidP="008A2EB4">
            <w:pPr>
              <w:pStyle w:val="TableParagraph"/>
              <w:spacing w:before="0"/>
              <w:rPr>
                <w:rFonts w:ascii="Times New Roman"/>
                <w:sz w:val="16"/>
              </w:rPr>
            </w:pPr>
          </w:p>
        </w:tc>
        <w:tc>
          <w:tcPr>
            <w:tcW w:w="1134" w:type="dxa"/>
            <w:shd w:val="clear" w:color="auto" w:fill="D6FCED"/>
          </w:tcPr>
          <w:p w14:paraId="6056D055" w14:textId="77777777" w:rsidR="005E63A5" w:rsidRDefault="005E63A5" w:rsidP="008A2EB4">
            <w:pPr>
              <w:pStyle w:val="TableParagraph"/>
              <w:spacing w:before="0"/>
              <w:rPr>
                <w:rFonts w:ascii="Times New Roman"/>
                <w:sz w:val="16"/>
              </w:rPr>
            </w:pPr>
          </w:p>
        </w:tc>
        <w:tc>
          <w:tcPr>
            <w:tcW w:w="1134" w:type="dxa"/>
            <w:shd w:val="clear" w:color="auto" w:fill="D6FCED"/>
          </w:tcPr>
          <w:p w14:paraId="7D8337F3" w14:textId="77777777" w:rsidR="005E63A5" w:rsidRDefault="005E63A5" w:rsidP="008A2EB4">
            <w:pPr>
              <w:pStyle w:val="TableParagraph"/>
              <w:spacing w:before="0"/>
              <w:rPr>
                <w:rFonts w:ascii="Times New Roman"/>
                <w:sz w:val="16"/>
              </w:rPr>
            </w:pPr>
          </w:p>
        </w:tc>
        <w:tc>
          <w:tcPr>
            <w:tcW w:w="1417" w:type="dxa"/>
            <w:shd w:val="clear" w:color="auto" w:fill="D6FCED"/>
          </w:tcPr>
          <w:p w14:paraId="2E0654C6" w14:textId="77777777" w:rsidR="005E63A5" w:rsidRDefault="005E63A5" w:rsidP="008A2EB4">
            <w:pPr>
              <w:pStyle w:val="TableParagraph"/>
              <w:spacing w:before="0"/>
              <w:rPr>
                <w:rFonts w:ascii="Times New Roman"/>
                <w:sz w:val="16"/>
              </w:rPr>
            </w:pPr>
          </w:p>
        </w:tc>
        <w:tc>
          <w:tcPr>
            <w:tcW w:w="1134" w:type="dxa"/>
            <w:shd w:val="clear" w:color="auto" w:fill="D6FCED"/>
          </w:tcPr>
          <w:p w14:paraId="43EEEE32" w14:textId="77777777" w:rsidR="005E63A5" w:rsidRDefault="005E63A5" w:rsidP="008A2EB4">
            <w:pPr>
              <w:pStyle w:val="TableParagraph"/>
              <w:spacing w:before="0"/>
              <w:rPr>
                <w:rFonts w:ascii="Times New Roman"/>
                <w:sz w:val="16"/>
              </w:rPr>
            </w:pPr>
          </w:p>
        </w:tc>
        <w:tc>
          <w:tcPr>
            <w:tcW w:w="1581" w:type="dxa"/>
            <w:shd w:val="clear" w:color="auto" w:fill="D6FCED"/>
          </w:tcPr>
          <w:p w14:paraId="4034CBD5" w14:textId="77777777" w:rsidR="005E63A5" w:rsidRDefault="005E63A5" w:rsidP="008A2EB4">
            <w:pPr>
              <w:pStyle w:val="TableParagraph"/>
              <w:ind w:right="76"/>
              <w:jc w:val="right"/>
              <w:rPr>
                <w:rFonts w:ascii="Arial"/>
                <w:b/>
                <w:sz w:val="16"/>
              </w:rPr>
            </w:pPr>
            <w:r>
              <w:rPr>
                <w:rFonts w:ascii="Arial"/>
                <w:b/>
                <w:spacing w:val="-2"/>
                <w:sz w:val="16"/>
              </w:rPr>
              <w:t>50.000.000,00</w:t>
            </w:r>
          </w:p>
        </w:tc>
        <w:tc>
          <w:tcPr>
            <w:tcW w:w="1417" w:type="dxa"/>
            <w:shd w:val="clear" w:color="auto" w:fill="D6FCED"/>
          </w:tcPr>
          <w:p w14:paraId="447C71C9" w14:textId="77777777" w:rsidR="005E63A5" w:rsidRDefault="005E63A5" w:rsidP="008A2EB4">
            <w:pPr>
              <w:pStyle w:val="TableParagraph"/>
              <w:spacing w:before="0"/>
              <w:rPr>
                <w:rFonts w:ascii="Times New Roman"/>
                <w:sz w:val="16"/>
              </w:rPr>
            </w:pPr>
          </w:p>
        </w:tc>
        <w:tc>
          <w:tcPr>
            <w:tcW w:w="1418" w:type="dxa"/>
            <w:shd w:val="clear" w:color="auto" w:fill="D6FCED"/>
          </w:tcPr>
          <w:p w14:paraId="752609D4" w14:textId="77777777" w:rsidR="005E63A5" w:rsidRDefault="005E63A5" w:rsidP="008A2EB4">
            <w:pPr>
              <w:pStyle w:val="TableParagraph"/>
              <w:spacing w:before="0"/>
              <w:rPr>
                <w:rFonts w:ascii="Times New Roman"/>
                <w:sz w:val="16"/>
              </w:rPr>
            </w:pPr>
          </w:p>
        </w:tc>
        <w:tc>
          <w:tcPr>
            <w:tcW w:w="1422" w:type="dxa"/>
            <w:shd w:val="clear" w:color="auto" w:fill="D6FCED"/>
          </w:tcPr>
          <w:p w14:paraId="4F53F3BD" w14:textId="77777777" w:rsidR="005E63A5" w:rsidRDefault="005E63A5" w:rsidP="008A2EB4">
            <w:pPr>
              <w:pStyle w:val="TableParagraph"/>
              <w:spacing w:before="0"/>
              <w:rPr>
                <w:rFonts w:ascii="Times New Roman"/>
                <w:sz w:val="16"/>
              </w:rPr>
            </w:pPr>
          </w:p>
        </w:tc>
        <w:tc>
          <w:tcPr>
            <w:tcW w:w="1271" w:type="dxa"/>
            <w:shd w:val="clear" w:color="auto" w:fill="D6FCED"/>
          </w:tcPr>
          <w:p w14:paraId="62BA7EE3" w14:textId="77777777" w:rsidR="005E63A5" w:rsidRDefault="005E63A5" w:rsidP="008A2EB4">
            <w:pPr>
              <w:pStyle w:val="TableParagraph"/>
              <w:spacing w:before="0"/>
              <w:rPr>
                <w:rFonts w:ascii="Times New Roman"/>
                <w:sz w:val="16"/>
              </w:rPr>
            </w:pPr>
          </w:p>
        </w:tc>
        <w:tc>
          <w:tcPr>
            <w:tcW w:w="1449" w:type="dxa"/>
            <w:shd w:val="clear" w:color="auto" w:fill="D6FCED"/>
          </w:tcPr>
          <w:p w14:paraId="27A2B384" w14:textId="77777777" w:rsidR="005E63A5" w:rsidRDefault="005E63A5" w:rsidP="008A2EB4">
            <w:pPr>
              <w:pStyle w:val="TableParagraph"/>
              <w:spacing w:before="0"/>
              <w:rPr>
                <w:rFonts w:ascii="Times New Roman"/>
                <w:sz w:val="16"/>
              </w:rPr>
            </w:pPr>
          </w:p>
        </w:tc>
        <w:tc>
          <w:tcPr>
            <w:tcW w:w="1133" w:type="dxa"/>
            <w:shd w:val="clear" w:color="auto" w:fill="D6FCED"/>
          </w:tcPr>
          <w:p w14:paraId="27CD9BC2" w14:textId="77777777" w:rsidR="005E63A5" w:rsidRDefault="005E63A5" w:rsidP="008A2EB4">
            <w:pPr>
              <w:pStyle w:val="TableParagraph"/>
              <w:spacing w:before="0"/>
              <w:rPr>
                <w:rFonts w:ascii="Times New Roman"/>
                <w:sz w:val="16"/>
              </w:rPr>
            </w:pPr>
          </w:p>
        </w:tc>
        <w:tc>
          <w:tcPr>
            <w:tcW w:w="1983" w:type="dxa"/>
            <w:shd w:val="clear" w:color="auto" w:fill="D6FCED"/>
          </w:tcPr>
          <w:p w14:paraId="15DD1BEC" w14:textId="77777777" w:rsidR="005E63A5" w:rsidRDefault="005E63A5" w:rsidP="008A2EB4">
            <w:pPr>
              <w:pStyle w:val="TableParagraph"/>
              <w:ind w:right="78"/>
              <w:jc w:val="right"/>
              <w:rPr>
                <w:rFonts w:ascii="Arial"/>
                <w:b/>
                <w:sz w:val="16"/>
              </w:rPr>
            </w:pPr>
            <w:r>
              <w:rPr>
                <w:rFonts w:ascii="Arial"/>
                <w:b/>
                <w:spacing w:val="-4"/>
                <w:sz w:val="16"/>
              </w:rPr>
              <w:t>0,00</w:t>
            </w:r>
          </w:p>
        </w:tc>
        <w:tc>
          <w:tcPr>
            <w:tcW w:w="2311" w:type="dxa"/>
            <w:shd w:val="clear" w:color="auto" w:fill="D6FCED"/>
          </w:tcPr>
          <w:p w14:paraId="5E84FA49" w14:textId="77777777" w:rsidR="005E63A5" w:rsidRDefault="005E63A5" w:rsidP="008A2EB4">
            <w:pPr>
              <w:pStyle w:val="TableParagraph"/>
              <w:spacing w:before="0"/>
              <w:rPr>
                <w:rFonts w:ascii="Times New Roman"/>
                <w:sz w:val="16"/>
              </w:rPr>
            </w:pPr>
          </w:p>
        </w:tc>
      </w:tr>
      <w:tr w:rsidR="005E63A5" w14:paraId="1C050E3E" w14:textId="77777777" w:rsidTr="008A2EB4">
        <w:trPr>
          <w:trHeight w:val="1289"/>
        </w:trPr>
        <w:tc>
          <w:tcPr>
            <w:tcW w:w="567" w:type="dxa"/>
          </w:tcPr>
          <w:p w14:paraId="63B26739" w14:textId="77777777" w:rsidR="005E63A5" w:rsidRDefault="005E63A5" w:rsidP="008A2EB4">
            <w:pPr>
              <w:pStyle w:val="TableParagraph"/>
              <w:ind w:left="12" w:right="1"/>
              <w:jc w:val="center"/>
              <w:rPr>
                <w:sz w:val="16"/>
              </w:rPr>
            </w:pPr>
            <w:r>
              <w:rPr>
                <w:spacing w:val="-5"/>
                <w:sz w:val="16"/>
              </w:rPr>
              <w:t>1.</w:t>
            </w:r>
          </w:p>
        </w:tc>
        <w:tc>
          <w:tcPr>
            <w:tcW w:w="1701" w:type="dxa"/>
          </w:tcPr>
          <w:p w14:paraId="4E2ED338" w14:textId="77777777" w:rsidR="005E63A5" w:rsidRDefault="005E63A5" w:rsidP="008A2EB4">
            <w:pPr>
              <w:pStyle w:val="TableParagraph"/>
              <w:ind w:left="98"/>
              <w:rPr>
                <w:rFonts w:ascii="Arial"/>
                <w:b/>
                <w:sz w:val="16"/>
              </w:rPr>
            </w:pPr>
            <w:r>
              <w:rPr>
                <w:rFonts w:ascii="Arial"/>
                <w:b/>
                <w:spacing w:val="-2"/>
                <w:sz w:val="16"/>
              </w:rPr>
              <w:t>4.01.04</w:t>
            </w:r>
          </w:p>
        </w:tc>
        <w:tc>
          <w:tcPr>
            <w:tcW w:w="2268" w:type="dxa"/>
          </w:tcPr>
          <w:p w14:paraId="7569D931" w14:textId="77777777" w:rsidR="005E63A5" w:rsidRDefault="005E63A5" w:rsidP="008A2EB4">
            <w:pPr>
              <w:pStyle w:val="TableParagraph"/>
              <w:ind w:left="97" w:right="281"/>
              <w:rPr>
                <w:rFonts w:ascii="Arial"/>
                <w:b/>
                <w:sz w:val="16"/>
              </w:rPr>
            </w:pPr>
            <w:r>
              <w:rPr>
                <w:rFonts w:ascii="Arial"/>
                <w:b/>
                <w:spacing w:val="-2"/>
                <w:sz w:val="16"/>
              </w:rPr>
              <w:t xml:space="preserve">PROGRAM PENYELENGGARAAN KEISTIMEWAAN </w:t>
            </w:r>
            <w:r>
              <w:rPr>
                <w:rFonts w:ascii="Arial"/>
                <w:b/>
                <w:sz w:val="16"/>
              </w:rPr>
              <w:t>YOGYAKARTA</w:t>
            </w:r>
            <w:r>
              <w:rPr>
                <w:rFonts w:ascii="Arial"/>
                <w:b/>
                <w:spacing w:val="-12"/>
                <w:sz w:val="16"/>
              </w:rPr>
              <w:t xml:space="preserve"> </w:t>
            </w:r>
            <w:r>
              <w:rPr>
                <w:rFonts w:ascii="Arial"/>
                <w:b/>
                <w:sz w:val="16"/>
              </w:rPr>
              <w:t xml:space="preserve">URUSAN KELEMBAGAAN DAN </w:t>
            </w:r>
            <w:r>
              <w:rPr>
                <w:rFonts w:ascii="Arial"/>
                <w:b/>
                <w:spacing w:val="-2"/>
                <w:sz w:val="16"/>
              </w:rPr>
              <w:t>KETATALAKSANAAN</w:t>
            </w:r>
          </w:p>
        </w:tc>
        <w:tc>
          <w:tcPr>
            <w:tcW w:w="2268" w:type="dxa"/>
          </w:tcPr>
          <w:p w14:paraId="78BE226F" w14:textId="77777777" w:rsidR="005E63A5" w:rsidRDefault="005E63A5" w:rsidP="008A2EB4">
            <w:pPr>
              <w:pStyle w:val="TableParagraph"/>
              <w:ind w:left="97"/>
              <w:rPr>
                <w:rFonts w:ascii="Arial"/>
                <w:b/>
                <w:i/>
                <w:sz w:val="16"/>
              </w:rPr>
            </w:pPr>
            <w:r>
              <w:rPr>
                <w:rFonts w:ascii="Arial"/>
                <w:b/>
                <w:i/>
                <w:spacing w:val="-10"/>
                <w:sz w:val="16"/>
              </w:rPr>
              <w:t>-</w:t>
            </w:r>
          </w:p>
        </w:tc>
        <w:tc>
          <w:tcPr>
            <w:tcW w:w="1134" w:type="dxa"/>
          </w:tcPr>
          <w:p w14:paraId="313C036C" w14:textId="77777777" w:rsidR="005E63A5" w:rsidRDefault="005E63A5" w:rsidP="008A2EB4">
            <w:pPr>
              <w:pStyle w:val="TableParagraph"/>
              <w:ind w:left="97"/>
              <w:rPr>
                <w:rFonts w:ascii="Arial"/>
                <w:b/>
                <w:sz w:val="16"/>
              </w:rPr>
            </w:pPr>
            <w:r>
              <w:rPr>
                <w:rFonts w:ascii="Arial"/>
                <w:b/>
                <w:spacing w:val="-10"/>
                <w:sz w:val="16"/>
              </w:rPr>
              <w:t>-</w:t>
            </w:r>
          </w:p>
        </w:tc>
        <w:tc>
          <w:tcPr>
            <w:tcW w:w="1134" w:type="dxa"/>
          </w:tcPr>
          <w:p w14:paraId="665C0CE4" w14:textId="77777777" w:rsidR="005E63A5" w:rsidRDefault="005E63A5" w:rsidP="008A2EB4">
            <w:pPr>
              <w:pStyle w:val="TableParagraph"/>
              <w:spacing w:before="0"/>
              <w:rPr>
                <w:rFonts w:ascii="Times New Roman"/>
                <w:sz w:val="16"/>
              </w:rPr>
            </w:pPr>
          </w:p>
        </w:tc>
        <w:tc>
          <w:tcPr>
            <w:tcW w:w="1417" w:type="dxa"/>
          </w:tcPr>
          <w:p w14:paraId="74676BAE" w14:textId="77777777" w:rsidR="005E63A5" w:rsidRDefault="005E63A5" w:rsidP="008A2EB4">
            <w:pPr>
              <w:pStyle w:val="TableParagraph"/>
              <w:spacing w:before="0"/>
              <w:rPr>
                <w:rFonts w:ascii="Times New Roman"/>
                <w:sz w:val="16"/>
              </w:rPr>
            </w:pPr>
          </w:p>
        </w:tc>
        <w:tc>
          <w:tcPr>
            <w:tcW w:w="1134" w:type="dxa"/>
          </w:tcPr>
          <w:p w14:paraId="3E9ADEC8" w14:textId="77777777" w:rsidR="005E63A5" w:rsidRDefault="005E63A5" w:rsidP="008A2EB4">
            <w:pPr>
              <w:pStyle w:val="TableParagraph"/>
              <w:ind w:left="97"/>
              <w:rPr>
                <w:rFonts w:ascii="Arial"/>
                <w:b/>
                <w:sz w:val="16"/>
              </w:rPr>
            </w:pPr>
            <w:r>
              <w:rPr>
                <w:rFonts w:ascii="Arial"/>
                <w:b/>
                <w:spacing w:val="-10"/>
                <w:sz w:val="16"/>
              </w:rPr>
              <w:t>-</w:t>
            </w:r>
          </w:p>
        </w:tc>
        <w:tc>
          <w:tcPr>
            <w:tcW w:w="1581" w:type="dxa"/>
          </w:tcPr>
          <w:p w14:paraId="56618023" w14:textId="77777777" w:rsidR="005E63A5" w:rsidRDefault="005E63A5" w:rsidP="008A2EB4">
            <w:pPr>
              <w:pStyle w:val="TableParagraph"/>
              <w:ind w:right="76"/>
              <w:jc w:val="right"/>
              <w:rPr>
                <w:rFonts w:ascii="Arial"/>
                <w:b/>
                <w:sz w:val="16"/>
              </w:rPr>
            </w:pPr>
            <w:r>
              <w:rPr>
                <w:rFonts w:ascii="Arial"/>
                <w:b/>
                <w:spacing w:val="-2"/>
                <w:sz w:val="16"/>
              </w:rPr>
              <w:t>50.000.000,00</w:t>
            </w:r>
          </w:p>
        </w:tc>
        <w:tc>
          <w:tcPr>
            <w:tcW w:w="1417" w:type="dxa"/>
          </w:tcPr>
          <w:p w14:paraId="757DA49D" w14:textId="77777777" w:rsidR="005E63A5" w:rsidRDefault="005E63A5" w:rsidP="008A2EB4">
            <w:pPr>
              <w:pStyle w:val="TableParagraph"/>
              <w:spacing w:before="0"/>
              <w:rPr>
                <w:rFonts w:ascii="Times New Roman"/>
                <w:sz w:val="16"/>
              </w:rPr>
            </w:pPr>
          </w:p>
        </w:tc>
        <w:tc>
          <w:tcPr>
            <w:tcW w:w="1418" w:type="dxa"/>
          </w:tcPr>
          <w:p w14:paraId="70211C6F" w14:textId="77777777" w:rsidR="005E63A5" w:rsidRDefault="005E63A5" w:rsidP="008A2EB4">
            <w:pPr>
              <w:pStyle w:val="TableParagraph"/>
              <w:spacing w:before="0"/>
              <w:rPr>
                <w:rFonts w:ascii="Times New Roman"/>
                <w:sz w:val="16"/>
              </w:rPr>
            </w:pPr>
          </w:p>
        </w:tc>
        <w:tc>
          <w:tcPr>
            <w:tcW w:w="1422" w:type="dxa"/>
          </w:tcPr>
          <w:p w14:paraId="414CC2D7" w14:textId="77777777" w:rsidR="005E63A5" w:rsidRDefault="005E63A5" w:rsidP="008A2EB4">
            <w:pPr>
              <w:pStyle w:val="TableParagraph"/>
              <w:spacing w:before="0"/>
              <w:rPr>
                <w:rFonts w:ascii="Times New Roman"/>
                <w:sz w:val="16"/>
              </w:rPr>
            </w:pPr>
          </w:p>
        </w:tc>
        <w:tc>
          <w:tcPr>
            <w:tcW w:w="1271" w:type="dxa"/>
          </w:tcPr>
          <w:p w14:paraId="38DB76F7" w14:textId="77777777" w:rsidR="005E63A5" w:rsidRDefault="005E63A5" w:rsidP="008A2EB4">
            <w:pPr>
              <w:pStyle w:val="TableParagraph"/>
              <w:spacing w:before="0"/>
              <w:rPr>
                <w:rFonts w:ascii="Times New Roman"/>
                <w:sz w:val="16"/>
              </w:rPr>
            </w:pPr>
          </w:p>
        </w:tc>
        <w:tc>
          <w:tcPr>
            <w:tcW w:w="1449" w:type="dxa"/>
          </w:tcPr>
          <w:p w14:paraId="566FB8CC" w14:textId="77777777" w:rsidR="005E63A5" w:rsidRDefault="005E63A5" w:rsidP="008A2EB4">
            <w:pPr>
              <w:pStyle w:val="TableParagraph"/>
              <w:spacing w:before="0"/>
              <w:rPr>
                <w:rFonts w:ascii="Times New Roman"/>
                <w:sz w:val="16"/>
              </w:rPr>
            </w:pPr>
          </w:p>
        </w:tc>
        <w:tc>
          <w:tcPr>
            <w:tcW w:w="1133" w:type="dxa"/>
          </w:tcPr>
          <w:p w14:paraId="17114680" w14:textId="77777777" w:rsidR="005E63A5" w:rsidRDefault="005E63A5" w:rsidP="008A2EB4">
            <w:pPr>
              <w:pStyle w:val="TableParagraph"/>
              <w:ind w:left="99"/>
              <w:rPr>
                <w:rFonts w:ascii="Arial"/>
                <w:b/>
                <w:sz w:val="16"/>
              </w:rPr>
            </w:pPr>
            <w:r>
              <w:rPr>
                <w:rFonts w:ascii="Arial"/>
                <w:b/>
                <w:spacing w:val="-10"/>
                <w:sz w:val="16"/>
              </w:rPr>
              <w:t>-</w:t>
            </w:r>
          </w:p>
        </w:tc>
        <w:tc>
          <w:tcPr>
            <w:tcW w:w="1983" w:type="dxa"/>
          </w:tcPr>
          <w:p w14:paraId="0CCA4E8E" w14:textId="77777777" w:rsidR="005E63A5" w:rsidRDefault="005E63A5" w:rsidP="008A2EB4">
            <w:pPr>
              <w:pStyle w:val="TableParagraph"/>
              <w:ind w:right="78"/>
              <w:jc w:val="right"/>
              <w:rPr>
                <w:rFonts w:ascii="Arial"/>
                <w:b/>
                <w:sz w:val="16"/>
              </w:rPr>
            </w:pPr>
            <w:r>
              <w:rPr>
                <w:rFonts w:ascii="Arial"/>
                <w:b/>
                <w:spacing w:val="-4"/>
                <w:sz w:val="16"/>
              </w:rPr>
              <w:t>0,00</w:t>
            </w:r>
          </w:p>
        </w:tc>
        <w:tc>
          <w:tcPr>
            <w:tcW w:w="2311" w:type="dxa"/>
          </w:tcPr>
          <w:p w14:paraId="48345DF3" w14:textId="77777777" w:rsidR="005E63A5" w:rsidRDefault="005E63A5" w:rsidP="008A2EB4">
            <w:pPr>
              <w:pStyle w:val="TableParagraph"/>
              <w:spacing w:before="0"/>
              <w:rPr>
                <w:rFonts w:ascii="Times New Roman"/>
                <w:sz w:val="16"/>
              </w:rPr>
            </w:pPr>
          </w:p>
        </w:tc>
      </w:tr>
    </w:tbl>
    <w:p w14:paraId="090027A2" w14:textId="77777777" w:rsidR="005E63A5" w:rsidRDefault="005E63A5" w:rsidP="005E63A5">
      <w:pPr>
        <w:rPr>
          <w:rFonts w:ascii="Times New Roman"/>
          <w:sz w:val="16"/>
        </w:rPr>
        <w:sectPr w:rsidR="005E63A5">
          <w:type w:val="continuous"/>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2486392B" w14:textId="77777777" w:rsidTr="008A2EB4">
        <w:trPr>
          <w:trHeight w:val="552"/>
        </w:trPr>
        <w:tc>
          <w:tcPr>
            <w:tcW w:w="567" w:type="dxa"/>
            <w:vMerge w:val="restart"/>
            <w:shd w:val="clear" w:color="auto" w:fill="F4F4F4"/>
          </w:tcPr>
          <w:p w14:paraId="65FD33C9" w14:textId="77777777" w:rsidR="005E63A5" w:rsidRDefault="005E63A5" w:rsidP="008A2EB4">
            <w:pPr>
              <w:pStyle w:val="TableParagraph"/>
              <w:spacing w:before="0"/>
              <w:rPr>
                <w:rFonts w:ascii="Arial"/>
                <w:b/>
                <w:sz w:val="16"/>
              </w:rPr>
            </w:pPr>
          </w:p>
          <w:p w14:paraId="3DB8A03A" w14:textId="77777777" w:rsidR="005E63A5" w:rsidRDefault="005E63A5" w:rsidP="008A2EB4">
            <w:pPr>
              <w:pStyle w:val="TableParagraph"/>
              <w:spacing w:before="0"/>
              <w:rPr>
                <w:rFonts w:ascii="Arial"/>
                <w:b/>
                <w:sz w:val="16"/>
              </w:rPr>
            </w:pPr>
          </w:p>
          <w:p w14:paraId="6EE7B4B9" w14:textId="77777777" w:rsidR="005E63A5" w:rsidRDefault="005E63A5" w:rsidP="008A2EB4">
            <w:pPr>
              <w:pStyle w:val="TableParagraph"/>
              <w:spacing w:before="2"/>
              <w:rPr>
                <w:rFonts w:ascii="Arial"/>
                <w:b/>
                <w:sz w:val="16"/>
              </w:rPr>
            </w:pPr>
          </w:p>
          <w:p w14:paraId="4A0D0D60"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71C6F290" w14:textId="77777777" w:rsidR="005E63A5" w:rsidRDefault="005E63A5" w:rsidP="008A2EB4">
            <w:pPr>
              <w:pStyle w:val="TableParagraph"/>
              <w:spacing w:before="0"/>
              <w:rPr>
                <w:rFonts w:ascii="Arial"/>
                <w:b/>
                <w:sz w:val="16"/>
              </w:rPr>
            </w:pPr>
          </w:p>
          <w:p w14:paraId="78548495" w14:textId="77777777" w:rsidR="005E63A5" w:rsidRDefault="005E63A5" w:rsidP="008A2EB4">
            <w:pPr>
              <w:pStyle w:val="TableParagraph"/>
              <w:spacing w:before="0"/>
              <w:rPr>
                <w:rFonts w:ascii="Arial"/>
                <w:b/>
                <w:sz w:val="16"/>
              </w:rPr>
            </w:pPr>
          </w:p>
          <w:p w14:paraId="5D6F3526" w14:textId="77777777" w:rsidR="005E63A5" w:rsidRDefault="005E63A5" w:rsidP="008A2EB4">
            <w:pPr>
              <w:pStyle w:val="TableParagraph"/>
              <w:spacing w:before="2"/>
              <w:rPr>
                <w:rFonts w:ascii="Arial"/>
                <w:b/>
                <w:sz w:val="16"/>
              </w:rPr>
            </w:pPr>
          </w:p>
          <w:p w14:paraId="0E56D7BD"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349F1479" w14:textId="77777777" w:rsidR="005E63A5" w:rsidRDefault="005E63A5" w:rsidP="008A2EB4">
            <w:pPr>
              <w:pStyle w:val="TableParagraph"/>
              <w:spacing w:before="94"/>
              <w:rPr>
                <w:rFonts w:ascii="Arial"/>
                <w:b/>
                <w:sz w:val="16"/>
              </w:rPr>
            </w:pPr>
          </w:p>
          <w:p w14:paraId="55E1433E"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3DDD80D5" w14:textId="77777777" w:rsidR="005E63A5" w:rsidRDefault="005E63A5" w:rsidP="008A2EB4">
            <w:pPr>
              <w:pStyle w:val="TableParagraph"/>
              <w:spacing w:before="0"/>
              <w:rPr>
                <w:rFonts w:ascii="Arial"/>
                <w:b/>
                <w:sz w:val="16"/>
              </w:rPr>
            </w:pPr>
          </w:p>
          <w:p w14:paraId="75A44703" w14:textId="77777777" w:rsidR="005E63A5" w:rsidRDefault="005E63A5" w:rsidP="008A2EB4">
            <w:pPr>
              <w:pStyle w:val="TableParagraph"/>
              <w:spacing w:before="2"/>
              <w:rPr>
                <w:rFonts w:ascii="Arial"/>
                <w:b/>
                <w:sz w:val="16"/>
              </w:rPr>
            </w:pPr>
          </w:p>
          <w:p w14:paraId="3A4543EA"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0E4B2B5F" w14:textId="77777777" w:rsidR="005E63A5" w:rsidRDefault="005E63A5" w:rsidP="008A2EB4">
            <w:pPr>
              <w:pStyle w:val="TableParagraph"/>
              <w:spacing w:before="2"/>
              <w:rPr>
                <w:rFonts w:ascii="Arial"/>
                <w:b/>
                <w:sz w:val="16"/>
              </w:rPr>
            </w:pPr>
          </w:p>
          <w:p w14:paraId="74CB9A4C"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41EB5E0E" w14:textId="77777777" w:rsidR="005E63A5" w:rsidRDefault="005E63A5" w:rsidP="008A2EB4">
            <w:pPr>
              <w:pStyle w:val="TableParagraph"/>
              <w:spacing w:before="94"/>
              <w:rPr>
                <w:rFonts w:ascii="Arial"/>
                <w:b/>
                <w:sz w:val="16"/>
              </w:rPr>
            </w:pPr>
          </w:p>
          <w:p w14:paraId="7D841014"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4E69DD08" w14:textId="77777777" w:rsidR="005E63A5" w:rsidRDefault="005E63A5" w:rsidP="008A2EB4">
            <w:pPr>
              <w:pStyle w:val="TableParagraph"/>
              <w:spacing w:before="2"/>
              <w:rPr>
                <w:rFonts w:ascii="Arial"/>
                <w:b/>
                <w:sz w:val="16"/>
              </w:rPr>
            </w:pPr>
          </w:p>
          <w:p w14:paraId="4E5148DB"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1F64E84E"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7D30BDA4" w14:textId="77777777" w:rsidR="005E63A5" w:rsidRDefault="005E63A5" w:rsidP="008A2EB4">
            <w:pPr>
              <w:pStyle w:val="TableParagraph"/>
              <w:spacing w:before="0"/>
              <w:rPr>
                <w:rFonts w:ascii="Arial"/>
                <w:b/>
                <w:sz w:val="16"/>
              </w:rPr>
            </w:pPr>
          </w:p>
          <w:p w14:paraId="51E83D74" w14:textId="77777777" w:rsidR="005E63A5" w:rsidRDefault="005E63A5" w:rsidP="008A2EB4">
            <w:pPr>
              <w:pStyle w:val="TableParagraph"/>
              <w:spacing w:before="94"/>
              <w:rPr>
                <w:rFonts w:ascii="Arial"/>
                <w:b/>
                <w:sz w:val="16"/>
              </w:rPr>
            </w:pPr>
          </w:p>
          <w:p w14:paraId="558A752A" w14:textId="77777777" w:rsidR="005E63A5" w:rsidRDefault="005E63A5" w:rsidP="008A2EB4">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3BBDA6EC"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75B97D54" w14:textId="77777777" w:rsidR="005E63A5" w:rsidRDefault="005E63A5" w:rsidP="008A2EB4">
            <w:pPr>
              <w:pStyle w:val="TableParagraph"/>
              <w:spacing w:before="0"/>
              <w:rPr>
                <w:rFonts w:ascii="Arial"/>
                <w:b/>
                <w:sz w:val="16"/>
              </w:rPr>
            </w:pPr>
          </w:p>
          <w:p w14:paraId="6809F84C" w14:textId="77777777" w:rsidR="005E63A5" w:rsidRDefault="005E63A5" w:rsidP="008A2EB4">
            <w:pPr>
              <w:pStyle w:val="TableParagraph"/>
              <w:spacing w:before="94"/>
              <w:rPr>
                <w:rFonts w:ascii="Arial"/>
                <w:b/>
                <w:sz w:val="16"/>
              </w:rPr>
            </w:pPr>
          </w:p>
          <w:p w14:paraId="61877451"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60E94D0F" w14:textId="77777777" w:rsidTr="008A2EB4">
        <w:trPr>
          <w:trHeight w:val="369"/>
        </w:trPr>
        <w:tc>
          <w:tcPr>
            <w:tcW w:w="567" w:type="dxa"/>
            <w:vMerge/>
            <w:tcBorders>
              <w:top w:val="nil"/>
            </w:tcBorders>
            <w:shd w:val="clear" w:color="auto" w:fill="F4F4F4"/>
          </w:tcPr>
          <w:p w14:paraId="4C4BF61F" w14:textId="77777777" w:rsidR="005E63A5" w:rsidRDefault="005E63A5" w:rsidP="008A2EB4">
            <w:pPr>
              <w:rPr>
                <w:sz w:val="2"/>
                <w:szCs w:val="2"/>
              </w:rPr>
            </w:pPr>
          </w:p>
        </w:tc>
        <w:tc>
          <w:tcPr>
            <w:tcW w:w="1701" w:type="dxa"/>
            <w:vMerge/>
            <w:tcBorders>
              <w:top w:val="nil"/>
            </w:tcBorders>
            <w:shd w:val="clear" w:color="auto" w:fill="F4F4F4"/>
          </w:tcPr>
          <w:p w14:paraId="192DD264" w14:textId="77777777" w:rsidR="005E63A5" w:rsidRDefault="005E63A5" w:rsidP="008A2EB4">
            <w:pPr>
              <w:rPr>
                <w:sz w:val="2"/>
                <w:szCs w:val="2"/>
              </w:rPr>
            </w:pPr>
          </w:p>
        </w:tc>
        <w:tc>
          <w:tcPr>
            <w:tcW w:w="2268" w:type="dxa"/>
            <w:vMerge/>
            <w:tcBorders>
              <w:top w:val="nil"/>
            </w:tcBorders>
            <w:shd w:val="clear" w:color="auto" w:fill="F4F4F4"/>
          </w:tcPr>
          <w:p w14:paraId="0DECF29D" w14:textId="77777777" w:rsidR="005E63A5" w:rsidRDefault="005E63A5" w:rsidP="008A2EB4">
            <w:pPr>
              <w:rPr>
                <w:sz w:val="2"/>
                <w:szCs w:val="2"/>
              </w:rPr>
            </w:pPr>
          </w:p>
        </w:tc>
        <w:tc>
          <w:tcPr>
            <w:tcW w:w="2268" w:type="dxa"/>
            <w:vMerge/>
            <w:tcBorders>
              <w:top w:val="nil"/>
            </w:tcBorders>
            <w:shd w:val="clear" w:color="auto" w:fill="F4F4F4"/>
          </w:tcPr>
          <w:p w14:paraId="562431EC" w14:textId="77777777" w:rsidR="005E63A5" w:rsidRDefault="005E63A5" w:rsidP="008A2EB4">
            <w:pPr>
              <w:rPr>
                <w:sz w:val="2"/>
                <w:szCs w:val="2"/>
              </w:rPr>
            </w:pPr>
          </w:p>
        </w:tc>
        <w:tc>
          <w:tcPr>
            <w:tcW w:w="1134" w:type="dxa"/>
            <w:vMerge/>
            <w:tcBorders>
              <w:top w:val="nil"/>
            </w:tcBorders>
            <w:shd w:val="clear" w:color="auto" w:fill="F4F4F4"/>
          </w:tcPr>
          <w:p w14:paraId="459C101D" w14:textId="77777777" w:rsidR="005E63A5" w:rsidRDefault="005E63A5" w:rsidP="008A2EB4">
            <w:pPr>
              <w:rPr>
                <w:sz w:val="2"/>
                <w:szCs w:val="2"/>
              </w:rPr>
            </w:pPr>
          </w:p>
        </w:tc>
        <w:tc>
          <w:tcPr>
            <w:tcW w:w="1134" w:type="dxa"/>
            <w:vMerge/>
            <w:tcBorders>
              <w:top w:val="nil"/>
            </w:tcBorders>
            <w:shd w:val="clear" w:color="auto" w:fill="F4F4F4"/>
          </w:tcPr>
          <w:p w14:paraId="0F22F929" w14:textId="77777777" w:rsidR="005E63A5" w:rsidRDefault="005E63A5" w:rsidP="008A2EB4">
            <w:pPr>
              <w:rPr>
                <w:sz w:val="2"/>
                <w:szCs w:val="2"/>
              </w:rPr>
            </w:pPr>
          </w:p>
        </w:tc>
        <w:tc>
          <w:tcPr>
            <w:tcW w:w="1417" w:type="dxa"/>
            <w:vMerge/>
            <w:tcBorders>
              <w:top w:val="nil"/>
            </w:tcBorders>
            <w:shd w:val="clear" w:color="auto" w:fill="F4F4F4"/>
          </w:tcPr>
          <w:p w14:paraId="4BBD5E74" w14:textId="77777777" w:rsidR="005E63A5" w:rsidRDefault="005E63A5" w:rsidP="008A2EB4">
            <w:pPr>
              <w:rPr>
                <w:sz w:val="2"/>
                <w:szCs w:val="2"/>
              </w:rPr>
            </w:pPr>
          </w:p>
        </w:tc>
        <w:tc>
          <w:tcPr>
            <w:tcW w:w="1134" w:type="dxa"/>
            <w:vMerge w:val="restart"/>
            <w:shd w:val="clear" w:color="auto" w:fill="F4F4F4"/>
          </w:tcPr>
          <w:p w14:paraId="3ADD69B3"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5B2CBE89" w14:textId="77777777" w:rsidR="005E63A5" w:rsidRDefault="005E63A5" w:rsidP="008A2EB4">
            <w:pPr>
              <w:pStyle w:val="TableParagraph"/>
              <w:spacing w:before="86"/>
              <w:rPr>
                <w:rFonts w:ascii="Arial"/>
                <w:b/>
                <w:sz w:val="16"/>
              </w:rPr>
            </w:pPr>
          </w:p>
          <w:p w14:paraId="5E9664AF"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4AA18263" w14:textId="77777777" w:rsidR="005E63A5" w:rsidRDefault="005E63A5" w:rsidP="008A2EB4">
            <w:pPr>
              <w:pStyle w:val="TableParagraph"/>
              <w:spacing w:before="86"/>
              <w:rPr>
                <w:rFonts w:ascii="Arial"/>
                <w:b/>
                <w:sz w:val="16"/>
              </w:rPr>
            </w:pPr>
          </w:p>
          <w:p w14:paraId="3113F0A0"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6502E9BD" w14:textId="77777777" w:rsidR="005E63A5" w:rsidRDefault="005E63A5" w:rsidP="008A2EB4">
            <w:pPr>
              <w:pStyle w:val="TableParagraph"/>
              <w:spacing w:before="86"/>
              <w:rPr>
                <w:rFonts w:ascii="Arial"/>
                <w:b/>
                <w:sz w:val="16"/>
              </w:rPr>
            </w:pPr>
          </w:p>
          <w:p w14:paraId="3BCDD9AB"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63243F13"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0094A076" w14:textId="77777777" w:rsidR="005E63A5" w:rsidRDefault="005E63A5" w:rsidP="008A2EB4">
            <w:pPr>
              <w:rPr>
                <w:sz w:val="2"/>
                <w:szCs w:val="2"/>
              </w:rPr>
            </w:pPr>
          </w:p>
        </w:tc>
        <w:tc>
          <w:tcPr>
            <w:tcW w:w="1133" w:type="dxa"/>
            <w:vMerge w:val="restart"/>
            <w:shd w:val="clear" w:color="auto" w:fill="F4F4F4"/>
          </w:tcPr>
          <w:p w14:paraId="60DC7933" w14:textId="77777777" w:rsidR="005E63A5" w:rsidRDefault="005E63A5" w:rsidP="008A2EB4">
            <w:pPr>
              <w:pStyle w:val="TableParagraph"/>
              <w:spacing w:before="86"/>
              <w:rPr>
                <w:rFonts w:ascii="Arial"/>
                <w:b/>
                <w:sz w:val="16"/>
              </w:rPr>
            </w:pPr>
          </w:p>
          <w:p w14:paraId="05228B6C"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194B70C6" w14:textId="77777777" w:rsidR="005E63A5" w:rsidRDefault="005E63A5" w:rsidP="008A2EB4">
            <w:pPr>
              <w:pStyle w:val="TableParagraph"/>
              <w:spacing w:before="86"/>
              <w:rPr>
                <w:rFonts w:ascii="Arial"/>
                <w:b/>
                <w:sz w:val="16"/>
              </w:rPr>
            </w:pPr>
          </w:p>
          <w:p w14:paraId="7E321ACB"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633AC6CB" w14:textId="77777777" w:rsidR="005E63A5" w:rsidRDefault="005E63A5" w:rsidP="008A2EB4">
            <w:pPr>
              <w:rPr>
                <w:sz w:val="2"/>
                <w:szCs w:val="2"/>
              </w:rPr>
            </w:pPr>
          </w:p>
        </w:tc>
      </w:tr>
      <w:tr w:rsidR="005E63A5" w14:paraId="036185A3" w14:textId="77777777" w:rsidTr="008A2EB4">
        <w:trPr>
          <w:trHeight w:val="368"/>
        </w:trPr>
        <w:tc>
          <w:tcPr>
            <w:tcW w:w="567" w:type="dxa"/>
            <w:vMerge/>
            <w:tcBorders>
              <w:top w:val="nil"/>
            </w:tcBorders>
            <w:shd w:val="clear" w:color="auto" w:fill="F4F4F4"/>
          </w:tcPr>
          <w:p w14:paraId="713E2731" w14:textId="77777777" w:rsidR="005E63A5" w:rsidRDefault="005E63A5" w:rsidP="008A2EB4">
            <w:pPr>
              <w:rPr>
                <w:sz w:val="2"/>
                <w:szCs w:val="2"/>
              </w:rPr>
            </w:pPr>
          </w:p>
        </w:tc>
        <w:tc>
          <w:tcPr>
            <w:tcW w:w="1701" w:type="dxa"/>
            <w:vMerge/>
            <w:tcBorders>
              <w:top w:val="nil"/>
            </w:tcBorders>
            <w:shd w:val="clear" w:color="auto" w:fill="F4F4F4"/>
          </w:tcPr>
          <w:p w14:paraId="78726E78" w14:textId="77777777" w:rsidR="005E63A5" w:rsidRDefault="005E63A5" w:rsidP="008A2EB4">
            <w:pPr>
              <w:rPr>
                <w:sz w:val="2"/>
                <w:szCs w:val="2"/>
              </w:rPr>
            </w:pPr>
          </w:p>
        </w:tc>
        <w:tc>
          <w:tcPr>
            <w:tcW w:w="2268" w:type="dxa"/>
            <w:vMerge/>
            <w:tcBorders>
              <w:top w:val="nil"/>
            </w:tcBorders>
            <w:shd w:val="clear" w:color="auto" w:fill="F4F4F4"/>
          </w:tcPr>
          <w:p w14:paraId="5904F28B" w14:textId="77777777" w:rsidR="005E63A5" w:rsidRDefault="005E63A5" w:rsidP="008A2EB4">
            <w:pPr>
              <w:rPr>
                <w:sz w:val="2"/>
                <w:szCs w:val="2"/>
              </w:rPr>
            </w:pPr>
          </w:p>
        </w:tc>
        <w:tc>
          <w:tcPr>
            <w:tcW w:w="2268" w:type="dxa"/>
            <w:vMerge/>
            <w:tcBorders>
              <w:top w:val="nil"/>
            </w:tcBorders>
            <w:shd w:val="clear" w:color="auto" w:fill="F4F4F4"/>
          </w:tcPr>
          <w:p w14:paraId="2DD9AF90" w14:textId="77777777" w:rsidR="005E63A5" w:rsidRDefault="005E63A5" w:rsidP="008A2EB4">
            <w:pPr>
              <w:rPr>
                <w:sz w:val="2"/>
                <w:szCs w:val="2"/>
              </w:rPr>
            </w:pPr>
          </w:p>
        </w:tc>
        <w:tc>
          <w:tcPr>
            <w:tcW w:w="1134" w:type="dxa"/>
            <w:vMerge/>
            <w:tcBorders>
              <w:top w:val="nil"/>
            </w:tcBorders>
            <w:shd w:val="clear" w:color="auto" w:fill="F4F4F4"/>
          </w:tcPr>
          <w:p w14:paraId="133104D3" w14:textId="77777777" w:rsidR="005E63A5" w:rsidRDefault="005E63A5" w:rsidP="008A2EB4">
            <w:pPr>
              <w:rPr>
                <w:sz w:val="2"/>
                <w:szCs w:val="2"/>
              </w:rPr>
            </w:pPr>
          </w:p>
        </w:tc>
        <w:tc>
          <w:tcPr>
            <w:tcW w:w="1134" w:type="dxa"/>
            <w:vMerge/>
            <w:tcBorders>
              <w:top w:val="nil"/>
            </w:tcBorders>
            <w:shd w:val="clear" w:color="auto" w:fill="F4F4F4"/>
          </w:tcPr>
          <w:p w14:paraId="5A92E080" w14:textId="77777777" w:rsidR="005E63A5" w:rsidRDefault="005E63A5" w:rsidP="008A2EB4">
            <w:pPr>
              <w:rPr>
                <w:sz w:val="2"/>
                <w:szCs w:val="2"/>
              </w:rPr>
            </w:pPr>
          </w:p>
        </w:tc>
        <w:tc>
          <w:tcPr>
            <w:tcW w:w="1417" w:type="dxa"/>
            <w:vMerge/>
            <w:tcBorders>
              <w:top w:val="nil"/>
            </w:tcBorders>
            <w:shd w:val="clear" w:color="auto" w:fill="F4F4F4"/>
          </w:tcPr>
          <w:p w14:paraId="4FBB8423" w14:textId="77777777" w:rsidR="005E63A5" w:rsidRDefault="005E63A5" w:rsidP="008A2EB4">
            <w:pPr>
              <w:rPr>
                <w:sz w:val="2"/>
                <w:szCs w:val="2"/>
              </w:rPr>
            </w:pPr>
          </w:p>
        </w:tc>
        <w:tc>
          <w:tcPr>
            <w:tcW w:w="1134" w:type="dxa"/>
            <w:vMerge/>
            <w:tcBorders>
              <w:top w:val="nil"/>
            </w:tcBorders>
            <w:shd w:val="clear" w:color="auto" w:fill="F4F4F4"/>
          </w:tcPr>
          <w:p w14:paraId="67C9134C" w14:textId="77777777" w:rsidR="005E63A5" w:rsidRDefault="005E63A5" w:rsidP="008A2EB4">
            <w:pPr>
              <w:rPr>
                <w:sz w:val="2"/>
                <w:szCs w:val="2"/>
              </w:rPr>
            </w:pPr>
          </w:p>
        </w:tc>
        <w:tc>
          <w:tcPr>
            <w:tcW w:w="1581" w:type="dxa"/>
            <w:vMerge/>
            <w:tcBorders>
              <w:top w:val="nil"/>
            </w:tcBorders>
            <w:shd w:val="clear" w:color="auto" w:fill="F4F4F4"/>
          </w:tcPr>
          <w:p w14:paraId="27F6299F" w14:textId="77777777" w:rsidR="005E63A5" w:rsidRDefault="005E63A5" w:rsidP="008A2EB4">
            <w:pPr>
              <w:rPr>
                <w:sz w:val="2"/>
                <w:szCs w:val="2"/>
              </w:rPr>
            </w:pPr>
          </w:p>
        </w:tc>
        <w:tc>
          <w:tcPr>
            <w:tcW w:w="1417" w:type="dxa"/>
            <w:vMerge/>
            <w:tcBorders>
              <w:top w:val="nil"/>
            </w:tcBorders>
            <w:shd w:val="clear" w:color="auto" w:fill="F4F4F4"/>
          </w:tcPr>
          <w:p w14:paraId="29A77887" w14:textId="77777777" w:rsidR="005E63A5" w:rsidRDefault="005E63A5" w:rsidP="008A2EB4">
            <w:pPr>
              <w:rPr>
                <w:sz w:val="2"/>
                <w:szCs w:val="2"/>
              </w:rPr>
            </w:pPr>
          </w:p>
        </w:tc>
        <w:tc>
          <w:tcPr>
            <w:tcW w:w="1418" w:type="dxa"/>
            <w:vMerge/>
            <w:tcBorders>
              <w:top w:val="nil"/>
            </w:tcBorders>
            <w:shd w:val="clear" w:color="auto" w:fill="F4F4F4"/>
          </w:tcPr>
          <w:p w14:paraId="18C79CA0" w14:textId="77777777" w:rsidR="005E63A5" w:rsidRDefault="005E63A5" w:rsidP="008A2EB4">
            <w:pPr>
              <w:rPr>
                <w:sz w:val="2"/>
                <w:szCs w:val="2"/>
              </w:rPr>
            </w:pPr>
          </w:p>
        </w:tc>
        <w:tc>
          <w:tcPr>
            <w:tcW w:w="1422" w:type="dxa"/>
            <w:shd w:val="clear" w:color="auto" w:fill="F4F4F4"/>
          </w:tcPr>
          <w:p w14:paraId="3CD067D6"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222C620C" w14:textId="77777777" w:rsidR="005E63A5" w:rsidRDefault="005E63A5" w:rsidP="008A2EB4">
            <w:pPr>
              <w:pStyle w:val="TableParagraph"/>
              <w:ind w:left="168"/>
              <w:rPr>
                <w:rFonts w:ascii="Arial"/>
                <w:b/>
                <w:sz w:val="16"/>
              </w:rPr>
            </w:pPr>
            <w:r>
              <w:rPr>
                <w:rFonts w:ascii="Arial"/>
                <w:b/>
                <w:spacing w:val="-2"/>
                <w:sz w:val="16"/>
              </w:rPr>
              <w:t>DAERAH</w:t>
            </w:r>
          </w:p>
        </w:tc>
        <w:tc>
          <w:tcPr>
            <w:tcW w:w="1449" w:type="dxa"/>
            <w:vMerge/>
            <w:tcBorders>
              <w:top w:val="nil"/>
            </w:tcBorders>
            <w:shd w:val="clear" w:color="auto" w:fill="F4F4F4"/>
          </w:tcPr>
          <w:p w14:paraId="1BBA3004" w14:textId="77777777" w:rsidR="005E63A5" w:rsidRDefault="005E63A5" w:rsidP="008A2EB4">
            <w:pPr>
              <w:rPr>
                <w:sz w:val="2"/>
                <w:szCs w:val="2"/>
              </w:rPr>
            </w:pPr>
          </w:p>
        </w:tc>
        <w:tc>
          <w:tcPr>
            <w:tcW w:w="1133" w:type="dxa"/>
            <w:vMerge/>
            <w:tcBorders>
              <w:top w:val="nil"/>
            </w:tcBorders>
            <w:shd w:val="clear" w:color="auto" w:fill="F4F4F4"/>
          </w:tcPr>
          <w:p w14:paraId="50D0D222" w14:textId="77777777" w:rsidR="005E63A5" w:rsidRDefault="005E63A5" w:rsidP="008A2EB4">
            <w:pPr>
              <w:rPr>
                <w:sz w:val="2"/>
                <w:szCs w:val="2"/>
              </w:rPr>
            </w:pPr>
          </w:p>
        </w:tc>
        <w:tc>
          <w:tcPr>
            <w:tcW w:w="1983" w:type="dxa"/>
            <w:vMerge/>
            <w:tcBorders>
              <w:top w:val="nil"/>
            </w:tcBorders>
            <w:shd w:val="clear" w:color="auto" w:fill="F4F4F4"/>
          </w:tcPr>
          <w:p w14:paraId="761A4388" w14:textId="77777777" w:rsidR="005E63A5" w:rsidRDefault="005E63A5" w:rsidP="008A2EB4">
            <w:pPr>
              <w:rPr>
                <w:sz w:val="2"/>
                <w:szCs w:val="2"/>
              </w:rPr>
            </w:pPr>
          </w:p>
        </w:tc>
        <w:tc>
          <w:tcPr>
            <w:tcW w:w="2311" w:type="dxa"/>
            <w:vMerge/>
            <w:tcBorders>
              <w:top w:val="nil"/>
            </w:tcBorders>
            <w:shd w:val="clear" w:color="auto" w:fill="F4F4F4"/>
          </w:tcPr>
          <w:p w14:paraId="689DA8CC" w14:textId="77777777" w:rsidR="005E63A5" w:rsidRDefault="005E63A5" w:rsidP="008A2EB4">
            <w:pPr>
              <w:rPr>
                <w:sz w:val="2"/>
                <w:szCs w:val="2"/>
              </w:rPr>
            </w:pPr>
          </w:p>
        </w:tc>
      </w:tr>
      <w:tr w:rsidR="005E63A5" w14:paraId="4BFBEC84" w14:textId="77777777" w:rsidTr="008A2EB4">
        <w:trPr>
          <w:trHeight w:val="369"/>
        </w:trPr>
        <w:tc>
          <w:tcPr>
            <w:tcW w:w="567" w:type="dxa"/>
            <w:shd w:val="clear" w:color="auto" w:fill="F4F4F4"/>
          </w:tcPr>
          <w:p w14:paraId="4F50646D"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5A299BDD"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094D4734"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74B1482A"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502A6EE4"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06ECEF95"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4AAFD6EF"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56D56451"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53765AEE"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7E8B3EB0"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3EF0EB29"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3B7A5C3C"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6031498E"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5DDFABAB"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68C9AC37"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1BE0A5CE"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144591ED" w14:textId="77777777" w:rsidR="005E63A5" w:rsidRDefault="005E63A5" w:rsidP="008A2EB4">
            <w:pPr>
              <w:pStyle w:val="TableParagraph"/>
              <w:ind w:left="21"/>
              <w:jc w:val="center"/>
              <w:rPr>
                <w:sz w:val="16"/>
              </w:rPr>
            </w:pPr>
            <w:r>
              <w:rPr>
                <w:spacing w:val="-5"/>
                <w:sz w:val="16"/>
              </w:rPr>
              <w:t>17</w:t>
            </w:r>
          </w:p>
        </w:tc>
      </w:tr>
      <w:tr w:rsidR="005E63A5" w14:paraId="649EFE71" w14:textId="77777777" w:rsidTr="008A2EB4">
        <w:trPr>
          <w:trHeight w:val="4161"/>
        </w:trPr>
        <w:tc>
          <w:tcPr>
            <w:tcW w:w="567" w:type="dxa"/>
          </w:tcPr>
          <w:p w14:paraId="1AAD5F5E" w14:textId="77777777" w:rsidR="005E63A5" w:rsidRDefault="005E63A5" w:rsidP="008A2EB4">
            <w:pPr>
              <w:pStyle w:val="TableParagraph"/>
              <w:spacing w:before="0"/>
              <w:rPr>
                <w:rFonts w:ascii="Times New Roman"/>
                <w:sz w:val="16"/>
              </w:rPr>
            </w:pPr>
          </w:p>
        </w:tc>
        <w:tc>
          <w:tcPr>
            <w:tcW w:w="1701" w:type="dxa"/>
          </w:tcPr>
          <w:p w14:paraId="083063B5" w14:textId="77777777" w:rsidR="005E63A5" w:rsidRDefault="005E63A5" w:rsidP="008A2EB4">
            <w:pPr>
              <w:pStyle w:val="TableParagraph"/>
              <w:ind w:left="98"/>
              <w:rPr>
                <w:sz w:val="16"/>
              </w:rPr>
            </w:pPr>
            <w:r>
              <w:rPr>
                <w:spacing w:val="-2"/>
                <w:sz w:val="16"/>
              </w:rPr>
              <w:t>4.01.04.5.01</w:t>
            </w:r>
          </w:p>
        </w:tc>
        <w:tc>
          <w:tcPr>
            <w:tcW w:w="2268" w:type="dxa"/>
          </w:tcPr>
          <w:p w14:paraId="436DBFF7" w14:textId="77777777" w:rsidR="005E63A5" w:rsidRDefault="005E63A5" w:rsidP="008A2EB4">
            <w:pPr>
              <w:pStyle w:val="TableParagraph"/>
              <w:ind w:left="97" w:right="98"/>
              <w:rPr>
                <w:sz w:val="16"/>
              </w:rPr>
            </w:pPr>
            <w:r>
              <w:rPr>
                <w:sz w:val="16"/>
              </w:rPr>
              <w:t>Penataan</w:t>
            </w:r>
            <w:r>
              <w:rPr>
                <w:spacing w:val="-12"/>
                <w:sz w:val="16"/>
              </w:rPr>
              <w:t xml:space="preserve"> </w:t>
            </w:r>
            <w:r>
              <w:rPr>
                <w:sz w:val="16"/>
              </w:rPr>
              <w:t>Kelembagaan</w:t>
            </w:r>
            <w:r>
              <w:rPr>
                <w:spacing w:val="-11"/>
                <w:sz w:val="16"/>
              </w:rPr>
              <w:t xml:space="preserve"> </w:t>
            </w:r>
            <w:r>
              <w:rPr>
                <w:sz w:val="16"/>
              </w:rPr>
              <w:t xml:space="preserve">dan </w:t>
            </w:r>
            <w:r>
              <w:rPr>
                <w:spacing w:val="-2"/>
                <w:sz w:val="16"/>
              </w:rPr>
              <w:t>Ketatalaksanaan Keistimewaan</w:t>
            </w:r>
          </w:p>
        </w:tc>
        <w:tc>
          <w:tcPr>
            <w:tcW w:w="2268" w:type="dxa"/>
          </w:tcPr>
          <w:p w14:paraId="646A3CD2" w14:textId="77777777" w:rsidR="005E63A5" w:rsidRDefault="005E63A5" w:rsidP="008A2EB4">
            <w:pPr>
              <w:pStyle w:val="TableParagraph"/>
              <w:ind w:left="97"/>
              <w:rPr>
                <w:rFonts w:ascii="Arial"/>
                <w:i/>
                <w:sz w:val="16"/>
              </w:rPr>
            </w:pPr>
            <w:r>
              <w:rPr>
                <w:rFonts w:ascii="Arial"/>
                <w:i/>
                <w:sz w:val="16"/>
              </w:rPr>
              <w:t>Jumlah Dokumen Hasil Penerapan</w:t>
            </w:r>
            <w:r>
              <w:rPr>
                <w:rFonts w:ascii="Arial"/>
                <w:i/>
                <w:spacing w:val="-12"/>
                <w:sz w:val="16"/>
              </w:rPr>
              <w:t xml:space="preserve"> </w:t>
            </w:r>
            <w:r>
              <w:rPr>
                <w:rFonts w:ascii="Arial"/>
                <w:i/>
                <w:sz w:val="16"/>
              </w:rPr>
              <w:t>Keistimewaan</w:t>
            </w:r>
            <w:r>
              <w:rPr>
                <w:rFonts w:ascii="Arial"/>
                <w:i/>
                <w:spacing w:val="-11"/>
                <w:sz w:val="16"/>
              </w:rPr>
              <w:t xml:space="preserve"> </w:t>
            </w:r>
            <w:r>
              <w:rPr>
                <w:rFonts w:ascii="Arial"/>
                <w:i/>
                <w:sz w:val="16"/>
              </w:rPr>
              <w:t>di Kapanewon/Kemantren</w:t>
            </w:r>
            <w:r>
              <w:rPr>
                <w:rFonts w:ascii="Arial"/>
                <w:i/>
                <w:spacing w:val="-12"/>
                <w:sz w:val="16"/>
              </w:rPr>
              <w:t xml:space="preserve"> </w:t>
            </w:r>
            <w:r>
              <w:rPr>
                <w:rFonts w:ascii="Arial"/>
                <w:i/>
                <w:sz w:val="16"/>
              </w:rPr>
              <w:t xml:space="preserve">dan Kalurahan/Kelurahan yang </w:t>
            </w:r>
            <w:r>
              <w:rPr>
                <w:rFonts w:ascii="Arial"/>
                <w:i/>
                <w:spacing w:val="-2"/>
                <w:sz w:val="16"/>
              </w:rPr>
              <w:t>Didampingi</w:t>
            </w:r>
          </w:p>
        </w:tc>
        <w:tc>
          <w:tcPr>
            <w:tcW w:w="1134" w:type="dxa"/>
          </w:tcPr>
          <w:p w14:paraId="5AAC392D" w14:textId="77777777" w:rsidR="005E63A5" w:rsidRDefault="005E63A5" w:rsidP="008A2EB4">
            <w:pPr>
              <w:pStyle w:val="TableParagraph"/>
              <w:ind w:left="97"/>
              <w:rPr>
                <w:sz w:val="16"/>
              </w:rPr>
            </w:pPr>
            <w:r>
              <w:rPr>
                <w:spacing w:val="-10"/>
                <w:sz w:val="16"/>
              </w:rPr>
              <w:t>-</w:t>
            </w:r>
          </w:p>
        </w:tc>
        <w:tc>
          <w:tcPr>
            <w:tcW w:w="1134" w:type="dxa"/>
          </w:tcPr>
          <w:p w14:paraId="1C1A5AFA" w14:textId="77777777" w:rsidR="005E63A5" w:rsidRDefault="005E63A5" w:rsidP="008A2EB4">
            <w:pPr>
              <w:pStyle w:val="TableParagraph"/>
              <w:spacing w:before="0"/>
              <w:rPr>
                <w:rFonts w:ascii="Times New Roman"/>
                <w:sz w:val="16"/>
              </w:rPr>
            </w:pPr>
          </w:p>
        </w:tc>
        <w:tc>
          <w:tcPr>
            <w:tcW w:w="1417" w:type="dxa"/>
          </w:tcPr>
          <w:p w14:paraId="3A20E450" w14:textId="77777777" w:rsidR="005E63A5" w:rsidRDefault="005E63A5" w:rsidP="008A2EB4">
            <w:pPr>
              <w:pStyle w:val="TableParagraph"/>
              <w:spacing w:before="0"/>
              <w:rPr>
                <w:rFonts w:ascii="Times New Roman"/>
                <w:sz w:val="16"/>
              </w:rPr>
            </w:pPr>
          </w:p>
        </w:tc>
        <w:tc>
          <w:tcPr>
            <w:tcW w:w="1134" w:type="dxa"/>
          </w:tcPr>
          <w:p w14:paraId="1AE3B372" w14:textId="77777777" w:rsidR="005E63A5" w:rsidRDefault="005E63A5" w:rsidP="008A2EB4">
            <w:pPr>
              <w:pStyle w:val="TableParagraph"/>
              <w:ind w:left="97"/>
              <w:rPr>
                <w:sz w:val="16"/>
              </w:rPr>
            </w:pPr>
            <w:r>
              <w:rPr>
                <w:sz w:val="16"/>
              </w:rPr>
              <w:t xml:space="preserve">1 </w:t>
            </w:r>
            <w:r>
              <w:rPr>
                <w:spacing w:val="-2"/>
                <w:sz w:val="16"/>
              </w:rPr>
              <w:t>Dokumen</w:t>
            </w:r>
          </w:p>
        </w:tc>
        <w:tc>
          <w:tcPr>
            <w:tcW w:w="1581" w:type="dxa"/>
          </w:tcPr>
          <w:p w14:paraId="2C67E2D9" w14:textId="77777777" w:rsidR="005E63A5" w:rsidRDefault="005E63A5" w:rsidP="008A2EB4">
            <w:pPr>
              <w:pStyle w:val="TableParagraph"/>
              <w:ind w:right="76"/>
              <w:jc w:val="right"/>
              <w:rPr>
                <w:sz w:val="16"/>
              </w:rPr>
            </w:pPr>
            <w:r>
              <w:rPr>
                <w:spacing w:val="-2"/>
                <w:sz w:val="16"/>
              </w:rPr>
              <w:t>50.000.000,00</w:t>
            </w:r>
          </w:p>
        </w:tc>
        <w:tc>
          <w:tcPr>
            <w:tcW w:w="1417" w:type="dxa"/>
          </w:tcPr>
          <w:p w14:paraId="28766EC8" w14:textId="77777777" w:rsidR="005E63A5" w:rsidRDefault="005E63A5" w:rsidP="008A2EB4">
            <w:pPr>
              <w:pStyle w:val="TableParagraph"/>
              <w:ind w:left="97" w:right="69"/>
              <w:rPr>
                <w:rFonts w:ascii="Times New Roman"/>
                <w:sz w:val="16"/>
              </w:rPr>
            </w:pPr>
            <w:r>
              <w:rPr>
                <w:sz w:val="16"/>
              </w:rPr>
              <w:t>Kota</w:t>
            </w:r>
            <w:r w:rsidRPr="00504260">
              <w:rPr>
                <w:sz w:val="16"/>
              </w:rPr>
              <w:t xml:space="preserve"> </w:t>
            </w:r>
            <w:r>
              <w:rPr>
                <w:sz w:val="16"/>
              </w:rPr>
              <w:t xml:space="preserve">Yogyakarta, </w:t>
            </w:r>
            <w:r w:rsidRPr="00504260">
              <w:rPr>
                <w:sz w:val="16"/>
              </w:rPr>
              <w:t xml:space="preserve">Semua Kecamatan, </w:t>
            </w:r>
            <w:r>
              <w:rPr>
                <w:sz w:val="16"/>
              </w:rPr>
              <w:t>Semua</w:t>
            </w:r>
            <w:r w:rsidRPr="00504260">
              <w:rPr>
                <w:sz w:val="16"/>
              </w:rPr>
              <w:t xml:space="preserve"> </w:t>
            </w:r>
            <w:r>
              <w:rPr>
                <w:sz w:val="16"/>
              </w:rPr>
              <w:t>Kel/Desa</w:t>
            </w:r>
          </w:p>
        </w:tc>
        <w:tc>
          <w:tcPr>
            <w:tcW w:w="1418" w:type="dxa"/>
          </w:tcPr>
          <w:p w14:paraId="6284C13A" w14:textId="77777777" w:rsidR="005E63A5" w:rsidRDefault="005E63A5" w:rsidP="008A2EB4">
            <w:pPr>
              <w:pStyle w:val="TableParagraph"/>
              <w:spacing w:before="0"/>
              <w:rPr>
                <w:rFonts w:ascii="Times New Roman"/>
                <w:sz w:val="16"/>
              </w:rPr>
            </w:pPr>
          </w:p>
        </w:tc>
        <w:tc>
          <w:tcPr>
            <w:tcW w:w="1422" w:type="dxa"/>
          </w:tcPr>
          <w:p w14:paraId="19F5AE5B" w14:textId="77777777" w:rsidR="005E63A5" w:rsidRDefault="005E63A5" w:rsidP="008A2EB4">
            <w:pPr>
              <w:pStyle w:val="TableParagraph"/>
              <w:spacing w:before="0"/>
              <w:ind w:left="98" w:right="72"/>
              <w:rPr>
                <w:sz w:val="16"/>
              </w:rPr>
            </w:pPr>
            <w:r>
              <w:rPr>
                <w:spacing w:val="-2"/>
                <w:sz w:val="16"/>
              </w:rPr>
              <w:t xml:space="preserve">Memperkua </w:t>
            </w:r>
            <w:r>
              <w:rPr>
                <w:sz w:val="16"/>
              </w:rPr>
              <w:t>t</w:t>
            </w:r>
            <w:r>
              <w:rPr>
                <w:spacing w:val="-3"/>
                <w:sz w:val="16"/>
              </w:rPr>
              <w:t xml:space="preserve"> </w:t>
            </w:r>
            <w:r>
              <w:rPr>
                <w:sz w:val="16"/>
              </w:rPr>
              <w:t xml:space="preserve">Penyelara </w:t>
            </w:r>
            <w:r>
              <w:rPr>
                <w:spacing w:val="-4"/>
                <w:sz w:val="16"/>
              </w:rPr>
              <w:t xml:space="preserve">san </w:t>
            </w:r>
            <w:r>
              <w:rPr>
                <w:spacing w:val="-2"/>
                <w:sz w:val="16"/>
              </w:rPr>
              <w:t xml:space="preserve">Kehidupan </w:t>
            </w:r>
            <w:r>
              <w:rPr>
                <w:spacing w:val="-4"/>
                <w:sz w:val="16"/>
              </w:rPr>
              <w:t xml:space="preserve">yang </w:t>
            </w:r>
            <w:r>
              <w:rPr>
                <w:spacing w:val="-2"/>
                <w:sz w:val="16"/>
              </w:rPr>
              <w:t xml:space="preserve">Harmonis </w:t>
            </w:r>
            <w:r>
              <w:rPr>
                <w:sz w:val="16"/>
              </w:rPr>
              <w:t xml:space="preserve">dengan Lin </w:t>
            </w:r>
            <w:r>
              <w:rPr>
                <w:spacing w:val="-2"/>
                <w:sz w:val="16"/>
              </w:rPr>
              <w:t xml:space="preserve">gkungan, </w:t>
            </w:r>
            <w:r>
              <w:rPr>
                <w:sz w:val="16"/>
              </w:rPr>
              <w:t xml:space="preserve">Alam dan </w:t>
            </w:r>
            <w:r>
              <w:rPr>
                <w:spacing w:val="-2"/>
                <w:sz w:val="16"/>
              </w:rPr>
              <w:t xml:space="preserve">Budaya, </w:t>
            </w:r>
            <w:r>
              <w:rPr>
                <w:sz w:val="16"/>
              </w:rPr>
              <w:t>serta</w:t>
            </w:r>
            <w:r>
              <w:rPr>
                <w:spacing w:val="-3"/>
                <w:sz w:val="16"/>
              </w:rPr>
              <w:t xml:space="preserve"> </w:t>
            </w:r>
            <w:r>
              <w:rPr>
                <w:sz w:val="16"/>
              </w:rPr>
              <w:t xml:space="preserve">Penin </w:t>
            </w:r>
            <w:r>
              <w:rPr>
                <w:spacing w:val="-2"/>
                <w:sz w:val="16"/>
              </w:rPr>
              <w:t xml:space="preserve">gkatan Toleransi Antarumat Beragama untuk Mencapai Masyarakat </w:t>
            </w:r>
            <w:r>
              <w:rPr>
                <w:sz w:val="16"/>
              </w:rPr>
              <w:t xml:space="preserve">Yang Adil </w:t>
            </w:r>
            <w:r>
              <w:rPr>
                <w:spacing w:val="-4"/>
                <w:sz w:val="16"/>
              </w:rPr>
              <w:t>dan</w:t>
            </w:r>
            <w:r>
              <w:rPr>
                <w:spacing w:val="40"/>
                <w:sz w:val="16"/>
              </w:rPr>
              <w:t xml:space="preserve"> </w:t>
            </w:r>
            <w:r>
              <w:rPr>
                <w:spacing w:val="-2"/>
                <w:sz w:val="16"/>
              </w:rPr>
              <w:t>Makmur</w:t>
            </w:r>
          </w:p>
        </w:tc>
        <w:tc>
          <w:tcPr>
            <w:tcW w:w="1271" w:type="dxa"/>
          </w:tcPr>
          <w:p w14:paraId="012E9C33" w14:textId="77777777" w:rsidR="005E63A5" w:rsidRDefault="005E63A5" w:rsidP="008A2EB4">
            <w:pPr>
              <w:pStyle w:val="TableParagraph"/>
              <w:ind w:left="98"/>
              <w:rPr>
                <w:sz w:val="16"/>
              </w:rPr>
            </w:pPr>
            <w:r>
              <w:rPr>
                <w:spacing w:val="-10"/>
                <w:sz w:val="16"/>
              </w:rPr>
              <w:t>-</w:t>
            </w:r>
          </w:p>
        </w:tc>
        <w:tc>
          <w:tcPr>
            <w:tcW w:w="1449" w:type="dxa"/>
          </w:tcPr>
          <w:p w14:paraId="742AFA69" w14:textId="77777777" w:rsidR="005E63A5" w:rsidRDefault="005E63A5" w:rsidP="008A2EB4">
            <w:pPr>
              <w:pStyle w:val="TableParagraph"/>
              <w:ind w:left="99"/>
              <w:rPr>
                <w:sz w:val="16"/>
              </w:rPr>
            </w:pPr>
            <w:r w:rsidRPr="00FA1B95">
              <w:rPr>
                <w:sz w:val="16"/>
                <w:lang w:val="en-US"/>
              </w:rPr>
              <w:t>Warga Mas</w:t>
            </w:r>
            <w:r>
              <w:rPr>
                <w:sz w:val="16"/>
                <w:lang w:val="en-US"/>
              </w:rPr>
              <w:t>yarakat Kelurahan Wirogunan, Kemantren Mergangsan</w:t>
            </w:r>
          </w:p>
        </w:tc>
        <w:tc>
          <w:tcPr>
            <w:tcW w:w="1133" w:type="dxa"/>
          </w:tcPr>
          <w:p w14:paraId="2FD57C97" w14:textId="77777777" w:rsidR="005E63A5" w:rsidRDefault="005E63A5" w:rsidP="008A2EB4">
            <w:pPr>
              <w:pStyle w:val="TableParagraph"/>
              <w:ind w:left="99"/>
              <w:rPr>
                <w:sz w:val="16"/>
              </w:rPr>
            </w:pPr>
            <w:r>
              <w:rPr>
                <w:spacing w:val="-10"/>
                <w:sz w:val="16"/>
              </w:rPr>
              <w:t>-</w:t>
            </w:r>
          </w:p>
        </w:tc>
        <w:tc>
          <w:tcPr>
            <w:tcW w:w="1983" w:type="dxa"/>
          </w:tcPr>
          <w:p w14:paraId="2C198832" w14:textId="77777777" w:rsidR="005E63A5" w:rsidRDefault="005E63A5" w:rsidP="008A2EB4">
            <w:pPr>
              <w:pStyle w:val="TableParagraph"/>
              <w:ind w:right="78"/>
              <w:jc w:val="right"/>
              <w:rPr>
                <w:sz w:val="16"/>
              </w:rPr>
            </w:pPr>
            <w:r>
              <w:rPr>
                <w:spacing w:val="-4"/>
                <w:sz w:val="16"/>
              </w:rPr>
              <w:t>0,00</w:t>
            </w:r>
          </w:p>
        </w:tc>
        <w:tc>
          <w:tcPr>
            <w:tcW w:w="2311" w:type="dxa"/>
          </w:tcPr>
          <w:p w14:paraId="6A8AA9BF" w14:textId="77777777" w:rsidR="005E63A5" w:rsidRDefault="005E63A5" w:rsidP="008A2EB4">
            <w:pPr>
              <w:pStyle w:val="TableParagraph"/>
              <w:ind w:left="35" w:right="89"/>
              <w:jc w:val="center"/>
              <w:rPr>
                <w:sz w:val="16"/>
              </w:rPr>
            </w:pPr>
            <w:r>
              <w:rPr>
                <w:sz w:val="16"/>
              </w:rPr>
              <w:t xml:space="preserve">KELURAHAN </w:t>
            </w:r>
            <w:r>
              <w:rPr>
                <w:spacing w:val="-2"/>
                <w:sz w:val="16"/>
              </w:rPr>
              <w:t>WIROGUNAN</w:t>
            </w:r>
          </w:p>
        </w:tc>
      </w:tr>
      <w:tr w:rsidR="005E63A5" w14:paraId="27DAD2B8" w14:textId="77777777" w:rsidTr="008A2EB4">
        <w:trPr>
          <w:trHeight w:val="368"/>
        </w:trPr>
        <w:tc>
          <w:tcPr>
            <w:tcW w:w="567" w:type="dxa"/>
          </w:tcPr>
          <w:p w14:paraId="42943122" w14:textId="77777777" w:rsidR="005E63A5" w:rsidRDefault="005E63A5" w:rsidP="008A2EB4">
            <w:pPr>
              <w:pStyle w:val="TableParagraph"/>
              <w:spacing w:before="0"/>
              <w:rPr>
                <w:rFonts w:ascii="Times New Roman"/>
                <w:sz w:val="16"/>
              </w:rPr>
            </w:pPr>
          </w:p>
        </w:tc>
        <w:tc>
          <w:tcPr>
            <w:tcW w:w="1701" w:type="dxa"/>
          </w:tcPr>
          <w:p w14:paraId="4A2DB766" w14:textId="77777777" w:rsidR="005E63A5" w:rsidRDefault="005E63A5" w:rsidP="008A2EB4">
            <w:pPr>
              <w:pStyle w:val="TableParagraph"/>
              <w:ind w:left="98"/>
              <w:rPr>
                <w:sz w:val="16"/>
              </w:rPr>
            </w:pPr>
            <w:r>
              <w:rPr>
                <w:spacing w:val="-2"/>
                <w:sz w:val="16"/>
              </w:rPr>
              <w:t>4.01.04.5.01.0007</w:t>
            </w:r>
          </w:p>
        </w:tc>
        <w:tc>
          <w:tcPr>
            <w:tcW w:w="23340" w:type="dxa"/>
            <w:gridSpan w:val="15"/>
          </w:tcPr>
          <w:p w14:paraId="56E199EC" w14:textId="77777777" w:rsidR="005E63A5" w:rsidRDefault="005E63A5" w:rsidP="008A2EB4">
            <w:pPr>
              <w:pStyle w:val="TableParagraph"/>
              <w:ind w:left="97"/>
              <w:rPr>
                <w:sz w:val="16"/>
              </w:rPr>
            </w:pPr>
            <w:r>
              <w:rPr>
                <w:sz w:val="16"/>
              </w:rPr>
              <w:t xml:space="preserve">Penerapan dan Pendampingan Keistimewaan di Kapanewon/Kemantren dan Kalurahan/ </w:t>
            </w:r>
            <w:r>
              <w:rPr>
                <w:spacing w:val="-2"/>
                <w:sz w:val="16"/>
              </w:rPr>
              <w:t>Kelurahan</w:t>
            </w:r>
          </w:p>
        </w:tc>
      </w:tr>
      <w:tr w:rsidR="005E63A5" w14:paraId="62C6A2C6" w14:textId="77777777" w:rsidTr="008A2EB4">
        <w:trPr>
          <w:trHeight w:val="5119"/>
        </w:trPr>
        <w:tc>
          <w:tcPr>
            <w:tcW w:w="567" w:type="dxa"/>
          </w:tcPr>
          <w:p w14:paraId="10D2AA79" w14:textId="77777777" w:rsidR="005E63A5" w:rsidRDefault="005E63A5" w:rsidP="008A2EB4">
            <w:pPr>
              <w:pStyle w:val="TableParagraph"/>
              <w:spacing w:before="0"/>
              <w:rPr>
                <w:rFonts w:ascii="Times New Roman"/>
                <w:sz w:val="16"/>
              </w:rPr>
            </w:pPr>
          </w:p>
        </w:tc>
        <w:tc>
          <w:tcPr>
            <w:tcW w:w="1701" w:type="dxa"/>
          </w:tcPr>
          <w:p w14:paraId="7CE29E53" w14:textId="77777777" w:rsidR="005E63A5" w:rsidRDefault="005E63A5" w:rsidP="008A2EB4">
            <w:pPr>
              <w:pStyle w:val="TableParagraph"/>
              <w:spacing w:before="0"/>
              <w:rPr>
                <w:rFonts w:ascii="Times New Roman"/>
                <w:sz w:val="16"/>
              </w:rPr>
            </w:pPr>
          </w:p>
        </w:tc>
        <w:tc>
          <w:tcPr>
            <w:tcW w:w="2268" w:type="dxa"/>
          </w:tcPr>
          <w:p w14:paraId="1CE0C31A" w14:textId="77777777" w:rsidR="005E63A5" w:rsidRDefault="005E63A5" w:rsidP="008A2EB4">
            <w:pPr>
              <w:pStyle w:val="TableParagraph"/>
              <w:spacing w:before="0"/>
              <w:rPr>
                <w:rFonts w:ascii="Times New Roman"/>
                <w:sz w:val="16"/>
              </w:rPr>
            </w:pPr>
          </w:p>
        </w:tc>
        <w:tc>
          <w:tcPr>
            <w:tcW w:w="2268" w:type="dxa"/>
          </w:tcPr>
          <w:p w14:paraId="75A9741D" w14:textId="77777777" w:rsidR="005E63A5" w:rsidRDefault="005E63A5" w:rsidP="008A2EB4">
            <w:pPr>
              <w:pStyle w:val="TableParagraph"/>
              <w:ind w:left="97" w:right="130"/>
              <w:rPr>
                <w:rFonts w:ascii="Arial"/>
                <w:i/>
                <w:sz w:val="16"/>
              </w:rPr>
            </w:pPr>
            <w:r>
              <w:rPr>
                <w:rFonts w:ascii="Arial"/>
                <w:i/>
                <w:sz w:val="16"/>
              </w:rPr>
              <w:t>Jumlah Dokumen Hasil Penerapan</w:t>
            </w:r>
            <w:r>
              <w:rPr>
                <w:rFonts w:ascii="Arial"/>
                <w:i/>
                <w:spacing w:val="-12"/>
                <w:sz w:val="16"/>
              </w:rPr>
              <w:t xml:space="preserve"> </w:t>
            </w:r>
            <w:r>
              <w:rPr>
                <w:rFonts w:ascii="Arial"/>
                <w:i/>
                <w:sz w:val="16"/>
              </w:rPr>
              <w:t>Keistimewaan</w:t>
            </w:r>
            <w:r>
              <w:rPr>
                <w:rFonts w:ascii="Arial"/>
                <w:i/>
                <w:spacing w:val="-11"/>
                <w:sz w:val="16"/>
              </w:rPr>
              <w:t xml:space="preserve"> </w:t>
            </w:r>
            <w:r>
              <w:rPr>
                <w:rFonts w:ascii="Arial"/>
                <w:i/>
                <w:sz w:val="16"/>
              </w:rPr>
              <w:t>di Kapanewon/Kemantren</w:t>
            </w:r>
            <w:r>
              <w:rPr>
                <w:rFonts w:ascii="Arial"/>
                <w:i/>
                <w:spacing w:val="-12"/>
                <w:sz w:val="16"/>
              </w:rPr>
              <w:t xml:space="preserve"> </w:t>
            </w:r>
            <w:r>
              <w:rPr>
                <w:rFonts w:ascii="Arial"/>
                <w:i/>
                <w:sz w:val="16"/>
              </w:rPr>
              <w:t xml:space="preserve">dan Kalurahan/Kelurahan yang </w:t>
            </w:r>
            <w:r>
              <w:rPr>
                <w:rFonts w:ascii="Arial"/>
                <w:i/>
                <w:spacing w:val="-2"/>
                <w:sz w:val="16"/>
              </w:rPr>
              <w:t>Didampingi</w:t>
            </w:r>
          </w:p>
        </w:tc>
        <w:tc>
          <w:tcPr>
            <w:tcW w:w="1134" w:type="dxa"/>
          </w:tcPr>
          <w:p w14:paraId="00D87B2B" w14:textId="77777777" w:rsidR="005E63A5" w:rsidRDefault="005E63A5" w:rsidP="008A2EB4">
            <w:pPr>
              <w:pStyle w:val="TableParagraph"/>
              <w:spacing w:before="0"/>
              <w:rPr>
                <w:rFonts w:ascii="Times New Roman"/>
                <w:sz w:val="16"/>
              </w:rPr>
            </w:pPr>
          </w:p>
        </w:tc>
        <w:tc>
          <w:tcPr>
            <w:tcW w:w="1134" w:type="dxa"/>
          </w:tcPr>
          <w:p w14:paraId="0BF9D334" w14:textId="77777777" w:rsidR="005E63A5" w:rsidRDefault="005E63A5" w:rsidP="008A2EB4">
            <w:pPr>
              <w:pStyle w:val="TableParagraph"/>
              <w:spacing w:before="0"/>
              <w:rPr>
                <w:rFonts w:ascii="Times New Roman"/>
                <w:sz w:val="16"/>
              </w:rPr>
            </w:pPr>
          </w:p>
        </w:tc>
        <w:tc>
          <w:tcPr>
            <w:tcW w:w="1417" w:type="dxa"/>
          </w:tcPr>
          <w:p w14:paraId="0A281650" w14:textId="77777777" w:rsidR="005E63A5" w:rsidRDefault="005E63A5" w:rsidP="008A2EB4">
            <w:pPr>
              <w:pStyle w:val="TableParagraph"/>
              <w:spacing w:before="0"/>
              <w:rPr>
                <w:rFonts w:ascii="Times New Roman"/>
                <w:sz w:val="16"/>
              </w:rPr>
            </w:pPr>
          </w:p>
        </w:tc>
        <w:tc>
          <w:tcPr>
            <w:tcW w:w="1134" w:type="dxa"/>
          </w:tcPr>
          <w:p w14:paraId="3EEC9E51" w14:textId="77777777" w:rsidR="005E63A5" w:rsidRDefault="005E63A5" w:rsidP="008A2EB4">
            <w:pPr>
              <w:pStyle w:val="TableParagraph"/>
              <w:ind w:left="97"/>
              <w:rPr>
                <w:sz w:val="16"/>
              </w:rPr>
            </w:pPr>
            <w:r>
              <w:rPr>
                <w:sz w:val="16"/>
              </w:rPr>
              <w:t xml:space="preserve">1 </w:t>
            </w:r>
            <w:r>
              <w:rPr>
                <w:spacing w:val="-2"/>
                <w:sz w:val="16"/>
              </w:rPr>
              <w:t>Dokumen</w:t>
            </w:r>
          </w:p>
        </w:tc>
        <w:tc>
          <w:tcPr>
            <w:tcW w:w="1581" w:type="dxa"/>
          </w:tcPr>
          <w:p w14:paraId="168261CE" w14:textId="77777777" w:rsidR="005E63A5" w:rsidRDefault="005E63A5" w:rsidP="008A2EB4">
            <w:pPr>
              <w:pStyle w:val="TableParagraph"/>
              <w:ind w:right="76"/>
              <w:jc w:val="right"/>
              <w:rPr>
                <w:sz w:val="16"/>
              </w:rPr>
            </w:pPr>
            <w:r>
              <w:rPr>
                <w:spacing w:val="-2"/>
                <w:sz w:val="16"/>
              </w:rPr>
              <w:t>50.000.000,00</w:t>
            </w:r>
          </w:p>
        </w:tc>
        <w:tc>
          <w:tcPr>
            <w:tcW w:w="1417" w:type="dxa"/>
          </w:tcPr>
          <w:p w14:paraId="22EEEBDD"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Semua Kecamatan, </w:t>
            </w:r>
            <w:r>
              <w:rPr>
                <w:sz w:val="16"/>
              </w:rPr>
              <w:t>Semua</w:t>
            </w:r>
            <w:r>
              <w:rPr>
                <w:spacing w:val="-11"/>
                <w:sz w:val="16"/>
              </w:rPr>
              <w:t xml:space="preserve"> </w:t>
            </w:r>
            <w:r>
              <w:rPr>
                <w:sz w:val="16"/>
              </w:rPr>
              <w:t>Kel/Desa</w:t>
            </w:r>
          </w:p>
        </w:tc>
        <w:tc>
          <w:tcPr>
            <w:tcW w:w="1418" w:type="dxa"/>
          </w:tcPr>
          <w:p w14:paraId="42DB3076" w14:textId="77777777" w:rsidR="005E63A5" w:rsidRDefault="005E63A5" w:rsidP="008A2EB4">
            <w:pPr>
              <w:pStyle w:val="TableParagraph"/>
              <w:ind w:left="97"/>
              <w:rPr>
                <w:sz w:val="16"/>
              </w:rPr>
            </w:pPr>
            <w:r>
              <w:rPr>
                <w:spacing w:val="-4"/>
                <w:sz w:val="16"/>
              </w:rPr>
              <w:t xml:space="preserve">DANA </w:t>
            </w:r>
            <w:r>
              <w:rPr>
                <w:spacing w:val="-2"/>
                <w:sz w:val="16"/>
              </w:rPr>
              <w:t xml:space="preserve">KEISTIMEWAAN </w:t>
            </w:r>
            <w:r>
              <w:rPr>
                <w:spacing w:val="-4"/>
                <w:sz w:val="16"/>
              </w:rPr>
              <w:t>DIY</w:t>
            </w:r>
          </w:p>
        </w:tc>
        <w:tc>
          <w:tcPr>
            <w:tcW w:w="1422" w:type="dxa"/>
          </w:tcPr>
          <w:p w14:paraId="6DDEFB07"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1E51256B"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2A1546AD" w14:textId="77777777" w:rsidR="005E63A5" w:rsidRDefault="005E63A5" w:rsidP="008A2EB4">
            <w:pPr>
              <w:pStyle w:val="TableParagraph"/>
              <w:ind w:left="98"/>
              <w:rPr>
                <w:sz w:val="16"/>
              </w:rPr>
            </w:pPr>
            <w:r>
              <w:rPr>
                <w:spacing w:val="-10"/>
                <w:sz w:val="16"/>
              </w:rPr>
              <w:t>-</w:t>
            </w:r>
          </w:p>
        </w:tc>
        <w:tc>
          <w:tcPr>
            <w:tcW w:w="1449" w:type="dxa"/>
          </w:tcPr>
          <w:p w14:paraId="0D45154C" w14:textId="77777777" w:rsidR="005E63A5" w:rsidRDefault="005E63A5" w:rsidP="008A2EB4">
            <w:pPr>
              <w:pStyle w:val="TableParagraph"/>
              <w:ind w:left="99"/>
              <w:rPr>
                <w:sz w:val="16"/>
              </w:rPr>
            </w:pPr>
            <w:r>
              <w:rPr>
                <w:spacing w:val="-10"/>
                <w:sz w:val="16"/>
              </w:rPr>
              <w:t>-</w:t>
            </w:r>
          </w:p>
        </w:tc>
        <w:tc>
          <w:tcPr>
            <w:tcW w:w="1133" w:type="dxa"/>
          </w:tcPr>
          <w:p w14:paraId="2E4EABCC" w14:textId="77777777" w:rsidR="005E63A5" w:rsidRDefault="005E63A5" w:rsidP="008A2EB4">
            <w:pPr>
              <w:pStyle w:val="TableParagraph"/>
              <w:spacing w:before="0"/>
              <w:rPr>
                <w:rFonts w:ascii="Times New Roman"/>
                <w:sz w:val="16"/>
              </w:rPr>
            </w:pPr>
          </w:p>
        </w:tc>
        <w:tc>
          <w:tcPr>
            <w:tcW w:w="1983" w:type="dxa"/>
          </w:tcPr>
          <w:p w14:paraId="1B218AE0" w14:textId="77777777" w:rsidR="005E63A5" w:rsidRDefault="005E63A5" w:rsidP="008A2EB4">
            <w:pPr>
              <w:pStyle w:val="TableParagraph"/>
              <w:ind w:right="78"/>
              <w:jc w:val="right"/>
              <w:rPr>
                <w:sz w:val="16"/>
              </w:rPr>
            </w:pPr>
            <w:r>
              <w:rPr>
                <w:spacing w:val="-4"/>
                <w:sz w:val="16"/>
              </w:rPr>
              <w:t>0,00</w:t>
            </w:r>
          </w:p>
        </w:tc>
        <w:tc>
          <w:tcPr>
            <w:tcW w:w="2311" w:type="dxa"/>
          </w:tcPr>
          <w:p w14:paraId="70D97E13" w14:textId="77777777" w:rsidR="005E63A5" w:rsidRDefault="005E63A5" w:rsidP="008A2EB4">
            <w:pPr>
              <w:pStyle w:val="TableParagraph"/>
              <w:ind w:left="35" w:right="89"/>
              <w:jc w:val="center"/>
              <w:rPr>
                <w:sz w:val="16"/>
              </w:rPr>
            </w:pPr>
            <w:r>
              <w:rPr>
                <w:sz w:val="16"/>
              </w:rPr>
              <w:t xml:space="preserve">KELURAHAN </w:t>
            </w:r>
            <w:r>
              <w:rPr>
                <w:spacing w:val="-2"/>
                <w:sz w:val="16"/>
              </w:rPr>
              <w:t>WIROGUNAN</w:t>
            </w:r>
          </w:p>
        </w:tc>
      </w:tr>
      <w:tr w:rsidR="005E63A5" w14:paraId="29061B6D" w14:textId="77777777" w:rsidTr="008A2EB4">
        <w:trPr>
          <w:trHeight w:val="368"/>
        </w:trPr>
        <w:tc>
          <w:tcPr>
            <w:tcW w:w="567" w:type="dxa"/>
            <w:shd w:val="clear" w:color="auto" w:fill="F7D3F4"/>
          </w:tcPr>
          <w:p w14:paraId="795F7A24" w14:textId="77777777" w:rsidR="005E63A5" w:rsidRDefault="005E63A5" w:rsidP="008A2EB4">
            <w:pPr>
              <w:pStyle w:val="TableParagraph"/>
              <w:spacing w:before="0"/>
              <w:rPr>
                <w:rFonts w:ascii="Times New Roman"/>
                <w:sz w:val="16"/>
              </w:rPr>
            </w:pPr>
          </w:p>
        </w:tc>
        <w:tc>
          <w:tcPr>
            <w:tcW w:w="1701" w:type="dxa"/>
            <w:shd w:val="clear" w:color="auto" w:fill="F7D3F4"/>
          </w:tcPr>
          <w:p w14:paraId="5EDDACB7" w14:textId="77777777" w:rsidR="005E63A5" w:rsidRDefault="005E63A5" w:rsidP="008A2EB4">
            <w:pPr>
              <w:pStyle w:val="TableParagraph"/>
              <w:ind w:left="98"/>
              <w:rPr>
                <w:rFonts w:ascii="Arial"/>
                <w:b/>
                <w:sz w:val="16"/>
              </w:rPr>
            </w:pPr>
            <w:r>
              <w:rPr>
                <w:rFonts w:ascii="Arial"/>
                <w:b/>
                <w:spacing w:val="-10"/>
                <w:sz w:val="16"/>
              </w:rPr>
              <w:t>7</w:t>
            </w:r>
          </w:p>
        </w:tc>
        <w:tc>
          <w:tcPr>
            <w:tcW w:w="2268" w:type="dxa"/>
            <w:shd w:val="clear" w:color="auto" w:fill="F7D3F4"/>
          </w:tcPr>
          <w:p w14:paraId="7937C936" w14:textId="77777777" w:rsidR="005E63A5" w:rsidRDefault="005E63A5" w:rsidP="008A2EB4">
            <w:pPr>
              <w:pStyle w:val="TableParagraph"/>
              <w:ind w:left="97"/>
              <w:rPr>
                <w:rFonts w:ascii="Arial"/>
                <w:b/>
                <w:sz w:val="16"/>
              </w:rPr>
            </w:pPr>
            <w:r>
              <w:rPr>
                <w:rFonts w:ascii="Arial"/>
                <w:b/>
                <w:sz w:val="16"/>
              </w:rPr>
              <w:t xml:space="preserve">UNSUR </w:t>
            </w:r>
            <w:r>
              <w:rPr>
                <w:rFonts w:ascii="Arial"/>
                <w:b/>
                <w:spacing w:val="-2"/>
                <w:sz w:val="16"/>
              </w:rPr>
              <w:t>KEWILAYAHAN</w:t>
            </w:r>
          </w:p>
        </w:tc>
        <w:tc>
          <w:tcPr>
            <w:tcW w:w="2268" w:type="dxa"/>
            <w:shd w:val="clear" w:color="auto" w:fill="F7D3F4"/>
          </w:tcPr>
          <w:p w14:paraId="6C2F0990" w14:textId="77777777" w:rsidR="005E63A5" w:rsidRDefault="005E63A5" w:rsidP="008A2EB4">
            <w:pPr>
              <w:pStyle w:val="TableParagraph"/>
              <w:spacing w:before="0"/>
              <w:rPr>
                <w:rFonts w:ascii="Times New Roman"/>
                <w:sz w:val="16"/>
              </w:rPr>
            </w:pPr>
          </w:p>
        </w:tc>
        <w:tc>
          <w:tcPr>
            <w:tcW w:w="1134" w:type="dxa"/>
            <w:shd w:val="clear" w:color="auto" w:fill="F7D3F4"/>
          </w:tcPr>
          <w:p w14:paraId="638EB758" w14:textId="77777777" w:rsidR="005E63A5" w:rsidRDefault="005E63A5" w:rsidP="008A2EB4">
            <w:pPr>
              <w:pStyle w:val="TableParagraph"/>
              <w:spacing w:before="0"/>
              <w:rPr>
                <w:rFonts w:ascii="Times New Roman"/>
                <w:sz w:val="16"/>
              </w:rPr>
            </w:pPr>
          </w:p>
        </w:tc>
        <w:tc>
          <w:tcPr>
            <w:tcW w:w="1134" w:type="dxa"/>
            <w:shd w:val="clear" w:color="auto" w:fill="F7D3F4"/>
          </w:tcPr>
          <w:p w14:paraId="751CA9AB" w14:textId="77777777" w:rsidR="005E63A5" w:rsidRDefault="005E63A5" w:rsidP="008A2EB4">
            <w:pPr>
              <w:pStyle w:val="TableParagraph"/>
              <w:spacing w:before="0"/>
              <w:rPr>
                <w:rFonts w:ascii="Times New Roman"/>
                <w:sz w:val="16"/>
              </w:rPr>
            </w:pPr>
          </w:p>
        </w:tc>
        <w:tc>
          <w:tcPr>
            <w:tcW w:w="1417" w:type="dxa"/>
            <w:shd w:val="clear" w:color="auto" w:fill="F7D3F4"/>
          </w:tcPr>
          <w:p w14:paraId="67A60B3E" w14:textId="77777777" w:rsidR="005E63A5" w:rsidRDefault="005E63A5" w:rsidP="008A2EB4">
            <w:pPr>
              <w:pStyle w:val="TableParagraph"/>
              <w:spacing w:before="0"/>
              <w:rPr>
                <w:rFonts w:ascii="Times New Roman"/>
                <w:sz w:val="16"/>
              </w:rPr>
            </w:pPr>
          </w:p>
        </w:tc>
        <w:tc>
          <w:tcPr>
            <w:tcW w:w="1134" w:type="dxa"/>
            <w:shd w:val="clear" w:color="auto" w:fill="F7D3F4"/>
          </w:tcPr>
          <w:p w14:paraId="680A28C1" w14:textId="77777777" w:rsidR="005E63A5" w:rsidRDefault="005E63A5" w:rsidP="008A2EB4">
            <w:pPr>
              <w:pStyle w:val="TableParagraph"/>
              <w:spacing w:before="0"/>
              <w:rPr>
                <w:rFonts w:ascii="Times New Roman"/>
                <w:sz w:val="16"/>
              </w:rPr>
            </w:pPr>
          </w:p>
        </w:tc>
        <w:tc>
          <w:tcPr>
            <w:tcW w:w="1581" w:type="dxa"/>
            <w:shd w:val="clear" w:color="auto" w:fill="F7D3F4"/>
          </w:tcPr>
          <w:p w14:paraId="68CA6F25" w14:textId="77777777" w:rsidR="005E63A5" w:rsidRDefault="005E63A5" w:rsidP="008A2EB4">
            <w:pPr>
              <w:pStyle w:val="TableParagraph"/>
              <w:ind w:right="75"/>
              <w:jc w:val="right"/>
              <w:rPr>
                <w:rFonts w:ascii="Arial"/>
                <w:b/>
                <w:sz w:val="16"/>
              </w:rPr>
            </w:pPr>
            <w:r>
              <w:rPr>
                <w:rFonts w:ascii="Arial"/>
                <w:b/>
                <w:spacing w:val="-2"/>
                <w:sz w:val="16"/>
              </w:rPr>
              <w:t>1.632.900.000,00</w:t>
            </w:r>
          </w:p>
        </w:tc>
        <w:tc>
          <w:tcPr>
            <w:tcW w:w="1417" w:type="dxa"/>
            <w:shd w:val="clear" w:color="auto" w:fill="F7D3F4"/>
          </w:tcPr>
          <w:p w14:paraId="3916C206" w14:textId="77777777" w:rsidR="005E63A5" w:rsidRDefault="005E63A5" w:rsidP="008A2EB4">
            <w:pPr>
              <w:pStyle w:val="TableParagraph"/>
              <w:spacing w:before="0"/>
              <w:rPr>
                <w:rFonts w:ascii="Times New Roman"/>
                <w:sz w:val="16"/>
              </w:rPr>
            </w:pPr>
          </w:p>
        </w:tc>
        <w:tc>
          <w:tcPr>
            <w:tcW w:w="1418" w:type="dxa"/>
            <w:shd w:val="clear" w:color="auto" w:fill="F7D3F4"/>
          </w:tcPr>
          <w:p w14:paraId="391E2304" w14:textId="77777777" w:rsidR="005E63A5" w:rsidRDefault="005E63A5" w:rsidP="008A2EB4">
            <w:pPr>
              <w:pStyle w:val="TableParagraph"/>
              <w:spacing w:before="0"/>
              <w:rPr>
                <w:rFonts w:ascii="Times New Roman"/>
                <w:sz w:val="16"/>
              </w:rPr>
            </w:pPr>
          </w:p>
        </w:tc>
        <w:tc>
          <w:tcPr>
            <w:tcW w:w="1422" w:type="dxa"/>
            <w:shd w:val="clear" w:color="auto" w:fill="F7D3F4"/>
          </w:tcPr>
          <w:p w14:paraId="54322B31" w14:textId="77777777" w:rsidR="005E63A5" w:rsidRDefault="005E63A5" w:rsidP="008A2EB4">
            <w:pPr>
              <w:pStyle w:val="TableParagraph"/>
              <w:spacing w:before="0"/>
              <w:rPr>
                <w:rFonts w:ascii="Times New Roman"/>
                <w:sz w:val="16"/>
              </w:rPr>
            </w:pPr>
          </w:p>
        </w:tc>
        <w:tc>
          <w:tcPr>
            <w:tcW w:w="1271" w:type="dxa"/>
            <w:shd w:val="clear" w:color="auto" w:fill="F7D3F4"/>
          </w:tcPr>
          <w:p w14:paraId="23AFCF5E" w14:textId="77777777" w:rsidR="005E63A5" w:rsidRDefault="005E63A5" w:rsidP="008A2EB4">
            <w:pPr>
              <w:pStyle w:val="TableParagraph"/>
              <w:spacing w:before="0"/>
              <w:rPr>
                <w:rFonts w:ascii="Times New Roman"/>
                <w:sz w:val="16"/>
              </w:rPr>
            </w:pPr>
          </w:p>
        </w:tc>
        <w:tc>
          <w:tcPr>
            <w:tcW w:w="1449" w:type="dxa"/>
            <w:shd w:val="clear" w:color="auto" w:fill="F7D3F4"/>
          </w:tcPr>
          <w:p w14:paraId="2AB31773" w14:textId="77777777" w:rsidR="005E63A5" w:rsidRDefault="005E63A5" w:rsidP="008A2EB4">
            <w:pPr>
              <w:pStyle w:val="TableParagraph"/>
              <w:spacing w:before="0"/>
              <w:rPr>
                <w:rFonts w:ascii="Times New Roman"/>
                <w:sz w:val="16"/>
              </w:rPr>
            </w:pPr>
          </w:p>
        </w:tc>
        <w:tc>
          <w:tcPr>
            <w:tcW w:w="1133" w:type="dxa"/>
            <w:shd w:val="clear" w:color="auto" w:fill="F7D3F4"/>
          </w:tcPr>
          <w:p w14:paraId="33976980" w14:textId="77777777" w:rsidR="005E63A5" w:rsidRDefault="005E63A5" w:rsidP="008A2EB4">
            <w:pPr>
              <w:pStyle w:val="TableParagraph"/>
              <w:spacing w:before="0"/>
              <w:rPr>
                <w:rFonts w:ascii="Times New Roman"/>
                <w:sz w:val="16"/>
              </w:rPr>
            </w:pPr>
          </w:p>
        </w:tc>
        <w:tc>
          <w:tcPr>
            <w:tcW w:w="1983" w:type="dxa"/>
            <w:shd w:val="clear" w:color="auto" w:fill="F7D3F4"/>
          </w:tcPr>
          <w:p w14:paraId="52B71B5B" w14:textId="77777777" w:rsidR="005E63A5" w:rsidRDefault="005E63A5" w:rsidP="008A2EB4">
            <w:pPr>
              <w:pStyle w:val="TableParagraph"/>
              <w:ind w:right="70"/>
              <w:jc w:val="right"/>
              <w:rPr>
                <w:rFonts w:ascii="Arial"/>
                <w:b/>
                <w:sz w:val="16"/>
              </w:rPr>
            </w:pPr>
            <w:r>
              <w:rPr>
                <w:rFonts w:ascii="Arial"/>
                <w:b/>
                <w:spacing w:val="-2"/>
                <w:sz w:val="16"/>
              </w:rPr>
              <w:t>1.231.152.868,00</w:t>
            </w:r>
          </w:p>
        </w:tc>
        <w:tc>
          <w:tcPr>
            <w:tcW w:w="2311" w:type="dxa"/>
            <w:shd w:val="clear" w:color="auto" w:fill="F7D3F4"/>
          </w:tcPr>
          <w:p w14:paraId="55A15351" w14:textId="77777777" w:rsidR="005E63A5" w:rsidRDefault="005E63A5" w:rsidP="008A2EB4">
            <w:pPr>
              <w:pStyle w:val="TableParagraph"/>
              <w:spacing w:before="0"/>
              <w:rPr>
                <w:rFonts w:ascii="Times New Roman"/>
                <w:sz w:val="16"/>
              </w:rPr>
            </w:pPr>
          </w:p>
        </w:tc>
      </w:tr>
      <w:tr w:rsidR="005E63A5" w14:paraId="391A6BFB" w14:textId="77777777" w:rsidTr="008A2EB4">
        <w:trPr>
          <w:trHeight w:val="369"/>
        </w:trPr>
        <w:tc>
          <w:tcPr>
            <w:tcW w:w="567" w:type="dxa"/>
            <w:shd w:val="clear" w:color="auto" w:fill="D6FCED"/>
          </w:tcPr>
          <w:p w14:paraId="6A56E5A2" w14:textId="77777777" w:rsidR="005E63A5" w:rsidRDefault="005E63A5" w:rsidP="008A2EB4">
            <w:pPr>
              <w:pStyle w:val="TableParagraph"/>
              <w:spacing w:before="0"/>
              <w:rPr>
                <w:rFonts w:ascii="Times New Roman"/>
                <w:sz w:val="16"/>
              </w:rPr>
            </w:pPr>
          </w:p>
        </w:tc>
        <w:tc>
          <w:tcPr>
            <w:tcW w:w="1701" w:type="dxa"/>
            <w:shd w:val="clear" w:color="auto" w:fill="D6FCED"/>
          </w:tcPr>
          <w:p w14:paraId="22B46B2B" w14:textId="77777777" w:rsidR="005E63A5" w:rsidRDefault="005E63A5" w:rsidP="008A2EB4">
            <w:pPr>
              <w:pStyle w:val="TableParagraph"/>
              <w:ind w:left="98"/>
              <w:rPr>
                <w:rFonts w:ascii="Arial"/>
                <w:b/>
                <w:sz w:val="16"/>
              </w:rPr>
            </w:pPr>
            <w:r>
              <w:rPr>
                <w:rFonts w:ascii="Arial"/>
                <w:b/>
                <w:spacing w:val="-4"/>
                <w:sz w:val="16"/>
              </w:rPr>
              <w:t>7.01</w:t>
            </w:r>
          </w:p>
        </w:tc>
        <w:tc>
          <w:tcPr>
            <w:tcW w:w="2268" w:type="dxa"/>
            <w:shd w:val="clear" w:color="auto" w:fill="D6FCED"/>
          </w:tcPr>
          <w:p w14:paraId="7E801900" w14:textId="77777777" w:rsidR="005E63A5" w:rsidRDefault="005E63A5" w:rsidP="008A2EB4">
            <w:pPr>
              <w:pStyle w:val="TableParagraph"/>
              <w:ind w:left="97"/>
              <w:rPr>
                <w:rFonts w:ascii="Arial"/>
                <w:b/>
                <w:sz w:val="16"/>
              </w:rPr>
            </w:pPr>
            <w:r>
              <w:rPr>
                <w:rFonts w:ascii="Arial"/>
                <w:b/>
                <w:spacing w:val="-2"/>
                <w:sz w:val="16"/>
              </w:rPr>
              <w:t>KECAMATAN</w:t>
            </w:r>
          </w:p>
        </w:tc>
        <w:tc>
          <w:tcPr>
            <w:tcW w:w="2268" w:type="dxa"/>
            <w:shd w:val="clear" w:color="auto" w:fill="D6FCED"/>
          </w:tcPr>
          <w:p w14:paraId="134C00AD" w14:textId="77777777" w:rsidR="005E63A5" w:rsidRDefault="005E63A5" w:rsidP="008A2EB4">
            <w:pPr>
              <w:pStyle w:val="TableParagraph"/>
              <w:spacing w:before="0"/>
              <w:rPr>
                <w:rFonts w:ascii="Times New Roman"/>
                <w:sz w:val="16"/>
              </w:rPr>
            </w:pPr>
          </w:p>
        </w:tc>
        <w:tc>
          <w:tcPr>
            <w:tcW w:w="1134" w:type="dxa"/>
            <w:shd w:val="clear" w:color="auto" w:fill="D6FCED"/>
          </w:tcPr>
          <w:p w14:paraId="65C2A112" w14:textId="77777777" w:rsidR="005E63A5" w:rsidRDefault="005E63A5" w:rsidP="008A2EB4">
            <w:pPr>
              <w:pStyle w:val="TableParagraph"/>
              <w:spacing w:before="0"/>
              <w:rPr>
                <w:rFonts w:ascii="Times New Roman"/>
                <w:sz w:val="16"/>
              </w:rPr>
            </w:pPr>
          </w:p>
        </w:tc>
        <w:tc>
          <w:tcPr>
            <w:tcW w:w="1134" w:type="dxa"/>
            <w:shd w:val="clear" w:color="auto" w:fill="D6FCED"/>
          </w:tcPr>
          <w:p w14:paraId="76AA2087" w14:textId="77777777" w:rsidR="005E63A5" w:rsidRDefault="005E63A5" w:rsidP="008A2EB4">
            <w:pPr>
              <w:pStyle w:val="TableParagraph"/>
              <w:spacing w:before="0"/>
              <w:rPr>
                <w:rFonts w:ascii="Times New Roman"/>
                <w:sz w:val="16"/>
              </w:rPr>
            </w:pPr>
          </w:p>
        </w:tc>
        <w:tc>
          <w:tcPr>
            <w:tcW w:w="1417" w:type="dxa"/>
            <w:shd w:val="clear" w:color="auto" w:fill="D6FCED"/>
          </w:tcPr>
          <w:p w14:paraId="77AED7F2" w14:textId="77777777" w:rsidR="005E63A5" w:rsidRDefault="005E63A5" w:rsidP="008A2EB4">
            <w:pPr>
              <w:pStyle w:val="TableParagraph"/>
              <w:spacing w:before="0"/>
              <w:rPr>
                <w:rFonts w:ascii="Times New Roman"/>
                <w:sz w:val="16"/>
              </w:rPr>
            </w:pPr>
          </w:p>
        </w:tc>
        <w:tc>
          <w:tcPr>
            <w:tcW w:w="1134" w:type="dxa"/>
            <w:shd w:val="clear" w:color="auto" w:fill="D6FCED"/>
          </w:tcPr>
          <w:p w14:paraId="099F5754" w14:textId="77777777" w:rsidR="005E63A5" w:rsidRDefault="005E63A5" w:rsidP="008A2EB4">
            <w:pPr>
              <w:pStyle w:val="TableParagraph"/>
              <w:spacing w:before="0"/>
              <w:rPr>
                <w:rFonts w:ascii="Times New Roman"/>
                <w:sz w:val="16"/>
              </w:rPr>
            </w:pPr>
          </w:p>
        </w:tc>
        <w:tc>
          <w:tcPr>
            <w:tcW w:w="1581" w:type="dxa"/>
            <w:shd w:val="clear" w:color="auto" w:fill="D6FCED"/>
          </w:tcPr>
          <w:p w14:paraId="40E5E118" w14:textId="77777777" w:rsidR="005E63A5" w:rsidRDefault="005E63A5" w:rsidP="008A2EB4">
            <w:pPr>
              <w:pStyle w:val="TableParagraph"/>
              <w:ind w:right="75"/>
              <w:jc w:val="right"/>
              <w:rPr>
                <w:rFonts w:ascii="Arial"/>
                <w:b/>
                <w:sz w:val="16"/>
              </w:rPr>
            </w:pPr>
            <w:r>
              <w:rPr>
                <w:rFonts w:ascii="Arial"/>
                <w:b/>
                <w:spacing w:val="-2"/>
                <w:sz w:val="16"/>
              </w:rPr>
              <w:t>1.632.900.000,00</w:t>
            </w:r>
          </w:p>
        </w:tc>
        <w:tc>
          <w:tcPr>
            <w:tcW w:w="1417" w:type="dxa"/>
            <w:shd w:val="clear" w:color="auto" w:fill="D6FCED"/>
          </w:tcPr>
          <w:p w14:paraId="4DF93CAB" w14:textId="77777777" w:rsidR="005E63A5" w:rsidRDefault="005E63A5" w:rsidP="008A2EB4">
            <w:pPr>
              <w:pStyle w:val="TableParagraph"/>
              <w:spacing w:before="0"/>
              <w:rPr>
                <w:rFonts w:ascii="Times New Roman"/>
                <w:sz w:val="16"/>
              </w:rPr>
            </w:pPr>
          </w:p>
        </w:tc>
        <w:tc>
          <w:tcPr>
            <w:tcW w:w="1418" w:type="dxa"/>
            <w:shd w:val="clear" w:color="auto" w:fill="D6FCED"/>
          </w:tcPr>
          <w:p w14:paraId="6D995BFD" w14:textId="77777777" w:rsidR="005E63A5" w:rsidRDefault="005E63A5" w:rsidP="008A2EB4">
            <w:pPr>
              <w:pStyle w:val="TableParagraph"/>
              <w:spacing w:before="0"/>
              <w:rPr>
                <w:rFonts w:ascii="Times New Roman"/>
                <w:sz w:val="16"/>
              </w:rPr>
            </w:pPr>
          </w:p>
        </w:tc>
        <w:tc>
          <w:tcPr>
            <w:tcW w:w="1422" w:type="dxa"/>
            <w:shd w:val="clear" w:color="auto" w:fill="D6FCED"/>
          </w:tcPr>
          <w:p w14:paraId="2F6ADA05" w14:textId="77777777" w:rsidR="005E63A5" w:rsidRDefault="005E63A5" w:rsidP="008A2EB4">
            <w:pPr>
              <w:pStyle w:val="TableParagraph"/>
              <w:spacing w:before="0"/>
              <w:rPr>
                <w:rFonts w:ascii="Times New Roman"/>
                <w:sz w:val="16"/>
              </w:rPr>
            </w:pPr>
          </w:p>
        </w:tc>
        <w:tc>
          <w:tcPr>
            <w:tcW w:w="1271" w:type="dxa"/>
            <w:shd w:val="clear" w:color="auto" w:fill="D6FCED"/>
          </w:tcPr>
          <w:p w14:paraId="313AB4E1" w14:textId="77777777" w:rsidR="005E63A5" w:rsidRDefault="005E63A5" w:rsidP="008A2EB4">
            <w:pPr>
              <w:pStyle w:val="TableParagraph"/>
              <w:spacing w:before="0"/>
              <w:rPr>
                <w:rFonts w:ascii="Times New Roman"/>
                <w:sz w:val="16"/>
              </w:rPr>
            </w:pPr>
          </w:p>
        </w:tc>
        <w:tc>
          <w:tcPr>
            <w:tcW w:w="1449" w:type="dxa"/>
            <w:shd w:val="clear" w:color="auto" w:fill="D6FCED"/>
          </w:tcPr>
          <w:p w14:paraId="3439E505" w14:textId="77777777" w:rsidR="005E63A5" w:rsidRDefault="005E63A5" w:rsidP="008A2EB4">
            <w:pPr>
              <w:pStyle w:val="TableParagraph"/>
              <w:spacing w:before="0"/>
              <w:rPr>
                <w:rFonts w:ascii="Times New Roman"/>
                <w:sz w:val="16"/>
              </w:rPr>
            </w:pPr>
          </w:p>
        </w:tc>
        <w:tc>
          <w:tcPr>
            <w:tcW w:w="1133" w:type="dxa"/>
            <w:shd w:val="clear" w:color="auto" w:fill="D6FCED"/>
          </w:tcPr>
          <w:p w14:paraId="2C13BD05" w14:textId="77777777" w:rsidR="005E63A5" w:rsidRDefault="005E63A5" w:rsidP="008A2EB4">
            <w:pPr>
              <w:pStyle w:val="TableParagraph"/>
              <w:spacing w:before="0"/>
              <w:rPr>
                <w:rFonts w:ascii="Times New Roman"/>
                <w:sz w:val="16"/>
              </w:rPr>
            </w:pPr>
          </w:p>
        </w:tc>
        <w:tc>
          <w:tcPr>
            <w:tcW w:w="1983" w:type="dxa"/>
            <w:shd w:val="clear" w:color="auto" w:fill="D6FCED"/>
          </w:tcPr>
          <w:p w14:paraId="0C47383E" w14:textId="77777777" w:rsidR="005E63A5" w:rsidRDefault="005E63A5" w:rsidP="008A2EB4">
            <w:pPr>
              <w:pStyle w:val="TableParagraph"/>
              <w:ind w:right="70"/>
              <w:jc w:val="right"/>
              <w:rPr>
                <w:rFonts w:ascii="Arial"/>
                <w:b/>
                <w:sz w:val="16"/>
              </w:rPr>
            </w:pPr>
            <w:r>
              <w:rPr>
                <w:rFonts w:ascii="Arial"/>
                <w:b/>
                <w:spacing w:val="-2"/>
                <w:sz w:val="16"/>
              </w:rPr>
              <w:t>1.231.152.868,00</w:t>
            </w:r>
          </w:p>
        </w:tc>
        <w:tc>
          <w:tcPr>
            <w:tcW w:w="2311" w:type="dxa"/>
            <w:shd w:val="clear" w:color="auto" w:fill="D6FCED"/>
          </w:tcPr>
          <w:p w14:paraId="23456AAE" w14:textId="77777777" w:rsidR="005E63A5" w:rsidRDefault="005E63A5" w:rsidP="008A2EB4">
            <w:pPr>
              <w:pStyle w:val="TableParagraph"/>
              <w:spacing w:before="0"/>
              <w:rPr>
                <w:rFonts w:ascii="Times New Roman"/>
                <w:sz w:val="16"/>
              </w:rPr>
            </w:pPr>
          </w:p>
        </w:tc>
      </w:tr>
      <w:tr w:rsidR="005E63A5" w14:paraId="476674AE" w14:textId="77777777" w:rsidTr="008A2EB4">
        <w:trPr>
          <w:trHeight w:val="921"/>
        </w:trPr>
        <w:tc>
          <w:tcPr>
            <w:tcW w:w="567" w:type="dxa"/>
          </w:tcPr>
          <w:p w14:paraId="45AD3CB2" w14:textId="77777777" w:rsidR="005E63A5" w:rsidRDefault="005E63A5" w:rsidP="008A2EB4">
            <w:pPr>
              <w:pStyle w:val="TableParagraph"/>
              <w:ind w:left="12" w:right="1"/>
              <w:jc w:val="center"/>
              <w:rPr>
                <w:sz w:val="16"/>
              </w:rPr>
            </w:pPr>
            <w:r>
              <w:rPr>
                <w:spacing w:val="-5"/>
                <w:sz w:val="16"/>
              </w:rPr>
              <w:t>1.</w:t>
            </w:r>
          </w:p>
        </w:tc>
        <w:tc>
          <w:tcPr>
            <w:tcW w:w="1701" w:type="dxa"/>
          </w:tcPr>
          <w:p w14:paraId="21FE6191" w14:textId="77777777" w:rsidR="005E63A5" w:rsidRDefault="005E63A5" w:rsidP="008A2EB4">
            <w:pPr>
              <w:pStyle w:val="TableParagraph"/>
              <w:ind w:left="98"/>
              <w:rPr>
                <w:rFonts w:ascii="Arial"/>
                <w:b/>
                <w:sz w:val="16"/>
              </w:rPr>
            </w:pPr>
            <w:r>
              <w:rPr>
                <w:rFonts w:ascii="Arial"/>
                <w:b/>
                <w:spacing w:val="-2"/>
                <w:sz w:val="16"/>
              </w:rPr>
              <w:t>7.01.03</w:t>
            </w:r>
          </w:p>
        </w:tc>
        <w:tc>
          <w:tcPr>
            <w:tcW w:w="2268" w:type="dxa"/>
          </w:tcPr>
          <w:p w14:paraId="36F1B68B" w14:textId="77777777" w:rsidR="005E63A5" w:rsidRDefault="005E63A5" w:rsidP="008A2EB4">
            <w:pPr>
              <w:pStyle w:val="TableParagraph"/>
              <w:ind w:left="97" w:right="130"/>
              <w:rPr>
                <w:rFonts w:ascii="Arial"/>
                <w:b/>
                <w:sz w:val="16"/>
              </w:rPr>
            </w:pPr>
            <w:r>
              <w:rPr>
                <w:rFonts w:ascii="Arial"/>
                <w:b/>
                <w:spacing w:val="-2"/>
                <w:sz w:val="16"/>
              </w:rPr>
              <w:t xml:space="preserve">PROGRAM PEMBERDAYAAN </w:t>
            </w:r>
            <w:r>
              <w:rPr>
                <w:rFonts w:ascii="Arial"/>
                <w:b/>
                <w:sz w:val="16"/>
              </w:rPr>
              <w:t>MASYARAKAT</w:t>
            </w:r>
            <w:r>
              <w:rPr>
                <w:rFonts w:ascii="Arial"/>
                <w:b/>
                <w:spacing w:val="-12"/>
                <w:sz w:val="16"/>
              </w:rPr>
              <w:t xml:space="preserve"> </w:t>
            </w:r>
            <w:r>
              <w:rPr>
                <w:rFonts w:ascii="Arial"/>
                <w:b/>
                <w:sz w:val="16"/>
              </w:rPr>
              <w:t>DESA</w:t>
            </w:r>
            <w:r>
              <w:rPr>
                <w:rFonts w:ascii="Arial"/>
                <w:b/>
                <w:spacing w:val="-11"/>
                <w:sz w:val="16"/>
              </w:rPr>
              <w:t xml:space="preserve"> </w:t>
            </w:r>
            <w:r>
              <w:rPr>
                <w:rFonts w:ascii="Arial"/>
                <w:b/>
                <w:sz w:val="16"/>
              </w:rPr>
              <w:t xml:space="preserve">DAN </w:t>
            </w:r>
            <w:r>
              <w:rPr>
                <w:rFonts w:ascii="Arial"/>
                <w:b/>
                <w:spacing w:val="-2"/>
                <w:sz w:val="16"/>
              </w:rPr>
              <w:t>KELURAHAN</w:t>
            </w:r>
          </w:p>
        </w:tc>
        <w:tc>
          <w:tcPr>
            <w:tcW w:w="2268" w:type="dxa"/>
          </w:tcPr>
          <w:p w14:paraId="71F4B52E" w14:textId="77777777" w:rsidR="005E63A5" w:rsidRPr="00336395" w:rsidRDefault="005E63A5" w:rsidP="008A2EB4">
            <w:pPr>
              <w:pStyle w:val="TableParagraph"/>
              <w:ind w:left="97"/>
              <w:rPr>
                <w:rFonts w:ascii="Arial"/>
                <w:b/>
                <w:i/>
                <w:sz w:val="16"/>
                <w:lang w:val="id-ID"/>
              </w:rPr>
            </w:pPr>
            <w:r w:rsidRPr="00336395">
              <w:rPr>
                <w:rFonts w:ascii="Arial"/>
                <w:b/>
                <w:i/>
                <w:sz w:val="16"/>
                <w:lang w:val="id-ID"/>
              </w:rPr>
              <w:t>Angka Swadaya</w:t>
            </w:r>
          </w:p>
          <w:p w14:paraId="53D798E0" w14:textId="77777777" w:rsidR="005E63A5" w:rsidRPr="00336395" w:rsidRDefault="005E63A5" w:rsidP="008A2EB4">
            <w:pPr>
              <w:pStyle w:val="TableParagraph"/>
              <w:ind w:left="97"/>
              <w:rPr>
                <w:rFonts w:ascii="Arial"/>
                <w:b/>
                <w:i/>
                <w:sz w:val="16"/>
                <w:lang w:val="id-ID"/>
              </w:rPr>
            </w:pPr>
            <w:r w:rsidRPr="00336395">
              <w:rPr>
                <w:rFonts w:ascii="Arial"/>
                <w:b/>
                <w:i/>
                <w:sz w:val="16"/>
                <w:lang w:val="id-ID"/>
              </w:rPr>
              <w:t>Masyarakat Total</w:t>
            </w:r>
          </w:p>
          <w:p w14:paraId="1110AA43" w14:textId="77777777" w:rsidR="005E63A5" w:rsidRDefault="005E63A5" w:rsidP="008A2EB4">
            <w:pPr>
              <w:pStyle w:val="TableParagraph"/>
              <w:ind w:left="97"/>
              <w:rPr>
                <w:rFonts w:ascii="Arial"/>
                <w:b/>
                <w:i/>
                <w:sz w:val="16"/>
              </w:rPr>
            </w:pPr>
            <w:r w:rsidRPr="00336395">
              <w:rPr>
                <w:rFonts w:ascii="Arial"/>
                <w:b/>
                <w:i/>
                <w:sz w:val="16"/>
                <w:lang w:val="id-ID"/>
              </w:rPr>
              <w:t>Kemantren</w:t>
            </w:r>
            <w:r>
              <w:rPr>
                <w:rFonts w:ascii="Arial"/>
                <w:b/>
                <w:i/>
                <w:sz w:val="16"/>
                <w:lang w:val="id-ID"/>
              </w:rPr>
              <w:t xml:space="preserve"> Mergangsan</w:t>
            </w:r>
          </w:p>
        </w:tc>
        <w:tc>
          <w:tcPr>
            <w:tcW w:w="1134" w:type="dxa"/>
          </w:tcPr>
          <w:p w14:paraId="47607A7F" w14:textId="77777777" w:rsidR="005E63A5" w:rsidRDefault="005E63A5" w:rsidP="008A2EB4">
            <w:pPr>
              <w:pStyle w:val="TableParagraph"/>
              <w:ind w:left="97"/>
              <w:rPr>
                <w:rFonts w:ascii="Arial"/>
                <w:b/>
                <w:sz w:val="16"/>
              </w:rPr>
            </w:pPr>
            <w:r>
              <w:rPr>
                <w:rFonts w:ascii="Arial"/>
                <w:b/>
                <w:spacing w:val="-10"/>
                <w:sz w:val="16"/>
                <w:lang w:val="id-ID"/>
              </w:rPr>
              <w:t>1.596.231.000 Rp/Tahun</w:t>
            </w:r>
          </w:p>
        </w:tc>
        <w:tc>
          <w:tcPr>
            <w:tcW w:w="1134" w:type="dxa"/>
          </w:tcPr>
          <w:p w14:paraId="5B482FC7" w14:textId="77777777" w:rsidR="005E63A5" w:rsidRDefault="005E63A5" w:rsidP="008A2EB4">
            <w:pPr>
              <w:pStyle w:val="TableParagraph"/>
              <w:spacing w:before="0"/>
              <w:rPr>
                <w:rFonts w:ascii="Times New Roman"/>
                <w:sz w:val="16"/>
              </w:rPr>
            </w:pPr>
          </w:p>
        </w:tc>
        <w:tc>
          <w:tcPr>
            <w:tcW w:w="1417" w:type="dxa"/>
          </w:tcPr>
          <w:p w14:paraId="7B5DD6BB" w14:textId="77777777" w:rsidR="005E63A5" w:rsidRDefault="005E63A5" w:rsidP="008A2EB4">
            <w:pPr>
              <w:pStyle w:val="TableParagraph"/>
              <w:spacing w:before="0"/>
              <w:rPr>
                <w:rFonts w:ascii="Times New Roman"/>
                <w:sz w:val="16"/>
              </w:rPr>
            </w:pPr>
          </w:p>
        </w:tc>
        <w:tc>
          <w:tcPr>
            <w:tcW w:w="1134" w:type="dxa"/>
          </w:tcPr>
          <w:p w14:paraId="5A03C449" w14:textId="77777777" w:rsidR="005E63A5" w:rsidRDefault="005E63A5" w:rsidP="008A2EB4">
            <w:pPr>
              <w:pStyle w:val="TableParagraph"/>
              <w:ind w:left="97"/>
              <w:rPr>
                <w:rFonts w:ascii="Arial"/>
                <w:b/>
                <w:sz w:val="16"/>
              </w:rPr>
            </w:pPr>
            <w:r>
              <w:rPr>
                <w:rFonts w:ascii="Arial"/>
                <w:b/>
                <w:spacing w:val="-10"/>
                <w:sz w:val="16"/>
                <w:lang w:val="id-ID"/>
              </w:rPr>
              <w:t>1.596.231.000 Rp/Tahun</w:t>
            </w:r>
          </w:p>
        </w:tc>
        <w:tc>
          <w:tcPr>
            <w:tcW w:w="1581" w:type="dxa"/>
          </w:tcPr>
          <w:p w14:paraId="5D8E0434" w14:textId="77777777" w:rsidR="005E63A5" w:rsidRDefault="005E63A5" w:rsidP="008A2EB4">
            <w:pPr>
              <w:pStyle w:val="TableParagraph"/>
              <w:ind w:right="75"/>
              <w:jc w:val="right"/>
              <w:rPr>
                <w:rFonts w:ascii="Arial"/>
                <w:b/>
                <w:sz w:val="16"/>
              </w:rPr>
            </w:pPr>
            <w:r>
              <w:rPr>
                <w:rFonts w:ascii="Arial"/>
                <w:b/>
                <w:spacing w:val="-2"/>
                <w:sz w:val="16"/>
              </w:rPr>
              <w:t>1.632.900.000,00</w:t>
            </w:r>
          </w:p>
        </w:tc>
        <w:tc>
          <w:tcPr>
            <w:tcW w:w="1417" w:type="dxa"/>
          </w:tcPr>
          <w:p w14:paraId="2C441702" w14:textId="77777777" w:rsidR="005E63A5" w:rsidRDefault="005E63A5" w:rsidP="008A2EB4">
            <w:pPr>
              <w:pStyle w:val="TableParagraph"/>
              <w:spacing w:before="0"/>
              <w:rPr>
                <w:rFonts w:ascii="Times New Roman"/>
                <w:sz w:val="16"/>
              </w:rPr>
            </w:pPr>
          </w:p>
        </w:tc>
        <w:tc>
          <w:tcPr>
            <w:tcW w:w="1418" w:type="dxa"/>
          </w:tcPr>
          <w:p w14:paraId="4B337294" w14:textId="77777777" w:rsidR="005E63A5" w:rsidRDefault="005E63A5" w:rsidP="008A2EB4">
            <w:pPr>
              <w:pStyle w:val="TableParagraph"/>
              <w:spacing w:before="0"/>
              <w:rPr>
                <w:rFonts w:ascii="Times New Roman"/>
                <w:sz w:val="16"/>
              </w:rPr>
            </w:pPr>
          </w:p>
        </w:tc>
        <w:tc>
          <w:tcPr>
            <w:tcW w:w="1422" w:type="dxa"/>
          </w:tcPr>
          <w:p w14:paraId="0FBF8337" w14:textId="77777777" w:rsidR="005E63A5" w:rsidRDefault="005E63A5" w:rsidP="008A2EB4">
            <w:pPr>
              <w:pStyle w:val="TableParagraph"/>
              <w:spacing w:before="0"/>
              <w:rPr>
                <w:rFonts w:ascii="Times New Roman"/>
                <w:sz w:val="16"/>
              </w:rPr>
            </w:pPr>
          </w:p>
        </w:tc>
        <w:tc>
          <w:tcPr>
            <w:tcW w:w="1271" w:type="dxa"/>
          </w:tcPr>
          <w:p w14:paraId="41199A97" w14:textId="77777777" w:rsidR="005E63A5" w:rsidRDefault="005E63A5" w:rsidP="008A2EB4">
            <w:pPr>
              <w:pStyle w:val="TableParagraph"/>
              <w:spacing w:before="0"/>
              <w:rPr>
                <w:rFonts w:ascii="Times New Roman"/>
                <w:sz w:val="16"/>
              </w:rPr>
            </w:pPr>
          </w:p>
        </w:tc>
        <w:tc>
          <w:tcPr>
            <w:tcW w:w="1449" w:type="dxa"/>
          </w:tcPr>
          <w:p w14:paraId="0E4C62E2" w14:textId="77777777" w:rsidR="005E63A5" w:rsidRDefault="005E63A5" w:rsidP="008A2EB4">
            <w:pPr>
              <w:pStyle w:val="TableParagraph"/>
              <w:spacing w:before="0"/>
              <w:rPr>
                <w:rFonts w:ascii="Times New Roman"/>
                <w:sz w:val="16"/>
              </w:rPr>
            </w:pPr>
          </w:p>
        </w:tc>
        <w:tc>
          <w:tcPr>
            <w:tcW w:w="1133" w:type="dxa"/>
          </w:tcPr>
          <w:p w14:paraId="237A2B48" w14:textId="77777777" w:rsidR="005E63A5" w:rsidRDefault="005E63A5" w:rsidP="008A2EB4">
            <w:pPr>
              <w:pStyle w:val="TableParagraph"/>
              <w:ind w:left="99"/>
              <w:rPr>
                <w:rFonts w:ascii="Arial"/>
                <w:b/>
                <w:sz w:val="16"/>
              </w:rPr>
            </w:pPr>
            <w:r>
              <w:rPr>
                <w:rFonts w:ascii="Arial"/>
                <w:b/>
                <w:spacing w:val="-10"/>
                <w:sz w:val="16"/>
              </w:rPr>
              <w:t>-</w:t>
            </w:r>
          </w:p>
        </w:tc>
        <w:tc>
          <w:tcPr>
            <w:tcW w:w="1983" w:type="dxa"/>
          </w:tcPr>
          <w:p w14:paraId="20DB1EF5" w14:textId="77777777" w:rsidR="005E63A5" w:rsidRDefault="005E63A5" w:rsidP="008A2EB4">
            <w:pPr>
              <w:pStyle w:val="TableParagraph"/>
              <w:ind w:right="70"/>
              <w:jc w:val="right"/>
              <w:rPr>
                <w:rFonts w:ascii="Arial"/>
                <w:b/>
                <w:sz w:val="16"/>
              </w:rPr>
            </w:pPr>
            <w:r>
              <w:rPr>
                <w:rFonts w:ascii="Arial"/>
                <w:b/>
                <w:spacing w:val="-2"/>
                <w:sz w:val="16"/>
              </w:rPr>
              <w:t>1.231.152.868,00</w:t>
            </w:r>
          </w:p>
        </w:tc>
        <w:tc>
          <w:tcPr>
            <w:tcW w:w="2311" w:type="dxa"/>
          </w:tcPr>
          <w:p w14:paraId="113F6084" w14:textId="77777777" w:rsidR="005E63A5" w:rsidRDefault="005E63A5" w:rsidP="008A2EB4">
            <w:pPr>
              <w:pStyle w:val="TableParagraph"/>
              <w:spacing w:before="0"/>
              <w:rPr>
                <w:rFonts w:ascii="Times New Roman"/>
                <w:sz w:val="16"/>
              </w:rPr>
            </w:pPr>
          </w:p>
        </w:tc>
      </w:tr>
    </w:tbl>
    <w:p w14:paraId="4097110D" w14:textId="77777777" w:rsidR="005E63A5" w:rsidRDefault="005E63A5" w:rsidP="005E63A5">
      <w:pPr>
        <w:rPr>
          <w:rFonts w:ascii="Times New Roman"/>
          <w:sz w:val="16"/>
        </w:rPr>
        <w:sectPr w:rsidR="005E63A5">
          <w:pgSz w:w="27220" w:h="15880" w:orient="landscape"/>
          <w:pgMar w:top="760" w:right="680" w:bottom="688"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5529CB8F" w14:textId="77777777" w:rsidTr="008A2EB4">
        <w:trPr>
          <w:trHeight w:val="552"/>
        </w:trPr>
        <w:tc>
          <w:tcPr>
            <w:tcW w:w="567" w:type="dxa"/>
            <w:vMerge w:val="restart"/>
            <w:shd w:val="clear" w:color="auto" w:fill="F4F4F4"/>
          </w:tcPr>
          <w:p w14:paraId="7E75F164" w14:textId="77777777" w:rsidR="005E63A5" w:rsidRDefault="005E63A5" w:rsidP="008A2EB4">
            <w:pPr>
              <w:pStyle w:val="TableParagraph"/>
              <w:spacing w:before="0"/>
              <w:rPr>
                <w:rFonts w:ascii="Arial"/>
                <w:b/>
                <w:sz w:val="16"/>
              </w:rPr>
            </w:pPr>
          </w:p>
          <w:p w14:paraId="0DBA8916" w14:textId="77777777" w:rsidR="005E63A5" w:rsidRDefault="005E63A5" w:rsidP="008A2EB4">
            <w:pPr>
              <w:pStyle w:val="TableParagraph"/>
              <w:spacing w:before="0"/>
              <w:rPr>
                <w:rFonts w:ascii="Arial"/>
                <w:b/>
                <w:sz w:val="16"/>
              </w:rPr>
            </w:pPr>
          </w:p>
          <w:p w14:paraId="4829B8EE" w14:textId="77777777" w:rsidR="005E63A5" w:rsidRDefault="005E63A5" w:rsidP="008A2EB4">
            <w:pPr>
              <w:pStyle w:val="TableParagraph"/>
              <w:spacing w:before="2"/>
              <w:rPr>
                <w:rFonts w:ascii="Arial"/>
                <w:b/>
                <w:sz w:val="16"/>
              </w:rPr>
            </w:pPr>
          </w:p>
          <w:p w14:paraId="03A85530"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6BD8B3EE" w14:textId="77777777" w:rsidR="005E63A5" w:rsidRDefault="005E63A5" w:rsidP="008A2EB4">
            <w:pPr>
              <w:pStyle w:val="TableParagraph"/>
              <w:spacing w:before="0"/>
              <w:rPr>
                <w:rFonts w:ascii="Arial"/>
                <w:b/>
                <w:sz w:val="16"/>
              </w:rPr>
            </w:pPr>
          </w:p>
          <w:p w14:paraId="737B92B7" w14:textId="77777777" w:rsidR="005E63A5" w:rsidRDefault="005E63A5" w:rsidP="008A2EB4">
            <w:pPr>
              <w:pStyle w:val="TableParagraph"/>
              <w:spacing w:before="0"/>
              <w:rPr>
                <w:rFonts w:ascii="Arial"/>
                <w:b/>
                <w:sz w:val="16"/>
              </w:rPr>
            </w:pPr>
          </w:p>
          <w:p w14:paraId="66B86DFD" w14:textId="77777777" w:rsidR="005E63A5" w:rsidRDefault="005E63A5" w:rsidP="008A2EB4">
            <w:pPr>
              <w:pStyle w:val="TableParagraph"/>
              <w:spacing w:before="2"/>
              <w:rPr>
                <w:rFonts w:ascii="Arial"/>
                <w:b/>
                <w:sz w:val="16"/>
              </w:rPr>
            </w:pPr>
          </w:p>
          <w:p w14:paraId="4C607853"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2BF4D3D5" w14:textId="77777777" w:rsidR="005E63A5" w:rsidRDefault="005E63A5" w:rsidP="008A2EB4">
            <w:pPr>
              <w:pStyle w:val="TableParagraph"/>
              <w:spacing w:before="94"/>
              <w:rPr>
                <w:rFonts w:ascii="Arial"/>
                <w:b/>
                <w:sz w:val="16"/>
              </w:rPr>
            </w:pPr>
          </w:p>
          <w:p w14:paraId="6A6F5763"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C7855F8" w14:textId="77777777" w:rsidR="005E63A5" w:rsidRDefault="005E63A5" w:rsidP="008A2EB4">
            <w:pPr>
              <w:pStyle w:val="TableParagraph"/>
              <w:spacing w:before="0"/>
              <w:rPr>
                <w:rFonts w:ascii="Arial"/>
                <w:b/>
                <w:sz w:val="16"/>
              </w:rPr>
            </w:pPr>
          </w:p>
          <w:p w14:paraId="3F86DF3D" w14:textId="77777777" w:rsidR="005E63A5" w:rsidRDefault="005E63A5" w:rsidP="008A2EB4">
            <w:pPr>
              <w:pStyle w:val="TableParagraph"/>
              <w:spacing w:before="2"/>
              <w:rPr>
                <w:rFonts w:ascii="Arial"/>
                <w:b/>
                <w:sz w:val="16"/>
              </w:rPr>
            </w:pPr>
          </w:p>
          <w:p w14:paraId="342F0053"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0A2C4FD7" w14:textId="77777777" w:rsidR="005E63A5" w:rsidRDefault="005E63A5" w:rsidP="008A2EB4">
            <w:pPr>
              <w:pStyle w:val="TableParagraph"/>
              <w:spacing w:before="2"/>
              <w:rPr>
                <w:rFonts w:ascii="Arial"/>
                <w:b/>
                <w:sz w:val="16"/>
              </w:rPr>
            </w:pPr>
          </w:p>
          <w:p w14:paraId="60FF9CDB"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49316EC6" w14:textId="77777777" w:rsidR="005E63A5" w:rsidRDefault="005E63A5" w:rsidP="008A2EB4">
            <w:pPr>
              <w:pStyle w:val="TableParagraph"/>
              <w:spacing w:before="94"/>
              <w:rPr>
                <w:rFonts w:ascii="Arial"/>
                <w:b/>
                <w:sz w:val="16"/>
              </w:rPr>
            </w:pPr>
          </w:p>
          <w:p w14:paraId="08738D61"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540387D9" w14:textId="77777777" w:rsidR="005E63A5" w:rsidRDefault="005E63A5" w:rsidP="008A2EB4">
            <w:pPr>
              <w:pStyle w:val="TableParagraph"/>
              <w:spacing w:before="2"/>
              <w:rPr>
                <w:rFonts w:ascii="Arial"/>
                <w:b/>
                <w:sz w:val="16"/>
              </w:rPr>
            </w:pPr>
          </w:p>
          <w:p w14:paraId="267F5FDB"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7F8D2E18"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662E513E" w14:textId="77777777" w:rsidR="005E63A5" w:rsidRDefault="005E63A5" w:rsidP="008A2EB4">
            <w:pPr>
              <w:pStyle w:val="TableParagraph"/>
              <w:spacing w:before="0"/>
              <w:rPr>
                <w:rFonts w:ascii="Arial"/>
                <w:b/>
                <w:sz w:val="16"/>
              </w:rPr>
            </w:pPr>
          </w:p>
          <w:p w14:paraId="19EFA18D" w14:textId="77777777" w:rsidR="005E63A5" w:rsidRDefault="005E63A5" w:rsidP="008A2EB4">
            <w:pPr>
              <w:pStyle w:val="TableParagraph"/>
              <w:spacing w:before="94"/>
              <w:rPr>
                <w:rFonts w:ascii="Arial"/>
                <w:b/>
                <w:sz w:val="16"/>
              </w:rPr>
            </w:pPr>
          </w:p>
          <w:p w14:paraId="19155286"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620BB046"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75766636" w14:textId="77777777" w:rsidR="005E63A5" w:rsidRDefault="005E63A5" w:rsidP="008A2EB4">
            <w:pPr>
              <w:pStyle w:val="TableParagraph"/>
              <w:spacing w:before="0"/>
              <w:rPr>
                <w:rFonts w:ascii="Arial"/>
                <w:b/>
                <w:sz w:val="16"/>
              </w:rPr>
            </w:pPr>
          </w:p>
          <w:p w14:paraId="5A3C1E53" w14:textId="77777777" w:rsidR="005E63A5" w:rsidRDefault="005E63A5" w:rsidP="008A2EB4">
            <w:pPr>
              <w:pStyle w:val="TableParagraph"/>
              <w:spacing w:before="94"/>
              <w:rPr>
                <w:rFonts w:ascii="Arial"/>
                <w:b/>
                <w:sz w:val="16"/>
              </w:rPr>
            </w:pPr>
          </w:p>
          <w:p w14:paraId="4F6447F8"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3533E8BB" w14:textId="77777777" w:rsidTr="008A2EB4">
        <w:trPr>
          <w:trHeight w:val="369"/>
        </w:trPr>
        <w:tc>
          <w:tcPr>
            <w:tcW w:w="567" w:type="dxa"/>
            <w:vMerge/>
            <w:tcBorders>
              <w:top w:val="nil"/>
            </w:tcBorders>
            <w:shd w:val="clear" w:color="auto" w:fill="F4F4F4"/>
          </w:tcPr>
          <w:p w14:paraId="3F731E51" w14:textId="77777777" w:rsidR="005E63A5" w:rsidRDefault="005E63A5" w:rsidP="008A2EB4">
            <w:pPr>
              <w:rPr>
                <w:sz w:val="2"/>
                <w:szCs w:val="2"/>
              </w:rPr>
            </w:pPr>
          </w:p>
        </w:tc>
        <w:tc>
          <w:tcPr>
            <w:tcW w:w="1701" w:type="dxa"/>
            <w:vMerge/>
            <w:tcBorders>
              <w:top w:val="nil"/>
            </w:tcBorders>
            <w:shd w:val="clear" w:color="auto" w:fill="F4F4F4"/>
          </w:tcPr>
          <w:p w14:paraId="3E5EDC72" w14:textId="77777777" w:rsidR="005E63A5" w:rsidRDefault="005E63A5" w:rsidP="008A2EB4">
            <w:pPr>
              <w:rPr>
                <w:sz w:val="2"/>
                <w:szCs w:val="2"/>
              </w:rPr>
            </w:pPr>
          </w:p>
        </w:tc>
        <w:tc>
          <w:tcPr>
            <w:tcW w:w="2268" w:type="dxa"/>
            <w:vMerge/>
            <w:tcBorders>
              <w:top w:val="nil"/>
            </w:tcBorders>
            <w:shd w:val="clear" w:color="auto" w:fill="F4F4F4"/>
          </w:tcPr>
          <w:p w14:paraId="583BE524" w14:textId="77777777" w:rsidR="005E63A5" w:rsidRDefault="005E63A5" w:rsidP="008A2EB4">
            <w:pPr>
              <w:rPr>
                <w:sz w:val="2"/>
                <w:szCs w:val="2"/>
              </w:rPr>
            </w:pPr>
          </w:p>
        </w:tc>
        <w:tc>
          <w:tcPr>
            <w:tcW w:w="2268" w:type="dxa"/>
            <w:vMerge/>
            <w:tcBorders>
              <w:top w:val="nil"/>
            </w:tcBorders>
            <w:shd w:val="clear" w:color="auto" w:fill="F4F4F4"/>
          </w:tcPr>
          <w:p w14:paraId="0CD28D38" w14:textId="77777777" w:rsidR="005E63A5" w:rsidRDefault="005E63A5" w:rsidP="008A2EB4">
            <w:pPr>
              <w:rPr>
                <w:sz w:val="2"/>
                <w:szCs w:val="2"/>
              </w:rPr>
            </w:pPr>
          </w:p>
        </w:tc>
        <w:tc>
          <w:tcPr>
            <w:tcW w:w="1134" w:type="dxa"/>
            <w:vMerge/>
            <w:tcBorders>
              <w:top w:val="nil"/>
            </w:tcBorders>
            <w:shd w:val="clear" w:color="auto" w:fill="F4F4F4"/>
          </w:tcPr>
          <w:p w14:paraId="0480497B" w14:textId="77777777" w:rsidR="005E63A5" w:rsidRDefault="005E63A5" w:rsidP="008A2EB4">
            <w:pPr>
              <w:rPr>
                <w:sz w:val="2"/>
                <w:szCs w:val="2"/>
              </w:rPr>
            </w:pPr>
          </w:p>
        </w:tc>
        <w:tc>
          <w:tcPr>
            <w:tcW w:w="1134" w:type="dxa"/>
            <w:vMerge/>
            <w:tcBorders>
              <w:top w:val="nil"/>
            </w:tcBorders>
            <w:shd w:val="clear" w:color="auto" w:fill="F4F4F4"/>
          </w:tcPr>
          <w:p w14:paraId="488FA6A2" w14:textId="77777777" w:rsidR="005E63A5" w:rsidRDefault="005E63A5" w:rsidP="008A2EB4">
            <w:pPr>
              <w:rPr>
                <w:sz w:val="2"/>
                <w:szCs w:val="2"/>
              </w:rPr>
            </w:pPr>
          </w:p>
        </w:tc>
        <w:tc>
          <w:tcPr>
            <w:tcW w:w="1417" w:type="dxa"/>
            <w:vMerge/>
            <w:tcBorders>
              <w:top w:val="nil"/>
            </w:tcBorders>
            <w:shd w:val="clear" w:color="auto" w:fill="F4F4F4"/>
          </w:tcPr>
          <w:p w14:paraId="49F88279" w14:textId="77777777" w:rsidR="005E63A5" w:rsidRDefault="005E63A5" w:rsidP="008A2EB4">
            <w:pPr>
              <w:rPr>
                <w:sz w:val="2"/>
                <w:szCs w:val="2"/>
              </w:rPr>
            </w:pPr>
          </w:p>
        </w:tc>
        <w:tc>
          <w:tcPr>
            <w:tcW w:w="1134" w:type="dxa"/>
            <w:vMerge w:val="restart"/>
            <w:shd w:val="clear" w:color="auto" w:fill="F4F4F4"/>
          </w:tcPr>
          <w:p w14:paraId="5DB22BD4"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174855FC" w14:textId="77777777" w:rsidR="005E63A5" w:rsidRDefault="005E63A5" w:rsidP="008A2EB4">
            <w:pPr>
              <w:pStyle w:val="TableParagraph"/>
              <w:spacing w:before="86"/>
              <w:rPr>
                <w:rFonts w:ascii="Arial"/>
                <w:b/>
                <w:sz w:val="16"/>
              </w:rPr>
            </w:pPr>
          </w:p>
          <w:p w14:paraId="4D176296"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152DFD9F" w14:textId="77777777" w:rsidR="005E63A5" w:rsidRDefault="005E63A5" w:rsidP="008A2EB4">
            <w:pPr>
              <w:pStyle w:val="TableParagraph"/>
              <w:spacing w:before="86"/>
              <w:rPr>
                <w:rFonts w:ascii="Arial"/>
                <w:b/>
                <w:sz w:val="16"/>
              </w:rPr>
            </w:pPr>
          </w:p>
          <w:p w14:paraId="20676A2C"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3A60D04F" w14:textId="77777777" w:rsidR="005E63A5" w:rsidRDefault="005E63A5" w:rsidP="008A2EB4">
            <w:pPr>
              <w:pStyle w:val="TableParagraph"/>
              <w:spacing w:before="86"/>
              <w:rPr>
                <w:rFonts w:ascii="Arial"/>
                <w:b/>
                <w:sz w:val="16"/>
              </w:rPr>
            </w:pPr>
          </w:p>
          <w:p w14:paraId="2F2434A0"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1B03B45F"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782B569B" w14:textId="77777777" w:rsidR="005E63A5" w:rsidRDefault="005E63A5" w:rsidP="008A2EB4">
            <w:pPr>
              <w:rPr>
                <w:sz w:val="2"/>
                <w:szCs w:val="2"/>
              </w:rPr>
            </w:pPr>
          </w:p>
        </w:tc>
        <w:tc>
          <w:tcPr>
            <w:tcW w:w="1133" w:type="dxa"/>
            <w:vMerge w:val="restart"/>
            <w:shd w:val="clear" w:color="auto" w:fill="F4F4F4"/>
          </w:tcPr>
          <w:p w14:paraId="31A67E0F" w14:textId="77777777" w:rsidR="005E63A5" w:rsidRDefault="005E63A5" w:rsidP="008A2EB4">
            <w:pPr>
              <w:pStyle w:val="TableParagraph"/>
              <w:spacing w:before="86"/>
              <w:rPr>
                <w:rFonts w:ascii="Arial"/>
                <w:b/>
                <w:sz w:val="16"/>
              </w:rPr>
            </w:pPr>
          </w:p>
          <w:p w14:paraId="5B3EC1C4"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119C5E83" w14:textId="77777777" w:rsidR="005E63A5" w:rsidRDefault="005E63A5" w:rsidP="008A2EB4">
            <w:pPr>
              <w:pStyle w:val="TableParagraph"/>
              <w:spacing w:before="86"/>
              <w:rPr>
                <w:rFonts w:ascii="Arial"/>
                <w:b/>
                <w:sz w:val="16"/>
              </w:rPr>
            </w:pPr>
          </w:p>
          <w:p w14:paraId="36E2870E"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2B63F828" w14:textId="77777777" w:rsidR="005E63A5" w:rsidRDefault="005E63A5" w:rsidP="008A2EB4">
            <w:pPr>
              <w:rPr>
                <w:sz w:val="2"/>
                <w:szCs w:val="2"/>
              </w:rPr>
            </w:pPr>
          </w:p>
        </w:tc>
      </w:tr>
      <w:tr w:rsidR="005E63A5" w14:paraId="42882A1C" w14:textId="77777777" w:rsidTr="008A2EB4">
        <w:trPr>
          <w:trHeight w:val="368"/>
        </w:trPr>
        <w:tc>
          <w:tcPr>
            <w:tcW w:w="567" w:type="dxa"/>
            <w:vMerge/>
            <w:tcBorders>
              <w:top w:val="nil"/>
            </w:tcBorders>
            <w:shd w:val="clear" w:color="auto" w:fill="F4F4F4"/>
          </w:tcPr>
          <w:p w14:paraId="23740B60" w14:textId="77777777" w:rsidR="005E63A5" w:rsidRDefault="005E63A5" w:rsidP="008A2EB4">
            <w:pPr>
              <w:rPr>
                <w:sz w:val="2"/>
                <w:szCs w:val="2"/>
              </w:rPr>
            </w:pPr>
          </w:p>
        </w:tc>
        <w:tc>
          <w:tcPr>
            <w:tcW w:w="1701" w:type="dxa"/>
            <w:vMerge/>
            <w:tcBorders>
              <w:top w:val="nil"/>
            </w:tcBorders>
            <w:shd w:val="clear" w:color="auto" w:fill="F4F4F4"/>
          </w:tcPr>
          <w:p w14:paraId="35E5399E" w14:textId="77777777" w:rsidR="005E63A5" w:rsidRDefault="005E63A5" w:rsidP="008A2EB4">
            <w:pPr>
              <w:rPr>
                <w:sz w:val="2"/>
                <w:szCs w:val="2"/>
              </w:rPr>
            </w:pPr>
          </w:p>
        </w:tc>
        <w:tc>
          <w:tcPr>
            <w:tcW w:w="2268" w:type="dxa"/>
            <w:vMerge/>
            <w:tcBorders>
              <w:top w:val="nil"/>
            </w:tcBorders>
            <w:shd w:val="clear" w:color="auto" w:fill="F4F4F4"/>
          </w:tcPr>
          <w:p w14:paraId="35E030C6" w14:textId="77777777" w:rsidR="005E63A5" w:rsidRDefault="005E63A5" w:rsidP="008A2EB4">
            <w:pPr>
              <w:rPr>
                <w:sz w:val="2"/>
                <w:szCs w:val="2"/>
              </w:rPr>
            </w:pPr>
          </w:p>
        </w:tc>
        <w:tc>
          <w:tcPr>
            <w:tcW w:w="2268" w:type="dxa"/>
            <w:vMerge/>
            <w:tcBorders>
              <w:top w:val="nil"/>
            </w:tcBorders>
            <w:shd w:val="clear" w:color="auto" w:fill="F4F4F4"/>
          </w:tcPr>
          <w:p w14:paraId="74BBF59E" w14:textId="77777777" w:rsidR="005E63A5" w:rsidRDefault="005E63A5" w:rsidP="008A2EB4">
            <w:pPr>
              <w:rPr>
                <w:sz w:val="2"/>
                <w:szCs w:val="2"/>
              </w:rPr>
            </w:pPr>
          </w:p>
        </w:tc>
        <w:tc>
          <w:tcPr>
            <w:tcW w:w="1134" w:type="dxa"/>
            <w:vMerge/>
            <w:tcBorders>
              <w:top w:val="nil"/>
            </w:tcBorders>
            <w:shd w:val="clear" w:color="auto" w:fill="F4F4F4"/>
          </w:tcPr>
          <w:p w14:paraId="69CA987F" w14:textId="77777777" w:rsidR="005E63A5" w:rsidRDefault="005E63A5" w:rsidP="008A2EB4">
            <w:pPr>
              <w:rPr>
                <w:sz w:val="2"/>
                <w:szCs w:val="2"/>
              </w:rPr>
            </w:pPr>
          </w:p>
        </w:tc>
        <w:tc>
          <w:tcPr>
            <w:tcW w:w="1134" w:type="dxa"/>
            <w:vMerge/>
            <w:tcBorders>
              <w:top w:val="nil"/>
            </w:tcBorders>
            <w:shd w:val="clear" w:color="auto" w:fill="F4F4F4"/>
          </w:tcPr>
          <w:p w14:paraId="1C4921C5" w14:textId="77777777" w:rsidR="005E63A5" w:rsidRDefault="005E63A5" w:rsidP="008A2EB4">
            <w:pPr>
              <w:rPr>
                <w:sz w:val="2"/>
                <w:szCs w:val="2"/>
              </w:rPr>
            </w:pPr>
          </w:p>
        </w:tc>
        <w:tc>
          <w:tcPr>
            <w:tcW w:w="1417" w:type="dxa"/>
            <w:vMerge/>
            <w:tcBorders>
              <w:top w:val="nil"/>
            </w:tcBorders>
            <w:shd w:val="clear" w:color="auto" w:fill="F4F4F4"/>
          </w:tcPr>
          <w:p w14:paraId="3CA1500B" w14:textId="77777777" w:rsidR="005E63A5" w:rsidRDefault="005E63A5" w:rsidP="008A2EB4">
            <w:pPr>
              <w:rPr>
                <w:sz w:val="2"/>
                <w:szCs w:val="2"/>
              </w:rPr>
            </w:pPr>
          </w:p>
        </w:tc>
        <w:tc>
          <w:tcPr>
            <w:tcW w:w="1134" w:type="dxa"/>
            <w:vMerge/>
            <w:tcBorders>
              <w:top w:val="nil"/>
            </w:tcBorders>
            <w:shd w:val="clear" w:color="auto" w:fill="F4F4F4"/>
          </w:tcPr>
          <w:p w14:paraId="138888CB" w14:textId="77777777" w:rsidR="005E63A5" w:rsidRDefault="005E63A5" w:rsidP="008A2EB4">
            <w:pPr>
              <w:rPr>
                <w:sz w:val="2"/>
                <w:szCs w:val="2"/>
              </w:rPr>
            </w:pPr>
          </w:p>
        </w:tc>
        <w:tc>
          <w:tcPr>
            <w:tcW w:w="1581" w:type="dxa"/>
            <w:vMerge/>
            <w:tcBorders>
              <w:top w:val="nil"/>
            </w:tcBorders>
            <w:shd w:val="clear" w:color="auto" w:fill="F4F4F4"/>
          </w:tcPr>
          <w:p w14:paraId="77F4A291" w14:textId="77777777" w:rsidR="005E63A5" w:rsidRDefault="005E63A5" w:rsidP="008A2EB4">
            <w:pPr>
              <w:rPr>
                <w:sz w:val="2"/>
                <w:szCs w:val="2"/>
              </w:rPr>
            </w:pPr>
          </w:p>
        </w:tc>
        <w:tc>
          <w:tcPr>
            <w:tcW w:w="1417" w:type="dxa"/>
            <w:vMerge/>
            <w:tcBorders>
              <w:top w:val="nil"/>
            </w:tcBorders>
            <w:shd w:val="clear" w:color="auto" w:fill="F4F4F4"/>
          </w:tcPr>
          <w:p w14:paraId="7F0D982C" w14:textId="77777777" w:rsidR="005E63A5" w:rsidRDefault="005E63A5" w:rsidP="008A2EB4">
            <w:pPr>
              <w:rPr>
                <w:sz w:val="2"/>
                <w:szCs w:val="2"/>
              </w:rPr>
            </w:pPr>
          </w:p>
        </w:tc>
        <w:tc>
          <w:tcPr>
            <w:tcW w:w="1418" w:type="dxa"/>
            <w:vMerge/>
            <w:tcBorders>
              <w:top w:val="nil"/>
            </w:tcBorders>
            <w:shd w:val="clear" w:color="auto" w:fill="F4F4F4"/>
          </w:tcPr>
          <w:p w14:paraId="4793C7CB" w14:textId="77777777" w:rsidR="005E63A5" w:rsidRDefault="005E63A5" w:rsidP="008A2EB4">
            <w:pPr>
              <w:rPr>
                <w:sz w:val="2"/>
                <w:szCs w:val="2"/>
              </w:rPr>
            </w:pPr>
          </w:p>
        </w:tc>
        <w:tc>
          <w:tcPr>
            <w:tcW w:w="1422" w:type="dxa"/>
            <w:shd w:val="clear" w:color="auto" w:fill="F4F4F4"/>
          </w:tcPr>
          <w:p w14:paraId="0B64A1AC"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2E9AFEAE"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0B291FB9" w14:textId="77777777" w:rsidR="005E63A5" w:rsidRDefault="005E63A5" w:rsidP="008A2EB4">
            <w:pPr>
              <w:rPr>
                <w:sz w:val="2"/>
                <w:szCs w:val="2"/>
              </w:rPr>
            </w:pPr>
          </w:p>
        </w:tc>
        <w:tc>
          <w:tcPr>
            <w:tcW w:w="1133" w:type="dxa"/>
            <w:vMerge/>
            <w:tcBorders>
              <w:top w:val="nil"/>
            </w:tcBorders>
            <w:shd w:val="clear" w:color="auto" w:fill="F4F4F4"/>
          </w:tcPr>
          <w:p w14:paraId="43B2ACC3" w14:textId="77777777" w:rsidR="005E63A5" w:rsidRDefault="005E63A5" w:rsidP="008A2EB4">
            <w:pPr>
              <w:rPr>
                <w:sz w:val="2"/>
                <w:szCs w:val="2"/>
              </w:rPr>
            </w:pPr>
          </w:p>
        </w:tc>
        <w:tc>
          <w:tcPr>
            <w:tcW w:w="1983" w:type="dxa"/>
            <w:vMerge/>
            <w:tcBorders>
              <w:top w:val="nil"/>
            </w:tcBorders>
            <w:shd w:val="clear" w:color="auto" w:fill="F4F4F4"/>
          </w:tcPr>
          <w:p w14:paraId="389A834A" w14:textId="77777777" w:rsidR="005E63A5" w:rsidRDefault="005E63A5" w:rsidP="008A2EB4">
            <w:pPr>
              <w:rPr>
                <w:sz w:val="2"/>
                <w:szCs w:val="2"/>
              </w:rPr>
            </w:pPr>
          </w:p>
        </w:tc>
        <w:tc>
          <w:tcPr>
            <w:tcW w:w="2311" w:type="dxa"/>
            <w:vMerge/>
            <w:tcBorders>
              <w:top w:val="nil"/>
            </w:tcBorders>
            <w:shd w:val="clear" w:color="auto" w:fill="F4F4F4"/>
          </w:tcPr>
          <w:p w14:paraId="1AAB8E8B" w14:textId="77777777" w:rsidR="005E63A5" w:rsidRDefault="005E63A5" w:rsidP="008A2EB4">
            <w:pPr>
              <w:rPr>
                <w:sz w:val="2"/>
                <w:szCs w:val="2"/>
              </w:rPr>
            </w:pPr>
          </w:p>
        </w:tc>
      </w:tr>
      <w:tr w:rsidR="005E63A5" w14:paraId="55D9F831" w14:textId="77777777" w:rsidTr="008A2EB4">
        <w:trPr>
          <w:trHeight w:val="369"/>
        </w:trPr>
        <w:tc>
          <w:tcPr>
            <w:tcW w:w="567" w:type="dxa"/>
            <w:shd w:val="clear" w:color="auto" w:fill="F4F4F4"/>
          </w:tcPr>
          <w:p w14:paraId="7CC4562D"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132AECAB"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70C61A62"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7AEF1FA1"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429D5169"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2848EE9B"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10F67266"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598F6E79"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6E8DF35E"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56BE4E10"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5DC5B1D3"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0443C8B8"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3777DEE3"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0CAE6C1B"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1A75FFC8"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3BE2696F"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77F38FA0" w14:textId="77777777" w:rsidR="005E63A5" w:rsidRDefault="005E63A5" w:rsidP="008A2EB4">
            <w:pPr>
              <w:pStyle w:val="TableParagraph"/>
              <w:ind w:left="21"/>
              <w:jc w:val="center"/>
              <w:rPr>
                <w:sz w:val="16"/>
              </w:rPr>
            </w:pPr>
            <w:r>
              <w:rPr>
                <w:spacing w:val="-5"/>
                <w:sz w:val="16"/>
              </w:rPr>
              <w:t>17</w:t>
            </w:r>
          </w:p>
        </w:tc>
      </w:tr>
      <w:tr w:rsidR="005E63A5" w14:paraId="2AC7D2C3" w14:textId="77777777" w:rsidTr="008A2EB4">
        <w:trPr>
          <w:trHeight w:val="5153"/>
        </w:trPr>
        <w:tc>
          <w:tcPr>
            <w:tcW w:w="567" w:type="dxa"/>
          </w:tcPr>
          <w:p w14:paraId="26134E70" w14:textId="77777777" w:rsidR="005E63A5" w:rsidRDefault="005E63A5" w:rsidP="008A2EB4">
            <w:pPr>
              <w:pStyle w:val="TableParagraph"/>
              <w:spacing w:before="0"/>
              <w:rPr>
                <w:rFonts w:ascii="Times New Roman"/>
                <w:sz w:val="16"/>
              </w:rPr>
            </w:pPr>
          </w:p>
        </w:tc>
        <w:tc>
          <w:tcPr>
            <w:tcW w:w="1701" w:type="dxa"/>
          </w:tcPr>
          <w:p w14:paraId="4DB4E1F9" w14:textId="77777777" w:rsidR="005E63A5" w:rsidRDefault="005E63A5" w:rsidP="008A2EB4">
            <w:pPr>
              <w:pStyle w:val="TableParagraph"/>
              <w:ind w:left="98"/>
              <w:rPr>
                <w:sz w:val="16"/>
              </w:rPr>
            </w:pPr>
            <w:r>
              <w:rPr>
                <w:spacing w:val="-2"/>
                <w:sz w:val="16"/>
              </w:rPr>
              <w:t>7.01.03.2.02</w:t>
            </w:r>
          </w:p>
        </w:tc>
        <w:tc>
          <w:tcPr>
            <w:tcW w:w="2268" w:type="dxa"/>
          </w:tcPr>
          <w:p w14:paraId="2F4DEBA5" w14:textId="77777777" w:rsidR="005E63A5" w:rsidRDefault="005E63A5" w:rsidP="008A2EB4">
            <w:pPr>
              <w:pStyle w:val="TableParagraph"/>
              <w:ind w:left="97" w:right="386"/>
              <w:rPr>
                <w:sz w:val="16"/>
              </w:rPr>
            </w:pPr>
            <w:r>
              <w:rPr>
                <w:sz w:val="16"/>
              </w:rPr>
              <w:t>Kegiatan</w:t>
            </w:r>
            <w:r>
              <w:rPr>
                <w:spacing w:val="-12"/>
                <w:sz w:val="16"/>
              </w:rPr>
              <w:t xml:space="preserve"> </w:t>
            </w:r>
            <w:r>
              <w:rPr>
                <w:sz w:val="16"/>
              </w:rPr>
              <w:t xml:space="preserve">Pemberdayaan </w:t>
            </w:r>
            <w:r>
              <w:rPr>
                <w:spacing w:val="-2"/>
                <w:sz w:val="16"/>
              </w:rPr>
              <w:t>Kelurahan</w:t>
            </w:r>
          </w:p>
        </w:tc>
        <w:tc>
          <w:tcPr>
            <w:tcW w:w="2268" w:type="dxa"/>
          </w:tcPr>
          <w:p w14:paraId="5B55D8C7" w14:textId="77777777" w:rsidR="005E63A5" w:rsidRPr="003801A8" w:rsidRDefault="005E63A5" w:rsidP="008A2EB4">
            <w:pPr>
              <w:pStyle w:val="TableParagraph"/>
              <w:ind w:left="97"/>
              <w:rPr>
                <w:rFonts w:ascii="Arial"/>
                <w:i/>
                <w:sz w:val="16"/>
                <w:lang w:val="id-ID"/>
              </w:rPr>
            </w:pPr>
            <w:r w:rsidRPr="003801A8">
              <w:rPr>
                <w:rFonts w:ascii="Arial"/>
                <w:i/>
                <w:sz w:val="16"/>
                <w:lang w:val="id-ID"/>
              </w:rPr>
              <w:t>Jumlah lembaga yang Difasiltasi Terkait</w:t>
            </w:r>
          </w:p>
          <w:p w14:paraId="076A4135" w14:textId="77777777" w:rsidR="005E63A5" w:rsidRPr="003801A8" w:rsidRDefault="005E63A5" w:rsidP="008A2EB4">
            <w:pPr>
              <w:pStyle w:val="TableParagraph"/>
              <w:ind w:left="97"/>
              <w:rPr>
                <w:rFonts w:ascii="Arial"/>
                <w:i/>
                <w:sz w:val="16"/>
                <w:lang w:val="id-ID"/>
              </w:rPr>
            </w:pPr>
            <w:r w:rsidRPr="003801A8">
              <w:rPr>
                <w:rFonts w:ascii="Arial"/>
                <w:i/>
                <w:sz w:val="16"/>
                <w:lang w:val="id-ID"/>
              </w:rPr>
              <w:t>Pemberdayaan Masyarakat</w:t>
            </w:r>
          </w:p>
          <w:p w14:paraId="12544BD9" w14:textId="77777777" w:rsidR="005E63A5" w:rsidRPr="003801A8" w:rsidRDefault="005E63A5" w:rsidP="008A2EB4">
            <w:pPr>
              <w:pStyle w:val="TableParagraph"/>
              <w:ind w:left="97"/>
              <w:rPr>
                <w:rFonts w:ascii="Arial"/>
                <w:i/>
                <w:sz w:val="16"/>
                <w:lang w:val="id-ID"/>
              </w:rPr>
            </w:pPr>
            <w:r w:rsidRPr="003801A8">
              <w:rPr>
                <w:rFonts w:ascii="Arial"/>
                <w:i/>
                <w:sz w:val="16"/>
                <w:lang w:val="id-ID"/>
              </w:rPr>
              <w:t>Persentase Sarana dan Prasarana</w:t>
            </w:r>
          </w:p>
          <w:p w14:paraId="46EE8325" w14:textId="77777777" w:rsidR="005E63A5" w:rsidRPr="003801A8" w:rsidRDefault="005E63A5" w:rsidP="008A2EB4">
            <w:pPr>
              <w:pStyle w:val="TableParagraph"/>
              <w:ind w:left="97"/>
              <w:rPr>
                <w:rFonts w:ascii="Arial"/>
                <w:i/>
                <w:sz w:val="16"/>
                <w:lang w:val="id-ID"/>
              </w:rPr>
            </w:pPr>
            <w:r w:rsidRPr="003801A8">
              <w:rPr>
                <w:rFonts w:ascii="Arial"/>
                <w:i/>
                <w:sz w:val="16"/>
                <w:lang w:val="id-ID"/>
              </w:rPr>
              <w:t>Kelurahan yang Terbangun dan/atau</w:t>
            </w:r>
          </w:p>
          <w:p w14:paraId="472A0EF0" w14:textId="77777777" w:rsidR="005E63A5" w:rsidRPr="003801A8" w:rsidRDefault="005E63A5" w:rsidP="008A2EB4">
            <w:pPr>
              <w:pStyle w:val="TableParagraph"/>
              <w:ind w:left="97"/>
              <w:rPr>
                <w:rFonts w:ascii="Arial"/>
                <w:i/>
                <w:sz w:val="16"/>
                <w:lang w:val="id-ID"/>
              </w:rPr>
            </w:pPr>
            <w:r w:rsidRPr="003801A8">
              <w:rPr>
                <w:rFonts w:ascii="Arial"/>
                <w:i/>
                <w:sz w:val="16"/>
                <w:lang w:val="id-ID"/>
              </w:rPr>
              <w:t>Terpelihara serta Termanfaatkan</w:t>
            </w:r>
          </w:p>
        </w:tc>
        <w:tc>
          <w:tcPr>
            <w:tcW w:w="1134" w:type="dxa"/>
          </w:tcPr>
          <w:p w14:paraId="338BE7A1" w14:textId="77777777" w:rsidR="005E63A5" w:rsidRDefault="005E63A5" w:rsidP="008A2EB4">
            <w:pPr>
              <w:pStyle w:val="TableParagraph"/>
              <w:ind w:left="97"/>
              <w:rPr>
                <w:sz w:val="16"/>
              </w:rPr>
            </w:pPr>
            <w:r>
              <w:rPr>
                <w:sz w:val="16"/>
              </w:rPr>
              <w:t>4</w:t>
            </w:r>
            <w:r>
              <w:rPr>
                <w:spacing w:val="35"/>
                <w:sz w:val="16"/>
              </w:rPr>
              <w:t xml:space="preserve">  </w:t>
            </w:r>
            <w:r>
              <w:rPr>
                <w:spacing w:val="-2"/>
                <w:sz w:val="16"/>
              </w:rPr>
              <w:t>dokumen</w:t>
            </w:r>
          </w:p>
          <w:p w14:paraId="1941C82F" w14:textId="77777777" w:rsidR="005E63A5" w:rsidRDefault="005E63A5" w:rsidP="008A2EB4">
            <w:pPr>
              <w:pStyle w:val="TableParagraph"/>
              <w:spacing w:before="0"/>
              <w:ind w:left="97"/>
              <w:rPr>
                <w:sz w:val="16"/>
              </w:rPr>
            </w:pPr>
            <w:r>
              <w:rPr>
                <w:sz w:val="16"/>
              </w:rPr>
              <w:t>100</w:t>
            </w:r>
            <w:r>
              <w:rPr>
                <w:spacing w:val="35"/>
                <w:sz w:val="16"/>
              </w:rPr>
              <w:t xml:space="preserve">  </w:t>
            </w:r>
            <w:r>
              <w:rPr>
                <w:spacing w:val="-10"/>
                <w:sz w:val="16"/>
              </w:rPr>
              <w:t>%</w:t>
            </w:r>
          </w:p>
          <w:p w14:paraId="0BA96B80" w14:textId="77777777" w:rsidR="005E63A5" w:rsidRDefault="005E63A5" w:rsidP="008A2EB4">
            <w:pPr>
              <w:pStyle w:val="TableParagraph"/>
              <w:spacing w:before="0"/>
              <w:ind w:left="97"/>
              <w:rPr>
                <w:sz w:val="16"/>
              </w:rPr>
            </w:pPr>
            <w:r>
              <w:rPr>
                <w:sz w:val="16"/>
              </w:rPr>
              <w:t>45</w:t>
            </w:r>
            <w:r>
              <w:rPr>
                <w:spacing w:val="35"/>
                <w:sz w:val="16"/>
              </w:rPr>
              <w:t xml:space="preserve">  </w:t>
            </w:r>
            <w:r>
              <w:rPr>
                <w:spacing w:val="-2"/>
                <w:sz w:val="16"/>
              </w:rPr>
              <w:t>lembaga</w:t>
            </w:r>
          </w:p>
          <w:p w14:paraId="7D8DB85B" w14:textId="77777777" w:rsidR="005E63A5" w:rsidRDefault="005E63A5" w:rsidP="008A2EB4">
            <w:pPr>
              <w:pStyle w:val="TableParagraph"/>
              <w:spacing w:before="0"/>
              <w:ind w:left="97"/>
              <w:rPr>
                <w:sz w:val="16"/>
              </w:rPr>
            </w:pPr>
            <w:r>
              <w:rPr>
                <w:sz w:val="16"/>
              </w:rPr>
              <w:t>3</w:t>
            </w:r>
            <w:r>
              <w:rPr>
                <w:spacing w:val="35"/>
                <w:sz w:val="16"/>
              </w:rPr>
              <w:t xml:space="preserve">  </w:t>
            </w:r>
            <w:r>
              <w:rPr>
                <w:spacing w:val="-2"/>
                <w:sz w:val="16"/>
              </w:rPr>
              <w:t>dokumen</w:t>
            </w:r>
          </w:p>
        </w:tc>
        <w:tc>
          <w:tcPr>
            <w:tcW w:w="1134" w:type="dxa"/>
          </w:tcPr>
          <w:p w14:paraId="40E6775D" w14:textId="77777777" w:rsidR="005E63A5" w:rsidRDefault="005E63A5" w:rsidP="008A2EB4">
            <w:pPr>
              <w:pStyle w:val="TableParagraph"/>
              <w:spacing w:before="0"/>
              <w:rPr>
                <w:rFonts w:ascii="Times New Roman"/>
                <w:sz w:val="16"/>
              </w:rPr>
            </w:pPr>
          </w:p>
        </w:tc>
        <w:tc>
          <w:tcPr>
            <w:tcW w:w="1417" w:type="dxa"/>
          </w:tcPr>
          <w:p w14:paraId="647E11CF" w14:textId="77777777" w:rsidR="005E63A5" w:rsidRDefault="005E63A5" w:rsidP="008A2EB4">
            <w:pPr>
              <w:pStyle w:val="TableParagraph"/>
              <w:spacing w:before="0"/>
              <w:rPr>
                <w:rFonts w:ascii="Times New Roman"/>
                <w:sz w:val="16"/>
              </w:rPr>
            </w:pPr>
          </w:p>
        </w:tc>
        <w:tc>
          <w:tcPr>
            <w:tcW w:w="1134" w:type="dxa"/>
          </w:tcPr>
          <w:p w14:paraId="537E2909" w14:textId="77777777" w:rsidR="005E63A5" w:rsidRDefault="005E63A5" w:rsidP="008A2EB4">
            <w:pPr>
              <w:pStyle w:val="TableParagraph"/>
              <w:spacing w:before="0"/>
              <w:ind w:left="97"/>
              <w:rPr>
                <w:sz w:val="16"/>
              </w:rPr>
            </w:pPr>
            <w:r>
              <w:rPr>
                <w:sz w:val="16"/>
              </w:rPr>
              <w:t>45</w:t>
            </w:r>
            <w:r>
              <w:rPr>
                <w:spacing w:val="35"/>
                <w:sz w:val="16"/>
              </w:rPr>
              <w:t xml:space="preserve">  </w:t>
            </w:r>
            <w:r>
              <w:rPr>
                <w:spacing w:val="-2"/>
                <w:sz w:val="16"/>
              </w:rPr>
              <w:t>lembaga</w:t>
            </w:r>
            <w:r>
              <w:rPr>
                <w:sz w:val="16"/>
              </w:rPr>
              <w:t xml:space="preserve"> 100</w:t>
            </w:r>
            <w:r>
              <w:rPr>
                <w:spacing w:val="35"/>
                <w:sz w:val="16"/>
              </w:rPr>
              <w:t xml:space="preserve">  </w:t>
            </w:r>
            <w:r>
              <w:rPr>
                <w:spacing w:val="-10"/>
                <w:sz w:val="16"/>
              </w:rPr>
              <w:t>%</w:t>
            </w:r>
          </w:p>
          <w:p w14:paraId="29F91B42" w14:textId="77777777" w:rsidR="005E63A5" w:rsidRPr="00640446" w:rsidRDefault="005E63A5" w:rsidP="008A2EB4">
            <w:pPr>
              <w:pStyle w:val="TableParagraph"/>
              <w:ind w:left="97"/>
              <w:rPr>
                <w:sz w:val="16"/>
                <w:lang w:val="id-ID"/>
              </w:rPr>
            </w:pPr>
          </w:p>
        </w:tc>
        <w:tc>
          <w:tcPr>
            <w:tcW w:w="1581" w:type="dxa"/>
          </w:tcPr>
          <w:p w14:paraId="54977669" w14:textId="77777777" w:rsidR="005E63A5" w:rsidRDefault="005E63A5" w:rsidP="008A2EB4">
            <w:pPr>
              <w:pStyle w:val="TableParagraph"/>
              <w:ind w:right="75"/>
              <w:jc w:val="right"/>
              <w:rPr>
                <w:sz w:val="16"/>
              </w:rPr>
            </w:pPr>
            <w:r>
              <w:rPr>
                <w:spacing w:val="-2"/>
                <w:sz w:val="16"/>
              </w:rPr>
              <w:t>1.632.900.000,00</w:t>
            </w:r>
          </w:p>
        </w:tc>
        <w:tc>
          <w:tcPr>
            <w:tcW w:w="1417" w:type="dxa"/>
          </w:tcPr>
          <w:p w14:paraId="51A68644" w14:textId="77777777" w:rsidR="005E63A5" w:rsidRDefault="005E63A5" w:rsidP="008A2EB4">
            <w:pPr>
              <w:pStyle w:val="TableParagraph"/>
              <w:spacing w:before="0"/>
              <w:rPr>
                <w:rFonts w:ascii="Times New Roman"/>
                <w:sz w:val="16"/>
              </w:rPr>
            </w:pPr>
          </w:p>
        </w:tc>
        <w:tc>
          <w:tcPr>
            <w:tcW w:w="1418" w:type="dxa"/>
          </w:tcPr>
          <w:p w14:paraId="7C79BCA9" w14:textId="77777777" w:rsidR="005E63A5" w:rsidRDefault="005E63A5" w:rsidP="008A2EB4">
            <w:pPr>
              <w:pStyle w:val="TableParagraph"/>
              <w:spacing w:before="0"/>
              <w:rPr>
                <w:rFonts w:ascii="Times New Roman"/>
                <w:sz w:val="16"/>
              </w:rPr>
            </w:pPr>
          </w:p>
        </w:tc>
        <w:tc>
          <w:tcPr>
            <w:tcW w:w="1422" w:type="dxa"/>
          </w:tcPr>
          <w:p w14:paraId="6547970E"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067AD113"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30B38957" w14:textId="77777777" w:rsidR="005E63A5" w:rsidRDefault="005E63A5" w:rsidP="008A2EB4">
            <w:pPr>
              <w:pStyle w:val="TableParagraph"/>
              <w:ind w:left="98" w:right="79"/>
              <w:rPr>
                <w:sz w:val="16"/>
              </w:rPr>
            </w:pPr>
            <w:r>
              <w:rPr>
                <w:spacing w:val="-2"/>
                <w:sz w:val="16"/>
              </w:rPr>
              <w:t xml:space="preserve">Penurunan ketimpanga </w:t>
            </w:r>
            <w:r>
              <w:rPr>
                <w:sz w:val="16"/>
              </w:rPr>
              <w:t xml:space="preserve">n (antar </w:t>
            </w:r>
            <w:r>
              <w:rPr>
                <w:spacing w:val="-2"/>
                <w:sz w:val="16"/>
              </w:rPr>
              <w:t>kelas</w:t>
            </w:r>
            <w:r>
              <w:rPr>
                <w:spacing w:val="40"/>
                <w:sz w:val="16"/>
              </w:rPr>
              <w:t xml:space="preserve"> </w:t>
            </w:r>
            <w:r>
              <w:rPr>
                <w:spacing w:val="-2"/>
                <w:sz w:val="16"/>
              </w:rPr>
              <w:t>sosial,</w:t>
            </w:r>
            <w:r>
              <w:rPr>
                <w:spacing w:val="40"/>
                <w:sz w:val="16"/>
              </w:rPr>
              <w:t xml:space="preserve"> </w:t>
            </w:r>
            <w:r>
              <w:rPr>
                <w:spacing w:val="-2"/>
                <w:sz w:val="16"/>
              </w:rPr>
              <w:t xml:space="preserve">antar wilayah) Peningkata </w:t>
            </w:r>
            <w:r>
              <w:rPr>
                <w:sz w:val="16"/>
              </w:rPr>
              <w:t>n</w:t>
            </w:r>
            <w:r>
              <w:rPr>
                <w:spacing w:val="-1"/>
                <w:sz w:val="16"/>
              </w:rPr>
              <w:t xml:space="preserve"> </w:t>
            </w:r>
            <w:r>
              <w:rPr>
                <w:sz w:val="16"/>
              </w:rPr>
              <w:t>Kualitas</w:t>
            </w:r>
            <w:r>
              <w:rPr>
                <w:spacing w:val="-1"/>
                <w:sz w:val="16"/>
              </w:rPr>
              <w:t xml:space="preserve"> </w:t>
            </w:r>
            <w:r>
              <w:rPr>
                <w:sz w:val="16"/>
              </w:rPr>
              <w:t xml:space="preserve">I </w:t>
            </w:r>
            <w:r>
              <w:rPr>
                <w:spacing w:val="-2"/>
                <w:sz w:val="16"/>
              </w:rPr>
              <w:t>nfrastruktur</w:t>
            </w:r>
          </w:p>
          <w:p w14:paraId="72A8945C" w14:textId="77777777" w:rsidR="005E63A5" w:rsidRDefault="005E63A5" w:rsidP="008A2EB4">
            <w:pPr>
              <w:pStyle w:val="TableParagraph"/>
              <w:spacing w:before="0"/>
              <w:ind w:left="98" w:right="71"/>
              <w:rPr>
                <w:sz w:val="16"/>
              </w:rPr>
            </w:pPr>
            <w:r>
              <w:rPr>
                <w:sz w:val="16"/>
              </w:rPr>
              <w:t>, Tata Ruang,</w:t>
            </w:r>
            <w:r>
              <w:rPr>
                <w:spacing w:val="-12"/>
                <w:sz w:val="16"/>
              </w:rPr>
              <w:t xml:space="preserve"> </w:t>
            </w:r>
            <w:r>
              <w:rPr>
                <w:sz w:val="16"/>
              </w:rPr>
              <w:t xml:space="preserve">dan </w:t>
            </w:r>
            <w:r>
              <w:rPr>
                <w:spacing w:val="-2"/>
                <w:sz w:val="16"/>
              </w:rPr>
              <w:t xml:space="preserve">Lingkungan </w:t>
            </w:r>
            <w:r>
              <w:rPr>
                <w:sz w:val="16"/>
              </w:rPr>
              <w:t>yang</w:t>
            </w:r>
            <w:r>
              <w:rPr>
                <w:spacing w:val="-12"/>
                <w:sz w:val="16"/>
              </w:rPr>
              <w:t xml:space="preserve"> </w:t>
            </w:r>
            <w:r>
              <w:rPr>
                <w:sz w:val="16"/>
              </w:rPr>
              <w:t xml:space="preserve">Aman </w:t>
            </w:r>
            <w:r>
              <w:rPr>
                <w:spacing w:val="-4"/>
                <w:sz w:val="16"/>
              </w:rPr>
              <w:t xml:space="preserve">dan </w:t>
            </w:r>
            <w:r>
              <w:rPr>
                <w:spacing w:val="-2"/>
                <w:sz w:val="16"/>
              </w:rPr>
              <w:t>Nyaman</w:t>
            </w:r>
          </w:p>
        </w:tc>
        <w:tc>
          <w:tcPr>
            <w:tcW w:w="1449" w:type="dxa"/>
          </w:tcPr>
          <w:p w14:paraId="485091BF" w14:textId="77777777" w:rsidR="005E63A5" w:rsidRDefault="005E63A5" w:rsidP="008A2EB4">
            <w:pPr>
              <w:pStyle w:val="TableParagraph"/>
              <w:ind w:left="99"/>
              <w:rPr>
                <w:sz w:val="16"/>
              </w:rPr>
            </w:pPr>
            <w:r>
              <w:rPr>
                <w:spacing w:val="-10"/>
                <w:sz w:val="16"/>
              </w:rPr>
              <w:t>-</w:t>
            </w:r>
          </w:p>
        </w:tc>
        <w:tc>
          <w:tcPr>
            <w:tcW w:w="1133" w:type="dxa"/>
          </w:tcPr>
          <w:p w14:paraId="55F41DD5" w14:textId="77777777" w:rsidR="005E63A5" w:rsidRDefault="005E63A5" w:rsidP="008A2EB4">
            <w:pPr>
              <w:pStyle w:val="TableParagraph"/>
              <w:ind w:left="99"/>
              <w:rPr>
                <w:sz w:val="16"/>
              </w:rPr>
            </w:pPr>
            <w:r>
              <w:rPr>
                <w:sz w:val="16"/>
              </w:rPr>
              <w:t>4</w:t>
            </w:r>
            <w:r>
              <w:rPr>
                <w:spacing w:val="35"/>
                <w:sz w:val="16"/>
              </w:rPr>
              <w:t xml:space="preserve">  </w:t>
            </w:r>
            <w:r>
              <w:rPr>
                <w:spacing w:val="-2"/>
                <w:sz w:val="16"/>
              </w:rPr>
              <w:t>dokumen</w:t>
            </w:r>
          </w:p>
          <w:p w14:paraId="11295F3B" w14:textId="77777777" w:rsidR="005E63A5" w:rsidRDefault="005E63A5" w:rsidP="008A2EB4">
            <w:pPr>
              <w:pStyle w:val="TableParagraph"/>
              <w:spacing w:before="0"/>
              <w:ind w:left="99"/>
              <w:rPr>
                <w:sz w:val="16"/>
              </w:rPr>
            </w:pPr>
            <w:r>
              <w:rPr>
                <w:sz w:val="16"/>
              </w:rPr>
              <w:t>100</w:t>
            </w:r>
            <w:r>
              <w:rPr>
                <w:spacing w:val="35"/>
                <w:sz w:val="16"/>
              </w:rPr>
              <w:t xml:space="preserve">  </w:t>
            </w:r>
            <w:r>
              <w:rPr>
                <w:spacing w:val="-10"/>
                <w:sz w:val="16"/>
              </w:rPr>
              <w:t>%</w:t>
            </w:r>
          </w:p>
          <w:p w14:paraId="7B370EA8" w14:textId="77777777" w:rsidR="005E63A5" w:rsidRDefault="005E63A5" w:rsidP="008A2EB4">
            <w:pPr>
              <w:pStyle w:val="TableParagraph"/>
              <w:spacing w:before="0"/>
              <w:ind w:left="99"/>
              <w:rPr>
                <w:sz w:val="16"/>
              </w:rPr>
            </w:pPr>
            <w:r>
              <w:rPr>
                <w:sz w:val="16"/>
              </w:rPr>
              <w:t>45</w:t>
            </w:r>
            <w:r>
              <w:rPr>
                <w:spacing w:val="35"/>
                <w:sz w:val="16"/>
              </w:rPr>
              <w:t xml:space="preserve">  </w:t>
            </w:r>
            <w:r>
              <w:rPr>
                <w:spacing w:val="-2"/>
                <w:sz w:val="16"/>
              </w:rPr>
              <w:t>lembaga</w:t>
            </w:r>
          </w:p>
          <w:p w14:paraId="0A3A3407" w14:textId="77777777" w:rsidR="005E63A5" w:rsidRDefault="005E63A5" w:rsidP="008A2EB4">
            <w:pPr>
              <w:pStyle w:val="TableParagraph"/>
              <w:spacing w:before="0"/>
              <w:ind w:left="99"/>
              <w:rPr>
                <w:sz w:val="16"/>
              </w:rPr>
            </w:pPr>
            <w:r>
              <w:rPr>
                <w:sz w:val="16"/>
              </w:rPr>
              <w:t>3</w:t>
            </w:r>
            <w:r>
              <w:rPr>
                <w:spacing w:val="35"/>
                <w:sz w:val="16"/>
              </w:rPr>
              <w:t xml:space="preserve">  </w:t>
            </w:r>
            <w:r>
              <w:rPr>
                <w:spacing w:val="-2"/>
                <w:sz w:val="16"/>
              </w:rPr>
              <w:t>dokumen</w:t>
            </w:r>
          </w:p>
        </w:tc>
        <w:tc>
          <w:tcPr>
            <w:tcW w:w="1983" w:type="dxa"/>
          </w:tcPr>
          <w:p w14:paraId="75EAA0B8" w14:textId="77777777" w:rsidR="005E63A5" w:rsidRDefault="005E63A5" w:rsidP="008A2EB4">
            <w:pPr>
              <w:pStyle w:val="TableParagraph"/>
              <w:ind w:right="70"/>
              <w:jc w:val="right"/>
              <w:rPr>
                <w:sz w:val="16"/>
              </w:rPr>
            </w:pPr>
            <w:r>
              <w:rPr>
                <w:spacing w:val="-2"/>
                <w:sz w:val="16"/>
              </w:rPr>
              <w:t>1.231.152.868,00</w:t>
            </w:r>
          </w:p>
        </w:tc>
        <w:tc>
          <w:tcPr>
            <w:tcW w:w="2311" w:type="dxa"/>
          </w:tcPr>
          <w:p w14:paraId="4524AB2E" w14:textId="77777777" w:rsidR="005E63A5" w:rsidRDefault="005E63A5" w:rsidP="008A2EB4">
            <w:pPr>
              <w:pStyle w:val="TableParagraph"/>
              <w:ind w:left="35" w:right="89"/>
              <w:jc w:val="center"/>
              <w:rPr>
                <w:sz w:val="16"/>
              </w:rPr>
            </w:pPr>
            <w:r>
              <w:rPr>
                <w:sz w:val="16"/>
              </w:rPr>
              <w:t xml:space="preserve">KELURAHAN </w:t>
            </w:r>
            <w:r>
              <w:rPr>
                <w:spacing w:val="-2"/>
                <w:sz w:val="16"/>
              </w:rPr>
              <w:t>WIROGUNAN</w:t>
            </w:r>
          </w:p>
        </w:tc>
      </w:tr>
      <w:tr w:rsidR="005E63A5" w14:paraId="6D4AC4AD" w14:textId="77777777" w:rsidTr="008A2EB4">
        <w:trPr>
          <w:trHeight w:val="368"/>
        </w:trPr>
        <w:tc>
          <w:tcPr>
            <w:tcW w:w="567" w:type="dxa"/>
          </w:tcPr>
          <w:p w14:paraId="4EED4E84" w14:textId="77777777" w:rsidR="005E63A5" w:rsidRDefault="005E63A5" w:rsidP="008A2EB4">
            <w:pPr>
              <w:pStyle w:val="TableParagraph"/>
              <w:spacing w:before="0"/>
              <w:rPr>
                <w:rFonts w:ascii="Times New Roman"/>
                <w:sz w:val="16"/>
              </w:rPr>
            </w:pPr>
          </w:p>
        </w:tc>
        <w:tc>
          <w:tcPr>
            <w:tcW w:w="1701" w:type="dxa"/>
          </w:tcPr>
          <w:p w14:paraId="00EA0954" w14:textId="77777777" w:rsidR="005E63A5" w:rsidRDefault="005E63A5" w:rsidP="008A2EB4">
            <w:pPr>
              <w:pStyle w:val="TableParagraph"/>
              <w:ind w:left="98"/>
              <w:rPr>
                <w:sz w:val="16"/>
              </w:rPr>
            </w:pPr>
            <w:r>
              <w:rPr>
                <w:spacing w:val="-2"/>
                <w:sz w:val="16"/>
              </w:rPr>
              <w:t>7.01.03.2.02.0002</w:t>
            </w:r>
          </w:p>
        </w:tc>
        <w:tc>
          <w:tcPr>
            <w:tcW w:w="23340" w:type="dxa"/>
            <w:gridSpan w:val="15"/>
          </w:tcPr>
          <w:p w14:paraId="2D749A28" w14:textId="77777777" w:rsidR="005E63A5" w:rsidRDefault="005E63A5" w:rsidP="008A2EB4">
            <w:pPr>
              <w:pStyle w:val="TableParagraph"/>
              <w:ind w:left="97"/>
              <w:rPr>
                <w:sz w:val="16"/>
              </w:rPr>
            </w:pPr>
            <w:r>
              <w:rPr>
                <w:sz w:val="16"/>
              </w:rPr>
              <w:t xml:space="preserve">Pembangunan Sarana dan Prasarana </w:t>
            </w:r>
            <w:r>
              <w:rPr>
                <w:spacing w:val="-2"/>
                <w:sz w:val="16"/>
              </w:rPr>
              <w:t>Kelurahan</w:t>
            </w:r>
          </w:p>
        </w:tc>
      </w:tr>
      <w:tr w:rsidR="005E63A5" w14:paraId="7EF6547B" w14:textId="77777777" w:rsidTr="008A2EB4">
        <w:trPr>
          <w:trHeight w:val="5152"/>
        </w:trPr>
        <w:tc>
          <w:tcPr>
            <w:tcW w:w="567" w:type="dxa"/>
          </w:tcPr>
          <w:p w14:paraId="68680583" w14:textId="77777777" w:rsidR="005E63A5" w:rsidRDefault="005E63A5" w:rsidP="008A2EB4">
            <w:pPr>
              <w:pStyle w:val="TableParagraph"/>
              <w:spacing w:before="0"/>
              <w:rPr>
                <w:rFonts w:ascii="Times New Roman"/>
                <w:sz w:val="16"/>
              </w:rPr>
            </w:pPr>
          </w:p>
        </w:tc>
        <w:tc>
          <w:tcPr>
            <w:tcW w:w="1701" w:type="dxa"/>
          </w:tcPr>
          <w:p w14:paraId="79A860F5" w14:textId="77777777" w:rsidR="005E63A5" w:rsidRDefault="005E63A5" w:rsidP="008A2EB4">
            <w:pPr>
              <w:pStyle w:val="TableParagraph"/>
              <w:spacing w:before="0"/>
              <w:rPr>
                <w:rFonts w:ascii="Times New Roman"/>
                <w:sz w:val="16"/>
              </w:rPr>
            </w:pPr>
          </w:p>
        </w:tc>
        <w:tc>
          <w:tcPr>
            <w:tcW w:w="2268" w:type="dxa"/>
          </w:tcPr>
          <w:p w14:paraId="4B9C8632" w14:textId="77777777" w:rsidR="005E63A5" w:rsidRDefault="005E63A5" w:rsidP="008A2EB4">
            <w:pPr>
              <w:pStyle w:val="TableParagraph"/>
              <w:spacing w:before="0"/>
              <w:rPr>
                <w:rFonts w:ascii="Times New Roman"/>
                <w:sz w:val="16"/>
              </w:rPr>
            </w:pPr>
          </w:p>
        </w:tc>
        <w:tc>
          <w:tcPr>
            <w:tcW w:w="2268" w:type="dxa"/>
          </w:tcPr>
          <w:p w14:paraId="4ED51B48" w14:textId="77777777" w:rsidR="005E63A5" w:rsidRDefault="005E63A5" w:rsidP="008A2EB4">
            <w:pPr>
              <w:pStyle w:val="TableParagraph"/>
              <w:ind w:left="97" w:right="130"/>
              <w:rPr>
                <w:rFonts w:ascii="Arial"/>
                <w:i/>
                <w:sz w:val="16"/>
              </w:rPr>
            </w:pPr>
            <w:r>
              <w:rPr>
                <w:rFonts w:ascii="Arial"/>
                <w:i/>
                <w:sz w:val="16"/>
              </w:rPr>
              <w:t>Jumlah Sarana dan Prasarana</w:t>
            </w:r>
            <w:r>
              <w:rPr>
                <w:rFonts w:ascii="Arial"/>
                <w:i/>
                <w:spacing w:val="-12"/>
                <w:sz w:val="16"/>
              </w:rPr>
              <w:t xml:space="preserve"> </w:t>
            </w:r>
            <w:r>
              <w:rPr>
                <w:rFonts w:ascii="Arial"/>
                <w:i/>
                <w:sz w:val="16"/>
              </w:rPr>
              <w:t>Kelurahan</w:t>
            </w:r>
            <w:r>
              <w:rPr>
                <w:rFonts w:ascii="Arial"/>
                <w:i/>
                <w:spacing w:val="-11"/>
                <w:sz w:val="16"/>
              </w:rPr>
              <w:t xml:space="preserve"> </w:t>
            </w:r>
            <w:r>
              <w:rPr>
                <w:rFonts w:ascii="Arial"/>
                <w:i/>
                <w:sz w:val="16"/>
              </w:rPr>
              <w:t xml:space="preserve">yang </w:t>
            </w:r>
            <w:r>
              <w:rPr>
                <w:rFonts w:ascii="Arial"/>
                <w:i/>
                <w:spacing w:val="-2"/>
                <w:sz w:val="16"/>
              </w:rPr>
              <w:t>Terbangun</w:t>
            </w:r>
          </w:p>
        </w:tc>
        <w:tc>
          <w:tcPr>
            <w:tcW w:w="1134" w:type="dxa"/>
          </w:tcPr>
          <w:p w14:paraId="6084814E" w14:textId="77777777" w:rsidR="005E63A5" w:rsidRDefault="005E63A5" w:rsidP="008A2EB4">
            <w:pPr>
              <w:pStyle w:val="TableParagraph"/>
              <w:spacing w:before="0"/>
              <w:rPr>
                <w:rFonts w:ascii="Times New Roman"/>
                <w:sz w:val="16"/>
              </w:rPr>
            </w:pPr>
          </w:p>
        </w:tc>
        <w:tc>
          <w:tcPr>
            <w:tcW w:w="1134" w:type="dxa"/>
          </w:tcPr>
          <w:p w14:paraId="5661799B" w14:textId="77777777" w:rsidR="005E63A5" w:rsidRDefault="005E63A5" w:rsidP="008A2EB4">
            <w:pPr>
              <w:pStyle w:val="TableParagraph"/>
              <w:spacing w:before="0"/>
              <w:rPr>
                <w:rFonts w:ascii="Times New Roman"/>
                <w:sz w:val="16"/>
              </w:rPr>
            </w:pPr>
          </w:p>
        </w:tc>
        <w:tc>
          <w:tcPr>
            <w:tcW w:w="1417" w:type="dxa"/>
          </w:tcPr>
          <w:p w14:paraId="74831B34" w14:textId="77777777" w:rsidR="005E63A5" w:rsidRDefault="005E63A5" w:rsidP="008A2EB4">
            <w:pPr>
              <w:pStyle w:val="TableParagraph"/>
              <w:spacing w:before="0"/>
              <w:rPr>
                <w:rFonts w:ascii="Times New Roman"/>
                <w:sz w:val="16"/>
              </w:rPr>
            </w:pPr>
          </w:p>
        </w:tc>
        <w:tc>
          <w:tcPr>
            <w:tcW w:w="1134" w:type="dxa"/>
          </w:tcPr>
          <w:p w14:paraId="64B7894F" w14:textId="77777777" w:rsidR="005E63A5" w:rsidRDefault="005E63A5" w:rsidP="008A2EB4">
            <w:pPr>
              <w:pStyle w:val="TableParagraph"/>
              <w:ind w:left="97"/>
              <w:rPr>
                <w:sz w:val="16"/>
              </w:rPr>
            </w:pPr>
            <w:r>
              <w:rPr>
                <w:sz w:val="16"/>
              </w:rPr>
              <w:t xml:space="preserve">14 </w:t>
            </w:r>
            <w:r>
              <w:rPr>
                <w:spacing w:val="-4"/>
                <w:sz w:val="16"/>
              </w:rPr>
              <w:t>Unit</w:t>
            </w:r>
          </w:p>
        </w:tc>
        <w:tc>
          <w:tcPr>
            <w:tcW w:w="1581" w:type="dxa"/>
          </w:tcPr>
          <w:p w14:paraId="701B796F" w14:textId="77777777" w:rsidR="005E63A5" w:rsidRDefault="005E63A5" w:rsidP="008A2EB4">
            <w:pPr>
              <w:pStyle w:val="TableParagraph"/>
              <w:ind w:right="75"/>
              <w:jc w:val="right"/>
              <w:rPr>
                <w:sz w:val="16"/>
              </w:rPr>
            </w:pPr>
            <w:r>
              <w:rPr>
                <w:spacing w:val="-2"/>
                <w:sz w:val="16"/>
              </w:rPr>
              <w:t>837.248.400,00</w:t>
            </w:r>
          </w:p>
        </w:tc>
        <w:tc>
          <w:tcPr>
            <w:tcW w:w="1417" w:type="dxa"/>
          </w:tcPr>
          <w:p w14:paraId="690E7A14"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Mergangsan, Wirogunan</w:t>
            </w:r>
          </w:p>
        </w:tc>
        <w:tc>
          <w:tcPr>
            <w:tcW w:w="1418" w:type="dxa"/>
          </w:tcPr>
          <w:p w14:paraId="6B6E3AB0"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ECE6194"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E825D7B"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7A49151E" w14:textId="77777777" w:rsidR="005E63A5" w:rsidRDefault="005E63A5" w:rsidP="008A2EB4">
            <w:pPr>
              <w:pStyle w:val="TableParagraph"/>
              <w:ind w:left="98" w:right="79"/>
              <w:rPr>
                <w:sz w:val="16"/>
              </w:rPr>
            </w:pPr>
            <w:r>
              <w:rPr>
                <w:spacing w:val="-2"/>
                <w:sz w:val="16"/>
              </w:rPr>
              <w:t xml:space="preserve">Penurunan ketimpanga </w:t>
            </w:r>
            <w:r>
              <w:rPr>
                <w:sz w:val="16"/>
              </w:rPr>
              <w:t xml:space="preserve">n (antar </w:t>
            </w:r>
            <w:r>
              <w:rPr>
                <w:spacing w:val="-2"/>
                <w:sz w:val="16"/>
              </w:rPr>
              <w:t>kelas</w:t>
            </w:r>
            <w:r>
              <w:rPr>
                <w:spacing w:val="40"/>
                <w:sz w:val="16"/>
              </w:rPr>
              <w:t xml:space="preserve"> </w:t>
            </w:r>
            <w:r>
              <w:rPr>
                <w:spacing w:val="-2"/>
                <w:sz w:val="16"/>
              </w:rPr>
              <w:t>sosial,</w:t>
            </w:r>
            <w:r>
              <w:rPr>
                <w:spacing w:val="40"/>
                <w:sz w:val="16"/>
              </w:rPr>
              <w:t xml:space="preserve"> </w:t>
            </w:r>
            <w:r>
              <w:rPr>
                <w:spacing w:val="-2"/>
                <w:sz w:val="16"/>
              </w:rPr>
              <w:t xml:space="preserve">antar wilayah) Peningkata </w:t>
            </w:r>
            <w:r>
              <w:rPr>
                <w:sz w:val="16"/>
              </w:rPr>
              <w:t>n</w:t>
            </w:r>
            <w:r>
              <w:rPr>
                <w:spacing w:val="-1"/>
                <w:sz w:val="16"/>
              </w:rPr>
              <w:t xml:space="preserve"> </w:t>
            </w:r>
            <w:r>
              <w:rPr>
                <w:sz w:val="16"/>
              </w:rPr>
              <w:t>Kualitas</w:t>
            </w:r>
            <w:r>
              <w:rPr>
                <w:spacing w:val="-1"/>
                <w:sz w:val="16"/>
              </w:rPr>
              <w:t xml:space="preserve"> </w:t>
            </w:r>
            <w:r>
              <w:rPr>
                <w:sz w:val="16"/>
              </w:rPr>
              <w:t xml:space="preserve">I </w:t>
            </w:r>
            <w:r>
              <w:rPr>
                <w:spacing w:val="-2"/>
                <w:sz w:val="16"/>
              </w:rPr>
              <w:t>nfrastruktur</w:t>
            </w:r>
          </w:p>
          <w:p w14:paraId="60BC0D24" w14:textId="77777777" w:rsidR="005E63A5" w:rsidRDefault="005E63A5" w:rsidP="008A2EB4">
            <w:pPr>
              <w:pStyle w:val="TableParagraph"/>
              <w:spacing w:before="0"/>
              <w:ind w:left="98" w:right="71"/>
              <w:rPr>
                <w:sz w:val="16"/>
              </w:rPr>
            </w:pPr>
            <w:r>
              <w:rPr>
                <w:sz w:val="16"/>
              </w:rPr>
              <w:t>, Tata Ruang,</w:t>
            </w:r>
            <w:r>
              <w:rPr>
                <w:spacing w:val="-12"/>
                <w:sz w:val="16"/>
              </w:rPr>
              <w:t xml:space="preserve"> </w:t>
            </w:r>
            <w:r>
              <w:rPr>
                <w:sz w:val="16"/>
              </w:rPr>
              <w:t xml:space="preserve">dan </w:t>
            </w:r>
            <w:r>
              <w:rPr>
                <w:spacing w:val="-2"/>
                <w:sz w:val="16"/>
              </w:rPr>
              <w:t xml:space="preserve">Lingkungan </w:t>
            </w:r>
            <w:r>
              <w:rPr>
                <w:sz w:val="16"/>
              </w:rPr>
              <w:t>yang</w:t>
            </w:r>
            <w:r>
              <w:rPr>
                <w:spacing w:val="-12"/>
                <w:sz w:val="16"/>
              </w:rPr>
              <w:t xml:space="preserve"> </w:t>
            </w:r>
            <w:r>
              <w:rPr>
                <w:sz w:val="16"/>
              </w:rPr>
              <w:t xml:space="preserve">Aman </w:t>
            </w:r>
            <w:r>
              <w:rPr>
                <w:spacing w:val="-4"/>
                <w:sz w:val="16"/>
              </w:rPr>
              <w:t xml:space="preserve">dan </w:t>
            </w:r>
            <w:r>
              <w:rPr>
                <w:spacing w:val="-2"/>
                <w:sz w:val="16"/>
              </w:rPr>
              <w:t>Nyaman</w:t>
            </w:r>
          </w:p>
        </w:tc>
        <w:tc>
          <w:tcPr>
            <w:tcW w:w="1449" w:type="dxa"/>
          </w:tcPr>
          <w:p w14:paraId="295117FD" w14:textId="77777777" w:rsidR="005E63A5" w:rsidRDefault="005E63A5" w:rsidP="008A2EB4">
            <w:pPr>
              <w:pStyle w:val="TableParagraph"/>
              <w:ind w:left="99"/>
              <w:rPr>
                <w:sz w:val="16"/>
              </w:rPr>
            </w:pPr>
            <w:r>
              <w:rPr>
                <w:spacing w:val="-10"/>
                <w:sz w:val="16"/>
              </w:rPr>
              <w:t>-</w:t>
            </w:r>
          </w:p>
        </w:tc>
        <w:tc>
          <w:tcPr>
            <w:tcW w:w="1133" w:type="dxa"/>
          </w:tcPr>
          <w:p w14:paraId="27120CB1" w14:textId="77777777" w:rsidR="005E63A5" w:rsidRDefault="005E63A5" w:rsidP="008A2EB4">
            <w:pPr>
              <w:pStyle w:val="TableParagraph"/>
              <w:spacing w:before="0"/>
              <w:rPr>
                <w:rFonts w:ascii="Times New Roman"/>
                <w:sz w:val="16"/>
              </w:rPr>
            </w:pPr>
          </w:p>
        </w:tc>
        <w:tc>
          <w:tcPr>
            <w:tcW w:w="1983" w:type="dxa"/>
          </w:tcPr>
          <w:p w14:paraId="7A7DBC96" w14:textId="77777777" w:rsidR="005E63A5" w:rsidRDefault="005E63A5" w:rsidP="008A2EB4">
            <w:pPr>
              <w:pStyle w:val="TableParagraph"/>
              <w:ind w:right="71"/>
              <w:jc w:val="right"/>
              <w:rPr>
                <w:sz w:val="16"/>
              </w:rPr>
            </w:pPr>
            <w:r>
              <w:rPr>
                <w:spacing w:val="-2"/>
                <w:sz w:val="16"/>
              </w:rPr>
              <w:t>576.573.768,00</w:t>
            </w:r>
          </w:p>
        </w:tc>
        <w:tc>
          <w:tcPr>
            <w:tcW w:w="2311" w:type="dxa"/>
          </w:tcPr>
          <w:p w14:paraId="44B8C1F9" w14:textId="77777777" w:rsidR="005E63A5" w:rsidRDefault="005E63A5" w:rsidP="008A2EB4">
            <w:pPr>
              <w:pStyle w:val="TableParagraph"/>
              <w:ind w:left="35" w:right="89"/>
              <w:jc w:val="center"/>
              <w:rPr>
                <w:sz w:val="16"/>
              </w:rPr>
            </w:pPr>
            <w:r>
              <w:rPr>
                <w:sz w:val="16"/>
              </w:rPr>
              <w:t xml:space="preserve">KELURAHAN </w:t>
            </w:r>
            <w:r>
              <w:rPr>
                <w:spacing w:val="-2"/>
                <w:sz w:val="16"/>
              </w:rPr>
              <w:t>WIROGUNAN</w:t>
            </w:r>
          </w:p>
        </w:tc>
      </w:tr>
      <w:tr w:rsidR="005E63A5" w14:paraId="78B4FC77" w14:textId="77777777" w:rsidTr="008A2EB4">
        <w:trPr>
          <w:trHeight w:val="368"/>
        </w:trPr>
        <w:tc>
          <w:tcPr>
            <w:tcW w:w="567" w:type="dxa"/>
          </w:tcPr>
          <w:p w14:paraId="4B13E985" w14:textId="77777777" w:rsidR="005E63A5" w:rsidRDefault="005E63A5" w:rsidP="008A2EB4">
            <w:pPr>
              <w:pStyle w:val="TableParagraph"/>
              <w:spacing w:before="0"/>
              <w:rPr>
                <w:rFonts w:ascii="Times New Roman"/>
                <w:sz w:val="16"/>
              </w:rPr>
            </w:pPr>
          </w:p>
        </w:tc>
        <w:tc>
          <w:tcPr>
            <w:tcW w:w="1701" w:type="dxa"/>
          </w:tcPr>
          <w:p w14:paraId="55F27074" w14:textId="77777777" w:rsidR="005E63A5" w:rsidRDefault="005E63A5" w:rsidP="008A2EB4">
            <w:pPr>
              <w:pStyle w:val="TableParagraph"/>
              <w:ind w:left="98"/>
              <w:rPr>
                <w:sz w:val="16"/>
              </w:rPr>
            </w:pPr>
            <w:r>
              <w:rPr>
                <w:spacing w:val="-2"/>
                <w:sz w:val="16"/>
              </w:rPr>
              <w:t>7.01.03.2.02.0003</w:t>
            </w:r>
          </w:p>
        </w:tc>
        <w:tc>
          <w:tcPr>
            <w:tcW w:w="23340" w:type="dxa"/>
            <w:gridSpan w:val="15"/>
          </w:tcPr>
          <w:p w14:paraId="50D0E383" w14:textId="77777777" w:rsidR="005E63A5" w:rsidRDefault="005E63A5" w:rsidP="008A2EB4">
            <w:pPr>
              <w:pStyle w:val="TableParagraph"/>
              <w:ind w:left="97"/>
              <w:rPr>
                <w:sz w:val="16"/>
              </w:rPr>
            </w:pPr>
            <w:r>
              <w:rPr>
                <w:sz w:val="16"/>
              </w:rPr>
              <w:t xml:space="preserve">Pemberdayaan Masyarakat di </w:t>
            </w:r>
            <w:r>
              <w:rPr>
                <w:spacing w:val="-2"/>
                <w:sz w:val="16"/>
              </w:rPr>
              <w:t>Kelurahan</w:t>
            </w:r>
          </w:p>
        </w:tc>
      </w:tr>
    </w:tbl>
    <w:p w14:paraId="5246664D" w14:textId="77777777" w:rsidR="005E63A5" w:rsidRDefault="005E63A5" w:rsidP="005E63A5">
      <w:pPr>
        <w:rPr>
          <w:sz w:val="16"/>
        </w:rPr>
        <w:sectPr w:rsidR="005E63A5">
          <w:type w:val="continuous"/>
          <w:pgSz w:w="27220" w:h="15880" w:orient="landscape"/>
          <w:pgMar w:top="760" w:right="680" w:bottom="2009"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5503DAB6" w14:textId="77777777" w:rsidTr="008A2EB4">
        <w:trPr>
          <w:trHeight w:val="552"/>
        </w:trPr>
        <w:tc>
          <w:tcPr>
            <w:tcW w:w="567" w:type="dxa"/>
            <w:vMerge w:val="restart"/>
            <w:shd w:val="clear" w:color="auto" w:fill="F4F4F4"/>
          </w:tcPr>
          <w:p w14:paraId="71CF8896" w14:textId="77777777" w:rsidR="005E63A5" w:rsidRDefault="005E63A5" w:rsidP="008A2EB4">
            <w:pPr>
              <w:pStyle w:val="TableParagraph"/>
              <w:spacing w:before="0"/>
              <w:rPr>
                <w:rFonts w:ascii="Arial"/>
                <w:b/>
                <w:sz w:val="16"/>
              </w:rPr>
            </w:pPr>
          </w:p>
          <w:p w14:paraId="41B7E2EB" w14:textId="77777777" w:rsidR="005E63A5" w:rsidRDefault="005E63A5" w:rsidP="008A2EB4">
            <w:pPr>
              <w:pStyle w:val="TableParagraph"/>
              <w:spacing w:before="0"/>
              <w:rPr>
                <w:rFonts w:ascii="Arial"/>
                <w:b/>
                <w:sz w:val="16"/>
              </w:rPr>
            </w:pPr>
          </w:p>
          <w:p w14:paraId="46893819" w14:textId="77777777" w:rsidR="005E63A5" w:rsidRDefault="005E63A5" w:rsidP="008A2EB4">
            <w:pPr>
              <w:pStyle w:val="TableParagraph"/>
              <w:spacing w:before="2"/>
              <w:rPr>
                <w:rFonts w:ascii="Arial"/>
                <w:b/>
                <w:sz w:val="16"/>
              </w:rPr>
            </w:pPr>
          </w:p>
          <w:p w14:paraId="1939F20C"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5F077D77" w14:textId="77777777" w:rsidR="005E63A5" w:rsidRDefault="005E63A5" w:rsidP="008A2EB4">
            <w:pPr>
              <w:pStyle w:val="TableParagraph"/>
              <w:spacing w:before="0"/>
              <w:rPr>
                <w:rFonts w:ascii="Arial"/>
                <w:b/>
                <w:sz w:val="16"/>
              </w:rPr>
            </w:pPr>
          </w:p>
          <w:p w14:paraId="3D652688" w14:textId="77777777" w:rsidR="005E63A5" w:rsidRDefault="005E63A5" w:rsidP="008A2EB4">
            <w:pPr>
              <w:pStyle w:val="TableParagraph"/>
              <w:spacing w:before="0"/>
              <w:rPr>
                <w:rFonts w:ascii="Arial"/>
                <w:b/>
                <w:sz w:val="16"/>
              </w:rPr>
            </w:pPr>
          </w:p>
          <w:p w14:paraId="6C840340" w14:textId="77777777" w:rsidR="005E63A5" w:rsidRDefault="005E63A5" w:rsidP="008A2EB4">
            <w:pPr>
              <w:pStyle w:val="TableParagraph"/>
              <w:spacing w:before="2"/>
              <w:rPr>
                <w:rFonts w:ascii="Arial"/>
                <w:b/>
                <w:sz w:val="16"/>
              </w:rPr>
            </w:pPr>
          </w:p>
          <w:p w14:paraId="1F7D91E8"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2F533B3D" w14:textId="77777777" w:rsidR="005E63A5" w:rsidRDefault="005E63A5" w:rsidP="008A2EB4">
            <w:pPr>
              <w:pStyle w:val="TableParagraph"/>
              <w:spacing w:before="94"/>
              <w:rPr>
                <w:rFonts w:ascii="Arial"/>
                <w:b/>
                <w:sz w:val="16"/>
              </w:rPr>
            </w:pPr>
          </w:p>
          <w:p w14:paraId="2714515A"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5181BA64" w14:textId="77777777" w:rsidR="005E63A5" w:rsidRDefault="005E63A5" w:rsidP="008A2EB4">
            <w:pPr>
              <w:pStyle w:val="TableParagraph"/>
              <w:spacing w:before="0"/>
              <w:rPr>
                <w:rFonts w:ascii="Arial"/>
                <w:b/>
                <w:sz w:val="16"/>
              </w:rPr>
            </w:pPr>
          </w:p>
          <w:p w14:paraId="78D88037" w14:textId="77777777" w:rsidR="005E63A5" w:rsidRDefault="005E63A5" w:rsidP="008A2EB4">
            <w:pPr>
              <w:pStyle w:val="TableParagraph"/>
              <w:spacing w:before="2"/>
              <w:rPr>
                <w:rFonts w:ascii="Arial"/>
                <w:b/>
                <w:sz w:val="16"/>
              </w:rPr>
            </w:pPr>
          </w:p>
          <w:p w14:paraId="24BBC1C8"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5205DC9D" w14:textId="77777777" w:rsidR="005E63A5" w:rsidRDefault="005E63A5" w:rsidP="008A2EB4">
            <w:pPr>
              <w:pStyle w:val="TableParagraph"/>
              <w:spacing w:before="2"/>
              <w:rPr>
                <w:rFonts w:ascii="Arial"/>
                <w:b/>
                <w:sz w:val="16"/>
              </w:rPr>
            </w:pPr>
          </w:p>
          <w:p w14:paraId="45ED4D66"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3BBF1E24" w14:textId="77777777" w:rsidR="005E63A5" w:rsidRDefault="005E63A5" w:rsidP="008A2EB4">
            <w:pPr>
              <w:pStyle w:val="TableParagraph"/>
              <w:spacing w:before="94"/>
              <w:rPr>
                <w:rFonts w:ascii="Arial"/>
                <w:b/>
                <w:sz w:val="16"/>
              </w:rPr>
            </w:pPr>
          </w:p>
          <w:p w14:paraId="2DF42DFC"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0B94ED66" w14:textId="77777777" w:rsidR="005E63A5" w:rsidRDefault="005E63A5" w:rsidP="008A2EB4">
            <w:pPr>
              <w:pStyle w:val="TableParagraph"/>
              <w:spacing w:before="2"/>
              <w:rPr>
                <w:rFonts w:ascii="Arial"/>
                <w:b/>
                <w:sz w:val="16"/>
              </w:rPr>
            </w:pPr>
          </w:p>
          <w:p w14:paraId="6B641527"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798C74B9"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1C66CB47" w14:textId="77777777" w:rsidR="005E63A5" w:rsidRDefault="005E63A5" w:rsidP="008A2EB4">
            <w:pPr>
              <w:pStyle w:val="TableParagraph"/>
              <w:spacing w:before="0"/>
              <w:rPr>
                <w:rFonts w:ascii="Arial"/>
                <w:b/>
                <w:sz w:val="16"/>
              </w:rPr>
            </w:pPr>
          </w:p>
          <w:p w14:paraId="2E913631" w14:textId="77777777" w:rsidR="005E63A5" w:rsidRDefault="005E63A5" w:rsidP="008A2EB4">
            <w:pPr>
              <w:pStyle w:val="TableParagraph"/>
              <w:spacing w:before="94"/>
              <w:rPr>
                <w:rFonts w:ascii="Arial"/>
                <w:b/>
                <w:sz w:val="16"/>
              </w:rPr>
            </w:pPr>
          </w:p>
          <w:p w14:paraId="13D8AFA6"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7AD72F78"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2C450954" w14:textId="77777777" w:rsidR="005E63A5" w:rsidRDefault="005E63A5" w:rsidP="008A2EB4">
            <w:pPr>
              <w:pStyle w:val="TableParagraph"/>
              <w:spacing w:before="0"/>
              <w:rPr>
                <w:rFonts w:ascii="Arial"/>
                <w:b/>
                <w:sz w:val="16"/>
              </w:rPr>
            </w:pPr>
          </w:p>
          <w:p w14:paraId="6F83A35F" w14:textId="77777777" w:rsidR="005E63A5" w:rsidRDefault="005E63A5" w:rsidP="008A2EB4">
            <w:pPr>
              <w:pStyle w:val="TableParagraph"/>
              <w:spacing w:before="94"/>
              <w:rPr>
                <w:rFonts w:ascii="Arial"/>
                <w:b/>
                <w:sz w:val="16"/>
              </w:rPr>
            </w:pPr>
          </w:p>
          <w:p w14:paraId="281F54C5"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48DD9C52" w14:textId="77777777" w:rsidTr="008A2EB4">
        <w:trPr>
          <w:trHeight w:val="369"/>
        </w:trPr>
        <w:tc>
          <w:tcPr>
            <w:tcW w:w="567" w:type="dxa"/>
            <w:vMerge/>
            <w:tcBorders>
              <w:top w:val="nil"/>
            </w:tcBorders>
            <w:shd w:val="clear" w:color="auto" w:fill="F4F4F4"/>
          </w:tcPr>
          <w:p w14:paraId="0FEA6D75" w14:textId="77777777" w:rsidR="005E63A5" w:rsidRDefault="005E63A5" w:rsidP="008A2EB4">
            <w:pPr>
              <w:rPr>
                <w:sz w:val="2"/>
                <w:szCs w:val="2"/>
              </w:rPr>
            </w:pPr>
          </w:p>
        </w:tc>
        <w:tc>
          <w:tcPr>
            <w:tcW w:w="1701" w:type="dxa"/>
            <w:vMerge/>
            <w:tcBorders>
              <w:top w:val="nil"/>
            </w:tcBorders>
            <w:shd w:val="clear" w:color="auto" w:fill="F4F4F4"/>
          </w:tcPr>
          <w:p w14:paraId="2F75E637" w14:textId="77777777" w:rsidR="005E63A5" w:rsidRDefault="005E63A5" w:rsidP="008A2EB4">
            <w:pPr>
              <w:rPr>
                <w:sz w:val="2"/>
                <w:szCs w:val="2"/>
              </w:rPr>
            </w:pPr>
          </w:p>
        </w:tc>
        <w:tc>
          <w:tcPr>
            <w:tcW w:w="2268" w:type="dxa"/>
            <w:vMerge/>
            <w:tcBorders>
              <w:top w:val="nil"/>
            </w:tcBorders>
            <w:shd w:val="clear" w:color="auto" w:fill="F4F4F4"/>
          </w:tcPr>
          <w:p w14:paraId="590D951C" w14:textId="77777777" w:rsidR="005E63A5" w:rsidRDefault="005E63A5" w:rsidP="008A2EB4">
            <w:pPr>
              <w:rPr>
                <w:sz w:val="2"/>
                <w:szCs w:val="2"/>
              </w:rPr>
            </w:pPr>
          </w:p>
        </w:tc>
        <w:tc>
          <w:tcPr>
            <w:tcW w:w="2268" w:type="dxa"/>
            <w:vMerge/>
            <w:tcBorders>
              <w:top w:val="nil"/>
            </w:tcBorders>
            <w:shd w:val="clear" w:color="auto" w:fill="F4F4F4"/>
          </w:tcPr>
          <w:p w14:paraId="791E37CC" w14:textId="77777777" w:rsidR="005E63A5" w:rsidRDefault="005E63A5" w:rsidP="008A2EB4">
            <w:pPr>
              <w:rPr>
                <w:sz w:val="2"/>
                <w:szCs w:val="2"/>
              </w:rPr>
            </w:pPr>
          </w:p>
        </w:tc>
        <w:tc>
          <w:tcPr>
            <w:tcW w:w="1134" w:type="dxa"/>
            <w:vMerge/>
            <w:tcBorders>
              <w:top w:val="nil"/>
            </w:tcBorders>
            <w:shd w:val="clear" w:color="auto" w:fill="F4F4F4"/>
          </w:tcPr>
          <w:p w14:paraId="174F8B24" w14:textId="77777777" w:rsidR="005E63A5" w:rsidRDefault="005E63A5" w:rsidP="008A2EB4">
            <w:pPr>
              <w:rPr>
                <w:sz w:val="2"/>
                <w:szCs w:val="2"/>
              </w:rPr>
            </w:pPr>
          </w:p>
        </w:tc>
        <w:tc>
          <w:tcPr>
            <w:tcW w:w="1134" w:type="dxa"/>
            <w:vMerge/>
            <w:tcBorders>
              <w:top w:val="nil"/>
            </w:tcBorders>
            <w:shd w:val="clear" w:color="auto" w:fill="F4F4F4"/>
          </w:tcPr>
          <w:p w14:paraId="6199ABA2" w14:textId="77777777" w:rsidR="005E63A5" w:rsidRDefault="005E63A5" w:rsidP="008A2EB4">
            <w:pPr>
              <w:rPr>
                <w:sz w:val="2"/>
                <w:szCs w:val="2"/>
              </w:rPr>
            </w:pPr>
          </w:p>
        </w:tc>
        <w:tc>
          <w:tcPr>
            <w:tcW w:w="1417" w:type="dxa"/>
            <w:vMerge/>
            <w:tcBorders>
              <w:top w:val="nil"/>
            </w:tcBorders>
            <w:shd w:val="clear" w:color="auto" w:fill="F4F4F4"/>
          </w:tcPr>
          <w:p w14:paraId="5F5A5199" w14:textId="77777777" w:rsidR="005E63A5" w:rsidRDefault="005E63A5" w:rsidP="008A2EB4">
            <w:pPr>
              <w:rPr>
                <w:sz w:val="2"/>
                <w:szCs w:val="2"/>
              </w:rPr>
            </w:pPr>
          </w:p>
        </w:tc>
        <w:tc>
          <w:tcPr>
            <w:tcW w:w="1134" w:type="dxa"/>
            <w:vMerge w:val="restart"/>
            <w:shd w:val="clear" w:color="auto" w:fill="F4F4F4"/>
          </w:tcPr>
          <w:p w14:paraId="26F93C11"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428217B7" w14:textId="77777777" w:rsidR="005E63A5" w:rsidRDefault="005E63A5" w:rsidP="008A2EB4">
            <w:pPr>
              <w:pStyle w:val="TableParagraph"/>
              <w:spacing w:before="86"/>
              <w:rPr>
                <w:rFonts w:ascii="Arial"/>
                <w:b/>
                <w:sz w:val="16"/>
              </w:rPr>
            </w:pPr>
          </w:p>
          <w:p w14:paraId="13D4A285"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5F6B9664" w14:textId="77777777" w:rsidR="005E63A5" w:rsidRDefault="005E63A5" w:rsidP="008A2EB4">
            <w:pPr>
              <w:pStyle w:val="TableParagraph"/>
              <w:spacing w:before="86"/>
              <w:rPr>
                <w:rFonts w:ascii="Arial"/>
                <w:b/>
                <w:sz w:val="16"/>
              </w:rPr>
            </w:pPr>
          </w:p>
          <w:p w14:paraId="3D755E82"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5AB77572" w14:textId="77777777" w:rsidR="005E63A5" w:rsidRDefault="005E63A5" w:rsidP="008A2EB4">
            <w:pPr>
              <w:pStyle w:val="TableParagraph"/>
              <w:spacing w:before="86"/>
              <w:rPr>
                <w:rFonts w:ascii="Arial"/>
                <w:b/>
                <w:sz w:val="16"/>
              </w:rPr>
            </w:pPr>
          </w:p>
          <w:p w14:paraId="4B21768C"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5DCDB46C"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378F6BBA" w14:textId="77777777" w:rsidR="005E63A5" w:rsidRDefault="005E63A5" w:rsidP="008A2EB4">
            <w:pPr>
              <w:rPr>
                <w:sz w:val="2"/>
                <w:szCs w:val="2"/>
              </w:rPr>
            </w:pPr>
          </w:p>
        </w:tc>
        <w:tc>
          <w:tcPr>
            <w:tcW w:w="1133" w:type="dxa"/>
            <w:vMerge w:val="restart"/>
            <w:shd w:val="clear" w:color="auto" w:fill="F4F4F4"/>
          </w:tcPr>
          <w:p w14:paraId="142485E8" w14:textId="77777777" w:rsidR="005E63A5" w:rsidRDefault="005E63A5" w:rsidP="008A2EB4">
            <w:pPr>
              <w:pStyle w:val="TableParagraph"/>
              <w:spacing w:before="86"/>
              <w:rPr>
                <w:rFonts w:ascii="Arial"/>
                <w:b/>
                <w:sz w:val="16"/>
              </w:rPr>
            </w:pPr>
          </w:p>
          <w:p w14:paraId="5831C5C2"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087C9153" w14:textId="77777777" w:rsidR="005E63A5" w:rsidRDefault="005E63A5" w:rsidP="008A2EB4">
            <w:pPr>
              <w:pStyle w:val="TableParagraph"/>
              <w:spacing w:before="86"/>
              <w:rPr>
                <w:rFonts w:ascii="Arial"/>
                <w:b/>
                <w:sz w:val="16"/>
              </w:rPr>
            </w:pPr>
          </w:p>
          <w:p w14:paraId="2DDFDB92"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7FF72F46" w14:textId="77777777" w:rsidR="005E63A5" w:rsidRDefault="005E63A5" w:rsidP="008A2EB4">
            <w:pPr>
              <w:rPr>
                <w:sz w:val="2"/>
                <w:szCs w:val="2"/>
              </w:rPr>
            </w:pPr>
          </w:p>
        </w:tc>
      </w:tr>
      <w:tr w:rsidR="005E63A5" w14:paraId="3CB80324" w14:textId="77777777" w:rsidTr="008A2EB4">
        <w:trPr>
          <w:trHeight w:val="368"/>
        </w:trPr>
        <w:tc>
          <w:tcPr>
            <w:tcW w:w="567" w:type="dxa"/>
            <w:vMerge/>
            <w:tcBorders>
              <w:top w:val="nil"/>
            </w:tcBorders>
            <w:shd w:val="clear" w:color="auto" w:fill="F4F4F4"/>
          </w:tcPr>
          <w:p w14:paraId="78C2D46C" w14:textId="77777777" w:rsidR="005E63A5" w:rsidRDefault="005E63A5" w:rsidP="008A2EB4">
            <w:pPr>
              <w:rPr>
                <w:sz w:val="2"/>
                <w:szCs w:val="2"/>
              </w:rPr>
            </w:pPr>
          </w:p>
        </w:tc>
        <w:tc>
          <w:tcPr>
            <w:tcW w:w="1701" w:type="dxa"/>
            <w:vMerge/>
            <w:tcBorders>
              <w:top w:val="nil"/>
            </w:tcBorders>
            <w:shd w:val="clear" w:color="auto" w:fill="F4F4F4"/>
          </w:tcPr>
          <w:p w14:paraId="655C1CE2" w14:textId="77777777" w:rsidR="005E63A5" w:rsidRDefault="005E63A5" w:rsidP="008A2EB4">
            <w:pPr>
              <w:rPr>
                <w:sz w:val="2"/>
                <w:szCs w:val="2"/>
              </w:rPr>
            </w:pPr>
          </w:p>
        </w:tc>
        <w:tc>
          <w:tcPr>
            <w:tcW w:w="2268" w:type="dxa"/>
            <w:vMerge/>
            <w:tcBorders>
              <w:top w:val="nil"/>
            </w:tcBorders>
            <w:shd w:val="clear" w:color="auto" w:fill="F4F4F4"/>
          </w:tcPr>
          <w:p w14:paraId="19CCE870" w14:textId="77777777" w:rsidR="005E63A5" w:rsidRDefault="005E63A5" w:rsidP="008A2EB4">
            <w:pPr>
              <w:rPr>
                <w:sz w:val="2"/>
                <w:szCs w:val="2"/>
              </w:rPr>
            </w:pPr>
          </w:p>
        </w:tc>
        <w:tc>
          <w:tcPr>
            <w:tcW w:w="2268" w:type="dxa"/>
            <w:vMerge/>
            <w:tcBorders>
              <w:top w:val="nil"/>
            </w:tcBorders>
            <w:shd w:val="clear" w:color="auto" w:fill="F4F4F4"/>
          </w:tcPr>
          <w:p w14:paraId="64FDDE76" w14:textId="77777777" w:rsidR="005E63A5" w:rsidRDefault="005E63A5" w:rsidP="008A2EB4">
            <w:pPr>
              <w:rPr>
                <w:sz w:val="2"/>
                <w:szCs w:val="2"/>
              </w:rPr>
            </w:pPr>
          </w:p>
        </w:tc>
        <w:tc>
          <w:tcPr>
            <w:tcW w:w="1134" w:type="dxa"/>
            <w:vMerge/>
            <w:tcBorders>
              <w:top w:val="nil"/>
            </w:tcBorders>
            <w:shd w:val="clear" w:color="auto" w:fill="F4F4F4"/>
          </w:tcPr>
          <w:p w14:paraId="7A4C4388" w14:textId="77777777" w:rsidR="005E63A5" w:rsidRDefault="005E63A5" w:rsidP="008A2EB4">
            <w:pPr>
              <w:rPr>
                <w:sz w:val="2"/>
                <w:szCs w:val="2"/>
              </w:rPr>
            </w:pPr>
          </w:p>
        </w:tc>
        <w:tc>
          <w:tcPr>
            <w:tcW w:w="1134" w:type="dxa"/>
            <w:vMerge/>
            <w:tcBorders>
              <w:top w:val="nil"/>
            </w:tcBorders>
            <w:shd w:val="clear" w:color="auto" w:fill="F4F4F4"/>
          </w:tcPr>
          <w:p w14:paraId="5AC7C379" w14:textId="77777777" w:rsidR="005E63A5" w:rsidRDefault="005E63A5" w:rsidP="008A2EB4">
            <w:pPr>
              <w:rPr>
                <w:sz w:val="2"/>
                <w:szCs w:val="2"/>
              </w:rPr>
            </w:pPr>
          </w:p>
        </w:tc>
        <w:tc>
          <w:tcPr>
            <w:tcW w:w="1417" w:type="dxa"/>
            <w:vMerge/>
            <w:tcBorders>
              <w:top w:val="nil"/>
            </w:tcBorders>
            <w:shd w:val="clear" w:color="auto" w:fill="F4F4F4"/>
          </w:tcPr>
          <w:p w14:paraId="3CA2D798" w14:textId="77777777" w:rsidR="005E63A5" w:rsidRDefault="005E63A5" w:rsidP="008A2EB4">
            <w:pPr>
              <w:rPr>
                <w:sz w:val="2"/>
                <w:szCs w:val="2"/>
              </w:rPr>
            </w:pPr>
          </w:p>
        </w:tc>
        <w:tc>
          <w:tcPr>
            <w:tcW w:w="1134" w:type="dxa"/>
            <w:vMerge/>
            <w:tcBorders>
              <w:top w:val="nil"/>
            </w:tcBorders>
            <w:shd w:val="clear" w:color="auto" w:fill="F4F4F4"/>
          </w:tcPr>
          <w:p w14:paraId="4E35A581" w14:textId="77777777" w:rsidR="005E63A5" w:rsidRDefault="005E63A5" w:rsidP="008A2EB4">
            <w:pPr>
              <w:rPr>
                <w:sz w:val="2"/>
                <w:szCs w:val="2"/>
              </w:rPr>
            </w:pPr>
          </w:p>
        </w:tc>
        <w:tc>
          <w:tcPr>
            <w:tcW w:w="1581" w:type="dxa"/>
            <w:vMerge/>
            <w:tcBorders>
              <w:top w:val="nil"/>
            </w:tcBorders>
            <w:shd w:val="clear" w:color="auto" w:fill="F4F4F4"/>
          </w:tcPr>
          <w:p w14:paraId="7B1B240B" w14:textId="77777777" w:rsidR="005E63A5" w:rsidRDefault="005E63A5" w:rsidP="008A2EB4">
            <w:pPr>
              <w:rPr>
                <w:sz w:val="2"/>
                <w:szCs w:val="2"/>
              </w:rPr>
            </w:pPr>
          </w:p>
        </w:tc>
        <w:tc>
          <w:tcPr>
            <w:tcW w:w="1417" w:type="dxa"/>
            <w:vMerge/>
            <w:tcBorders>
              <w:top w:val="nil"/>
            </w:tcBorders>
            <w:shd w:val="clear" w:color="auto" w:fill="F4F4F4"/>
          </w:tcPr>
          <w:p w14:paraId="5B42C68F" w14:textId="77777777" w:rsidR="005E63A5" w:rsidRDefault="005E63A5" w:rsidP="008A2EB4">
            <w:pPr>
              <w:rPr>
                <w:sz w:val="2"/>
                <w:szCs w:val="2"/>
              </w:rPr>
            </w:pPr>
          </w:p>
        </w:tc>
        <w:tc>
          <w:tcPr>
            <w:tcW w:w="1418" w:type="dxa"/>
            <w:vMerge/>
            <w:tcBorders>
              <w:top w:val="nil"/>
            </w:tcBorders>
            <w:shd w:val="clear" w:color="auto" w:fill="F4F4F4"/>
          </w:tcPr>
          <w:p w14:paraId="2BC852DD" w14:textId="77777777" w:rsidR="005E63A5" w:rsidRDefault="005E63A5" w:rsidP="008A2EB4">
            <w:pPr>
              <w:rPr>
                <w:sz w:val="2"/>
                <w:szCs w:val="2"/>
              </w:rPr>
            </w:pPr>
          </w:p>
        </w:tc>
        <w:tc>
          <w:tcPr>
            <w:tcW w:w="1422" w:type="dxa"/>
            <w:shd w:val="clear" w:color="auto" w:fill="F4F4F4"/>
          </w:tcPr>
          <w:p w14:paraId="3F1FA5E0"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3C2B680E"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6843A737" w14:textId="77777777" w:rsidR="005E63A5" w:rsidRDefault="005E63A5" w:rsidP="008A2EB4">
            <w:pPr>
              <w:rPr>
                <w:sz w:val="2"/>
                <w:szCs w:val="2"/>
              </w:rPr>
            </w:pPr>
          </w:p>
        </w:tc>
        <w:tc>
          <w:tcPr>
            <w:tcW w:w="1133" w:type="dxa"/>
            <w:vMerge/>
            <w:tcBorders>
              <w:top w:val="nil"/>
            </w:tcBorders>
            <w:shd w:val="clear" w:color="auto" w:fill="F4F4F4"/>
          </w:tcPr>
          <w:p w14:paraId="0672E9C9" w14:textId="77777777" w:rsidR="005E63A5" w:rsidRDefault="005E63A5" w:rsidP="008A2EB4">
            <w:pPr>
              <w:rPr>
                <w:sz w:val="2"/>
                <w:szCs w:val="2"/>
              </w:rPr>
            </w:pPr>
          </w:p>
        </w:tc>
        <w:tc>
          <w:tcPr>
            <w:tcW w:w="1983" w:type="dxa"/>
            <w:vMerge/>
            <w:tcBorders>
              <w:top w:val="nil"/>
            </w:tcBorders>
            <w:shd w:val="clear" w:color="auto" w:fill="F4F4F4"/>
          </w:tcPr>
          <w:p w14:paraId="017F80B7" w14:textId="77777777" w:rsidR="005E63A5" w:rsidRDefault="005E63A5" w:rsidP="008A2EB4">
            <w:pPr>
              <w:rPr>
                <w:sz w:val="2"/>
                <w:szCs w:val="2"/>
              </w:rPr>
            </w:pPr>
          </w:p>
        </w:tc>
        <w:tc>
          <w:tcPr>
            <w:tcW w:w="2311" w:type="dxa"/>
            <w:vMerge/>
            <w:tcBorders>
              <w:top w:val="nil"/>
            </w:tcBorders>
            <w:shd w:val="clear" w:color="auto" w:fill="F4F4F4"/>
          </w:tcPr>
          <w:p w14:paraId="1379A4E8" w14:textId="77777777" w:rsidR="005E63A5" w:rsidRDefault="005E63A5" w:rsidP="008A2EB4">
            <w:pPr>
              <w:rPr>
                <w:sz w:val="2"/>
                <w:szCs w:val="2"/>
              </w:rPr>
            </w:pPr>
          </w:p>
        </w:tc>
      </w:tr>
      <w:tr w:rsidR="005E63A5" w14:paraId="337C522C" w14:textId="77777777" w:rsidTr="008A2EB4">
        <w:trPr>
          <w:trHeight w:val="369"/>
        </w:trPr>
        <w:tc>
          <w:tcPr>
            <w:tcW w:w="567" w:type="dxa"/>
            <w:shd w:val="clear" w:color="auto" w:fill="F4F4F4"/>
          </w:tcPr>
          <w:p w14:paraId="7A5D5D85"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6AD9ACF4"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3BCCED60"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3FBB4288"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0DF44043"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6E52108C"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5D51AC44"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214A8BA4"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43DBCB60"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6215EF93"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7E94C219"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2BE74846"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62CC5D66"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55280631"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7B827477"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56BB044C"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5FA0B63E" w14:textId="77777777" w:rsidR="005E63A5" w:rsidRDefault="005E63A5" w:rsidP="008A2EB4">
            <w:pPr>
              <w:pStyle w:val="TableParagraph"/>
              <w:ind w:left="21"/>
              <w:jc w:val="center"/>
              <w:rPr>
                <w:sz w:val="16"/>
              </w:rPr>
            </w:pPr>
            <w:r>
              <w:rPr>
                <w:spacing w:val="-5"/>
                <w:sz w:val="16"/>
              </w:rPr>
              <w:t>17</w:t>
            </w:r>
          </w:p>
        </w:tc>
      </w:tr>
      <w:tr w:rsidR="005E63A5" w14:paraId="6AFF3D42" w14:textId="77777777" w:rsidTr="008A2EB4">
        <w:trPr>
          <w:trHeight w:val="5153"/>
        </w:trPr>
        <w:tc>
          <w:tcPr>
            <w:tcW w:w="567" w:type="dxa"/>
          </w:tcPr>
          <w:p w14:paraId="4369402B" w14:textId="77777777" w:rsidR="005E63A5" w:rsidRDefault="005E63A5" w:rsidP="008A2EB4">
            <w:pPr>
              <w:pStyle w:val="TableParagraph"/>
              <w:spacing w:before="0"/>
              <w:rPr>
                <w:rFonts w:ascii="Times New Roman"/>
                <w:sz w:val="16"/>
              </w:rPr>
            </w:pPr>
          </w:p>
        </w:tc>
        <w:tc>
          <w:tcPr>
            <w:tcW w:w="1701" w:type="dxa"/>
          </w:tcPr>
          <w:p w14:paraId="37CF97D3" w14:textId="77777777" w:rsidR="005E63A5" w:rsidRDefault="005E63A5" w:rsidP="008A2EB4">
            <w:pPr>
              <w:pStyle w:val="TableParagraph"/>
              <w:spacing w:before="0"/>
              <w:rPr>
                <w:rFonts w:ascii="Times New Roman"/>
                <w:sz w:val="16"/>
              </w:rPr>
            </w:pPr>
          </w:p>
        </w:tc>
        <w:tc>
          <w:tcPr>
            <w:tcW w:w="2268" w:type="dxa"/>
          </w:tcPr>
          <w:p w14:paraId="32004A34" w14:textId="77777777" w:rsidR="005E63A5" w:rsidRDefault="005E63A5" w:rsidP="008A2EB4">
            <w:pPr>
              <w:pStyle w:val="TableParagraph"/>
              <w:spacing w:before="0"/>
              <w:rPr>
                <w:rFonts w:ascii="Times New Roman"/>
                <w:sz w:val="16"/>
              </w:rPr>
            </w:pPr>
          </w:p>
        </w:tc>
        <w:tc>
          <w:tcPr>
            <w:tcW w:w="2268" w:type="dxa"/>
          </w:tcPr>
          <w:p w14:paraId="502B6A7B" w14:textId="77777777" w:rsidR="005E63A5" w:rsidRDefault="005E63A5" w:rsidP="008A2EB4">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Pokmas</w:t>
            </w:r>
            <w:r>
              <w:rPr>
                <w:rFonts w:ascii="Arial"/>
                <w:i/>
                <w:spacing w:val="-11"/>
                <w:sz w:val="16"/>
              </w:rPr>
              <w:t xml:space="preserve"> </w:t>
            </w:r>
            <w:r>
              <w:rPr>
                <w:rFonts w:ascii="Arial"/>
                <w:i/>
                <w:sz w:val="16"/>
              </w:rPr>
              <w:t>dan</w:t>
            </w:r>
            <w:r>
              <w:rPr>
                <w:rFonts w:ascii="Arial"/>
                <w:i/>
                <w:spacing w:val="-11"/>
                <w:sz w:val="16"/>
              </w:rPr>
              <w:t xml:space="preserve"> </w:t>
            </w:r>
            <w:r>
              <w:rPr>
                <w:rFonts w:ascii="Arial"/>
                <w:i/>
                <w:sz w:val="16"/>
              </w:rPr>
              <w:t>Ormas yang Melaksanakan Pemberdayaan</w:t>
            </w:r>
            <w:r>
              <w:rPr>
                <w:rFonts w:ascii="Arial"/>
                <w:i/>
                <w:spacing w:val="-12"/>
                <w:sz w:val="16"/>
              </w:rPr>
              <w:t xml:space="preserve"> </w:t>
            </w:r>
            <w:r>
              <w:rPr>
                <w:rFonts w:ascii="Arial"/>
                <w:i/>
                <w:sz w:val="16"/>
              </w:rPr>
              <w:t>Masyarakat di Kelurahan</w:t>
            </w:r>
          </w:p>
        </w:tc>
        <w:tc>
          <w:tcPr>
            <w:tcW w:w="1134" w:type="dxa"/>
          </w:tcPr>
          <w:p w14:paraId="2CA0D65D" w14:textId="77777777" w:rsidR="005E63A5" w:rsidRDefault="005E63A5" w:rsidP="008A2EB4">
            <w:pPr>
              <w:pStyle w:val="TableParagraph"/>
              <w:spacing w:before="0"/>
              <w:rPr>
                <w:rFonts w:ascii="Times New Roman"/>
                <w:sz w:val="16"/>
              </w:rPr>
            </w:pPr>
          </w:p>
        </w:tc>
        <w:tc>
          <w:tcPr>
            <w:tcW w:w="1134" w:type="dxa"/>
          </w:tcPr>
          <w:p w14:paraId="314C73EB" w14:textId="77777777" w:rsidR="005E63A5" w:rsidRDefault="005E63A5" w:rsidP="008A2EB4">
            <w:pPr>
              <w:pStyle w:val="TableParagraph"/>
              <w:spacing w:before="0"/>
              <w:rPr>
                <w:rFonts w:ascii="Times New Roman"/>
                <w:sz w:val="16"/>
              </w:rPr>
            </w:pPr>
          </w:p>
        </w:tc>
        <w:tc>
          <w:tcPr>
            <w:tcW w:w="1417" w:type="dxa"/>
          </w:tcPr>
          <w:p w14:paraId="5D07D8CF" w14:textId="77777777" w:rsidR="005E63A5" w:rsidRDefault="005E63A5" w:rsidP="008A2EB4">
            <w:pPr>
              <w:pStyle w:val="TableParagraph"/>
              <w:spacing w:before="0"/>
              <w:rPr>
                <w:rFonts w:ascii="Times New Roman"/>
                <w:sz w:val="16"/>
              </w:rPr>
            </w:pPr>
          </w:p>
        </w:tc>
        <w:tc>
          <w:tcPr>
            <w:tcW w:w="1134" w:type="dxa"/>
          </w:tcPr>
          <w:p w14:paraId="11156042" w14:textId="77777777" w:rsidR="005E63A5" w:rsidRDefault="005E63A5" w:rsidP="008A2EB4">
            <w:pPr>
              <w:pStyle w:val="TableParagraph"/>
              <w:ind w:left="97"/>
              <w:rPr>
                <w:sz w:val="16"/>
              </w:rPr>
            </w:pPr>
            <w:r>
              <w:rPr>
                <w:sz w:val="16"/>
              </w:rPr>
              <w:t>42</w:t>
            </w:r>
            <w:r>
              <w:rPr>
                <w:spacing w:val="-12"/>
                <w:sz w:val="16"/>
              </w:rPr>
              <w:t xml:space="preserve"> </w:t>
            </w:r>
            <w:r>
              <w:rPr>
                <w:sz w:val="16"/>
              </w:rPr>
              <w:t>Pokmas</w:t>
            </w:r>
            <w:r>
              <w:rPr>
                <w:spacing w:val="-11"/>
                <w:sz w:val="16"/>
              </w:rPr>
              <w:t xml:space="preserve"> </w:t>
            </w:r>
            <w:r>
              <w:rPr>
                <w:sz w:val="16"/>
              </w:rPr>
              <w:t xml:space="preserve">/ </w:t>
            </w:r>
            <w:r>
              <w:rPr>
                <w:spacing w:val="-2"/>
                <w:sz w:val="16"/>
              </w:rPr>
              <w:t>Ormas</w:t>
            </w:r>
          </w:p>
        </w:tc>
        <w:tc>
          <w:tcPr>
            <w:tcW w:w="1581" w:type="dxa"/>
          </w:tcPr>
          <w:p w14:paraId="7C1A7C65" w14:textId="77777777" w:rsidR="005E63A5" w:rsidRDefault="005E63A5" w:rsidP="008A2EB4">
            <w:pPr>
              <w:pStyle w:val="TableParagraph"/>
              <w:ind w:right="75"/>
              <w:jc w:val="right"/>
              <w:rPr>
                <w:sz w:val="16"/>
              </w:rPr>
            </w:pPr>
            <w:r>
              <w:rPr>
                <w:spacing w:val="-2"/>
                <w:sz w:val="16"/>
              </w:rPr>
              <w:t>795.651.600,00</w:t>
            </w:r>
          </w:p>
        </w:tc>
        <w:tc>
          <w:tcPr>
            <w:tcW w:w="1417" w:type="dxa"/>
          </w:tcPr>
          <w:p w14:paraId="1F232647"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Mergangsan, Wirogunan</w:t>
            </w:r>
          </w:p>
        </w:tc>
        <w:tc>
          <w:tcPr>
            <w:tcW w:w="1418" w:type="dxa"/>
          </w:tcPr>
          <w:p w14:paraId="228047BD"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2E4CDE40"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55F706C1"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00CAFB39"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06147CC6"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5B035AD9" w14:textId="77777777" w:rsidR="005E63A5" w:rsidRDefault="005E63A5" w:rsidP="008A2EB4">
            <w:pPr>
              <w:pStyle w:val="TableParagraph"/>
              <w:ind w:left="99"/>
              <w:rPr>
                <w:sz w:val="16"/>
              </w:rPr>
            </w:pPr>
            <w:r>
              <w:rPr>
                <w:spacing w:val="-10"/>
                <w:sz w:val="16"/>
              </w:rPr>
              <w:t>-</w:t>
            </w:r>
          </w:p>
        </w:tc>
        <w:tc>
          <w:tcPr>
            <w:tcW w:w="1133" w:type="dxa"/>
          </w:tcPr>
          <w:p w14:paraId="2AC10E88" w14:textId="77777777" w:rsidR="005E63A5" w:rsidRDefault="005E63A5" w:rsidP="008A2EB4">
            <w:pPr>
              <w:pStyle w:val="TableParagraph"/>
              <w:spacing w:before="0"/>
              <w:rPr>
                <w:rFonts w:ascii="Times New Roman"/>
                <w:sz w:val="16"/>
              </w:rPr>
            </w:pPr>
          </w:p>
        </w:tc>
        <w:tc>
          <w:tcPr>
            <w:tcW w:w="1983" w:type="dxa"/>
          </w:tcPr>
          <w:p w14:paraId="4B574DE0" w14:textId="77777777" w:rsidR="005E63A5" w:rsidRDefault="005E63A5" w:rsidP="008A2EB4">
            <w:pPr>
              <w:pStyle w:val="TableParagraph"/>
              <w:ind w:right="71"/>
              <w:jc w:val="right"/>
              <w:rPr>
                <w:sz w:val="16"/>
              </w:rPr>
            </w:pPr>
            <w:r>
              <w:rPr>
                <w:spacing w:val="-2"/>
                <w:sz w:val="16"/>
              </w:rPr>
              <w:t>654.579.100,00</w:t>
            </w:r>
          </w:p>
        </w:tc>
        <w:tc>
          <w:tcPr>
            <w:tcW w:w="2311" w:type="dxa"/>
          </w:tcPr>
          <w:p w14:paraId="6F535560" w14:textId="77777777" w:rsidR="005E63A5" w:rsidRDefault="005E63A5" w:rsidP="008A2EB4">
            <w:pPr>
              <w:pStyle w:val="TableParagraph"/>
              <w:ind w:left="35" w:right="89"/>
              <w:jc w:val="center"/>
              <w:rPr>
                <w:sz w:val="16"/>
              </w:rPr>
            </w:pPr>
            <w:r>
              <w:rPr>
                <w:sz w:val="16"/>
              </w:rPr>
              <w:t xml:space="preserve">KELURAHAN </w:t>
            </w:r>
            <w:r>
              <w:rPr>
                <w:spacing w:val="-2"/>
                <w:sz w:val="16"/>
              </w:rPr>
              <w:t>WIROGUNAN</w:t>
            </w:r>
          </w:p>
        </w:tc>
      </w:tr>
      <w:tr w:rsidR="005E63A5" w14:paraId="03089C90" w14:textId="77777777" w:rsidTr="008A2EB4">
        <w:trPr>
          <w:trHeight w:val="368"/>
        </w:trPr>
        <w:tc>
          <w:tcPr>
            <w:tcW w:w="567" w:type="dxa"/>
            <w:shd w:val="clear" w:color="auto" w:fill="E5C6FF"/>
          </w:tcPr>
          <w:p w14:paraId="5CDDF0B4" w14:textId="77777777" w:rsidR="005E63A5" w:rsidRDefault="005E63A5" w:rsidP="008A2EB4">
            <w:pPr>
              <w:pStyle w:val="TableParagraph"/>
              <w:spacing w:before="0"/>
              <w:rPr>
                <w:rFonts w:ascii="Times New Roman"/>
                <w:sz w:val="16"/>
              </w:rPr>
            </w:pPr>
          </w:p>
        </w:tc>
        <w:tc>
          <w:tcPr>
            <w:tcW w:w="1701" w:type="dxa"/>
            <w:shd w:val="clear" w:color="auto" w:fill="E5C6FF"/>
          </w:tcPr>
          <w:p w14:paraId="4968209A" w14:textId="77777777" w:rsidR="005E63A5" w:rsidRDefault="005E63A5" w:rsidP="008A2EB4">
            <w:pPr>
              <w:pStyle w:val="TableParagraph"/>
              <w:spacing w:before="0"/>
              <w:rPr>
                <w:rFonts w:ascii="Times New Roman"/>
                <w:sz w:val="16"/>
              </w:rPr>
            </w:pPr>
          </w:p>
        </w:tc>
        <w:tc>
          <w:tcPr>
            <w:tcW w:w="9355" w:type="dxa"/>
            <w:gridSpan w:val="6"/>
            <w:shd w:val="clear" w:color="auto" w:fill="E5C6FF"/>
          </w:tcPr>
          <w:p w14:paraId="3AB78D69" w14:textId="77777777" w:rsidR="005E63A5" w:rsidRDefault="005E63A5" w:rsidP="008A2EB4">
            <w:pPr>
              <w:pStyle w:val="TableParagraph"/>
              <w:ind w:left="97"/>
              <w:rPr>
                <w:rFonts w:ascii="Arial"/>
                <w:b/>
                <w:sz w:val="16"/>
              </w:rPr>
            </w:pPr>
            <w:r>
              <w:rPr>
                <w:rFonts w:ascii="Arial"/>
                <w:b/>
                <w:sz w:val="16"/>
              </w:rPr>
              <w:t xml:space="preserve">KELURAHAN </w:t>
            </w:r>
            <w:r>
              <w:rPr>
                <w:rFonts w:ascii="Arial"/>
                <w:b/>
                <w:spacing w:val="-2"/>
                <w:sz w:val="16"/>
              </w:rPr>
              <w:t>BRONTOKUSUMAN</w:t>
            </w:r>
          </w:p>
        </w:tc>
        <w:tc>
          <w:tcPr>
            <w:tcW w:w="1581" w:type="dxa"/>
            <w:shd w:val="clear" w:color="auto" w:fill="E5C6FF"/>
          </w:tcPr>
          <w:p w14:paraId="2EB8CA57" w14:textId="77777777" w:rsidR="005E63A5" w:rsidRDefault="005E63A5" w:rsidP="008A2EB4">
            <w:pPr>
              <w:pStyle w:val="TableParagraph"/>
              <w:ind w:right="75"/>
              <w:jc w:val="right"/>
              <w:rPr>
                <w:rFonts w:ascii="Arial"/>
                <w:b/>
                <w:sz w:val="16"/>
              </w:rPr>
            </w:pPr>
            <w:r>
              <w:rPr>
                <w:rFonts w:ascii="Arial"/>
                <w:b/>
                <w:spacing w:val="-2"/>
                <w:sz w:val="16"/>
              </w:rPr>
              <w:t>1.607.875.360,00</w:t>
            </w:r>
          </w:p>
        </w:tc>
        <w:tc>
          <w:tcPr>
            <w:tcW w:w="8110" w:type="dxa"/>
            <w:gridSpan w:val="6"/>
            <w:shd w:val="clear" w:color="auto" w:fill="E5C6FF"/>
          </w:tcPr>
          <w:p w14:paraId="0237333E" w14:textId="77777777" w:rsidR="005E63A5" w:rsidRDefault="005E63A5" w:rsidP="008A2EB4">
            <w:pPr>
              <w:pStyle w:val="TableParagraph"/>
              <w:spacing w:before="0"/>
              <w:rPr>
                <w:rFonts w:ascii="Times New Roman"/>
                <w:sz w:val="16"/>
              </w:rPr>
            </w:pPr>
          </w:p>
        </w:tc>
        <w:tc>
          <w:tcPr>
            <w:tcW w:w="1983" w:type="dxa"/>
            <w:shd w:val="clear" w:color="auto" w:fill="E5C6FF"/>
          </w:tcPr>
          <w:p w14:paraId="1AB57784" w14:textId="77777777" w:rsidR="005E63A5" w:rsidRDefault="005E63A5" w:rsidP="008A2EB4">
            <w:pPr>
              <w:pStyle w:val="TableParagraph"/>
              <w:ind w:right="70"/>
              <w:jc w:val="right"/>
              <w:rPr>
                <w:rFonts w:ascii="Arial"/>
                <w:b/>
                <w:sz w:val="16"/>
              </w:rPr>
            </w:pPr>
            <w:r>
              <w:rPr>
                <w:rFonts w:ascii="Arial"/>
                <w:b/>
                <w:spacing w:val="-2"/>
                <w:sz w:val="16"/>
              </w:rPr>
              <w:t>1.593.346.500,00</w:t>
            </w:r>
          </w:p>
        </w:tc>
        <w:tc>
          <w:tcPr>
            <w:tcW w:w="2311" w:type="dxa"/>
            <w:shd w:val="clear" w:color="auto" w:fill="E5C6FF"/>
          </w:tcPr>
          <w:p w14:paraId="3EB6B9F4" w14:textId="77777777" w:rsidR="005E63A5" w:rsidRDefault="005E63A5" w:rsidP="008A2EB4">
            <w:pPr>
              <w:pStyle w:val="TableParagraph"/>
              <w:spacing w:before="0"/>
              <w:rPr>
                <w:rFonts w:ascii="Times New Roman"/>
                <w:sz w:val="16"/>
              </w:rPr>
            </w:pPr>
          </w:p>
        </w:tc>
      </w:tr>
      <w:tr w:rsidR="005E63A5" w14:paraId="4036DBFD" w14:textId="77777777" w:rsidTr="008A2EB4">
        <w:trPr>
          <w:trHeight w:val="552"/>
        </w:trPr>
        <w:tc>
          <w:tcPr>
            <w:tcW w:w="567" w:type="dxa"/>
            <w:shd w:val="clear" w:color="auto" w:fill="F7D3F4"/>
          </w:tcPr>
          <w:p w14:paraId="7C6AE865" w14:textId="77777777" w:rsidR="005E63A5" w:rsidRDefault="005E63A5" w:rsidP="008A2EB4">
            <w:pPr>
              <w:pStyle w:val="TableParagraph"/>
              <w:spacing w:before="0"/>
              <w:rPr>
                <w:rFonts w:ascii="Times New Roman"/>
                <w:sz w:val="16"/>
              </w:rPr>
            </w:pPr>
          </w:p>
        </w:tc>
        <w:tc>
          <w:tcPr>
            <w:tcW w:w="1701" w:type="dxa"/>
            <w:shd w:val="clear" w:color="auto" w:fill="F7D3F4"/>
          </w:tcPr>
          <w:p w14:paraId="2C6271B7" w14:textId="77777777" w:rsidR="005E63A5" w:rsidRDefault="005E63A5" w:rsidP="008A2EB4">
            <w:pPr>
              <w:pStyle w:val="TableParagraph"/>
              <w:ind w:left="98"/>
              <w:rPr>
                <w:rFonts w:ascii="Arial"/>
                <w:b/>
                <w:sz w:val="16"/>
              </w:rPr>
            </w:pPr>
            <w:r>
              <w:rPr>
                <w:rFonts w:ascii="Arial"/>
                <w:b/>
                <w:spacing w:val="-10"/>
                <w:sz w:val="16"/>
              </w:rPr>
              <w:t>4</w:t>
            </w:r>
          </w:p>
        </w:tc>
        <w:tc>
          <w:tcPr>
            <w:tcW w:w="2268" w:type="dxa"/>
            <w:shd w:val="clear" w:color="auto" w:fill="F7D3F4"/>
          </w:tcPr>
          <w:p w14:paraId="57B1502C" w14:textId="77777777" w:rsidR="005E63A5" w:rsidRDefault="005E63A5" w:rsidP="008A2EB4">
            <w:pPr>
              <w:pStyle w:val="TableParagraph"/>
              <w:ind w:left="97" w:right="130"/>
              <w:rPr>
                <w:rFonts w:ascii="Arial"/>
                <w:b/>
                <w:sz w:val="16"/>
              </w:rPr>
            </w:pPr>
            <w:r>
              <w:rPr>
                <w:rFonts w:ascii="Arial"/>
                <w:b/>
                <w:sz w:val="16"/>
              </w:rPr>
              <w:t>UNSUR PENDUKUNG URUSAN</w:t>
            </w:r>
            <w:r>
              <w:rPr>
                <w:rFonts w:ascii="Arial"/>
                <w:b/>
                <w:spacing w:val="-12"/>
                <w:sz w:val="16"/>
              </w:rPr>
              <w:t xml:space="preserve"> </w:t>
            </w:r>
            <w:r>
              <w:rPr>
                <w:rFonts w:ascii="Arial"/>
                <w:b/>
                <w:sz w:val="16"/>
              </w:rPr>
              <w:t>PEMERINTAHAN</w:t>
            </w:r>
          </w:p>
        </w:tc>
        <w:tc>
          <w:tcPr>
            <w:tcW w:w="2268" w:type="dxa"/>
            <w:shd w:val="clear" w:color="auto" w:fill="F7D3F4"/>
          </w:tcPr>
          <w:p w14:paraId="485D87E4" w14:textId="77777777" w:rsidR="005E63A5" w:rsidRDefault="005E63A5" w:rsidP="008A2EB4">
            <w:pPr>
              <w:pStyle w:val="TableParagraph"/>
              <w:spacing w:before="0"/>
              <w:rPr>
                <w:rFonts w:ascii="Times New Roman"/>
                <w:sz w:val="16"/>
              </w:rPr>
            </w:pPr>
          </w:p>
        </w:tc>
        <w:tc>
          <w:tcPr>
            <w:tcW w:w="1134" w:type="dxa"/>
            <w:shd w:val="clear" w:color="auto" w:fill="F7D3F4"/>
          </w:tcPr>
          <w:p w14:paraId="473322D9" w14:textId="77777777" w:rsidR="005E63A5" w:rsidRDefault="005E63A5" w:rsidP="008A2EB4">
            <w:pPr>
              <w:pStyle w:val="TableParagraph"/>
              <w:spacing w:before="0"/>
              <w:rPr>
                <w:rFonts w:ascii="Times New Roman"/>
                <w:sz w:val="16"/>
              </w:rPr>
            </w:pPr>
          </w:p>
        </w:tc>
        <w:tc>
          <w:tcPr>
            <w:tcW w:w="1134" w:type="dxa"/>
            <w:shd w:val="clear" w:color="auto" w:fill="F7D3F4"/>
          </w:tcPr>
          <w:p w14:paraId="0FCCC3B0" w14:textId="77777777" w:rsidR="005E63A5" w:rsidRDefault="005E63A5" w:rsidP="008A2EB4">
            <w:pPr>
              <w:pStyle w:val="TableParagraph"/>
              <w:spacing w:before="0"/>
              <w:rPr>
                <w:rFonts w:ascii="Times New Roman"/>
                <w:sz w:val="16"/>
              </w:rPr>
            </w:pPr>
          </w:p>
        </w:tc>
        <w:tc>
          <w:tcPr>
            <w:tcW w:w="1417" w:type="dxa"/>
            <w:shd w:val="clear" w:color="auto" w:fill="F7D3F4"/>
          </w:tcPr>
          <w:p w14:paraId="3D7BFD25" w14:textId="77777777" w:rsidR="005E63A5" w:rsidRDefault="005E63A5" w:rsidP="008A2EB4">
            <w:pPr>
              <w:pStyle w:val="TableParagraph"/>
              <w:spacing w:before="0"/>
              <w:rPr>
                <w:rFonts w:ascii="Times New Roman"/>
                <w:sz w:val="16"/>
              </w:rPr>
            </w:pPr>
          </w:p>
        </w:tc>
        <w:tc>
          <w:tcPr>
            <w:tcW w:w="1134" w:type="dxa"/>
            <w:shd w:val="clear" w:color="auto" w:fill="F7D3F4"/>
          </w:tcPr>
          <w:p w14:paraId="58AB55D9" w14:textId="77777777" w:rsidR="005E63A5" w:rsidRDefault="005E63A5" w:rsidP="008A2EB4">
            <w:pPr>
              <w:pStyle w:val="TableParagraph"/>
              <w:spacing w:before="0"/>
              <w:rPr>
                <w:rFonts w:ascii="Times New Roman"/>
                <w:sz w:val="16"/>
              </w:rPr>
            </w:pPr>
          </w:p>
        </w:tc>
        <w:tc>
          <w:tcPr>
            <w:tcW w:w="1581" w:type="dxa"/>
            <w:shd w:val="clear" w:color="auto" w:fill="F7D3F4"/>
          </w:tcPr>
          <w:p w14:paraId="400944C4" w14:textId="77777777" w:rsidR="005E63A5" w:rsidRDefault="005E63A5" w:rsidP="008A2EB4">
            <w:pPr>
              <w:pStyle w:val="TableParagraph"/>
              <w:ind w:right="76"/>
              <w:jc w:val="right"/>
              <w:rPr>
                <w:rFonts w:ascii="Arial"/>
                <w:b/>
                <w:sz w:val="16"/>
              </w:rPr>
            </w:pPr>
            <w:r>
              <w:rPr>
                <w:rFonts w:ascii="Arial"/>
                <w:b/>
                <w:spacing w:val="-2"/>
                <w:sz w:val="16"/>
              </w:rPr>
              <w:t>50.000.000,00</w:t>
            </w:r>
          </w:p>
        </w:tc>
        <w:tc>
          <w:tcPr>
            <w:tcW w:w="1417" w:type="dxa"/>
            <w:shd w:val="clear" w:color="auto" w:fill="F7D3F4"/>
          </w:tcPr>
          <w:p w14:paraId="3E9FF25D" w14:textId="77777777" w:rsidR="005E63A5" w:rsidRDefault="005E63A5" w:rsidP="008A2EB4">
            <w:pPr>
              <w:pStyle w:val="TableParagraph"/>
              <w:spacing w:before="0"/>
              <w:rPr>
                <w:rFonts w:ascii="Times New Roman"/>
                <w:sz w:val="16"/>
              </w:rPr>
            </w:pPr>
          </w:p>
        </w:tc>
        <w:tc>
          <w:tcPr>
            <w:tcW w:w="1418" w:type="dxa"/>
            <w:shd w:val="clear" w:color="auto" w:fill="F7D3F4"/>
          </w:tcPr>
          <w:p w14:paraId="1921A77D" w14:textId="77777777" w:rsidR="005E63A5" w:rsidRDefault="005E63A5" w:rsidP="008A2EB4">
            <w:pPr>
              <w:pStyle w:val="TableParagraph"/>
              <w:spacing w:before="0"/>
              <w:rPr>
                <w:rFonts w:ascii="Times New Roman"/>
                <w:sz w:val="16"/>
              </w:rPr>
            </w:pPr>
          </w:p>
        </w:tc>
        <w:tc>
          <w:tcPr>
            <w:tcW w:w="1422" w:type="dxa"/>
            <w:shd w:val="clear" w:color="auto" w:fill="F7D3F4"/>
          </w:tcPr>
          <w:p w14:paraId="3B2327C0" w14:textId="77777777" w:rsidR="005E63A5" w:rsidRDefault="005E63A5" w:rsidP="008A2EB4">
            <w:pPr>
              <w:pStyle w:val="TableParagraph"/>
              <w:spacing w:before="0"/>
              <w:rPr>
                <w:rFonts w:ascii="Times New Roman"/>
                <w:sz w:val="16"/>
              </w:rPr>
            </w:pPr>
          </w:p>
        </w:tc>
        <w:tc>
          <w:tcPr>
            <w:tcW w:w="1271" w:type="dxa"/>
            <w:shd w:val="clear" w:color="auto" w:fill="F7D3F4"/>
          </w:tcPr>
          <w:p w14:paraId="4EB8B336" w14:textId="77777777" w:rsidR="005E63A5" w:rsidRDefault="005E63A5" w:rsidP="008A2EB4">
            <w:pPr>
              <w:pStyle w:val="TableParagraph"/>
              <w:spacing w:before="0"/>
              <w:rPr>
                <w:rFonts w:ascii="Times New Roman"/>
                <w:sz w:val="16"/>
              </w:rPr>
            </w:pPr>
          </w:p>
        </w:tc>
        <w:tc>
          <w:tcPr>
            <w:tcW w:w="1449" w:type="dxa"/>
            <w:shd w:val="clear" w:color="auto" w:fill="F7D3F4"/>
          </w:tcPr>
          <w:p w14:paraId="1EBFFCE1" w14:textId="77777777" w:rsidR="005E63A5" w:rsidRDefault="005E63A5" w:rsidP="008A2EB4">
            <w:pPr>
              <w:pStyle w:val="TableParagraph"/>
              <w:spacing w:before="0"/>
              <w:rPr>
                <w:rFonts w:ascii="Times New Roman"/>
                <w:sz w:val="16"/>
              </w:rPr>
            </w:pPr>
          </w:p>
        </w:tc>
        <w:tc>
          <w:tcPr>
            <w:tcW w:w="1133" w:type="dxa"/>
            <w:shd w:val="clear" w:color="auto" w:fill="F7D3F4"/>
          </w:tcPr>
          <w:p w14:paraId="46550A8C" w14:textId="77777777" w:rsidR="005E63A5" w:rsidRDefault="005E63A5" w:rsidP="008A2EB4">
            <w:pPr>
              <w:pStyle w:val="TableParagraph"/>
              <w:spacing w:before="0"/>
              <w:rPr>
                <w:rFonts w:ascii="Times New Roman"/>
                <w:sz w:val="16"/>
              </w:rPr>
            </w:pPr>
          </w:p>
        </w:tc>
        <w:tc>
          <w:tcPr>
            <w:tcW w:w="1983" w:type="dxa"/>
            <w:shd w:val="clear" w:color="auto" w:fill="F7D3F4"/>
          </w:tcPr>
          <w:p w14:paraId="47826949" w14:textId="77777777" w:rsidR="005E63A5" w:rsidRDefault="005E63A5" w:rsidP="008A2EB4">
            <w:pPr>
              <w:pStyle w:val="TableParagraph"/>
              <w:ind w:right="78"/>
              <w:jc w:val="right"/>
              <w:rPr>
                <w:rFonts w:ascii="Arial"/>
                <w:b/>
                <w:sz w:val="16"/>
              </w:rPr>
            </w:pPr>
            <w:r>
              <w:rPr>
                <w:rFonts w:ascii="Arial"/>
                <w:b/>
                <w:spacing w:val="-4"/>
                <w:sz w:val="16"/>
              </w:rPr>
              <w:t>0,00</w:t>
            </w:r>
          </w:p>
        </w:tc>
        <w:tc>
          <w:tcPr>
            <w:tcW w:w="2311" w:type="dxa"/>
            <w:shd w:val="clear" w:color="auto" w:fill="F7D3F4"/>
          </w:tcPr>
          <w:p w14:paraId="710DF9D9" w14:textId="77777777" w:rsidR="005E63A5" w:rsidRDefault="005E63A5" w:rsidP="008A2EB4">
            <w:pPr>
              <w:pStyle w:val="TableParagraph"/>
              <w:spacing w:before="0"/>
              <w:rPr>
                <w:rFonts w:ascii="Times New Roman"/>
                <w:sz w:val="16"/>
              </w:rPr>
            </w:pPr>
          </w:p>
        </w:tc>
      </w:tr>
      <w:tr w:rsidR="005E63A5" w14:paraId="56298E5E" w14:textId="77777777" w:rsidTr="008A2EB4">
        <w:trPr>
          <w:trHeight w:val="368"/>
        </w:trPr>
        <w:tc>
          <w:tcPr>
            <w:tcW w:w="567" w:type="dxa"/>
            <w:shd w:val="clear" w:color="auto" w:fill="D6FCED"/>
          </w:tcPr>
          <w:p w14:paraId="13A250F4" w14:textId="77777777" w:rsidR="005E63A5" w:rsidRDefault="005E63A5" w:rsidP="008A2EB4">
            <w:pPr>
              <w:pStyle w:val="TableParagraph"/>
              <w:spacing w:before="0"/>
              <w:rPr>
                <w:rFonts w:ascii="Times New Roman"/>
                <w:sz w:val="16"/>
              </w:rPr>
            </w:pPr>
          </w:p>
        </w:tc>
        <w:tc>
          <w:tcPr>
            <w:tcW w:w="1701" w:type="dxa"/>
            <w:shd w:val="clear" w:color="auto" w:fill="D6FCED"/>
          </w:tcPr>
          <w:p w14:paraId="55086486" w14:textId="77777777" w:rsidR="005E63A5" w:rsidRDefault="005E63A5" w:rsidP="008A2EB4">
            <w:pPr>
              <w:pStyle w:val="TableParagraph"/>
              <w:ind w:left="98"/>
              <w:rPr>
                <w:rFonts w:ascii="Arial"/>
                <w:b/>
                <w:sz w:val="16"/>
              </w:rPr>
            </w:pPr>
            <w:r>
              <w:rPr>
                <w:rFonts w:ascii="Arial"/>
                <w:b/>
                <w:spacing w:val="-4"/>
                <w:sz w:val="16"/>
              </w:rPr>
              <w:t>4.01</w:t>
            </w:r>
          </w:p>
        </w:tc>
        <w:tc>
          <w:tcPr>
            <w:tcW w:w="2268" w:type="dxa"/>
            <w:shd w:val="clear" w:color="auto" w:fill="D6FCED"/>
          </w:tcPr>
          <w:p w14:paraId="3E055840" w14:textId="77777777" w:rsidR="005E63A5" w:rsidRDefault="005E63A5" w:rsidP="008A2EB4">
            <w:pPr>
              <w:pStyle w:val="TableParagraph"/>
              <w:ind w:left="97"/>
              <w:rPr>
                <w:rFonts w:ascii="Arial"/>
                <w:b/>
                <w:sz w:val="16"/>
              </w:rPr>
            </w:pPr>
            <w:r>
              <w:rPr>
                <w:rFonts w:ascii="Arial"/>
                <w:b/>
                <w:sz w:val="16"/>
              </w:rPr>
              <w:t xml:space="preserve">SEKRETARIAT </w:t>
            </w:r>
            <w:r>
              <w:rPr>
                <w:rFonts w:ascii="Arial"/>
                <w:b/>
                <w:spacing w:val="-2"/>
                <w:sz w:val="16"/>
              </w:rPr>
              <w:t>DAERAH</w:t>
            </w:r>
          </w:p>
        </w:tc>
        <w:tc>
          <w:tcPr>
            <w:tcW w:w="2268" w:type="dxa"/>
            <w:shd w:val="clear" w:color="auto" w:fill="D6FCED"/>
          </w:tcPr>
          <w:p w14:paraId="6E17547B" w14:textId="77777777" w:rsidR="005E63A5" w:rsidRDefault="005E63A5" w:rsidP="008A2EB4">
            <w:pPr>
              <w:pStyle w:val="TableParagraph"/>
              <w:spacing w:before="0"/>
              <w:rPr>
                <w:rFonts w:ascii="Times New Roman"/>
                <w:sz w:val="16"/>
              </w:rPr>
            </w:pPr>
          </w:p>
        </w:tc>
        <w:tc>
          <w:tcPr>
            <w:tcW w:w="1134" w:type="dxa"/>
            <w:shd w:val="clear" w:color="auto" w:fill="D6FCED"/>
          </w:tcPr>
          <w:p w14:paraId="1010EC98" w14:textId="77777777" w:rsidR="005E63A5" w:rsidRDefault="005E63A5" w:rsidP="008A2EB4">
            <w:pPr>
              <w:pStyle w:val="TableParagraph"/>
              <w:spacing w:before="0"/>
              <w:rPr>
                <w:rFonts w:ascii="Times New Roman"/>
                <w:sz w:val="16"/>
              </w:rPr>
            </w:pPr>
          </w:p>
        </w:tc>
        <w:tc>
          <w:tcPr>
            <w:tcW w:w="1134" w:type="dxa"/>
            <w:shd w:val="clear" w:color="auto" w:fill="D6FCED"/>
          </w:tcPr>
          <w:p w14:paraId="74514B12" w14:textId="77777777" w:rsidR="005E63A5" w:rsidRDefault="005E63A5" w:rsidP="008A2EB4">
            <w:pPr>
              <w:pStyle w:val="TableParagraph"/>
              <w:spacing w:before="0"/>
              <w:rPr>
                <w:rFonts w:ascii="Times New Roman"/>
                <w:sz w:val="16"/>
              </w:rPr>
            </w:pPr>
          </w:p>
        </w:tc>
        <w:tc>
          <w:tcPr>
            <w:tcW w:w="1417" w:type="dxa"/>
            <w:shd w:val="clear" w:color="auto" w:fill="D6FCED"/>
          </w:tcPr>
          <w:p w14:paraId="6DB9F928" w14:textId="77777777" w:rsidR="005E63A5" w:rsidRDefault="005E63A5" w:rsidP="008A2EB4">
            <w:pPr>
              <w:pStyle w:val="TableParagraph"/>
              <w:spacing w:before="0"/>
              <w:rPr>
                <w:rFonts w:ascii="Times New Roman"/>
                <w:sz w:val="16"/>
              </w:rPr>
            </w:pPr>
          </w:p>
        </w:tc>
        <w:tc>
          <w:tcPr>
            <w:tcW w:w="1134" w:type="dxa"/>
            <w:shd w:val="clear" w:color="auto" w:fill="D6FCED"/>
          </w:tcPr>
          <w:p w14:paraId="12986B0C" w14:textId="77777777" w:rsidR="005E63A5" w:rsidRDefault="005E63A5" w:rsidP="008A2EB4">
            <w:pPr>
              <w:pStyle w:val="TableParagraph"/>
              <w:spacing w:before="0"/>
              <w:rPr>
                <w:rFonts w:ascii="Times New Roman"/>
                <w:sz w:val="16"/>
              </w:rPr>
            </w:pPr>
          </w:p>
        </w:tc>
        <w:tc>
          <w:tcPr>
            <w:tcW w:w="1581" w:type="dxa"/>
            <w:shd w:val="clear" w:color="auto" w:fill="D6FCED"/>
          </w:tcPr>
          <w:p w14:paraId="7C4F540B" w14:textId="77777777" w:rsidR="005E63A5" w:rsidRDefault="005E63A5" w:rsidP="008A2EB4">
            <w:pPr>
              <w:pStyle w:val="TableParagraph"/>
              <w:ind w:right="76"/>
              <w:jc w:val="right"/>
              <w:rPr>
                <w:rFonts w:ascii="Arial"/>
                <w:b/>
                <w:sz w:val="16"/>
              </w:rPr>
            </w:pPr>
            <w:r>
              <w:rPr>
                <w:rFonts w:ascii="Arial"/>
                <w:b/>
                <w:spacing w:val="-2"/>
                <w:sz w:val="16"/>
              </w:rPr>
              <w:t>50.000.000,00</w:t>
            </w:r>
          </w:p>
        </w:tc>
        <w:tc>
          <w:tcPr>
            <w:tcW w:w="1417" w:type="dxa"/>
            <w:shd w:val="clear" w:color="auto" w:fill="D6FCED"/>
          </w:tcPr>
          <w:p w14:paraId="0A581C0A" w14:textId="77777777" w:rsidR="005E63A5" w:rsidRDefault="005E63A5" w:rsidP="008A2EB4">
            <w:pPr>
              <w:pStyle w:val="TableParagraph"/>
              <w:spacing w:before="0"/>
              <w:rPr>
                <w:rFonts w:ascii="Times New Roman"/>
                <w:sz w:val="16"/>
              </w:rPr>
            </w:pPr>
          </w:p>
        </w:tc>
        <w:tc>
          <w:tcPr>
            <w:tcW w:w="1418" w:type="dxa"/>
            <w:shd w:val="clear" w:color="auto" w:fill="D6FCED"/>
          </w:tcPr>
          <w:p w14:paraId="713870CA" w14:textId="77777777" w:rsidR="005E63A5" w:rsidRDefault="005E63A5" w:rsidP="008A2EB4">
            <w:pPr>
              <w:pStyle w:val="TableParagraph"/>
              <w:spacing w:before="0"/>
              <w:rPr>
                <w:rFonts w:ascii="Times New Roman"/>
                <w:sz w:val="16"/>
              </w:rPr>
            </w:pPr>
          </w:p>
        </w:tc>
        <w:tc>
          <w:tcPr>
            <w:tcW w:w="1422" w:type="dxa"/>
            <w:shd w:val="clear" w:color="auto" w:fill="D6FCED"/>
          </w:tcPr>
          <w:p w14:paraId="1D4BE853" w14:textId="77777777" w:rsidR="005E63A5" w:rsidRDefault="005E63A5" w:rsidP="008A2EB4">
            <w:pPr>
              <w:pStyle w:val="TableParagraph"/>
              <w:spacing w:before="0"/>
              <w:rPr>
                <w:rFonts w:ascii="Times New Roman"/>
                <w:sz w:val="16"/>
              </w:rPr>
            </w:pPr>
          </w:p>
        </w:tc>
        <w:tc>
          <w:tcPr>
            <w:tcW w:w="1271" w:type="dxa"/>
            <w:shd w:val="clear" w:color="auto" w:fill="D6FCED"/>
          </w:tcPr>
          <w:p w14:paraId="041C8435" w14:textId="77777777" w:rsidR="005E63A5" w:rsidRDefault="005E63A5" w:rsidP="008A2EB4">
            <w:pPr>
              <w:pStyle w:val="TableParagraph"/>
              <w:spacing w:before="0"/>
              <w:rPr>
                <w:rFonts w:ascii="Times New Roman"/>
                <w:sz w:val="16"/>
              </w:rPr>
            </w:pPr>
          </w:p>
        </w:tc>
        <w:tc>
          <w:tcPr>
            <w:tcW w:w="1449" w:type="dxa"/>
            <w:shd w:val="clear" w:color="auto" w:fill="D6FCED"/>
          </w:tcPr>
          <w:p w14:paraId="5508A6BE" w14:textId="77777777" w:rsidR="005E63A5" w:rsidRDefault="005E63A5" w:rsidP="008A2EB4">
            <w:pPr>
              <w:pStyle w:val="TableParagraph"/>
              <w:spacing w:before="0"/>
              <w:rPr>
                <w:rFonts w:ascii="Times New Roman"/>
                <w:sz w:val="16"/>
              </w:rPr>
            </w:pPr>
          </w:p>
        </w:tc>
        <w:tc>
          <w:tcPr>
            <w:tcW w:w="1133" w:type="dxa"/>
            <w:shd w:val="clear" w:color="auto" w:fill="D6FCED"/>
          </w:tcPr>
          <w:p w14:paraId="47F1976C" w14:textId="77777777" w:rsidR="005E63A5" w:rsidRDefault="005E63A5" w:rsidP="008A2EB4">
            <w:pPr>
              <w:pStyle w:val="TableParagraph"/>
              <w:spacing w:before="0"/>
              <w:rPr>
                <w:rFonts w:ascii="Times New Roman"/>
                <w:sz w:val="16"/>
              </w:rPr>
            </w:pPr>
          </w:p>
        </w:tc>
        <w:tc>
          <w:tcPr>
            <w:tcW w:w="1983" w:type="dxa"/>
            <w:shd w:val="clear" w:color="auto" w:fill="D6FCED"/>
          </w:tcPr>
          <w:p w14:paraId="1A4AE041" w14:textId="77777777" w:rsidR="005E63A5" w:rsidRDefault="005E63A5" w:rsidP="008A2EB4">
            <w:pPr>
              <w:pStyle w:val="TableParagraph"/>
              <w:ind w:right="78"/>
              <w:jc w:val="right"/>
              <w:rPr>
                <w:rFonts w:ascii="Arial"/>
                <w:b/>
                <w:sz w:val="16"/>
              </w:rPr>
            </w:pPr>
            <w:r>
              <w:rPr>
                <w:rFonts w:ascii="Arial"/>
                <w:b/>
                <w:spacing w:val="-4"/>
                <w:sz w:val="16"/>
              </w:rPr>
              <w:t>0,00</w:t>
            </w:r>
          </w:p>
        </w:tc>
        <w:tc>
          <w:tcPr>
            <w:tcW w:w="2311" w:type="dxa"/>
            <w:shd w:val="clear" w:color="auto" w:fill="D6FCED"/>
          </w:tcPr>
          <w:p w14:paraId="4589E52B" w14:textId="77777777" w:rsidR="005E63A5" w:rsidRDefault="005E63A5" w:rsidP="008A2EB4">
            <w:pPr>
              <w:pStyle w:val="TableParagraph"/>
              <w:spacing w:before="0"/>
              <w:rPr>
                <w:rFonts w:ascii="Times New Roman"/>
                <w:sz w:val="16"/>
              </w:rPr>
            </w:pPr>
          </w:p>
        </w:tc>
      </w:tr>
      <w:tr w:rsidR="005E63A5" w14:paraId="70157DE8" w14:textId="77777777" w:rsidTr="008A2EB4">
        <w:trPr>
          <w:trHeight w:val="1289"/>
        </w:trPr>
        <w:tc>
          <w:tcPr>
            <w:tcW w:w="567" w:type="dxa"/>
          </w:tcPr>
          <w:p w14:paraId="13478DA2" w14:textId="77777777" w:rsidR="005E63A5" w:rsidRDefault="005E63A5" w:rsidP="008A2EB4">
            <w:pPr>
              <w:pStyle w:val="TableParagraph"/>
              <w:ind w:left="12" w:right="1"/>
              <w:jc w:val="center"/>
              <w:rPr>
                <w:sz w:val="16"/>
              </w:rPr>
            </w:pPr>
            <w:r>
              <w:rPr>
                <w:spacing w:val="-5"/>
                <w:sz w:val="16"/>
              </w:rPr>
              <w:t>1.</w:t>
            </w:r>
          </w:p>
        </w:tc>
        <w:tc>
          <w:tcPr>
            <w:tcW w:w="1701" w:type="dxa"/>
          </w:tcPr>
          <w:p w14:paraId="3B113F64" w14:textId="77777777" w:rsidR="005E63A5" w:rsidRDefault="005E63A5" w:rsidP="008A2EB4">
            <w:pPr>
              <w:pStyle w:val="TableParagraph"/>
              <w:ind w:left="98"/>
              <w:rPr>
                <w:rFonts w:ascii="Arial"/>
                <w:b/>
                <w:sz w:val="16"/>
              </w:rPr>
            </w:pPr>
            <w:r>
              <w:rPr>
                <w:rFonts w:ascii="Arial"/>
                <w:b/>
                <w:spacing w:val="-2"/>
                <w:sz w:val="16"/>
              </w:rPr>
              <w:t>4.01.04</w:t>
            </w:r>
          </w:p>
        </w:tc>
        <w:tc>
          <w:tcPr>
            <w:tcW w:w="2268" w:type="dxa"/>
          </w:tcPr>
          <w:p w14:paraId="1FB9BA5E" w14:textId="77777777" w:rsidR="005E63A5" w:rsidRDefault="005E63A5" w:rsidP="008A2EB4">
            <w:pPr>
              <w:pStyle w:val="TableParagraph"/>
              <w:ind w:left="97" w:right="281"/>
              <w:rPr>
                <w:rFonts w:ascii="Arial"/>
                <w:b/>
                <w:sz w:val="16"/>
              </w:rPr>
            </w:pPr>
            <w:r>
              <w:rPr>
                <w:rFonts w:ascii="Arial"/>
                <w:b/>
                <w:spacing w:val="-2"/>
                <w:sz w:val="16"/>
              </w:rPr>
              <w:t xml:space="preserve">PROGRAM PENYELENGGARAAN KEISTIMEWAAN </w:t>
            </w:r>
            <w:r>
              <w:rPr>
                <w:rFonts w:ascii="Arial"/>
                <w:b/>
                <w:sz w:val="16"/>
              </w:rPr>
              <w:t>YOGYAKARTA</w:t>
            </w:r>
            <w:r>
              <w:rPr>
                <w:rFonts w:ascii="Arial"/>
                <w:b/>
                <w:spacing w:val="-12"/>
                <w:sz w:val="16"/>
              </w:rPr>
              <w:t xml:space="preserve"> </w:t>
            </w:r>
            <w:r>
              <w:rPr>
                <w:rFonts w:ascii="Arial"/>
                <w:b/>
                <w:sz w:val="16"/>
              </w:rPr>
              <w:t xml:space="preserve">URUSAN KELEMBAGAAN DAN </w:t>
            </w:r>
            <w:r>
              <w:rPr>
                <w:rFonts w:ascii="Arial"/>
                <w:b/>
                <w:spacing w:val="-2"/>
                <w:sz w:val="16"/>
              </w:rPr>
              <w:t>KETATALAKSANAAN</w:t>
            </w:r>
          </w:p>
        </w:tc>
        <w:tc>
          <w:tcPr>
            <w:tcW w:w="2268" w:type="dxa"/>
          </w:tcPr>
          <w:p w14:paraId="332F763A" w14:textId="77777777" w:rsidR="005E63A5" w:rsidRPr="00336395" w:rsidRDefault="005E63A5" w:rsidP="008A2EB4">
            <w:pPr>
              <w:pStyle w:val="TableParagraph"/>
              <w:ind w:left="97"/>
              <w:rPr>
                <w:rFonts w:ascii="Arial"/>
                <w:b/>
                <w:i/>
                <w:sz w:val="16"/>
                <w:lang w:val="id-ID"/>
              </w:rPr>
            </w:pPr>
            <w:r w:rsidRPr="00336395">
              <w:rPr>
                <w:rFonts w:ascii="Arial"/>
                <w:b/>
                <w:i/>
                <w:sz w:val="16"/>
                <w:lang w:val="id-ID"/>
              </w:rPr>
              <w:t>Angka Swadaya</w:t>
            </w:r>
          </w:p>
          <w:p w14:paraId="3ED74CE3" w14:textId="77777777" w:rsidR="005E63A5" w:rsidRPr="00336395" w:rsidRDefault="005E63A5" w:rsidP="008A2EB4">
            <w:pPr>
              <w:pStyle w:val="TableParagraph"/>
              <w:ind w:left="97"/>
              <w:rPr>
                <w:rFonts w:ascii="Arial"/>
                <w:b/>
                <w:i/>
                <w:sz w:val="16"/>
                <w:lang w:val="id-ID"/>
              </w:rPr>
            </w:pPr>
            <w:r w:rsidRPr="00336395">
              <w:rPr>
                <w:rFonts w:ascii="Arial"/>
                <w:b/>
                <w:i/>
                <w:sz w:val="16"/>
                <w:lang w:val="id-ID"/>
              </w:rPr>
              <w:t>Masyarakat Total</w:t>
            </w:r>
          </w:p>
          <w:p w14:paraId="64AD74AF" w14:textId="77777777" w:rsidR="005E63A5" w:rsidRDefault="005E63A5" w:rsidP="008A2EB4">
            <w:pPr>
              <w:pStyle w:val="TableParagraph"/>
              <w:ind w:left="97"/>
              <w:rPr>
                <w:rFonts w:ascii="Arial"/>
                <w:b/>
                <w:i/>
                <w:sz w:val="16"/>
              </w:rPr>
            </w:pPr>
            <w:r w:rsidRPr="00336395">
              <w:rPr>
                <w:rFonts w:ascii="Arial"/>
                <w:b/>
                <w:i/>
                <w:sz w:val="16"/>
                <w:lang w:val="id-ID"/>
              </w:rPr>
              <w:t>Kemantren</w:t>
            </w:r>
            <w:r>
              <w:rPr>
                <w:rFonts w:ascii="Arial"/>
                <w:b/>
                <w:i/>
                <w:sz w:val="16"/>
                <w:lang w:val="id-ID"/>
              </w:rPr>
              <w:t xml:space="preserve"> Mergangsan</w:t>
            </w:r>
          </w:p>
        </w:tc>
        <w:tc>
          <w:tcPr>
            <w:tcW w:w="1134" w:type="dxa"/>
          </w:tcPr>
          <w:p w14:paraId="6D623DB4" w14:textId="77777777" w:rsidR="005E63A5" w:rsidRDefault="005E63A5" w:rsidP="008A2EB4">
            <w:pPr>
              <w:pStyle w:val="TableParagraph"/>
              <w:ind w:left="97"/>
              <w:rPr>
                <w:rFonts w:ascii="Arial"/>
                <w:b/>
                <w:sz w:val="16"/>
              </w:rPr>
            </w:pPr>
            <w:r>
              <w:rPr>
                <w:rFonts w:ascii="Arial"/>
                <w:b/>
                <w:spacing w:val="-10"/>
                <w:sz w:val="16"/>
                <w:lang w:val="id-ID"/>
              </w:rPr>
              <w:t>1.596.231.000 Rp/Tahun</w:t>
            </w:r>
          </w:p>
        </w:tc>
        <w:tc>
          <w:tcPr>
            <w:tcW w:w="1134" w:type="dxa"/>
          </w:tcPr>
          <w:p w14:paraId="6CE62450" w14:textId="77777777" w:rsidR="005E63A5" w:rsidRDefault="005E63A5" w:rsidP="008A2EB4">
            <w:pPr>
              <w:pStyle w:val="TableParagraph"/>
              <w:spacing w:before="0"/>
              <w:rPr>
                <w:rFonts w:ascii="Times New Roman"/>
                <w:sz w:val="16"/>
              </w:rPr>
            </w:pPr>
          </w:p>
        </w:tc>
        <w:tc>
          <w:tcPr>
            <w:tcW w:w="1417" w:type="dxa"/>
          </w:tcPr>
          <w:p w14:paraId="540C1011" w14:textId="77777777" w:rsidR="005E63A5" w:rsidRDefault="005E63A5" w:rsidP="008A2EB4">
            <w:pPr>
              <w:pStyle w:val="TableParagraph"/>
              <w:spacing w:before="0"/>
              <w:rPr>
                <w:rFonts w:ascii="Times New Roman"/>
                <w:sz w:val="16"/>
              </w:rPr>
            </w:pPr>
          </w:p>
        </w:tc>
        <w:tc>
          <w:tcPr>
            <w:tcW w:w="1134" w:type="dxa"/>
          </w:tcPr>
          <w:p w14:paraId="6DD13184" w14:textId="77777777" w:rsidR="005E63A5" w:rsidRDefault="005E63A5" w:rsidP="008A2EB4">
            <w:pPr>
              <w:pStyle w:val="TableParagraph"/>
              <w:ind w:left="97"/>
              <w:rPr>
                <w:rFonts w:ascii="Arial"/>
                <w:b/>
                <w:sz w:val="16"/>
              </w:rPr>
            </w:pPr>
            <w:r>
              <w:rPr>
                <w:rFonts w:ascii="Arial"/>
                <w:b/>
                <w:spacing w:val="-10"/>
                <w:sz w:val="16"/>
                <w:lang w:val="id-ID"/>
              </w:rPr>
              <w:t>1.596.231.000 Rp/Tahun</w:t>
            </w:r>
          </w:p>
        </w:tc>
        <w:tc>
          <w:tcPr>
            <w:tcW w:w="1581" w:type="dxa"/>
          </w:tcPr>
          <w:p w14:paraId="0D6590E3" w14:textId="77777777" w:rsidR="005E63A5" w:rsidRDefault="005E63A5" w:rsidP="008A2EB4">
            <w:pPr>
              <w:pStyle w:val="TableParagraph"/>
              <w:ind w:right="76"/>
              <w:jc w:val="right"/>
              <w:rPr>
                <w:rFonts w:ascii="Arial"/>
                <w:b/>
                <w:sz w:val="16"/>
              </w:rPr>
            </w:pPr>
            <w:r>
              <w:rPr>
                <w:rFonts w:ascii="Arial"/>
                <w:b/>
                <w:spacing w:val="-2"/>
                <w:sz w:val="16"/>
              </w:rPr>
              <w:t>50.000.000,00</w:t>
            </w:r>
          </w:p>
        </w:tc>
        <w:tc>
          <w:tcPr>
            <w:tcW w:w="1417" w:type="dxa"/>
          </w:tcPr>
          <w:p w14:paraId="0C7418BA" w14:textId="77777777" w:rsidR="005E63A5" w:rsidRDefault="005E63A5" w:rsidP="008A2EB4">
            <w:pPr>
              <w:pStyle w:val="TableParagraph"/>
              <w:spacing w:before="0"/>
              <w:rPr>
                <w:rFonts w:ascii="Times New Roman"/>
                <w:sz w:val="16"/>
              </w:rPr>
            </w:pPr>
          </w:p>
        </w:tc>
        <w:tc>
          <w:tcPr>
            <w:tcW w:w="1418" w:type="dxa"/>
          </w:tcPr>
          <w:p w14:paraId="5CE55D41" w14:textId="77777777" w:rsidR="005E63A5" w:rsidRDefault="005E63A5" w:rsidP="008A2EB4">
            <w:pPr>
              <w:pStyle w:val="TableParagraph"/>
              <w:spacing w:before="0"/>
              <w:rPr>
                <w:rFonts w:ascii="Times New Roman"/>
                <w:sz w:val="16"/>
              </w:rPr>
            </w:pPr>
          </w:p>
        </w:tc>
        <w:tc>
          <w:tcPr>
            <w:tcW w:w="1422" w:type="dxa"/>
          </w:tcPr>
          <w:p w14:paraId="66375D9A" w14:textId="77777777" w:rsidR="005E63A5" w:rsidRDefault="005E63A5" w:rsidP="008A2EB4">
            <w:pPr>
              <w:pStyle w:val="TableParagraph"/>
              <w:spacing w:before="0"/>
              <w:rPr>
                <w:rFonts w:ascii="Times New Roman"/>
                <w:sz w:val="16"/>
              </w:rPr>
            </w:pPr>
          </w:p>
        </w:tc>
        <w:tc>
          <w:tcPr>
            <w:tcW w:w="1271" w:type="dxa"/>
          </w:tcPr>
          <w:p w14:paraId="750ED8B9" w14:textId="77777777" w:rsidR="005E63A5" w:rsidRDefault="005E63A5" w:rsidP="008A2EB4">
            <w:pPr>
              <w:pStyle w:val="TableParagraph"/>
              <w:spacing w:before="0"/>
              <w:rPr>
                <w:rFonts w:ascii="Times New Roman"/>
                <w:sz w:val="16"/>
              </w:rPr>
            </w:pPr>
          </w:p>
        </w:tc>
        <w:tc>
          <w:tcPr>
            <w:tcW w:w="1449" w:type="dxa"/>
          </w:tcPr>
          <w:p w14:paraId="559D341B" w14:textId="77777777" w:rsidR="005E63A5" w:rsidRDefault="005E63A5" w:rsidP="008A2EB4">
            <w:pPr>
              <w:pStyle w:val="TableParagraph"/>
              <w:spacing w:before="0"/>
              <w:rPr>
                <w:rFonts w:ascii="Times New Roman"/>
                <w:sz w:val="16"/>
              </w:rPr>
            </w:pPr>
          </w:p>
        </w:tc>
        <w:tc>
          <w:tcPr>
            <w:tcW w:w="1133" w:type="dxa"/>
          </w:tcPr>
          <w:p w14:paraId="0AE4D63D" w14:textId="77777777" w:rsidR="005E63A5" w:rsidRDefault="005E63A5" w:rsidP="008A2EB4">
            <w:pPr>
              <w:pStyle w:val="TableParagraph"/>
              <w:ind w:left="99"/>
              <w:rPr>
                <w:rFonts w:ascii="Arial"/>
                <w:b/>
                <w:sz w:val="16"/>
              </w:rPr>
            </w:pPr>
            <w:r>
              <w:rPr>
                <w:rFonts w:ascii="Arial"/>
                <w:b/>
                <w:spacing w:val="-10"/>
                <w:sz w:val="16"/>
              </w:rPr>
              <w:t>-</w:t>
            </w:r>
          </w:p>
        </w:tc>
        <w:tc>
          <w:tcPr>
            <w:tcW w:w="1983" w:type="dxa"/>
          </w:tcPr>
          <w:p w14:paraId="07FBA141" w14:textId="77777777" w:rsidR="005E63A5" w:rsidRDefault="005E63A5" w:rsidP="008A2EB4">
            <w:pPr>
              <w:pStyle w:val="TableParagraph"/>
              <w:ind w:right="78"/>
              <w:jc w:val="right"/>
              <w:rPr>
                <w:rFonts w:ascii="Arial"/>
                <w:b/>
                <w:sz w:val="16"/>
              </w:rPr>
            </w:pPr>
            <w:r>
              <w:rPr>
                <w:rFonts w:ascii="Arial"/>
                <w:b/>
                <w:spacing w:val="-4"/>
                <w:sz w:val="16"/>
              </w:rPr>
              <w:t>0,00</w:t>
            </w:r>
          </w:p>
        </w:tc>
        <w:tc>
          <w:tcPr>
            <w:tcW w:w="2311" w:type="dxa"/>
          </w:tcPr>
          <w:p w14:paraId="5B65EBD7" w14:textId="77777777" w:rsidR="005E63A5" w:rsidRDefault="005E63A5" w:rsidP="008A2EB4">
            <w:pPr>
              <w:pStyle w:val="TableParagraph"/>
              <w:spacing w:before="0"/>
              <w:rPr>
                <w:rFonts w:ascii="Times New Roman"/>
                <w:sz w:val="16"/>
              </w:rPr>
            </w:pPr>
          </w:p>
        </w:tc>
      </w:tr>
    </w:tbl>
    <w:p w14:paraId="038C0F37" w14:textId="77777777" w:rsidR="005E63A5" w:rsidRDefault="005E63A5" w:rsidP="005E63A5">
      <w:pPr>
        <w:rPr>
          <w:rFonts w:ascii="Times New Roman"/>
          <w:sz w:val="16"/>
        </w:rPr>
        <w:sectPr w:rsidR="005E63A5">
          <w:type w:val="continuous"/>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6EE07902" w14:textId="77777777" w:rsidTr="008A2EB4">
        <w:trPr>
          <w:trHeight w:val="552"/>
        </w:trPr>
        <w:tc>
          <w:tcPr>
            <w:tcW w:w="567" w:type="dxa"/>
            <w:vMerge w:val="restart"/>
            <w:shd w:val="clear" w:color="auto" w:fill="F4F4F4"/>
          </w:tcPr>
          <w:p w14:paraId="2F30740B" w14:textId="77777777" w:rsidR="005E63A5" w:rsidRDefault="005E63A5" w:rsidP="008A2EB4">
            <w:pPr>
              <w:pStyle w:val="TableParagraph"/>
              <w:spacing w:before="0"/>
              <w:rPr>
                <w:rFonts w:ascii="Arial"/>
                <w:b/>
                <w:sz w:val="16"/>
              </w:rPr>
            </w:pPr>
          </w:p>
          <w:p w14:paraId="70E09346" w14:textId="77777777" w:rsidR="005E63A5" w:rsidRDefault="005E63A5" w:rsidP="008A2EB4">
            <w:pPr>
              <w:pStyle w:val="TableParagraph"/>
              <w:spacing w:before="0"/>
              <w:rPr>
                <w:rFonts w:ascii="Arial"/>
                <w:b/>
                <w:sz w:val="16"/>
              </w:rPr>
            </w:pPr>
          </w:p>
          <w:p w14:paraId="727ED6FE" w14:textId="77777777" w:rsidR="005E63A5" w:rsidRDefault="005E63A5" w:rsidP="008A2EB4">
            <w:pPr>
              <w:pStyle w:val="TableParagraph"/>
              <w:spacing w:before="2"/>
              <w:rPr>
                <w:rFonts w:ascii="Arial"/>
                <w:b/>
                <w:sz w:val="16"/>
              </w:rPr>
            </w:pPr>
          </w:p>
          <w:p w14:paraId="070AC424"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431341EA" w14:textId="77777777" w:rsidR="005E63A5" w:rsidRDefault="005E63A5" w:rsidP="008A2EB4">
            <w:pPr>
              <w:pStyle w:val="TableParagraph"/>
              <w:spacing w:before="0"/>
              <w:rPr>
                <w:rFonts w:ascii="Arial"/>
                <w:b/>
                <w:sz w:val="16"/>
              </w:rPr>
            </w:pPr>
          </w:p>
          <w:p w14:paraId="54D4879F" w14:textId="77777777" w:rsidR="005E63A5" w:rsidRDefault="005E63A5" w:rsidP="008A2EB4">
            <w:pPr>
              <w:pStyle w:val="TableParagraph"/>
              <w:spacing w:before="0"/>
              <w:rPr>
                <w:rFonts w:ascii="Arial"/>
                <w:b/>
                <w:sz w:val="16"/>
              </w:rPr>
            </w:pPr>
          </w:p>
          <w:p w14:paraId="7863C1E4" w14:textId="77777777" w:rsidR="005E63A5" w:rsidRDefault="005E63A5" w:rsidP="008A2EB4">
            <w:pPr>
              <w:pStyle w:val="TableParagraph"/>
              <w:spacing w:before="2"/>
              <w:rPr>
                <w:rFonts w:ascii="Arial"/>
                <w:b/>
                <w:sz w:val="16"/>
              </w:rPr>
            </w:pPr>
          </w:p>
          <w:p w14:paraId="26122D95"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226B7A62" w14:textId="77777777" w:rsidR="005E63A5" w:rsidRDefault="005E63A5" w:rsidP="008A2EB4">
            <w:pPr>
              <w:pStyle w:val="TableParagraph"/>
              <w:spacing w:before="94"/>
              <w:rPr>
                <w:rFonts w:ascii="Arial"/>
                <w:b/>
                <w:sz w:val="16"/>
              </w:rPr>
            </w:pPr>
          </w:p>
          <w:p w14:paraId="1042BF7F"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6BB91FF5" w14:textId="77777777" w:rsidR="005E63A5" w:rsidRDefault="005E63A5" w:rsidP="008A2EB4">
            <w:pPr>
              <w:pStyle w:val="TableParagraph"/>
              <w:spacing w:before="0"/>
              <w:rPr>
                <w:rFonts w:ascii="Arial"/>
                <w:b/>
                <w:sz w:val="16"/>
              </w:rPr>
            </w:pPr>
          </w:p>
          <w:p w14:paraId="380BFC61" w14:textId="77777777" w:rsidR="005E63A5" w:rsidRDefault="005E63A5" w:rsidP="008A2EB4">
            <w:pPr>
              <w:pStyle w:val="TableParagraph"/>
              <w:spacing w:before="2"/>
              <w:rPr>
                <w:rFonts w:ascii="Arial"/>
                <w:b/>
                <w:sz w:val="16"/>
              </w:rPr>
            </w:pPr>
          </w:p>
          <w:p w14:paraId="3EDDF12D"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637A2051" w14:textId="77777777" w:rsidR="005E63A5" w:rsidRDefault="005E63A5" w:rsidP="008A2EB4">
            <w:pPr>
              <w:pStyle w:val="TableParagraph"/>
              <w:spacing w:before="2"/>
              <w:rPr>
                <w:rFonts w:ascii="Arial"/>
                <w:b/>
                <w:sz w:val="16"/>
              </w:rPr>
            </w:pPr>
          </w:p>
          <w:p w14:paraId="5F369C84"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4D1F4CAB" w14:textId="77777777" w:rsidR="005E63A5" w:rsidRDefault="005E63A5" w:rsidP="008A2EB4">
            <w:pPr>
              <w:pStyle w:val="TableParagraph"/>
              <w:spacing w:before="94"/>
              <w:rPr>
                <w:rFonts w:ascii="Arial"/>
                <w:b/>
                <w:sz w:val="16"/>
              </w:rPr>
            </w:pPr>
          </w:p>
          <w:p w14:paraId="44CD185C"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0B2C4BE7" w14:textId="77777777" w:rsidR="005E63A5" w:rsidRDefault="005E63A5" w:rsidP="008A2EB4">
            <w:pPr>
              <w:pStyle w:val="TableParagraph"/>
              <w:spacing w:before="2"/>
              <w:rPr>
                <w:rFonts w:ascii="Arial"/>
                <w:b/>
                <w:sz w:val="16"/>
              </w:rPr>
            </w:pPr>
          </w:p>
          <w:p w14:paraId="3D68A586"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72A2DFE4"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6D742257" w14:textId="77777777" w:rsidR="005E63A5" w:rsidRDefault="005E63A5" w:rsidP="008A2EB4">
            <w:pPr>
              <w:pStyle w:val="TableParagraph"/>
              <w:spacing w:before="0"/>
              <w:rPr>
                <w:rFonts w:ascii="Arial"/>
                <w:b/>
                <w:sz w:val="16"/>
              </w:rPr>
            </w:pPr>
          </w:p>
          <w:p w14:paraId="1B564ED5" w14:textId="77777777" w:rsidR="005E63A5" w:rsidRDefault="005E63A5" w:rsidP="008A2EB4">
            <w:pPr>
              <w:pStyle w:val="TableParagraph"/>
              <w:spacing w:before="94"/>
              <w:rPr>
                <w:rFonts w:ascii="Arial"/>
                <w:b/>
                <w:sz w:val="16"/>
              </w:rPr>
            </w:pPr>
          </w:p>
          <w:p w14:paraId="591AF228"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79C8CBE2"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274297C3" w14:textId="77777777" w:rsidR="005E63A5" w:rsidRDefault="005E63A5" w:rsidP="008A2EB4">
            <w:pPr>
              <w:pStyle w:val="TableParagraph"/>
              <w:spacing w:before="0"/>
              <w:rPr>
                <w:rFonts w:ascii="Arial"/>
                <w:b/>
                <w:sz w:val="16"/>
              </w:rPr>
            </w:pPr>
          </w:p>
          <w:p w14:paraId="40C4D4A7" w14:textId="77777777" w:rsidR="005E63A5" w:rsidRDefault="005E63A5" w:rsidP="008A2EB4">
            <w:pPr>
              <w:pStyle w:val="TableParagraph"/>
              <w:spacing w:before="94"/>
              <w:rPr>
                <w:rFonts w:ascii="Arial"/>
                <w:b/>
                <w:sz w:val="16"/>
              </w:rPr>
            </w:pPr>
          </w:p>
          <w:p w14:paraId="5A1EE914"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573BE9B7" w14:textId="77777777" w:rsidTr="008A2EB4">
        <w:trPr>
          <w:trHeight w:val="369"/>
        </w:trPr>
        <w:tc>
          <w:tcPr>
            <w:tcW w:w="567" w:type="dxa"/>
            <w:vMerge/>
            <w:tcBorders>
              <w:top w:val="nil"/>
            </w:tcBorders>
            <w:shd w:val="clear" w:color="auto" w:fill="F4F4F4"/>
          </w:tcPr>
          <w:p w14:paraId="348F2C47" w14:textId="77777777" w:rsidR="005E63A5" w:rsidRDefault="005E63A5" w:rsidP="008A2EB4">
            <w:pPr>
              <w:rPr>
                <w:sz w:val="2"/>
                <w:szCs w:val="2"/>
              </w:rPr>
            </w:pPr>
          </w:p>
        </w:tc>
        <w:tc>
          <w:tcPr>
            <w:tcW w:w="1701" w:type="dxa"/>
            <w:vMerge/>
            <w:tcBorders>
              <w:top w:val="nil"/>
            </w:tcBorders>
            <w:shd w:val="clear" w:color="auto" w:fill="F4F4F4"/>
          </w:tcPr>
          <w:p w14:paraId="73A25EA8" w14:textId="77777777" w:rsidR="005E63A5" w:rsidRDefault="005E63A5" w:rsidP="008A2EB4">
            <w:pPr>
              <w:rPr>
                <w:sz w:val="2"/>
                <w:szCs w:val="2"/>
              </w:rPr>
            </w:pPr>
          </w:p>
        </w:tc>
        <w:tc>
          <w:tcPr>
            <w:tcW w:w="2268" w:type="dxa"/>
            <w:vMerge/>
            <w:tcBorders>
              <w:top w:val="nil"/>
            </w:tcBorders>
            <w:shd w:val="clear" w:color="auto" w:fill="F4F4F4"/>
          </w:tcPr>
          <w:p w14:paraId="37163C15" w14:textId="77777777" w:rsidR="005E63A5" w:rsidRDefault="005E63A5" w:rsidP="008A2EB4">
            <w:pPr>
              <w:rPr>
                <w:sz w:val="2"/>
                <w:szCs w:val="2"/>
              </w:rPr>
            </w:pPr>
          </w:p>
        </w:tc>
        <w:tc>
          <w:tcPr>
            <w:tcW w:w="2268" w:type="dxa"/>
            <w:vMerge/>
            <w:tcBorders>
              <w:top w:val="nil"/>
            </w:tcBorders>
            <w:shd w:val="clear" w:color="auto" w:fill="F4F4F4"/>
          </w:tcPr>
          <w:p w14:paraId="6B0BBE94" w14:textId="77777777" w:rsidR="005E63A5" w:rsidRDefault="005E63A5" w:rsidP="008A2EB4">
            <w:pPr>
              <w:rPr>
                <w:sz w:val="2"/>
                <w:szCs w:val="2"/>
              </w:rPr>
            </w:pPr>
          </w:p>
        </w:tc>
        <w:tc>
          <w:tcPr>
            <w:tcW w:w="1134" w:type="dxa"/>
            <w:vMerge/>
            <w:tcBorders>
              <w:top w:val="nil"/>
            </w:tcBorders>
            <w:shd w:val="clear" w:color="auto" w:fill="F4F4F4"/>
          </w:tcPr>
          <w:p w14:paraId="3C9B2283" w14:textId="77777777" w:rsidR="005E63A5" w:rsidRDefault="005E63A5" w:rsidP="008A2EB4">
            <w:pPr>
              <w:rPr>
                <w:sz w:val="2"/>
                <w:szCs w:val="2"/>
              </w:rPr>
            </w:pPr>
          </w:p>
        </w:tc>
        <w:tc>
          <w:tcPr>
            <w:tcW w:w="1134" w:type="dxa"/>
            <w:vMerge/>
            <w:tcBorders>
              <w:top w:val="nil"/>
            </w:tcBorders>
            <w:shd w:val="clear" w:color="auto" w:fill="F4F4F4"/>
          </w:tcPr>
          <w:p w14:paraId="2687C10D" w14:textId="77777777" w:rsidR="005E63A5" w:rsidRDefault="005E63A5" w:rsidP="008A2EB4">
            <w:pPr>
              <w:rPr>
                <w:sz w:val="2"/>
                <w:szCs w:val="2"/>
              </w:rPr>
            </w:pPr>
          </w:p>
        </w:tc>
        <w:tc>
          <w:tcPr>
            <w:tcW w:w="1417" w:type="dxa"/>
            <w:vMerge/>
            <w:tcBorders>
              <w:top w:val="nil"/>
            </w:tcBorders>
            <w:shd w:val="clear" w:color="auto" w:fill="F4F4F4"/>
          </w:tcPr>
          <w:p w14:paraId="4105D1CF" w14:textId="77777777" w:rsidR="005E63A5" w:rsidRDefault="005E63A5" w:rsidP="008A2EB4">
            <w:pPr>
              <w:rPr>
                <w:sz w:val="2"/>
                <w:szCs w:val="2"/>
              </w:rPr>
            </w:pPr>
          </w:p>
        </w:tc>
        <w:tc>
          <w:tcPr>
            <w:tcW w:w="1134" w:type="dxa"/>
            <w:vMerge w:val="restart"/>
            <w:shd w:val="clear" w:color="auto" w:fill="F4F4F4"/>
          </w:tcPr>
          <w:p w14:paraId="174ED3FC"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46271F99" w14:textId="77777777" w:rsidR="005E63A5" w:rsidRDefault="005E63A5" w:rsidP="008A2EB4">
            <w:pPr>
              <w:pStyle w:val="TableParagraph"/>
              <w:spacing w:before="86"/>
              <w:rPr>
                <w:rFonts w:ascii="Arial"/>
                <w:b/>
                <w:sz w:val="16"/>
              </w:rPr>
            </w:pPr>
          </w:p>
          <w:p w14:paraId="65F3FB22"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5BF63D4A" w14:textId="77777777" w:rsidR="005E63A5" w:rsidRDefault="005E63A5" w:rsidP="008A2EB4">
            <w:pPr>
              <w:pStyle w:val="TableParagraph"/>
              <w:spacing w:before="86"/>
              <w:rPr>
                <w:rFonts w:ascii="Arial"/>
                <w:b/>
                <w:sz w:val="16"/>
              </w:rPr>
            </w:pPr>
          </w:p>
          <w:p w14:paraId="109A15FB"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0249E659" w14:textId="77777777" w:rsidR="005E63A5" w:rsidRDefault="005E63A5" w:rsidP="008A2EB4">
            <w:pPr>
              <w:pStyle w:val="TableParagraph"/>
              <w:spacing w:before="86"/>
              <w:rPr>
                <w:rFonts w:ascii="Arial"/>
                <w:b/>
                <w:sz w:val="16"/>
              </w:rPr>
            </w:pPr>
          </w:p>
          <w:p w14:paraId="6816A598"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47DB9A14"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4EB2C449" w14:textId="77777777" w:rsidR="005E63A5" w:rsidRDefault="005E63A5" w:rsidP="008A2EB4">
            <w:pPr>
              <w:rPr>
                <w:sz w:val="2"/>
                <w:szCs w:val="2"/>
              </w:rPr>
            </w:pPr>
          </w:p>
        </w:tc>
        <w:tc>
          <w:tcPr>
            <w:tcW w:w="1133" w:type="dxa"/>
            <w:vMerge w:val="restart"/>
            <w:shd w:val="clear" w:color="auto" w:fill="F4F4F4"/>
          </w:tcPr>
          <w:p w14:paraId="3B210840" w14:textId="77777777" w:rsidR="005E63A5" w:rsidRDefault="005E63A5" w:rsidP="008A2EB4">
            <w:pPr>
              <w:pStyle w:val="TableParagraph"/>
              <w:spacing w:before="86"/>
              <w:rPr>
                <w:rFonts w:ascii="Arial"/>
                <w:b/>
                <w:sz w:val="16"/>
              </w:rPr>
            </w:pPr>
          </w:p>
          <w:p w14:paraId="7D465005"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0D78C8AE" w14:textId="77777777" w:rsidR="005E63A5" w:rsidRDefault="005E63A5" w:rsidP="008A2EB4">
            <w:pPr>
              <w:pStyle w:val="TableParagraph"/>
              <w:spacing w:before="86"/>
              <w:rPr>
                <w:rFonts w:ascii="Arial"/>
                <w:b/>
                <w:sz w:val="16"/>
              </w:rPr>
            </w:pPr>
          </w:p>
          <w:p w14:paraId="6DB76E3C"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310CE863" w14:textId="77777777" w:rsidR="005E63A5" w:rsidRDefault="005E63A5" w:rsidP="008A2EB4">
            <w:pPr>
              <w:rPr>
                <w:sz w:val="2"/>
                <w:szCs w:val="2"/>
              </w:rPr>
            </w:pPr>
          </w:p>
        </w:tc>
      </w:tr>
      <w:tr w:rsidR="005E63A5" w14:paraId="0929ECC5" w14:textId="77777777" w:rsidTr="008A2EB4">
        <w:trPr>
          <w:trHeight w:val="368"/>
        </w:trPr>
        <w:tc>
          <w:tcPr>
            <w:tcW w:w="567" w:type="dxa"/>
            <w:vMerge/>
            <w:tcBorders>
              <w:top w:val="nil"/>
            </w:tcBorders>
            <w:shd w:val="clear" w:color="auto" w:fill="F4F4F4"/>
          </w:tcPr>
          <w:p w14:paraId="308203D3" w14:textId="77777777" w:rsidR="005E63A5" w:rsidRDefault="005E63A5" w:rsidP="008A2EB4">
            <w:pPr>
              <w:rPr>
                <w:sz w:val="2"/>
                <w:szCs w:val="2"/>
              </w:rPr>
            </w:pPr>
          </w:p>
        </w:tc>
        <w:tc>
          <w:tcPr>
            <w:tcW w:w="1701" w:type="dxa"/>
            <w:vMerge/>
            <w:tcBorders>
              <w:top w:val="nil"/>
            </w:tcBorders>
            <w:shd w:val="clear" w:color="auto" w:fill="F4F4F4"/>
          </w:tcPr>
          <w:p w14:paraId="06D9702D" w14:textId="77777777" w:rsidR="005E63A5" w:rsidRDefault="005E63A5" w:rsidP="008A2EB4">
            <w:pPr>
              <w:rPr>
                <w:sz w:val="2"/>
                <w:szCs w:val="2"/>
              </w:rPr>
            </w:pPr>
          </w:p>
        </w:tc>
        <w:tc>
          <w:tcPr>
            <w:tcW w:w="2268" w:type="dxa"/>
            <w:vMerge/>
            <w:tcBorders>
              <w:top w:val="nil"/>
            </w:tcBorders>
            <w:shd w:val="clear" w:color="auto" w:fill="F4F4F4"/>
          </w:tcPr>
          <w:p w14:paraId="5EB11C80" w14:textId="77777777" w:rsidR="005E63A5" w:rsidRDefault="005E63A5" w:rsidP="008A2EB4">
            <w:pPr>
              <w:rPr>
                <w:sz w:val="2"/>
                <w:szCs w:val="2"/>
              </w:rPr>
            </w:pPr>
          </w:p>
        </w:tc>
        <w:tc>
          <w:tcPr>
            <w:tcW w:w="2268" w:type="dxa"/>
            <w:vMerge/>
            <w:tcBorders>
              <w:top w:val="nil"/>
            </w:tcBorders>
            <w:shd w:val="clear" w:color="auto" w:fill="F4F4F4"/>
          </w:tcPr>
          <w:p w14:paraId="4B9F5682" w14:textId="77777777" w:rsidR="005E63A5" w:rsidRDefault="005E63A5" w:rsidP="008A2EB4">
            <w:pPr>
              <w:rPr>
                <w:sz w:val="2"/>
                <w:szCs w:val="2"/>
              </w:rPr>
            </w:pPr>
          </w:p>
        </w:tc>
        <w:tc>
          <w:tcPr>
            <w:tcW w:w="1134" w:type="dxa"/>
            <w:vMerge/>
            <w:tcBorders>
              <w:top w:val="nil"/>
            </w:tcBorders>
            <w:shd w:val="clear" w:color="auto" w:fill="F4F4F4"/>
          </w:tcPr>
          <w:p w14:paraId="3AC6844E" w14:textId="77777777" w:rsidR="005E63A5" w:rsidRDefault="005E63A5" w:rsidP="008A2EB4">
            <w:pPr>
              <w:rPr>
                <w:sz w:val="2"/>
                <w:szCs w:val="2"/>
              </w:rPr>
            </w:pPr>
          </w:p>
        </w:tc>
        <w:tc>
          <w:tcPr>
            <w:tcW w:w="1134" w:type="dxa"/>
            <w:vMerge/>
            <w:tcBorders>
              <w:top w:val="nil"/>
            </w:tcBorders>
            <w:shd w:val="clear" w:color="auto" w:fill="F4F4F4"/>
          </w:tcPr>
          <w:p w14:paraId="6CCE7E53" w14:textId="77777777" w:rsidR="005E63A5" w:rsidRDefault="005E63A5" w:rsidP="008A2EB4">
            <w:pPr>
              <w:rPr>
                <w:sz w:val="2"/>
                <w:szCs w:val="2"/>
              </w:rPr>
            </w:pPr>
          </w:p>
        </w:tc>
        <w:tc>
          <w:tcPr>
            <w:tcW w:w="1417" w:type="dxa"/>
            <w:vMerge/>
            <w:tcBorders>
              <w:top w:val="nil"/>
            </w:tcBorders>
            <w:shd w:val="clear" w:color="auto" w:fill="F4F4F4"/>
          </w:tcPr>
          <w:p w14:paraId="48D115C3" w14:textId="77777777" w:rsidR="005E63A5" w:rsidRDefault="005E63A5" w:rsidP="008A2EB4">
            <w:pPr>
              <w:rPr>
                <w:sz w:val="2"/>
                <w:szCs w:val="2"/>
              </w:rPr>
            </w:pPr>
          </w:p>
        </w:tc>
        <w:tc>
          <w:tcPr>
            <w:tcW w:w="1134" w:type="dxa"/>
            <w:vMerge/>
            <w:tcBorders>
              <w:top w:val="nil"/>
            </w:tcBorders>
            <w:shd w:val="clear" w:color="auto" w:fill="F4F4F4"/>
          </w:tcPr>
          <w:p w14:paraId="183CAAFD" w14:textId="77777777" w:rsidR="005E63A5" w:rsidRDefault="005E63A5" w:rsidP="008A2EB4">
            <w:pPr>
              <w:rPr>
                <w:sz w:val="2"/>
                <w:szCs w:val="2"/>
              </w:rPr>
            </w:pPr>
          </w:p>
        </w:tc>
        <w:tc>
          <w:tcPr>
            <w:tcW w:w="1581" w:type="dxa"/>
            <w:vMerge/>
            <w:tcBorders>
              <w:top w:val="nil"/>
            </w:tcBorders>
            <w:shd w:val="clear" w:color="auto" w:fill="F4F4F4"/>
          </w:tcPr>
          <w:p w14:paraId="6A787AE2" w14:textId="77777777" w:rsidR="005E63A5" w:rsidRDefault="005E63A5" w:rsidP="008A2EB4">
            <w:pPr>
              <w:rPr>
                <w:sz w:val="2"/>
                <w:szCs w:val="2"/>
              </w:rPr>
            </w:pPr>
          </w:p>
        </w:tc>
        <w:tc>
          <w:tcPr>
            <w:tcW w:w="1417" w:type="dxa"/>
            <w:vMerge/>
            <w:tcBorders>
              <w:top w:val="nil"/>
            </w:tcBorders>
            <w:shd w:val="clear" w:color="auto" w:fill="F4F4F4"/>
          </w:tcPr>
          <w:p w14:paraId="2B0F1B2D" w14:textId="77777777" w:rsidR="005E63A5" w:rsidRDefault="005E63A5" w:rsidP="008A2EB4">
            <w:pPr>
              <w:rPr>
                <w:sz w:val="2"/>
                <w:szCs w:val="2"/>
              </w:rPr>
            </w:pPr>
          </w:p>
        </w:tc>
        <w:tc>
          <w:tcPr>
            <w:tcW w:w="1418" w:type="dxa"/>
            <w:vMerge/>
            <w:tcBorders>
              <w:top w:val="nil"/>
            </w:tcBorders>
            <w:shd w:val="clear" w:color="auto" w:fill="F4F4F4"/>
          </w:tcPr>
          <w:p w14:paraId="7D925679" w14:textId="77777777" w:rsidR="005E63A5" w:rsidRDefault="005E63A5" w:rsidP="008A2EB4">
            <w:pPr>
              <w:rPr>
                <w:sz w:val="2"/>
                <w:szCs w:val="2"/>
              </w:rPr>
            </w:pPr>
          </w:p>
        </w:tc>
        <w:tc>
          <w:tcPr>
            <w:tcW w:w="1422" w:type="dxa"/>
            <w:shd w:val="clear" w:color="auto" w:fill="F4F4F4"/>
          </w:tcPr>
          <w:p w14:paraId="720C6AF2"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616FC404" w14:textId="77777777" w:rsidR="005E63A5" w:rsidRDefault="005E63A5" w:rsidP="008A2EB4">
            <w:pPr>
              <w:pStyle w:val="TableParagraph"/>
              <w:ind w:left="168"/>
              <w:rPr>
                <w:rFonts w:ascii="Arial"/>
                <w:b/>
                <w:sz w:val="16"/>
              </w:rPr>
            </w:pPr>
            <w:r>
              <w:rPr>
                <w:rFonts w:ascii="Arial"/>
                <w:b/>
                <w:spacing w:val="-2"/>
                <w:sz w:val="16"/>
              </w:rPr>
              <w:t>DAERAH</w:t>
            </w:r>
          </w:p>
        </w:tc>
        <w:tc>
          <w:tcPr>
            <w:tcW w:w="1449" w:type="dxa"/>
            <w:vMerge/>
            <w:tcBorders>
              <w:top w:val="nil"/>
            </w:tcBorders>
            <w:shd w:val="clear" w:color="auto" w:fill="F4F4F4"/>
          </w:tcPr>
          <w:p w14:paraId="17BFC245" w14:textId="77777777" w:rsidR="005E63A5" w:rsidRDefault="005E63A5" w:rsidP="008A2EB4">
            <w:pPr>
              <w:rPr>
                <w:sz w:val="2"/>
                <w:szCs w:val="2"/>
              </w:rPr>
            </w:pPr>
          </w:p>
        </w:tc>
        <w:tc>
          <w:tcPr>
            <w:tcW w:w="1133" w:type="dxa"/>
            <w:vMerge/>
            <w:tcBorders>
              <w:top w:val="nil"/>
            </w:tcBorders>
            <w:shd w:val="clear" w:color="auto" w:fill="F4F4F4"/>
          </w:tcPr>
          <w:p w14:paraId="328C8B5D" w14:textId="77777777" w:rsidR="005E63A5" w:rsidRDefault="005E63A5" w:rsidP="008A2EB4">
            <w:pPr>
              <w:rPr>
                <w:sz w:val="2"/>
                <w:szCs w:val="2"/>
              </w:rPr>
            </w:pPr>
          </w:p>
        </w:tc>
        <w:tc>
          <w:tcPr>
            <w:tcW w:w="1983" w:type="dxa"/>
            <w:vMerge/>
            <w:tcBorders>
              <w:top w:val="nil"/>
            </w:tcBorders>
            <w:shd w:val="clear" w:color="auto" w:fill="F4F4F4"/>
          </w:tcPr>
          <w:p w14:paraId="54CB2E66" w14:textId="77777777" w:rsidR="005E63A5" w:rsidRDefault="005E63A5" w:rsidP="008A2EB4">
            <w:pPr>
              <w:rPr>
                <w:sz w:val="2"/>
                <w:szCs w:val="2"/>
              </w:rPr>
            </w:pPr>
          </w:p>
        </w:tc>
        <w:tc>
          <w:tcPr>
            <w:tcW w:w="2311" w:type="dxa"/>
            <w:vMerge/>
            <w:tcBorders>
              <w:top w:val="nil"/>
            </w:tcBorders>
            <w:shd w:val="clear" w:color="auto" w:fill="F4F4F4"/>
          </w:tcPr>
          <w:p w14:paraId="11BFE110" w14:textId="77777777" w:rsidR="005E63A5" w:rsidRDefault="005E63A5" w:rsidP="008A2EB4">
            <w:pPr>
              <w:rPr>
                <w:sz w:val="2"/>
                <w:szCs w:val="2"/>
              </w:rPr>
            </w:pPr>
          </w:p>
        </w:tc>
      </w:tr>
      <w:tr w:rsidR="005E63A5" w14:paraId="420F9337" w14:textId="77777777" w:rsidTr="008A2EB4">
        <w:trPr>
          <w:trHeight w:val="369"/>
        </w:trPr>
        <w:tc>
          <w:tcPr>
            <w:tcW w:w="567" w:type="dxa"/>
            <w:shd w:val="clear" w:color="auto" w:fill="F4F4F4"/>
          </w:tcPr>
          <w:p w14:paraId="286CFFC2"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789C862C"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27D437E1"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137069D0"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5A981772"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17C843D0"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78DE3C67"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00C04451"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6B098581"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67539AE6"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0D6A6AA9"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468A8799"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4B80C6E2"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265A9ED3"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7D8BCC81"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7731787B"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3FE7FE32" w14:textId="77777777" w:rsidR="005E63A5" w:rsidRDefault="005E63A5" w:rsidP="008A2EB4">
            <w:pPr>
              <w:pStyle w:val="TableParagraph"/>
              <w:ind w:left="21"/>
              <w:jc w:val="center"/>
              <w:rPr>
                <w:sz w:val="16"/>
              </w:rPr>
            </w:pPr>
            <w:r>
              <w:rPr>
                <w:spacing w:val="-5"/>
                <w:sz w:val="16"/>
              </w:rPr>
              <w:t>17</w:t>
            </w:r>
          </w:p>
        </w:tc>
      </w:tr>
      <w:tr w:rsidR="005E63A5" w14:paraId="43DFB946" w14:textId="77777777" w:rsidTr="008A2EB4">
        <w:trPr>
          <w:trHeight w:val="4586"/>
        </w:trPr>
        <w:tc>
          <w:tcPr>
            <w:tcW w:w="567" w:type="dxa"/>
          </w:tcPr>
          <w:p w14:paraId="6A8F70A8" w14:textId="77777777" w:rsidR="005E63A5" w:rsidRDefault="005E63A5" w:rsidP="008A2EB4">
            <w:pPr>
              <w:pStyle w:val="TableParagraph"/>
              <w:spacing w:before="0"/>
              <w:rPr>
                <w:rFonts w:ascii="Times New Roman"/>
                <w:sz w:val="16"/>
              </w:rPr>
            </w:pPr>
          </w:p>
        </w:tc>
        <w:tc>
          <w:tcPr>
            <w:tcW w:w="1701" w:type="dxa"/>
          </w:tcPr>
          <w:p w14:paraId="1BE1C868" w14:textId="77777777" w:rsidR="005E63A5" w:rsidRDefault="005E63A5" w:rsidP="008A2EB4">
            <w:pPr>
              <w:pStyle w:val="TableParagraph"/>
              <w:ind w:left="98"/>
              <w:rPr>
                <w:sz w:val="16"/>
              </w:rPr>
            </w:pPr>
            <w:r>
              <w:rPr>
                <w:spacing w:val="-2"/>
                <w:sz w:val="16"/>
              </w:rPr>
              <w:t>4.01.04.5.01</w:t>
            </w:r>
          </w:p>
        </w:tc>
        <w:tc>
          <w:tcPr>
            <w:tcW w:w="2268" w:type="dxa"/>
          </w:tcPr>
          <w:p w14:paraId="3FD1FC6C" w14:textId="77777777" w:rsidR="005E63A5" w:rsidRDefault="005E63A5" w:rsidP="008A2EB4">
            <w:pPr>
              <w:pStyle w:val="TableParagraph"/>
              <w:ind w:left="97" w:right="98"/>
              <w:rPr>
                <w:sz w:val="16"/>
              </w:rPr>
            </w:pPr>
            <w:r>
              <w:rPr>
                <w:sz w:val="16"/>
              </w:rPr>
              <w:t>Penataan</w:t>
            </w:r>
            <w:r>
              <w:rPr>
                <w:spacing w:val="-12"/>
                <w:sz w:val="16"/>
              </w:rPr>
              <w:t xml:space="preserve"> </w:t>
            </w:r>
            <w:r>
              <w:rPr>
                <w:sz w:val="16"/>
              </w:rPr>
              <w:t>Kelembagaan</w:t>
            </w:r>
            <w:r>
              <w:rPr>
                <w:spacing w:val="-11"/>
                <w:sz w:val="16"/>
              </w:rPr>
              <w:t xml:space="preserve"> </w:t>
            </w:r>
            <w:r>
              <w:rPr>
                <w:sz w:val="16"/>
              </w:rPr>
              <w:t xml:space="preserve">dan </w:t>
            </w:r>
            <w:r>
              <w:rPr>
                <w:spacing w:val="-2"/>
                <w:sz w:val="16"/>
              </w:rPr>
              <w:t>Ketatalaksanaan Keistimewaan</w:t>
            </w:r>
          </w:p>
        </w:tc>
        <w:tc>
          <w:tcPr>
            <w:tcW w:w="2268" w:type="dxa"/>
          </w:tcPr>
          <w:p w14:paraId="75CD8F60" w14:textId="77777777" w:rsidR="005E63A5" w:rsidRDefault="005E63A5" w:rsidP="008A2EB4">
            <w:pPr>
              <w:pStyle w:val="TableParagraph"/>
              <w:ind w:left="97"/>
              <w:rPr>
                <w:rFonts w:ascii="Arial"/>
                <w:i/>
                <w:sz w:val="16"/>
              </w:rPr>
            </w:pPr>
            <w:r>
              <w:rPr>
                <w:rFonts w:ascii="Arial"/>
                <w:i/>
                <w:sz w:val="16"/>
              </w:rPr>
              <w:t>Jumlah Dokumen Hasil Penerapan</w:t>
            </w:r>
            <w:r>
              <w:rPr>
                <w:rFonts w:ascii="Arial"/>
                <w:i/>
                <w:spacing w:val="-12"/>
                <w:sz w:val="16"/>
              </w:rPr>
              <w:t xml:space="preserve"> </w:t>
            </w:r>
            <w:r>
              <w:rPr>
                <w:rFonts w:ascii="Arial"/>
                <w:i/>
                <w:sz w:val="16"/>
              </w:rPr>
              <w:t>Keistimewaan</w:t>
            </w:r>
            <w:r>
              <w:rPr>
                <w:rFonts w:ascii="Arial"/>
                <w:i/>
                <w:spacing w:val="-11"/>
                <w:sz w:val="16"/>
              </w:rPr>
              <w:t xml:space="preserve"> </w:t>
            </w:r>
            <w:r>
              <w:rPr>
                <w:rFonts w:ascii="Arial"/>
                <w:i/>
                <w:sz w:val="16"/>
              </w:rPr>
              <w:t>di Kapanewon/Kemantren</w:t>
            </w:r>
            <w:r>
              <w:rPr>
                <w:rFonts w:ascii="Arial"/>
                <w:i/>
                <w:spacing w:val="-12"/>
                <w:sz w:val="16"/>
              </w:rPr>
              <w:t xml:space="preserve"> </w:t>
            </w:r>
            <w:r>
              <w:rPr>
                <w:rFonts w:ascii="Arial"/>
                <w:i/>
                <w:sz w:val="16"/>
              </w:rPr>
              <w:t xml:space="preserve">dan Kalurahan/Kelurahan yang </w:t>
            </w:r>
            <w:r>
              <w:rPr>
                <w:rFonts w:ascii="Arial"/>
                <w:i/>
                <w:spacing w:val="-2"/>
                <w:sz w:val="16"/>
              </w:rPr>
              <w:t>Didampingi</w:t>
            </w:r>
          </w:p>
        </w:tc>
        <w:tc>
          <w:tcPr>
            <w:tcW w:w="1134" w:type="dxa"/>
          </w:tcPr>
          <w:p w14:paraId="6A025567" w14:textId="77777777" w:rsidR="005E63A5" w:rsidRDefault="005E63A5" w:rsidP="008A2EB4">
            <w:pPr>
              <w:pStyle w:val="TableParagraph"/>
              <w:ind w:left="97"/>
              <w:rPr>
                <w:sz w:val="16"/>
              </w:rPr>
            </w:pPr>
            <w:r>
              <w:rPr>
                <w:spacing w:val="-10"/>
                <w:sz w:val="16"/>
              </w:rPr>
              <w:t>-</w:t>
            </w:r>
          </w:p>
        </w:tc>
        <w:tc>
          <w:tcPr>
            <w:tcW w:w="1134" w:type="dxa"/>
          </w:tcPr>
          <w:p w14:paraId="76933040" w14:textId="77777777" w:rsidR="005E63A5" w:rsidRDefault="005E63A5" w:rsidP="008A2EB4">
            <w:pPr>
              <w:pStyle w:val="TableParagraph"/>
              <w:spacing w:before="0"/>
              <w:rPr>
                <w:rFonts w:ascii="Times New Roman"/>
                <w:sz w:val="16"/>
              </w:rPr>
            </w:pPr>
          </w:p>
        </w:tc>
        <w:tc>
          <w:tcPr>
            <w:tcW w:w="1417" w:type="dxa"/>
          </w:tcPr>
          <w:p w14:paraId="07AEED4E" w14:textId="77777777" w:rsidR="005E63A5" w:rsidRDefault="005E63A5" w:rsidP="008A2EB4">
            <w:pPr>
              <w:pStyle w:val="TableParagraph"/>
              <w:spacing w:before="0"/>
              <w:rPr>
                <w:rFonts w:ascii="Times New Roman"/>
                <w:sz w:val="16"/>
              </w:rPr>
            </w:pPr>
          </w:p>
        </w:tc>
        <w:tc>
          <w:tcPr>
            <w:tcW w:w="1134" w:type="dxa"/>
          </w:tcPr>
          <w:p w14:paraId="5CD28C18" w14:textId="77777777" w:rsidR="005E63A5" w:rsidRDefault="005E63A5" w:rsidP="008A2EB4">
            <w:pPr>
              <w:pStyle w:val="TableParagraph"/>
              <w:ind w:left="97"/>
              <w:rPr>
                <w:sz w:val="16"/>
              </w:rPr>
            </w:pPr>
            <w:r>
              <w:rPr>
                <w:sz w:val="16"/>
              </w:rPr>
              <w:t xml:space="preserve">1 </w:t>
            </w:r>
            <w:r>
              <w:rPr>
                <w:spacing w:val="-2"/>
                <w:sz w:val="16"/>
              </w:rPr>
              <w:t>Dokumen</w:t>
            </w:r>
          </w:p>
        </w:tc>
        <w:tc>
          <w:tcPr>
            <w:tcW w:w="1581" w:type="dxa"/>
          </w:tcPr>
          <w:p w14:paraId="14556EDB" w14:textId="77777777" w:rsidR="005E63A5" w:rsidRDefault="005E63A5" w:rsidP="008A2EB4">
            <w:pPr>
              <w:pStyle w:val="TableParagraph"/>
              <w:ind w:right="76"/>
              <w:jc w:val="right"/>
              <w:rPr>
                <w:sz w:val="16"/>
              </w:rPr>
            </w:pPr>
            <w:r>
              <w:rPr>
                <w:spacing w:val="-2"/>
                <w:sz w:val="16"/>
              </w:rPr>
              <w:t>50.000.000,00</w:t>
            </w:r>
          </w:p>
        </w:tc>
        <w:tc>
          <w:tcPr>
            <w:tcW w:w="1417" w:type="dxa"/>
          </w:tcPr>
          <w:p w14:paraId="2C8A7DE2" w14:textId="77777777" w:rsidR="005E63A5" w:rsidRDefault="005E63A5" w:rsidP="008A2EB4">
            <w:pPr>
              <w:pStyle w:val="TableParagraph"/>
              <w:spacing w:before="0"/>
              <w:rPr>
                <w:rFonts w:ascii="Times New Roman"/>
                <w:sz w:val="16"/>
              </w:rPr>
            </w:pPr>
            <w:r>
              <w:rPr>
                <w:sz w:val="16"/>
              </w:rPr>
              <w:t>Kota</w:t>
            </w:r>
            <w:r>
              <w:rPr>
                <w:spacing w:val="-12"/>
                <w:sz w:val="16"/>
              </w:rPr>
              <w:t xml:space="preserve"> </w:t>
            </w:r>
            <w:r>
              <w:rPr>
                <w:sz w:val="16"/>
              </w:rPr>
              <w:t xml:space="preserve">Yogyakarta, </w:t>
            </w:r>
            <w:r>
              <w:rPr>
                <w:spacing w:val="-2"/>
                <w:sz w:val="16"/>
              </w:rPr>
              <w:t xml:space="preserve">Semua Kecamatan, </w:t>
            </w:r>
            <w:r>
              <w:rPr>
                <w:sz w:val="16"/>
              </w:rPr>
              <w:t>Semua</w:t>
            </w:r>
            <w:r>
              <w:rPr>
                <w:spacing w:val="-11"/>
                <w:sz w:val="16"/>
              </w:rPr>
              <w:t xml:space="preserve"> </w:t>
            </w:r>
            <w:r>
              <w:rPr>
                <w:sz w:val="16"/>
              </w:rPr>
              <w:t>Kel/Desa</w:t>
            </w:r>
          </w:p>
        </w:tc>
        <w:tc>
          <w:tcPr>
            <w:tcW w:w="1418" w:type="dxa"/>
          </w:tcPr>
          <w:p w14:paraId="580C1507" w14:textId="77777777" w:rsidR="005E63A5" w:rsidRDefault="005E63A5" w:rsidP="008A2EB4">
            <w:pPr>
              <w:pStyle w:val="TableParagraph"/>
              <w:spacing w:before="0"/>
              <w:rPr>
                <w:rFonts w:ascii="Times New Roman"/>
                <w:sz w:val="16"/>
              </w:rPr>
            </w:pPr>
          </w:p>
        </w:tc>
        <w:tc>
          <w:tcPr>
            <w:tcW w:w="1422" w:type="dxa"/>
          </w:tcPr>
          <w:p w14:paraId="628F83C9" w14:textId="77777777" w:rsidR="005E63A5" w:rsidRDefault="005E63A5" w:rsidP="008A2EB4">
            <w:pPr>
              <w:pStyle w:val="TableParagraph"/>
              <w:spacing w:before="0"/>
              <w:ind w:left="98" w:right="72"/>
              <w:rPr>
                <w:sz w:val="16"/>
              </w:rPr>
            </w:pPr>
            <w:r>
              <w:rPr>
                <w:spacing w:val="-2"/>
                <w:sz w:val="16"/>
              </w:rPr>
              <w:t xml:space="preserve">Memperkua </w:t>
            </w:r>
            <w:r>
              <w:rPr>
                <w:sz w:val="16"/>
              </w:rPr>
              <w:t>t</w:t>
            </w:r>
            <w:r>
              <w:rPr>
                <w:spacing w:val="-3"/>
                <w:sz w:val="16"/>
              </w:rPr>
              <w:t xml:space="preserve"> </w:t>
            </w:r>
            <w:r>
              <w:rPr>
                <w:sz w:val="16"/>
              </w:rPr>
              <w:t xml:space="preserve">Penyelara </w:t>
            </w:r>
            <w:r>
              <w:rPr>
                <w:spacing w:val="-4"/>
                <w:sz w:val="16"/>
              </w:rPr>
              <w:t xml:space="preserve">san </w:t>
            </w:r>
            <w:r>
              <w:rPr>
                <w:spacing w:val="-2"/>
                <w:sz w:val="16"/>
              </w:rPr>
              <w:t xml:space="preserve">Kehidupan </w:t>
            </w:r>
            <w:r>
              <w:rPr>
                <w:spacing w:val="-4"/>
                <w:sz w:val="16"/>
              </w:rPr>
              <w:t xml:space="preserve">yang </w:t>
            </w:r>
            <w:r>
              <w:rPr>
                <w:spacing w:val="-2"/>
                <w:sz w:val="16"/>
              </w:rPr>
              <w:t xml:space="preserve">Harmonis </w:t>
            </w:r>
            <w:r>
              <w:rPr>
                <w:sz w:val="16"/>
              </w:rPr>
              <w:t xml:space="preserve">dengan Lin </w:t>
            </w:r>
            <w:r>
              <w:rPr>
                <w:spacing w:val="-2"/>
                <w:sz w:val="16"/>
              </w:rPr>
              <w:t xml:space="preserve">gkungan, </w:t>
            </w:r>
            <w:r>
              <w:rPr>
                <w:sz w:val="16"/>
              </w:rPr>
              <w:t xml:space="preserve">Alam dan </w:t>
            </w:r>
            <w:r>
              <w:rPr>
                <w:spacing w:val="-2"/>
                <w:sz w:val="16"/>
              </w:rPr>
              <w:t xml:space="preserve">Budaya, </w:t>
            </w:r>
            <w:r>
              <w:rPr>
                <w:sz w:val="16"/>
              </w:rPr>
              <w:t>serta</w:t>
            </w:r>
            <w:r>
              <w:rPr>
                <w:spacing w:val="-3"/>
                <w:sz w:val="16"/>
              </w:rPr>
              <w:t xml:space="preserve"> </w:t>
            </w:r>
            <w:r>
              <w:rPr>
                <w:sz w:val="16"/>
              </w:rPr>
              <w:t xml:space="preserve">Penin </w:t>
            </w:r>
            <w:r>
              <w:rPr>
                <w:spacing w:val="-2"/>
                <w:sz w:val="16"/>
              </w:rPr>
              <w:t xml:space="preserve">gkatan Toleransi Antarumat Beragama untuk Mencapai Masyarakat </w:t>
            </w:r>
            <w:r>
              <w:rPr>
                <w:sz w:val="16"/>
              </w:rPr>
              <w:t xml:space="preserve">Yang Adil </w:t>
            </w:r>
            <w:r>
              <w:rPr>
                <w:spacing w:val="-4"/>
                <w:sz w:val="16"/>
              </w:rPr>
              <w:t>dan</w:t>
            </w:r>
            <w:r>
              <w:rPr>
                <w:spacing w:val="40"/>
                <w:sz w:val="16"/>
              </w:rPr>
              <w:t xml:space="preserve"> </w:t>
            </w:r>
            <w:r>
              <w:rPr>
                <w:spacing w:val="-2"/>
                <w:sz w:val="16"/>
              </w:rPr>
              <w:t>Makmur</w:t>
            </w:r>
          </w:p>
        </w:tc>
        <w:tc>
          <w:tcPr>
            <w:tcW w:w="1271" w:type="dxa"/>
          </w:tcPr>
          <w:p w14:paraId="36BF927B" w14:textId="77777777" w:rsidR="005E63A5" w:rsidRDefault="005E63A5" w:rsidP="008A2EB4">
            <w:pPr>
              <w:pStyle w:val="TableParagraph"/>
              <w:ind w:left="98"/>
              <w:rPr>
                <w:sz w:val="16"/>
              </w:rPr>
            </w:pPr>
            <w:r>
              <w:rPr>
                <w:spacing w:val="-10"/>
                <w:sz w:val="16"/>
              </w:rPr>
              <w:t>-</w:t>
            </w:r>
          </w:p>
        </w:tc>
        <w:tc>
          <w:tcPr>
            <w:tcW w:w="1449" w:type="dxa"/>
          </w:tcPr>
          <w:p w14:paraId="6E635811" w14:textId="77777777" w:rsidR="005E63A5" w:rsidRDefault="005E63A5" w:rsidP="008A2EB4">
            <w:pPr>
              <w:pStyle w:val="TableParagraph"/>
              <w:ind w:left="99"/>
              <w:rPr>
                <w:sz w:val="16"/>
              </w:rPr>
            </w:pPr>
            <w:r w:rsidRPr="00FA1B95">
              <w:rPr>
                <w:sz w:val="16"/>
                <w:lang w:val="en-US"/>
              </w:rPr>
              <w:t>Warga Mas</w:t>
            </w:r>
            <w:r>
              <w:rPr>
                <w:sz w:val="16"/>
                <w:lang w:val="en-US"/>
              </w:rPr>
              <w:t>yarakat Kelurahan Brontokusuman, Kemantren Mergangsan</w:t>
            </w:r>
          </w:p>
        </w:tc>
        <w:tc>
          <w:tcPr>
            <w:tcW w:w="1133" w:type="dxa"/>
          </w:tcPr>
          <w:p w14:paraId="743666C7" w14:textId="77777777" w:rsidR="005E63A5" w:rsidRDefault="005E63A5" w:rsidP="008A2EB4">
            <w:pPr>
              <w:pStyle w:val="TableParagraph"/>
              <w:ind w:left="99"/>
              <w:rPr>
                <w:sz w:val="16"/>
              </w:rPr>
            </w:pPr>
            <w:r>
              <w:rPr>
                <w:spacing w:val="-10"/>
                <w:sz w:val="16"/>
              </w:rPr>
              <w:t>-</w:t>
            </w:r>
          </w:p>
        </w:tc>
        <w:tc>
          <w:tcPr>
            <w:tcW w:w="1983" w:type="dxa"/>
          </w:tcPr>
          <w:p w14:paraId="6611E1FE" w14:textId="77777777" w:rsidR="005E63A5" w:rsidRDefault="005E63A5" w:rsidP="008A2EB4">
            <w:pPr>
              <w:pStyle w:val="TableParagraph"/>
              <w:ind w:right="78"/>
              <w:jc w:val="right"/>
              <w:rPr>
                <w:sz w:val="16"/>
              </w:rPr>
            </w:pPr>
            <w:r>
              <w:rPr>
                <w:spacing w:val="-4"/>
                <w:sz w:val="16"/>
              </w:rPr>
              <w:t>0,00</w:t>
            </w:r>
          </w:p>
        </w:tc>
        <w:tc>
          <w:tcPr>
            <w:tcW w:w="2311" w:type="dxa"/>
          </w:tcPr>
          <w:p w14:paraId="5717B74C" w14:textId="77777777" w:rsidR="005E63A5" w:rsidRDefault="005E63A5" w:rsidP="008A2EB4">
            <w:pPr>
              <w:pStyle w:val="TableParagraph"/>
              <w:ind w:left="101" w:right="228"/>
              <w:rPr>
                <w:sz w:val="16"/>
              </w:rPr>
            </w:pPr>
            <w:r>
              <w:rPr>
                <w:spacing w:val="-2"/>
                <w:sz w:val="16"/>
              </w:rPr>
              <w:t>KELURAHAN BRONTOKUSUMAN</w:t>
            </w:r>
          </w:p>
        </w:tc>
      </w:tr>
      <w:tr w:rsidR="005E63A5" w14:paraId="65F96AA4" w14:textId="77777777" w:rsidTr="008A2EB4">
        <w:trPr>
          <w:trHeight w:val="368"/>
        </w:trPr>
        <w:tc>
          <w:tcPr>
            <w:tcW w:w="567" w:type="dxa"/>
          </w:tcPr>
          <w:p w14:paraId="78D38406" w14:textId="77777777" w:rsidR="005E63A5" w:rsidRDefault="005E63A5" w:rsidP="008A2EB4">
            <w:pPr>
              <w:pStyle w:val="TableParagraph"/>
              <w:spacing w:before="0"/>
              <w:rPr>
                <w:rFonts w:ascii="Times New Roman"/>
                <w:sz w:val="16"/>
              </w:rPr>
            </w:pPr>
          </w:p>
        </w:tc>
        <w:tc>
          <w:tcPr>
            <w:tcW w:w="1701" w:type="dxa"/>
          </w:tcPr>
          <w:p w14:paraId="657CD2F6" w14:textId="77777777" w:rsidR="005E63A5" w:rsidRDefault="005E63A5" w:rsidP="008A2EB4">
            <w:pPr>
              <w:pStyle w:val="TableParagraph"/>
              <w:ind w:left="98"/>
              <w:rPr>
                <w:sz w:val="16"/>
              </w:rPr>
            </w:pPr>
            <w:r>
              <w:rPr>
                <w:spacing w:val="-2"/>
                <w:sz w:val="16"/>
              </w:rPr>
              <w:t>4.01.04.5.01.0007</w:t>
            </w:r>
          </w:p>
        </w:tc>
        <w:tc>
          <w:tcPr>
            <w:tcW w:w="23340" w:type="dxa"/>
            <w:gridSpan w:val="15"/>
          </w:tcPr>
          <w:p w14:paraId="00B62015" w14:textId="77777777" w:rsidR="005E63A5" w:rsidRDefault="005E63A5" w:rsidP="008A2EB4">
            <w:pPr>
              <w:pStyle w:val="TableParagraph"/>
              <w:ind w:left="97"/>
              <w:rPr>
                <w:sz w:val="16"/>
              </w:rPr>
            </w:pPr>
            <w:r>
              <w:rPr>
                <w:sz w:val="16"/>
              </w:rPr>
              <w:t xml:space="preserve">Penerapan dan Pendampingan Keistimewaan di Kapanewon/Kemantren dan Kalurahan/ </w:t>
            </w:r>
            <w:r>
              <w:rPr>
                <w:spacing w:val="-2"/>
                <w:sz w:val="16"/>
              </w:rPr>
              <w:t>Kelurahan</w:t>
            </w:r>
          </w:p>
        </w:tc>
      </w:tr>
      <w:tr w:rsidR="005E63A5" w14:paraId="199AD2F8" w14:textId="77777777" w:rsidTr="008A2EB4">
        <w:trPr>
          <w:trHeight w:val="5153"/>
        </w:trPr>
        <w:tc>
          <w:tcPr>
            <w:tcW w:w="567" w:type="dxa"/>
          </w:tcPr>
          <w:p w14:paraId="2C7D0B71" w14:textId="77777777" w:rsidR="005E63A5" w:rsidRDefault="005E63A5" w:rsidP="008A2EB4">
            <w:pPr>
              <w:pStyle w:val="TableParagraph"/>
              <w:spacing w:before="0"/>
              <w:rPr>
                <w:rFonts w:ascii="Times New Roman"/>
                <w:sz w:val="16"/>
              </w:rPr>
            </w:pPr>
          </w:p>
        </w:tc>
        <w:tc>
          <w:tcPr>
            <w:tcW w:w="1701" w:type="dxa"/>
          </w:tcPr>
          <w:p w14:paraId="542CC8A3" w14:textId="77777777" w:rsidR="005E63A5" w:rsidRDefault="005E63A5" w:rsidP="008A2EB4">
            <w:pPr>
              <w:pStyle w:val="TableParagraph"/>
              <w:spacing w:before="0"/>
              <w:rPr>
                <w:rFonts w:ascii="Times New Roman"/>
                <w:sz w:val="16"/>
              </w:rPr>
            </w:pPr>
          </w:p>
        </w:tc>
        <w:tc>
          <w:tcPr>
            <w:tcW w:w="2268" w:type="dxa"/>
          </w:tcPr>
          <w:p w14:paraId="551A0635" w14:textId="77777777" w:rsidR="005E63A5" w:rsidRDefault="005E63A5" w:rsidP="008A2EB4">
            <w:pPr>
              <w:pStyle w:val="TableParagraph"/>
              <w:spacing w:before="0"/>
              <w:rPr>
                <w:rFonts w:ascii="Times New Roman"/>
                <w:sz w:val="16"/>
              </w:rPr>
            </w:pPr>
          </w:p>
        </w:tc>
        <w:tc>
          <w:tcPr>
            <w:tcW w:w="2268" w:type="dxa"/>
          </w:tcPr>
          <w:p w14:paraId="626CF5CB" w14:textId="77777777" w:rsidR="005E63A5" w:rsidRDefault="005E63A5" w:rsidP="008A2EB4">
            <w:pPr>
              <w:pStyle w:val="TableParagraph"/>
              <w:ind w:left="97" w:right="130"/>
              <w:rPr>
                <w:rFonts w:ascii="Arial"/>
                <w:i/>
                <w:sz w:val="16"/>
              </w:rPr>
            </w:pPr>
            <w:r>
              <w:rPr>
                <w:rFonts w:ascii="Arial"/>
                <w:i/>
                <w:sz w:val="16"/>
              </w:rPr>
              <w:t>Jumlah Dokumen Hasil Penerapan</w:t>
            </w:r>
            <w:r>
              <w:rPr>
                <w:rFonts w:ascii="Arial"/>
                <w:i/>
                <w:spacing w:val="-12"/>
                <w:sz w:val="16"/>
              </w:rPr>
              <w:t xml:space="preserve"> </w:t>
            </w:r>
            <w:r>
              <w:rPr>
                <w:rFonts w:ascii="Arial"/>
                <w:i/>
                <w:sz w:val="16"/>
              </w:rPr>
              <w:t>Keistimewaan</w:t>
            </w:r>
            <w:r>
              <w:rPr>
                <w:rFonts w:ascii="Arial"/>
                <w:i/>
                <w:spacing w:val="-11"/>
                <w:sz w:val="16"/>
              </w:rPr>
              <w:t xml:space="preserve"> </w:t>
            </w:r>
            <w:r>
              <w:rPr>
                <w:rFonts w:ascii="Arial"/>
                <w:i/>
                <w:sz w:val="16"/>
              </w:rPr>
              <w:t>di Kapanewon/Kemantren</w:t>
            </w:r>
            <w:r>
              <w:rPr>
                <w:rFonts w:ascii="Arial"/>
                <w:i/>
                <w:spacing w:val="-12"/>
                <w:sz w:val="16"/>
              </w:rPr>
              <w:t xml:space="preserve"> </w:t>
            </w:r>
            <w:r>
              <w:rPr>
                <w:rFonts w:ascii="Arial"/>
                <w:i/>
                <w:sz w:val="16"/>
              </w:rPr>
              <w:t xml:space="preserve">dan Kalurahan/Kelurahan yang </w:t>
            </w:r>
            <w:r>
              <w:rPr>
                <w:rFonts w:ascii="Arial"/>
                <w:i/>
                <w:spacing w:val="-2"/>
                <w:sz w:val="16"/>
              </w:rPr>
              <w:t>Didampingi</w:t>
            </w:r>
          </w:p>
        </w:tc>
        <w:tc>
          <w:tcPr>
            <w:tcW w:w="1134" w:type="dxa"/>
          </w:tcPr>
          <w:p w14:paraId="091E6516" w14:textId="77777777" w:rsidR="005E63A5" w:rsidRDefault="005E63A5" w:rsidP="008A2EB4">
            <w:pPr>
              <w:pStyle w:val="TableParagraph"/>
              <w:spacing w:before="0"/>
              <w:rPr>
                <w:rFonts w:ascii="Times New Roman"/>
                <w:sz w:val="16"/>
              </w:rPr>
            </w:pPr>
          </w:p>
        </w:tc>
        <w:tc>
          <w:tcPr>
            <w:tcW w:w="1134" w:type="dxa"/>
          </w:tcPr>
          <w:p w14:paraId="6E18A587" w14:textId="77777777" w:rsidR="005E63A5" w:rsidRDefault="005E63A5" w:rsidP="008A2EB4">
            <w:pPr>
              <w:pStyle w:val="TableParagraph"/>
              <w:spacing w:before="0"/>
              <w:rPr>
                <w:rFonts w:ascii="Times New Roman"/>
                <w:sz w:val="16"/>
              </w:rPr>
            </w:pPr>
          </w:p>
        </w:tc>
        <w:tc>
          <w:tcPr>
            <w:tcW w:w="1417" w:type="dxa"/>
          </w:tcPr>
          <w:p w14:paraId="42931026" w14:textId="77777777" w:rsidR="005E63A5" w:rsidRDefault="005E63A5" w:rsidP="008A2EB4">
            <w:pPr>
              <w:pStyle w:val="TableParagraph"/>
              <w:spacing w:before="0"/>
              <w:rPr>
                <w:rFonts w:ascii="Times New Roman"/>
                <w:sz w:val="16"/>
              </w:rPr>
            </w:pPr>
          </w:p>
        </w:tc>
        <w:tc>
          <w:tcPr>
            <w:tcW w:w="1134" w:type="dxa"/>
          </w:tcPr>
          <w:p w14:paraId="1EDF4F0F" w14:textId="77777777" w:rsidR="005E63A5" w:rsidRDefault="005E63A5" w:rsidP="008A2EB4">
            <w:pPr>
              <w:pStyle w:val="TableParagraph"/>
              <w:ind w:left="97"/>
              <w:rPr>
                <w:sz w:val="16"/>
              </w:rPr>
            </w:pPr>
            <w:r>
              <w:rPr>
                <w:sz w:val="16"/>
              </w:rPr>
              <w:t xml:space="preserve">1 </w:t>
            </w:r>
            <w:r>
              <w:rPr>
                <w:spacing w:val="-2"/>
                <w:sz w:val="16"/>
              </w:rPr>
              <w:t>Dokumen</w:t>
            </w:r>
          </w:p>
        </w:tc>
        <w:tc>
          <w:tcPr>
            <w:tcW w:w="1581" w:type="dxa"/>
          </w:tcPr>
          <w:p w14:paraId="77E8B056" w14:textId="77777777" w:rsidR="005E63A5" w:rsidRDefault="005E63A5" w:rsidP="008A2EB4">
            <w:pPr>
              <w:pStyle w:val="TableParagraph"/>
              <w:ind w:right="76"/>
              <w:jc w:val="right"/>
              <w:rPr>
                <w:sz w:val="16"/>
              </w:rPr>
            </w:pPr>
            <w:r>
              <w:rPr>
                <w:spacing w:val="-2"/>
                <w:sz w:val="16"/>
              </w:rPr>
              <w:t>50.000.000,00</w:t>
            </w:r>
          </w:p>
        </w:tc>
        <w:tc>
          <w:tcPr>
            <w:tcW w:w="1417" w:type="dxa"/>
          </w:tcPr>
          <w:p w14:paraId="34C1D4CB"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Semua Kecamatan, </w:t>
            </w:r>
            <w:r>
              <w:rPr>
                <w:sz w:val="16"/>
              </w:rPr>
              <w:t>Semua</w:t>
            </w:r>
            <w:r>
              <w:rPr>
                <w:spacing w:val="-11"/>
                <w:sz w:val="16"/>
              </w:rPr>
              <w:t xml:space="preserve"> </w:t>
            </w:r>
            <w:r>
              <w:rPr>
                <w:sz w:val="16"/>
              </w:rPr>
              <w:t>Kel/Desa</w:t>
            </w:r>
          </w:p>
        </w:tc>
        <w:tc>
          <w:tcPr>
            <w:tcW w:w="1418" w:type="dxa"/>
          </w:tcPr>
          <w:p w14:paraId="0B0D4BD6" w14:textId="77777777" w:rsidR="005E63A5" w:rsidRDefault="005E63A5" w:rsidP="008A2EB4">
            <w:pPr>
              <w:pStyle w:val="TableParagraph"/>
              <w:ind w:left="97"/>
              <w:rPr>
                <w:sz w:val="16"/>
              </w:rPr>
            </w:pPr>
            <w:r>
              <w:rPr>
                <w:spacing w:val="-4"/>
                <w:sz w:val="16"/>
              </w:rPr>
              <w:t xml:space="preserve">DANA </w:t>
            </w:r>
            <w:r>
              <w:rPr>
                <w:spacing w:val="-2"/>
                <w:sz w:val="16"/>
              </w:rPr>
              <w:t xml:space="preserve">KEISTIMEWAAN </w:t>
            </w:r>
            <w:r>
              <w:rPr>
                <w:spacing w:val="-4"/>
                <w:sz w:val="16"/>
              </w:rPr>
              <w:t>DIY</w:t>
            </w:r>
          </w:p>
        </w:tc>
        <w:tc>
          <w:tcPr>
            <w:tcW w:w="1422" w:type="dxa"/>
          </w:tcPr>
          <w:p w14:paraId="18230D49"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13C17A5F"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0080419E" w14:textId="77777777" w:rsidR="005E63A5" w:rsidRDefault="005E63A5" w:rsidP="008A2EB4">
            <w:pPr>
              <w:pStyle w:val="TableParagraph"/>
              <w:ind w:left="98"/>
              <w:rPr>
                <w:sz w:val="16"/>
              </w:rPr>
            </w:pPr>
            <w:r>
              <w:rPr>
                <w:spacing w:val="-10"/>
                <w:sz w:val="16"/>
              </w:rPr>
              <w:t>-</w:t>
            </w:r>
          </w:p>
        </w:tc>
        <w:tc>
          <w:tcPr>
            <w:tcW w:w="1449" w:type="dxa"/>
          </w:tcPr>
          <w:p w14:paraId="5361F93A" w14:textId="77777777" w:rsidR="005E63A5" w:rsidRDefault="005E63A5" w:rsidP="008A2EB4">
            <w:pPr>
              <w:pStyle w:val="TableParagraph"/>
              <w:ind w:left="99"/>
              <w:rPr>
                <w:sz w:val="16"/>
              </w:rPr>
            </w:pPr>
            <w:r>
              <w:rPr>
                <w:spacing w:val="-10"/>
                <w:sz w:val="16"/>
              </w:rPr>
              <w:t>-</w:t>
            </w:r>
          </w:p>
        </w:tc>
        <w:tc>
          <w:tcPr>
            <w:tcW w:w="1133" w:type="dxa"/>
          </w:tcPr>
          <w:p w14:paraId="70A31410" w14:textId="77777777" w:rsidR="005E63A5" w:rsidRDefault="005E63A5" w:rsidP="008A2EB4">
            <w:pPr>
              <w:pStyle w:val="TableParagraph"/>
              <w:spacing w:before="0"/>
              <w:rPr>
                <w:rFonts w:ascii="Times New Roman"/>
                <w:sz w:val="16"/>
              </w:rPr>
            </w:pPr>
          </w:p>
        </w:tc>
        <w:tc>
          <w:tcPr>
            <w:tcW w:w="1983" w:type="dxa"/>
          </w:tcPr>
          <w:p w14:paraId="3B45A7FE" w14:textId="77777777" w:rsidR="005E63A5" w:rsidRDefault="005E63A5" w:rsidP="008A2EB4">
            <w:pPr>
              <w:pStyle w:val="TableParagraph"/>
              <w:ind w:right="78"/>
              <w:jc w:val="right"/>
              <w:rPr>
                <w:sz w:val="16"/>
              </w:rPr>
            </w:pPr>
            <w:r>
              <w:rPr>
                <w:spacing w:val="-4"/>
                <w:sz w:val="16"/>
              </w:rPr>
              <w:t>0,00</w:t>
            </w:r>
          </w:p>
        </w:tc>
        <w:tc>
          <w:tcPr>
            <w:tcW w:w="2311" w:type="dxa"/>
          </w:tcPr>
          <w:p w14:paraId="7A4A909D" w14:textId="77777777" w:rsidR="005E63A5" w:rsidRDefault="005E63A5" w:rsidP="008A2EB4">
            <w:pPr>
              <w:pStyle w:val="TableParagraph"/>
              <w:ind w:left="101" w:right="228"/>
              <w:rPr>
                <w:sz w:val="16"/>
              </w:rPr>
            </w:pPr>
            <w:r>
              <w:rPr>
                <w:spacing w:val="-2"/>
                <w:sz w:val="16"/>
              </w:rPr>
              <w:t>KELURAHAN BRONTOKUSUMAN</w:t>
            </w:r>
          </w:p>
        </w:tc>
      </w:tr>
      <w:tr w:rsidR="005E63A5" w14:paraId="1E87604F" w14:textId="77777777" w:rsidTr="008A2EB4">
        <w:trPr>
          <w:trHeight w:val="368"/>
        </w:trPr>
        <w:tc>
          <w:tcPr>
            <w:tcW w:w="567" w:type="dxa"/>
            <w:shd w:val="clear" w:color="auto" w:fill="F7D3F4"/>
          </w:tcPr>
          <w:p w14:paraId="639C385A" w14:textId="77777777" w:rsidR="005E63A5" w:rsidRDefault="005E63A5" w:rsidP="008A2EB4">
            <w:pPr>
              <w:pStyle w:val="TableParagraph"/>
              <w:spacing w:before="0"/>
              <w:rPr>
                <w:rFonts w:ascii="Times New Roman"/>
                <w:sz w:val="16"/>
              </w:rPr>
            </w:pPr>
          </w:p>
        </w:tc>
        <w:tc>
          <w:tcPr>
            <w:tcW w:w="1701" w:type="dxa"/>
            <w:shd w:val="clear" w:color="auto" w:fill="F7D3F4"/>
          </w:tcPr>
          <w:p w14:paraId="7B2AC0BD" w14:textId="77777777" w:rsidR="005E63A5" w:rsidRDefault="005E63A5" w:rsidP="008A2EB4">
            <w:pPr>
              <w:pStyle w:val="TableParagraph"/>
              <w:ind w:left="98"/>
              <w:rPr>
                <w:rFonts w:ascii="Arial"/>
                <w:b/>
                <w:sz w:val="16"/>
              </w:rPr>
            </w:pPr>
            <w:r>
              <w:rPr>
                <w:rFonts w:ascii="Arial"/>
                <w:b/>
                <w:spacing w:val="-10"/>
                <w:sz w:val="16"/>
              </w:rPr>
              <w:t>7</w:t>
            </w:r>
          </w:p>
        </w:tc>
        <w:tc>
          <w:tcPr>
            <w:tcW w:w="2268" w:type="dxa"/>
            <w:shd w:val="clear" w:color="auto" w:fill="F7D3F4"/>
          </w:tcPr>
          <w:p w14:paraId="32311004" w14:textId="77777777" w:rsidR="005E63A5" w:rsidRDefault="005E63A5" w:rsidP="008A2EB4">
            <w:pPr>
              <w:pStyle w:val="TableParagraph"/>
              <w:ind w:left="97"/>
              <w:rPr>
                <w:rFonts w:ascii="Arial"/>
                <w:b/>
                <w:sz w:val="16"/>
              </w:rPr>
            </w:pPr>
            <w:r>
              <w:rPr>
                <w:rFonts w:ascii="Arial"/>
                <w:b/>
                <w:sz w:val="16"/>
              </w:rPr>
              <w:t xml:space="preserve">UNSUR </w:t>
            </w:r>
            <w:r>
              <w:rPr>
                <w:rFonts w:ascii="Arial"/>
                <w:b/>
                <w:spacing w:val="-2"/>
                <w:sz w:val="16"/>
              </w:rPr>
              <w:t>KEWILAYAHAN</w:t>
            </w:r>
          </w:p>
        </w:tc>
        <w:tc>
          <w:tcPr>
            <w:tcW w:w="2268" w:type="dxa"/>
            <w:shd w:val="clear" w:color="auto" w:fill="F7D3F4"/>
          </w:tcPr>
          <w:p w14:paraId="1F403EF3" w14:textId="77777777" w:rsidR="005E63A5" w:rsidRDefault="005E63A5" w:rsidP="008A2EB4">
            <w:pPr>
              <w:pStyle w:val="TableParagraph"/>
              <w:spacing w:before="0"/>
              <w:rPr>
                <w:rFonts w:ascii="Times New Roman"/>
                <w:sz w:val="16"/>
              </w:rPr>
            </w:pPr>
          </w:p>
        </w:tc>
        <w:tc>
          <w:tcPr>
            <w:tcW w:w="1134" w:type="dxa"/>
            <w:shd w:val="clear" w:color="auto" w:fill="F7D3F4"/>
          </w:tcPr>
          <w:p w14:paraId="7EBBAD6A" w14:textId="77777777" w:rsidR="005E63A5" w:rsidRDefault="005E63A5" w:rsidP="008A2EB4">
            <w:pPr>
              <w:pStyle w:val="TableParagraph"/>
              <w:spacing w:before="0"/>
              <w:rPr>
                <w:rFonts w:ascii="Times New Roman"/>
                <w:sz w:val="16"/>
              </w:rPr>
            </w:pPr>
          </w:p>
        </w:tc>
        <w:tc>
          <w:tcPr>
            <w:tcW w:w="1134" w:type="dxa"/>
            <w:shd w:val="clear" w:color="auto" w:fill="F7D3F4"/>
          </w:tcPr>
          <w:p w14:paraId="00F8C41B" w14:textId="77777777" w:rsidR="005E63A5" w:rsidRDefault="005E63A5" w:rsidP="008A2EB4">
            <w:pPr>
              <w:pStyle w:val="TableParagraph"/>
              <w:spacing w:before="0"/>
              <w:rPr>
                <w:rFonts w:ascii="Times New Roman"/>
                <w:sz w:val="16"/>
              </w:rPr>
            </w:pPr>
          </w:p>
        </w:tc>
        <w:tc>
          <w:tcPr>
            <w:tcW w:w="1417" w:type="dxa"/>
            <w:shd w:val="clear" w:color="auto" w:fill="F7D3F4"/>
          </w:tcPr>
          <w:p w14:paraId="6287F861" w14:textId="77777777" w:rsidR="005E63A5" w:rsidRDefault="005E63A5" w:rsidP="008A2EB4">
            <w:pPr>
              <w:pStyle w:val="TableParagraph"/>
              <w:spacing w:before="0"/>
              <w:rPr>
                <w:rFonts w:ascii="Times New Roman"/>
                <w:sz w:val="16"/>
              </w:rPr>
            </w:pPr>
          </w:p>
        </w:tc>
        <w:tc>
          <w:tcPr>
            <w:tcW w:w="1134" w:type="dxa"/>
            <w:shd w:val="clear" w:color="auto" w:fill="F7D3F4"/>
          </w:tcPr>
          <w:p w14:paraId="15508067" w14:textId="77777777" w:rsidR="005E63A5" w:rsidRDefault="005E63A5" w:rsidP="008A2EB4">
            <w:pPr>
              <w:pStyle w:val="TableParagraph"/>
              <w:spacing w:before="0"/>
              <w:rPr>
                <w:rFonts w:ascii="Times New Roman"/>
                <w:sz w:val="16"/>
              </w:rPr>
            </w:pPr>
          </w:p>
        </w:tc>
        <w:tc>
          <w:tcPr>
            <w:tcW w:w="1581" w:type="dxa"/>
            <w:shd w:val="clear" w:color="auto" w:fill="F7D3F4"/>
          </w:tcPr>
          <w:p w14:paraId="4C5AA238" w14:textId="77777777" w:rsidR="005E63A5" w:rsidRDefault="005E63A5" w:rsidP="008A2EB4">
            <w:pPr>
              <w:pStyle w:val="TableParagraph"/>
              <w:ind w:right="75"/>
              <w:jc w:val="right"/>
              <w:rPr>
                <w:rFonts w:ascii="Arial"/>
                <w:b/>
                <w:sz w:val="16"/>
              </w:rPr>
            </w:pPr>
            <w:r>
              <w:rPr>
                <w:rFonts w:ascii="Arial"/>
                <w:b/>
                <w:spacing w:val="-2"/>
                <w:sz w:val="16"/>
              </w:rPr>
              <w:t>1.557.875.360,00</w:t>
            </w:r>
          </w:p>
        </w:tc>
        <w:tc>
          <w:tcPr>
            <w:tcW w:w="1417" w:type="dxa"/>
            <w:shd w:val="clear" w:color="auto" w:fill="F7D3F4"/>
          </w:tcPr>
          <w:p w14:paraId="4C0E1E07" w14:textId="77777777" w:rsidR="005E63A5" w:rsidRDefault="005E63A5" w:rsidP="008A2EB4">
            <w:pPr>
              <w:pStyle w:val="TableParagraph"/>
              <w:spacing w:before="0"/>
              <w:rPr>
                <w:rFonts w:ascii="Times New Roman"/>
                <w:sz w:val="16"/>
              </w:rPr>
            </w:pPr>
          </w:p>
        </w:tc>
        <w:tc>
          <w:tcPr>
            <w:tcW w:w="1418" w:type="dxa"/>
            <w:shd w:val="clear" w:color="auto" w:fill="F7D3F4"/>
          </w:tcPr>
          <w:p w14:paraId="54A2CAA8" w14:textId="77777777" w:rsidR="005E63A5" w:rsidRDefault="005E63A5" w:rsidP="008A2EB4">
            <w:pPr>
              <w:pStyle w:val="TableParagraph"/>
              <w:spacing w:before="0"/>
              <w:rPr>
                <w:rFonts w:ascii="Times New Roman"/>
                <w:sz w:val="16"/>
              </w:rPr>
            </w:pPr>
          </w:p>
        </w:tc>
        <w:tc>
          <w:tcPr>
            <w:tcW w:w="1422" w:type="dxa"/>
            <w:shd w:val="clear" w:color="auto" w:fill="F7D3F4"/>
          </w:tcPr>
          <w:p w14:paraId="04458040" w14:textId="77777777" w:rsidR="005E63A5" w:rsidRDefault="005E63A5" w:rsidP="008A2EB4">
            <w:pPr>
              <w:pStyle w:val="TableParagraph"/>
              <w:spacing w:before="0"/>
              <w:rPr>
                <w:rFonts w:ascii="Times New Roman"/>
                <w:sz w:val="16"/>
              </w:rPr>
            </w:pPr>
          </w:p>
        </w:tc>
        <w:tc>
          <w:tcPr>
            <w:tcW w:w="1271" w:type="dxa"/>
            <w:shd w:val="clear" w:color="auto" w:fill="F7D3F4"/>
          </w:tcPr>
          <w:p w14:paraId="7955DC55" w14:textId="77777777" w:rsidR="005E63A5" w:rsidRDefault="005E63A5" w:rsidP="008A2EB4">
            <w:pPr>
              <w:pStyle w:val="TableParagraph"/>
              <w:spacing w:before="0"/>
              <w:rPr>
                <w:rFonts w:ascii="Times New Roman"/>
                <w:sz w:val="16"/>
              </w:rPr>
            </w:pPr>
          </w:p>
        </w:tc>
        <w:tc>
          <w:tcPr>
            <w:tcW w:w="1449" w:type="dxa"/>
            <w:shd w:val="clear" w:color="auto" w:fill="F7D3F4"/>
          </w:tcPr>
          <w:p w14:paraId="6DF294D9" w14:textId="77777777" w:rsidR="005E63A5" w:rsidRDefault="005E63A5" w:rsidP="008A2EB4">
            <w:pPr>
              <w:pStyle w:val="TableParagraph"/>
              <w:spacing w:before="0"/>
              <w:rPr>
                <w:rFonts w:ascii="Times New Roman"/>
                <w:sz w:val="16"/>
              </w:rPr>
            </w:pPr>
          </w:p>
        </w:tc>
        <w:tc>
          <w:tcPr>
            <w:tcW w:w="1133" w:type="dxa"/>
            <w:shd w:val="clear" w:color="auto" w:fill="F7D3F4"/>
          </w:tcPr>
          <w:p w14:paraId="0E453F4C" w14:textId="77777777" w:rsidR="005E63A5" w:rsidRDefault="005E63A5" w:rsidP="008A2EB4">
            <w:pPr>
              <w:pStyle w:val="TableParagraph"/>
              <w:spacing w:before="0"/>
              <w:rPr>
                <w:rFonts w:ascii="Times New Roman"/>
                <w:sz w:val="16"/>
              </w:rPr>
            </w:pPr>
          </w:p>
        </w:tc>
        <w:tc>
          <w:tcPr>
            <w:tcW w:w="1983" w:type="dxa"/>
            <w:shd w:val="clear" w:color="auto" w:fill="F7D3F4"/>
          </w:tcPr>
          <w:p w14:paraId="119A00D5" w14:textId="77777777" w:rsidR="005E63A5" w:rsidRDefault="005E63A5" w:rsidP="008A2EB4">
            <w:pPr>
              <w:pStyle w:val="TableParagraph"/>
              <w:ind w:right="70"/>
              <w:jc w:val="right"/>
              <w:rPr>
                <w:rFonts w:ascii="Arial"/>
                <w:b/>
                <w:sz w:val="16"/>
              </w:rPr>
            </w:pPr>
            <w:r>
              <w:rPr>
                <w:rFonts w:ascii="Arial"/>
                <w:b/>
                <w:spacing w:val="-2"/>
                <w:sz w:val="16"/>
              </w:rPr>
              <w:t>1.593.346.500,00</w:t>
            </w:r>
          </w:p>
        </w:tc>
        <w:tc>
          <w:tcPr>
            <w:tcW w:w="2311" w:type="dxa"/>
            <w:shd w:val="clear" w:color="auto" w:fill="F7D3F4"/>
          </w:tcPr>
          <w:p w14:paraId="5C1EA406" w14:textId="77777777" w:rsidR="005E63A5" w:rsidRDefault="005E63A5" w:rsidP="008A2EB4">
            <w:pPr>
              <w:pStyle w:val="TableParagraph"/>
              <w:spacing w:before="0"/>
              <w:rPr>
                <w:rFonts w:ascii="Times New Roman"/>
                <w:sz w:val="16"/>
              </w:rPr>
            </w:pPr>
          </w:p>
        </w:tc>
      </w:tr>
      <w:tr w:rsidR="005E63A5" w14:paraId="40DDBDDB" w14:textId="77777777" w:rsidTr="008A2EB4">
        <w:trPr>
          <w:trHeight w:val="369"/>
        </w:trPr>
        <w:tc>
          <w:tcPr>
            <w:tcW w:w="567" w:type="dxa"/>
            <w:shd w:val="clear" w:color="auto" w:fill="D6FCED"/>
          </w:tcPr>
          <w:p w14:paraId="4A868047" w14:textId="77777777" w:rsidR="005E63A5" w:rsidRDefault="005E63A5" w:rsidP="008A2EB4">
            <w:pPr>
              <w:pStyle w:val="TableParagraph"/>
              <w:spacing w:before="0"/>
              <w:rPr>
                <w:rFonts w:ascii="Times New Roman"/>
                <w:sz w:val="16"/>
              </w:rPr>
            </w:pPr>
          </w:p>
        </w:tc>
        <w:tc>
          <w:tcPr>
            <w:tcW w:w="1701" w:type="dxa"/>
            <w:shd w:val="clear" w:color="auto" w:fill="D6FCED"/>
          </w:tcPr>
          <w:p w14:paraId="24F40BDF" w14:textId="77777777" w:rsidR="005E63A5" w:rsidRDefault="005E63A5" w:rsidP="008A2EB4">
            <w:pPr>
              <w:pStyle w:val="TableParagraph"/>
              <w:ind w:left="98"/>
              <w:rPr>
                <w:rFonts w:ascii="Arial"/>
                <w:b/>
                <w:sz w:val="16"/>
              </w:rPr>
            </w:pPr>
            <w:r>
              <w:rPr>
                <w:rFonts w:ascii="Arial"/>
                <w:b/>
                <w:spacing w:val="-4"/>
                <w:sz w:val="16"/>
              </w:rPr>
              <w:t>7.01</w:t>
            </w:r>
          </w:p>
        </w:tc>
        <w:tc>
          <w:tcPr>
            <w:tcW w:w="2268" w:type="dxa"/>
            <w:shd w:val="clear" w:color="auto" w:fill="D6FCED"/>
          </w:tcPr>
          <w:p w14:paraId="417828F4" w14:textId="77777777" w:rsidR="005E63A5" w:rsidRDefault="005E63A5" w:rsidP="008A2EB4">
            <w:pPr>
              <w:pStyle w:val="TableParagraph"/>
              <w:ind w:left="97"/>
              <w:rPr>
                <w:rFonts w:ascii="Arial"/>
                <w:b/>
                <w:sz w:val="16"/>
              </w:rPr>
            </w:pPr>
            <w:r>
              <w:rPr>
                <w:rFonts w:ascii="Arial"/>
                <w:b/>
                <w:spacing w:val="-2"/>
                <w:sz w:val="16"/>
              </w:rPr>
              <w:t>KECAMATAN</w:t>
            </w:r>
          </w:p>
        </w:tc>
        <w:tc>
          <w:tcPr>
            <w:tcW w:w="2268" w:type="dxa"/>
            <w:shd w:val="clear" w:color="auto" w:fill="D6FCED"/>
          </w:tcPr>
          <w:p w14:paraId="39C7E24C" w14:textId="77777777" w:rsidR="005E63A5" w:rsidRDefault="005E63A5" w:rsidP="008A2EB4">
            <w:pPr>
              <w:pStyle w:val="TableParagraph"/>
              <w:spacing w:before="0"/>
              <w:rPr>
                <w:rFonts w:ascii="Times New Roman"/>
                <w:sz w:val="16"/>
              </w:rPr>
            </w:pPr>
          </w:p>
        </w:tc>
        <w:tc>
          <w:tcPr>
            <w:tcW w:w="1134" w:type="dxa"/>
            <w:shd w:val="clear" w:color="auto" w:fill="D6FCED"/>
          </w:tcPr>
          <w:p w14:paraId="4441464A" w14:textId="77777777" w:rsidR="005E63A5" w:rsidRDefault="005E63A5" w:rsidP="008A2EB4">
            <w:pPr>
              <w:pStyle w:val="TableParagraph"/>
              <w:spacing w:before="0"/>
              <w:rPr>
                <w:rFonts w:ascii="Times New Roman"/>
                <w:sz w:val="16"/>
              </w:rPr>
            </w:pPr>
          </w:p>
        </w:tc>
        <w:tc>
          <w:tcPr>
            <w:tcW w:w="1134" w:type="dxa"/>
            <w:shd w:val="clear" w:color="auto" w:fill="D6FCED"/>
          </w:tcPr>
          <w:p w14:paraId="17326611" w14:textId="77777777" w:rsidR="005E63A5" w:rsidRDefault="005E63A5" w:rsidP="008A2EB4">
            <w:pPr>
              <w:pStyle w:val="TableParagraph"/>
              <w:spacing w:before="0"/>
              <w:rPr>
                <w:rFonts w:ascii="Times New Roman"/>
                <w:sz w:val="16"/>
              </w:rPr>
            </w:pPr>
          </w:p>
        </w:tc>
        <w:tc>
          <w:tcPr>
            <w:tcW w:w="1417" w:type="dxa"/>
            <w:shd w:val="clear" w:color="auto" w:fill="D6FCED"/>
          </w:tcPr>
          <w:p w14:paraId="03826435" w14:textId="77777777" w:rsidR="005E63A5" w:rsidRDefault="005E63A5" w:rsidP="008A2EB4">
            <w:pPr>
              <w:pStyle w:val="TableParagraph"/>
              <w:spacing w:before="0"/>
              <w:rPr>
                <w:rFonts w:ascii="Times New Roman"/>
                <w:sz w:val="16"/>
              </w:rPr>
            </w:pPr>
          </w:p>
        </w:tc>
        <w:tc>
          <w:tcPr>
            <w:tcW w:w="1134" w:type="dxa"/>
            <w:shd w:val="clear" w:color="auto" w:fill="D6FCED"/>
          </w:tcPr>
          <w:p w14:paraId="3C4B0A6A" w14:textId="77777777" w:rsidR="005E63A5" w:rsidRDefault="005E63A5" w:rsidP="008A2EB4">
            <w:pPr>
              <w:pStyle w:val="TableParagraph"/>
              <w:spacing w:before="0"/>
              <w:rPr>
                <w:rFonts w:ascii="Times New Roman"/>
                <w:sz w:val="16"/>
              </w:rPr>
            </w:pPr>
          </w:p>
        </w:tc>
        <w:tc>
          <w:tcPr>
            <w:tcW w:w="1581" w:type="dxa"/>
            <w:shd w:val="clear" w:color="auto" w:fill="D6FCED"/>
          </w:tcPr>
          <w:p w14:paraId="25DB5116" w14:textId="77777777" w:rsidR="005E63A5" w:rsidRDefault="005E63A5" w:rsidP="008A2EB4">
            <w:pPr>
              <w:pStyle w:val="TableParagraph"/>
              <w:ind w:right="75"/>
              <w:jc w:val="right"/>
              <w:rPr>
                <w:rFonts w:ascii="Arial"/>
                <w:b/>
                <w:sz w:val="16"/>
              </w:rPr>
            </w:pPr>
            <w:r>
              <w:rPr>
                <w:rFonts w:ascii="Arial"/>
                <w:b/>
                <w:spacing w:val="-2"/>
                <w:sz w:val="16"/>
              </w:rPr>
              <w:t>1.557.875.360,00</w:t>
            </w:r>
          </w:p>
        </w:tc>
        <w:tc>
          <w:tcPr>
            <w:tcW w:w="1417" w:type="dxa"/>
            <w:shd w:val="clear" w:color="auto" w:fill="D6FCED"/>
          </w:tcPr>
          <w:p w14:paraId="69C284E4" w14:textId="77777777" w:rsidR="005E63A5" w:rsidRDefault="005E63A5" w:rsidP="008A2EB4">
            <w:pPr>
              <w:pStyle w:val="TableParagraph"/>
              <w:spacing w:before="0"/>
              <w:rPr>
                <w:rFonts w:ascii="Times New Roman"/>
                <w:sz w:val="16"/>
              </w:rPr>
            </w:pPr>
          </w:p>
        </w:tc>
        <w:tc>
          <w:tcPr>
            <w:tcW w:w="1418" w:type="dxa"/>
            <w:shd w:val="clear" w:color="auto" w:fill="D6FCED"/>
          </w:tcPr>
          <w:p w14:paraId="66711F1A" w14:textId="77777777" w:rsidR="005E63A5" w:rsidRDefault="005E63A5" w:rsidP="008A2EB4">
            <w:pPr>
              <w:pStyle w:val="TableParagraph"/>
              <w:spacing w:before="0"/>
              <w:rPr>
                <w:rFonts w:ascii="Times New Roman"/>
                <w:sz w:val="16"/>
              </w:rPr>
            </w:pPr>
          </w:p>
        </w:tc>
        <w:tc>
          <w:tcPr>
            <w:tcW w:w="1422" w:type="dxa"/>
            <w:shd w:val="clear" w:color="auto" w:fill="D6FCED"/>
          </w:tcPr>
          <w:p w14:paraId="1CC32774" w14:textId="77777777" w:rsidR="005E63A5" w:rsidRDefault="005E63A5" w:rsidP="008A2EB4">
            <w:pPr>
              <w:pStyle w:val="TableParagraph"/>
              <w:spacing w:before="0"/>
              <w:rPr>
                <w:rFonts w:ascii="Times New Roman"/>
                <w:sz w:val="16"/>
              </w:rPr>
            </w:pPr>
          </w:p>
        </w:tc>
        <w:tc>
          <w:tcPr>
            <w:tcW w:w="1271" w:type="dxa"/>
            <w:shd w:val="clear" w:color="auto" w:fill="D6FCED"/>
          </w:tcPr>
          <w:p w14:paraId="05CD3C0D" w14:textId="77777777" w:rsidR="005E63A5" w:rsidRDefault="005E63A5" w:rsidP="008A2EB4">
            <w:pPr>
              <w:pStyle w:val="TableParagraph"/>
              <w:spacing w:before="0"/>
              <w:rPr>
                <w:rFonts w:ascii="Times New Roman"/>
                <w:sz w:val="16"/>
              </w:rPr>
            </w:pPr>
          </w:p>
        </w:tc>
        <w:tc>
          <w:tcPr>
            <w:tcW w:w="1449" w:type="dxa"/>
            <w:shd w:val="clear" w:color="auto" w:fill="D6FCED"/>
          </w:tcPr>
          <w:p w14:paraId="2D8566F6" w14:textId="77777777" w:rsidR="005E63A5" w:rsidRDefault="005E63A5" w:rsidP="008A2EB4">
            <w:pPr>
              <w:pStyle w:val="TableParagraph"/>
              <w:spacing w:before="0"/>
              <w:rPr>
                <w:rFonts w:ascii="Times New Roman"/>
                <w:sz w:val="16"/>
              </w:rPr>
            </w:pPr>
          </w:p>
        </w:tc>
        <w:tc>
          <w:tcPr>
            <w:tcW w:w="1133" w:type="dxa"/>
            <w:shd w:val="clear" w:color="auto" w:fill="D6FCED"/>
          </w:tcPr>
          <w:p w14:paraId="71CBB398" w14:textId="77777777" w:rsidR="005E63A5" w:rsidRDefault="005E63A5" w:rsidP="008A2EB4">
            <w:pPr>
              <w:pStyle w:val="TableParagraph"/>
              <w:spacing w:before="0"/>
              <w:rPr>
                <w:rFonts w:ascii="Times New Roman"/>
                <w:sz w:val="16"/>
              </w:rPr>
            </w:pPr>
          </w:p>
        </w:tc>
        <w:tc>
          <w:tcPr>
            <w:tcW w:w="1983" w:type="dxa"/>
            <w:shd w:val="clear" w:color="auto" w:fill="D6FCED"/>
          </w:tcPr>
          <w:p w14:paraId="2EB5D252" w14:textId="77777777" w:rsidR="005E63A5" w:rsidRDefault="005E63A5" w:rsidP="008A2EB4">
            <w:pPr>
              <w:pStyle w:val="TableParagraph"/>
              <w:ind w:right="70"/>
              <w:jc w:val="right"/>
              <w:rPr>
                <w:rFonts w:ascii="Arial"/>
                <w:b/>
                <w:sz w:val="16"/>
              </w:rPr>
            </w:pPr>
            <w:r>
              <w:rPr>
                <w:rFonts w:ascii="Arial"/>
                <w:b/>
                <w:spacing w:val="-2"/>
                <w:sz w:val="16"/>
              </w:rPr>
              <w:t>1.593.346.500,00</w:t>
            </w:r>
          </w:p>
        </w:tc>
        <w:tc>
          <w:tcPr>
            <w:tcW w:w="2311" w:type="dxa"/>
            <w:shd w:val="clear" w:color="auto" w:fill="D6FCED"/>
          </w:tcPr>
          <w:p w14:paraId="10525042" w14:textId="77777777" w:rsidR="005E63A5" w:rsidRDefault="005E63A5" w:rsidP="008A2EB4">
            <w:pPr>
              <w:pStyle w:val="TableParagraph"/>
              <w:spacing w:before="0"/>
              <w:rPr>
                <w:rFonts w:ascii="Times New Roman"/>
                <w:sz w:val="16"/>
              </w:rPr>
            </w:pPr>
          </w:p>
        </w:tc>
      </w:tr>
      <w:tr w:rsidR="005E63A5" w14:paraId="1B871938" w14:textId="77777777" w:rsidTr="008A2EB4">
        <w:trPr>
          <w:trHeight w:val="921"/>
        </w:trPr>
        <w:tc>
          <w:tcPr>
            <w:tcW w:w="567" w:type="dxa"/>
          </w:tcPr>
          <w:p w14:paraId="15C95826" w14:textId="77777777" w:rsidR="005E63A5" w:rsidRDefault="005E63A5" w:rsidP="008A2EB4">
            <w:pPr>
              <w:pStyle w:val="TableParagraph"/>
              <w:ind w:left="12" w:right="1"/>
              <w:jc w:val="center"/>
              <w:rPr>
                <w:sz w:val="16"/>
              </w:rPr>
            </w:pPr>
            <w:r>
              <w:rPr>
                <w:spacing w:val="-5"/>
                <w:sz w:val="16"/>
              </w:rPr>
              <w:t>1.</w:t>
            </w:r>
          </w:p>
        </w:tc>
        <w:tc>
          <w:tcPr>
            <w:tcW w:w="1701" w:type="dxa"/>
          </w:tcPr>
          <w:p w14:paraId="68475842" w14:textId="77777777" w:rsidR="005E63A5" w:rsidRDefault="005E63A5" w:rsidP="008A2EB4">
            <w:pPr>
              <w:pStyle w:val="TableParagraph"/>
              <w:ind w:left="98"/>
              <w:rPr>
                <w:rFonts w:ascii="Arial"/>
                <w:b/>
                <w:sz w:val="16"/>
              </w:rPr>
            </w:pPr>
            <w:r>
              <w:rPr>
                <w:rFonts w:ascii="Arial"/>
                <w:b/>
                <w:spacing w:val="-2"/>
                <w:sz w:val="16"/>
              </w:rPr>
              <w:t>7.01.03</w:t>
            </w:r>
          </w:p>
        </w:tc>
        <w:tc>
          <w:tcPr>
            <w:tcW w:w="2268" w:type="dxa"/>
          </w:tcPr>
          <w:p w14:paraId="1411CD7F" w14:textId="77777777" w:rsidR="005E63A5" w:rsidRDefault="005E63A5" w:rsidP="008A2EB4">
            <w:pPr>
              <w:pStyle w:val="TableParagraph"/>
              <w:ind w:left="97" w:right="130"/>
              <w:rPr>
                <w:rFonts w:ascii="Arial"/>
                <w:b/>
                <w:sz w:val="16"/>
              </w:rPr>
            </w:pPr>
            <w:r>
              <w:rPr>
                <w:rFonts w:ascii="Arial"/>
                <w:b/>
                <w:spacing w:val="-2"/>
                <w:sz w:val="16"/>
              </w:rPr>
              <w:t xml:space="preserve">PROGRAM PEMBERDAYAAN </w:t>
            </w:r>
            <w:r>
              <w:rPr>
                <w:rFonts w:ascii="Arial"/>
                <w:b/>
                <w:sz w:val="16"/>
              </w:rPr>
              <w:t>MASYARAKAT</w:t>
            </w:r>
            <w:r>
              <w:rPr>
                <w:rFonts w:ascii="Arial"/>
                <w:b/>
                <w:spacing w:val="-12"/>
                <w:sz w:val="16"/>
              </w:rPr>
              <w:t xml:space="preserve"> </w:t>
            </w:r>
            <w:r>
              <w:rPr>
                <w:rFonts w:ascii="Arial"/>
                <w:b/>
                <w:sz w:val="16"/>
              </w:rPr>
              <w:t>DESA</w:t>
            </w:r>
            <w:r>
              <w:rPr>
                <w:rFonts w:ascii="Arial"/>
                <w:b/>
                <w:spacing w:val="-11"/>
                <w:sz w:val="16"/>
              </w:rPr>
              <w:t xml:space="preserve"> </w:t>
            </w:r>
            <w:r>
              <w:rPr>
                <w:rFonts w:ascii="Arial"/>
                <w:b/>
                <w:sz w:val="16"/>
              </w:rPr>
              <w:t xml:space="preserve">DAN </w:t>
            </w:r>
            <w:r>
              <w:rPr>
                <w:rFonts w:ascii="Arial"/>
                <w:b/>
                <w:spacing w:val="-2"/>
                <w:sz w:val="16"/>
              </w:rPr>
              <w:t>KELURAHAN</w:t>
            </w:r>
          </w:p>
        </w:tc>
        <w:tc>
          <w:tcPr>
            <w:tcW w:w="2268" w:type="dxa"/>
          </w:tcPr>
          <w:p w14:paraId="0A053BBC" w14:textId="77777777" w:rsidR="005E63A5" w:rsidRPr="00336395" w:rsidRDefault="005E63A5" w:rsidP="008A2EB4">
            <w:pPr>
              <w:pStyle w:val="TableParagraph"/>
              <w:ind w:left="97"/>
              <w:rPr>
                <w:rFonts w:ascii="Arial"/>
                <w:b/>
                <w:i/>
                <w:sz w:val="16"/>
                <w:lang w:val="id-ID"/>
              </w:rPr>
            </w:pPr>
            <w:r w:rsidRPr="00336395">
              <w:rPr>
                <w:rFonts w:ascii="Arial"/>
                <w:b/>
                <w:i/>
                <w:sz w:val="16"/>
                <w:lang w:val="id-ID"/>
              </w:rPr>
              <w:t>Angka Swadaya</w:t>
            </w:r>
          </w:p>
          <w:p w14:paraId="05D1506D" w14:textId="77777777" w:rsidR="005E63A5" w:rsidRPr="00336395" w:rsidRDefault="005E63A5" w:rsidP="008A2EB4">
            <w:pPr>
              <w:pStyle w:val="TableParagraph"/>
              <w:ind w:left="97"/>
              <w:rPr>
                <w:rFonts w:ascii="Arial"/>
                <w:b/>
                <w:i/>
                <w:sz w:val="16"/>
                <w:lang w:val="id-ID"/>
              </w:rPr>
            </w:pPr>
            <w:r w:rsidRPr="00336395">
              <w:rPr>
                <w:rFonts w:ascii="Arial"/>
                <w:b/>
                <w:i/>
                <w:sz w:val="16"/>
                <w:lang w:val="id-ID"/>
              </w:rPr>
              <w:t>Masyarakat Total</w:t>
            </w:r>
          </w:p>
          <w:p w14:paraId="4A0710C2" w14:textId="77777777" w:rsidR="005E63A5" w:rsidRDefault="005E63A5" w:rsidP="008A2EB4">
            <w:pPr>
              <w:pStyle w:val="TableParagraph"/>
              <w:ind w:left="97"/>
              <w:rPr>
                <w:rFonts w:ascii="Arial"/>
                <w:b/>
                <w:i/>
                <w:sz w:val="16"/>
              </w:rPr>
            </w:pPr>
            <w:r w:rsidRPr="00336395">
              <w:rPr>
                <w:rFonts w:ascii="Arial"/>
                <w:b/>
                <w:i/>
                <w:sz w:val="16"/>
                <w:lang w:val="id-ID"/>
              </w:rPr>
              <w:t>Kemantren</w:t>
            </w:r>
            <w:r>
              <w:rPr>
                <w:rFonts w:ascii="Arial"/>
                <w:b/>
                <w:i/>
                <w:sz w:val="16"/>
                <w:lang w:val="id-ID"/>
              </w:rPr>
              <w:t xml:space="preserve"> Mergangsan</w:t>
            </w:r>
          </w:p>
        </w:tc>
        <w:tc>
          <w:tcPr>
            <w:tcW w:w="1134" w:type="dxa"/>
          </w:tcPr>
          <w:p w14:paraId="0C1AADEF" w14:textId="77777777" w:rsidR="005E63A5" w:rsidRDefault="005E63A5" w:rsidP="008A2EB4">
            <w:pPr>
              <w:pStyle w:val="TableParagraph"/>
              <w:ind w:left="97"/>
              <w:rPr>
                <w:rFonts w:ascii="Arial"/>
                <w:b/>
                <w:sz w:val="16"/>
              </w:rPr>
            </w:pPr>
            <w:r>
              <w:rPr>
                <w:rFonts w:ascii="Arial"/>
                <w:b/>
                <w:spacing w:val="-10"/>
                <w:sz w:val="16"/>
                <w:lang w:val="id-ID"/>
              </w:rPr>
              <w:t>1.596.231.000 Rp/Tahun</w:t>
            </w:r>
          </w:p>
        </w:tc>
        <w:tc>
          <w:tcPr>
            <w:tcW w:w="1134" w:type="dxa"/>
          </w:tcPr>
          <w:p w14:paraId="768F59ED" w14:textId="77777777" w:rsidR="005E63A5" w:rsidRDefault="005E63A5" w:rsidP="008A2EB4">
            <w:pPr>
              <w:pStyle w:val="TableParagraph"/>
              <w:spacing w:before="0"/>
              <w:rPr>
                <w:rFonts w:ascii="Times New Roman"/>
                <w:sz w:val="16"/>
              </w:rPr>
            </w:pPr>
          </w:p>
        </w:tc>
        <w:tc>
          <w:tcPr>
            <w:tcW w:w="1417" w:type="dxa"/>
          </w:tcPr>
          <w:p w14:paraId="7479CA76" w14:textId="77777777" w:rsidR="005E63A5" w:rsidRDefault="005E63A5" w:rsidP="008A2EB4">
            <w:pPr>
              <w:pStyle w:val="TableParagraph"/>
              <w:spacing w:before="0"/>
              <w:rPr>
                <w:rFonts w:ascii="Times New Roman"/>
                <w:sz w:val="16"/>
              </w:rPr>
            </w:pPr>
          </w:p>
        </w:tc>
        <w:tc>
          <w:tcPr>
            <w:tcW w:w="1134" w:type="dxa"/>
          </w:tcPr>
          <w:p w14:paraId="7F590A53" w14:textId="77777777" w:rsidR="005E63A5" w:rsidRDefault="005E63A5" w:rsidP="008A2EB4">
            <w:pPr>
              <w:pStyle w:val="TableParagraph"/>
              <w:ind w:left="97"/>
              <w:rPr>
                <w:rFonts w:ascii="Arial"/>
                <w:b/>
                <w:sz w:val="16"/>
              </w:rPr>
            </w:pPr>
            <w:r>
              <w:rPr>
                <w:rFonts w:ascii="Arial"/>
                <w:b/>
                <w:spacing w:val="-10"/>
                <w:sz w:val="16"/>
                <w:lang w:val="id-ID"/>
              </w:rPr>
              <w:t>1.596.231.000 Rp/Tahun</w:t>
            </w:r>
          </w:p>
        </w:tc>
        <w:tc>
          <w:tcPr>
            <w:tcW w:w="1581" w:type="dxa"/>
          </w:tcPr>
          <w:p w14:paraId="15EDFCEE" w14:textId="77777777" w:rsidR="005E63A5" w:rsidRDefault="005E63A5" w:rsidP="008A2EB4">
            <w:pPr>
              <w:pStyle w:val="TableParagraph"/>
              <w:ind w:right="75"/>
              <w:jc w:val="right"/>
              <w:rPr>
                <w:rFonts w:ascii="Arial"/>
                <w:b/>
                <w:sz w:val="16"/>
              </w:rPr>
            </w:pPr>
            <w:r>
              <w:rPr>
                <w:rFonts w:ascii="Arial"/>
                <w:b/>
                <w:spacing w:val="-2"/>
                <w:sz w:val="16"/>
              </w:rPr>
              <w:t>1.557.875.360,00</w:t>
            </w:r>
          </w:p>
        </w:tc>
        <w:tc>
          <w:tcPr>
            <w:tcW w:w="1417" w:type="dxa"/>
          </w:tcPr>
          <w:p w14:paraId="660CE3CA" w14:textId="77777777" w:rsidR="005E63A5" w:rsidRDefault="005E63A5" w:rsidP="008A2EB4">
            <w:pPr>
              <w:pStyle w:val="TableParagraph"/>
              <w:spacing w:before="0"/>
              <w:rPr>
                <w:rFonts w:ascii="Times New Roman"/>
                <w:sz w:val="16"/>
              </w:rPr>
            </w:pPr>
          </w:p>
        </w:tc>
        <w:tc>
          <w:tcPr>
            <w:tcW w:w="1418" w:type="dxa"/>
          </w:tcPr>
          <w:p w14:paraId="178BB878" w14:textId="77777777" w:rsidR="005E63A5" w:rsidRDefault="005E63A5" w:rsidP="008A2EB4">
            <w:pPr>
              <w:pStyle w:val="TableParagraph"/>
              <w:spacing w:before="0"/>
              <w:rPr>
                <w:rFonts w:ascii="Times New Roman"/>
                <w:sz w:val="16"/>
              </w:rPr>
            </w:pPr>
          </w:p>
        </w:tc>
        <w:tc>
          <w:tcPr>
            <w:tcW w:w="1422" w:type="dxa"/>
          </w:tcPr>
          <w:p w14:paraId="66307F46" w14:textId="77777777" w:rsidR="005E63A5" w:rsidRDefault="005E63A5" w:rsidP="008A2EB4">
            <w:pPr>
              <w:pStyle w:val="TableParagraph"/>
              <w:spacing w:before="0"/>
              <w:rPr>
                <w:rFonts w:ascii="Times New Roman"/>
                <w:sz w:val="16"/>
              </w:rPr>
            </w:pPr>
          </w:p>
        </w:tc>
        <w:tc>
          <w:tcPr>
            <w:tcW w:w="1271" w:type="dxa"/>
          </w:tcPr>
          <w:p w14:paraId="6D8F9CA9" w14:textId="77777777" w:rsidR="005E63A5" w:rsidRDefault="005E63A5" w:rsidP="008A2EB4">
            <w:pPr>
              <w:pStyle w:val="TableParagraph"/>
              <w:spacing w:before="0"/>
              <w:rPr>
                <w:rFonts w:ascii="Times New Roman"/>
                <w:sz w:val="16"/>
              </w:rPr>
            </w:pPr>
          </w:p>
        </w:tc>
        <w:tc>
          <w:tcPr>
            <w:tcW w:w="1449" w:type="dxa"/>
          </w:tcPr>
          <w:p w14:paraId="3979DF61" w14:textId="77777777" w:rsidR="005E63A5" w:rsidRDefault="005E63A5" w:rsidP="008A2EB4">
            <w:pPr>
              <w:pStyle w:val="TableParagraph"/>
              <w:spacing w:before="0"/>
              <w:rPr>
                <w:rFonts w:ascii="Times New Roman"/>
                <w:sz w:val="16"/>
              </w:rPr>
            </w:pPr>
          </w:p>
        </w:tc>
        <w:tc>
          <w:tcPr>
            <w:tcW w:w="1133" w:type="dxa"/>
          </w:tcPr>
          <w:p w14:paraId="137B59F1" w14:textId="77777777" w:rsidR="005E63A5" w:rsidRDefault="005E63A5" w:rsidP="008A2EB4">
            <w:pPr>
              <w:pStyle w:val="TableParagraph"/>
              <w:ind w:left="99"/>
              <w:rPr>
                <w:rFonts w:ascii="Arial"/>
                <w:b/>
                <w:sz w:val="16"/>
              </w:rPr>
            </w:pPr>
            <w:r>
              <w:rPr>
                <w:rFonts w:ascii="Arial"/>
                <w:b/>
                <w:spacing w:val="-10"/>
                <w:sz w:val="16"/>
              </w:rPr>
              <w:t>-</w:t>
            </w:r>
          </w:p>
        </w:tc>
        <w:tc>
          <w:tcPr>
            <w:tcW w:w="1983" w:type="dxa"/>
          </w:tcPr>
          <w:p w14:paraId="7E3633E3" w14:textId="77777777" w:rsidR="005E63A5" w:rsidRDefault="005E63A5" w:rsidP="008A2EB4">
            <w:pPr>
              <w:pStyle w:val="TableParagraph"/>
              <w:ind w:right="70"/>
              <w:jc w:val="right"/>
              <w:rPr>
                <w:rFonts w:ascii="Arial"/>
                <w:b/>
                <w:sz w:val="16"/>
              </w:rPr>
            </w:pPr>
            <w:r>
              <w:rPr>
                <w:rFonts w:ascii="Arial"/>
                <w:b/>
                <w:spacing w:val="-2"/>
                <w:sz w:val="16"/>
              </w:rPr>
              <w:t>1.593.346.500,00</w:t>
            </w:r>
          </w:p>
        </w:tc>
        <w:tc>
          <w:tcPr>
            <w:tcW w:w="2311" w:type="dxa"/>
          </w:tcPr>
          <w:p w14:paraId="0071744B" w14:textId="77777777" w:rsidR="005E63A5" w:rsidRDefault="005E63A5" w:rsidP="008A2EB4">
            <w:pPr>
              <w:pStyle w:val="TableParagraph"/>
              <w:spacing w:before="0"/>
              <w:rPr>
                <w:rFonts w:ascii="Times New Roman"/>
                <w:sz w:val="16"/>
              </w:rPr>
            </w:pPr>
          </w:p>
        </w:tc>
      </w:tr>
    </w:tbl>
    <w:p w14:paraId="28DF471F" w14:textId="77777777" w:rsidR="005E63A5" w:rsidRDefault="005E63A5" w:rsidP="005E63A5">
      <w:pPr>
        <w:rPr>
          <w:rFonts w:ascii="Times New Roman"/>
          <w:sz w:val="16"/>
        </w:rPr>
        <w:sectPr w:rsidR="005E63A5">
          <w:pgSz w:w="27220" w:h="15880" w:orient="landscape"/>
          <w:pgMar w:top="760" w:right="680" w:bottom="688"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667EB891" w14:textId="77777777" w:rsidTr="008A2EB4">
        <w:trPr>
          <w:trHeight w:val="552"/>
        </w:trPr>
        <w:tc>
          <w:tcPr>
            <w:tcW w:w="567" w:type="dxa"/>
            <w:vMerge w:val="restart"/>
            <w:shd w:val="clear" w:color="auto" w:fill="F4F4F4"/>
          </w:tcPr>
          <w:p w14:paraId="18B84412" w14:textId="77777777" w:rsidR="005E63A5" w:rsidRDefault="005E63A5" w:rsidP="008A2EB4">
            <w:pPr>
              <w:pStyle w:val="TableParagraph"/>
              <w:spacing w:before="0"/>
              <w:rPr>
                <w:rFonts w:ascii="Arial"/>
                <w:b/>
                <w:sz w:val="16"/>
              </w:rPr>
            </w:pPr>
          </w:p>
          <w:p w14:paraId="70183386" w14:textId="77777777" w:rsidR="005E63A5" w:rsidRDefault="005E63A5" w:rsidP="008A2EB4">
            <w:pPr>
              <w:pStyle w:val="TableParagraph"/>
              <w:spacing w:before="0"/>
              <w:rPr>
                <w:rFonts w:ascii="Arial"/>
                <w:b/>
                <w:sz w:val="16"/>
              </w:rPr>
            </w:pPr>
          </w:p>
          <w:p w14:paraId="6B7DA116" w14:textId="77777777" w:rsidR="005E63A5" w:rsidRDefault="005E63A5" w:rsidP="008A2EB4">
            <w:pPr>
              <w:pStyle w:val="TableParagraph"/>
              <w:spacing w:before="2"/>
              <w:rPr>
                <w:rFonts w:ascii="Arial"/>
                <w:b/>
                <w:sz w:val="16"/>
              </w:rPr>
            </w:pPr>
          </w:p>
          <w:p w14:paraId="4D99C5E6"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1F49DA9A" w14:textId="77777777" w:rsidR="005E63A5" w:rsidRDefault="005E63A5" w:rsidP="008A2EB4">
            <w:pPr>
              <w:pStyle w:val="TableParagraph"/>
              <w:spacing w:before="0"/>
              <w:rPr>
                <w:rFonts w:ascii="Arial"/>
                <w:b/>
                <w:sz w:val="16"/>
              </w:rPr>
            </w:pPr>
          </w:p>
          <w:p w14:paraId="6F541BD0" w14:textId="77777777" w:rsidR="005E63A5" w:rsidRDefault="005E63A5" w:rsidP="008A2EB4">
            <w:pPr>
              <w:pStyle w:val="TableParagraph"/>
              <w:spacing w:before="0"/>
              <w:rPr>
                <w:rFonts w:ascii="Arial"/>
                <w:b/>
                <w:sz w:val="16"/>
              </w:rPr>
            </w:pPr>
          </w:p>
          <w:p w14:paraId="08BBDA8D" w14:textId="77777777" w:rsidR="005E63A5" w:rsidRDefault="005E63A5" w:rsidP="008A2EB4">
            <w:pPr>
              <w:pStyle w:val="TableParagraph"/>
              <w:spacing w:before="2"/>
              <w:rPr>
                <w:rFonts w:ascii="Arial"/>
                <w:b/>
                <w:sz w:val="16"/>
              </w:rPr>
            </w:pPr>
          </w:p>
          <w:p w14:paraId="29BBFA90"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2B8827A7" w14:textId="77777777" w:rsidR="005E63A5" w:rsidRDefault="005E63A5" w:rsidP="008A2EB4">
            <w:pPr>
              <w:pStyle w:val="TableParagraph"/>
              <w:spacing w:before="94"/>
              <w:rPr>
                <w:rFonts w:ascii="Arial"/>
                <w:b/>
                <w:sz w:val="16"/>
              </w:rPr>
            </w:pPr>
          </w:p>
          <w:p w14:paraId="2165F422"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5F53743F" w14:textId="77777777" w:rsidR="005E63A5" w:rsidRDefault="005E63A5" w:rsidP="008A2EB4">
            <w:pPr>
              <w:pStyle w:val="TableParagraph"/>
              <w:spacing w:before="0"/>
              <w:rPr>
                <w:rFonts w:ascii="Arial"/>
                <w:b/>
                <w:sz w:val="16"/>
              </w:rPr>
            </w:pPr>
          </w:p>
          <w:p w14:paraId="1F9F820F" w14:textId="77777777" w:rsidR="005E63A5" w:rsidRDefault="005E63A5" w:rsidP="008A2EB4">
            <w:pPr>
              <w:pStyle w:val="TableParagraph"/>
              <w:spacing w:before="2"/>
              <w:rPr>
                <w:rFonts w:ascii="Arial"/>
                <w:b/>
                <w:sz w:val="16"/>
              </w:rPr>
            </w:pPr>
          </w:p>
          <w:p w14:paraId="454D45E0"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407E86B4" w14:textId="77777777" w:rsidR="005E63A5" w:rsidRDefault="005E63A5" w:rsidP="008A2EB4">
            <w:pPr>
              <w:pStyle w:val="TableParagraph"/>
              <w:spacing w:before="2"/>
              <w:rPr>
                <w:rFonts w:ascii="Arial"/>
                <w:b/>
                <w:sz w:val="16"/>
              </w:rPr>
            </w:pPr>
          </w:p>
          <w:p w14:paraId="5102898C"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696397C0" w14:textId="77777777" w:rsidR="005E63A5" w:rsidRDefault="005E63A5" w:rsidP="008A2EB4">
            <w:pPr>
              <w:pStyle w:val="TableParagraph"/>
              <w:spacing w:before="94"/>
              <w:rPr>
                <w:rFonts w:ascii="Arial"/>
                <w:b/>
                <w:sz w:val="16"/>
              </w:rPr>
            </w:pPr>
          </w:p>
          <w:p w14:paraId="2CC17D10"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15E7A043" w14:textId="77777777" w:rsidR="005E63A5" w:rsidRDefault="005E63A5" w:rsidP="008A2EB4">
            <w:pPr>
              <w:pStyle w:val="TableParagraph"/>
              <w:spacing w:before="2"/>
              <w:rPr>
                <w:rFonts w:ascii="Arial"/>
                <w:b/>
                <w:sz w:val="16"/>
              </w:rPr>
            </w:pPr>
          </w:p>
          <w:p w14:paraId="71FBEED2"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6905EF3D"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23B7E83B" w14:textId="77777777" w:rsidR="005E63A5" w:rsidRDefault="005E63A5" w:rsidP="008A2EB4">
            <w:pPr>
              <w:pStyle w:val="TableParagraph"/>
              <w:spacing w:before="0"/>
              <w:rPr>
                <w:rFonts w:ascii="Arial"/>
                <w:b/>
                <w:sz w:val="16"/>
              </w:rPr>
            </w:pPr>
          </w:p>
          <w:p w14:paraId="6154D694" w14:textId="77777777" w:rsidR="005E63A5" w:rsidRDefault="005E63A5" w:rsidP="008A2EB4">
            <w:pPr>
              <w:pStyle w:val="TableParagraph"/>
              <w:spacing w:before="94"/>
              <w:rPr>
                <w:rFonts w:ascii="Arial"/>
                <w:b/>
                <w:sz w:val="16"/>
              </w:rPr>
            </w:pPr>
          </w:p>
          <w:p w14:paraId="0EB8DFFC" w14:textId="77777777" w:rsidR="005E63A5" w:rsidRDefault="005E63A5" w:rsidP="008A2EB4">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65756F75"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6541BC16" w14:textId="77777777" w:rsidR="005E63A5" w:rsidRDefault="005E63A5" w:rsidP="008A2EB4">
            <w:pPr>
              <w:pStyle w:val="TableParagraph"/>
              <w:spacing w:before="0"/>
              <w:rPr>
                <w:rFonts w:ascii="Arial"/>
                <w:b/>
                <w:sz w:val="16"/>
              </w:rPr>
            </w:pPr>
          </w:p>
          <w:p w14:paraId="25D97701" w14:textId="77777777" w:rsidR="005E63A5" w:rsidRDefault="005E63A5" w:rsidP="008A2EB4">
            <w:pPr>
              <w:pStyle w:val="TableParagraph"/>
              <w:spacing w:before="94"/>
              <w:rPr>
                <w:rFonts w:ascii="Arial"/>
                <w:b/>
                <w:sz w:val="16"/>
              </w:rPr>
            </w:pPr>
          </w:p>
          <w:p w14:paraId="22B72121"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4070A5CB" w14:textId="77777777" w:rsidTr="008A2EB4">
        <w:trPr>
          <w:trHeight w:val="369"/>
        </w:trPr>
        <w:tc>
          <w:tcPr>
            <w:tcW w:w="567" w:type="dxa"/>
            <w:vMerge/>
            <w:tcBorders>
              <w:top w:val="nil"/>
            </w:tcBorders>
            <w:shd w:val="clear" w:color="auto" w:fill="F4F4F4"/>
          </w:tcPr>
          <w:p w14:paraId="267B7AC1" w14:textId="77777777" w:rsidR="005E63A5" w:rsidRDefault="005E63A5" w:rsidP="008A2EB4">
            <w:pPr>
              <w:rPr>
                <w:sz w:val="2"/>
                <w:szCs w:val="2"/>
              </w:rPr>
            </w:pPr>
          </w:p>
        </w:tc>
        <w:tc>
          <w:tcPr>
            <w:tcW w:w="1701" w:type="dxa"/>
            <w:vMerge/>
            <w:tcBorders>
              <w:top w:val="nil"/>
            </w:tcBorders>
            <w:shd w:val="clear" w:color="auto" w:fill="F4F4F4"/>
          </w:tcPr>
          <w:p w14:paraId="6A20FD0D" w14:textId="77777777" w:rsidR="005E63A5" w:rsidRDefault="005E63A5" w:rsidP="008A2EB4">
            <w:pPr>
              <w:rPr>
                <w:sz w:val="2"/>
                <w:szCs w:val="2"/>
              </w:rPr>
            </w:pPr>
          </w:p>
        </w:tc>
        <w:tc>
          <w:tcPr>
            <w:tcW w:w="2268" w:type="dxa"/>
            <w:vMerge/>
            <w:tcBorders>
              <w:top w:val="nil"/>
            </w:tcBorders>
            <w:shd w:val="clear" w:color="auto" w:fill="F4F4F4"/>
          </w:tcPr>
          <w:p w14:paraId="0E98CBBE" w14:textId="77777777" w:rsidR="005E63A5" w:rsidRDefault="005E63A5" w:rsidP="008A2EB4">
            <w:pPr>
              <w:rPr>
                <w:sz w:val="2"/>
                <w:szCs w:val="2"/>
              </w:rPr>
            </w:pPr>
          </w:p>
        </w:tc>
        <w:tc>
          <w:tcPr>
            <w:tcW w:w="2268" w:type="dxa"/>
            <w:vMerge/>
            <w:tcBorders>
              <w:top w:val="nil"/>
            </w:tcBorders>
            <w:shd w:val="clear" w:color="auto" w:fill="F4F4F4"/>
          </w:tcPr>
          <w:p w14:paraId="16CD00B5" w14:textId="77777777" w:rsidR="005E63A5" w:rsidRDefault="005E63A5" w:rsidP="008A2EB4">
            <w:pPr>
              <w:rPr>
                <w:sz w:val="2"/>
                <w:szCs w:val="2"/>
              </w:rPr>
            </w:pPr>
          </w:p>
        </w:tc>
        <w:tc>
          <w:tcPr>
            <w:tcW w:w="1134" w:type="dxa"/>
            <w:vMerge/>
            <w:tcBorders>
              <w:top w:val="nil"/>
            </w:tcBorders>
            <w:shd w:val="clear" w:color="auto" w:fill="F4F4F4"/>
          </w:tcPr>
          <w:p w14:paraId="51A0DA92" w14:textId="77777777" w:rsidR="005E63A5" w:rsidRDefault="005E63A5" w:rsidP="008A2EB4">
            <w:pPr>
              <w:rPr>
                <w:sz w:val="2"/>
                <w:szCs w:val="2"/>
              </w:rPr>
            </w:pPr>
          </w:p>
        </w:tc>
        <w:tc>
          <w:tcPr>
            <w:tcW w:w="1134" w:type="dxa"/>
            <w:vMerge/>
            <w:tcBorders>
              <w:top w:val="nil"/>
            </w:tcBorders>
            <w:shd w:val="clear" w:color="auto" w:fill="F4F4F4"/>
          </w:tcPr>
          <w:p w14:paraId="22EE036F" w14:textId="77777777" w:rsidR="005E63A5" w:rsidRDefault="005E63A5" w:rsidP="008A2EB4">
            <w:pPr>
              <w:rPr>
                <w:sz w:val="2"/>
                <w:szCs w:val="2"/>
              </w:rPr>
            </w:pPr>
          </w:p>
        </w:tc>
        <w:tc>
          <w:tcPr>
            <w:tcW w:w="1417" w:type="dxa"/>
            <w:vMerge/>
            <w:tcBorders>
              <w:top w:val="nil"/>
            </w:tcBorders>
            <w:shd w:val="clear" w:color="auto" w:fill="F4F4F4"/>
          </w:tcPr>
          <w:p w14:paraId="20067E7C" w14:textId="77777777" w:rsidR="005E63A5" w:rsidRDefault="005E63A5" w:rsidP="008A2EB4">
            <w:pPr>
              <w:rPr>
                <w:sz w:val="2"/>
                <w:szCs w:val="2"/>
              </w:rPr>
            </w:pPr>
          </w:p>
        </w:tc>
        <w:tc>
          <w:tcPr>
            <w:tcW w:w="1134" w:type="dxa"/>
            <w:vMerge w:val="restart"/>
            <w:shd w:val="clear" w:color="auto" w:fill="F4F4F4"/>
          </w:tcPr>
          <w:p w14:paraId="342F27A0"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100FF108" w14:textId="77777777" w:rsidR="005E63A5" w:rsidRDefault="005E63A5" w:rsidP="008A2EB4">
            <w:pPr>
              <w:pStyle w:val="TableParagraph"/>
              <w:spacing w:before="86"/>
              <w:rPr>
                <w:rFonts w:ascii="Arial"/>
                <w:b/>
                <w:sz w:val="16"/>
              </w:rPr>
            </w:pPr>
          </w:p>
          <w:p w14:paraId="4E9E7375"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2FC02825" w14:textId="77777777" w:rsidR="005E63A5" w:rsidRDefault="005E63A5" w:rsidP="008A2EB4">
            <w:pPr>
              <w:pStyle w:val="TableParagraph"/>
              <w:spacing w:before="86"/>
              <w:rPr>
                <w:rFonts w:ascii="Arial"/>
                <w:b/>
                <w:sz w:val="16"/>
              </w:rPr>
            </w:pPr>
          </w:p>
          <w:p w14:paraId="79D0E8B5"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5E7C5CB7" w14:textId="77777777" w:rsidR="005E63A5" w:rsidRDefault="005E63A5" w:rsidP="008A2EB4">
            <w:pPr>
              <w:pStyle w:val="TableParagraph"/>
              <w:spacing w:before="86"/>
              <w:rPr>
                <w:rFonts w:ascii="Arial"/>
                <w:b/>
                <w:sz w:val="16"/>
              </w:rPr>
            </w:pPr>
          </w:p>
          <w:p w14:paraId="63FDC726"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19CDE183"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0A5116DD" w14:textId="77777777" w:rsidR="005E63A5" w:rsidRDefault="005E63A5" w:rsidP="008A2EB4">
            <w:pPr>
              <w:rPr>
                <w:sz w:val="2"/>
                <w:szCs w:val="2"/>
              </w:rPr>
            </w:pPr>
          </w:p>
        </w:tc>
        <w:tc>
          <w:tcPr>
            <w:tcW w:w="1133" w:type="dxa"/>
            <w:vMerge w:val="restart"/>
            <w:shd w:val="clear" w:color="auto" w:fill="F4F4F4"/>
          </w:tcPr>
          <w:p w14:paraId="63E6DF92" w14:textId="77777777" w:rsidR="005E63A5" w:rsidRDefault="005E63A5" w:rsidP="008A2EB4">
            <w:pPr>
              <w:pStyle w:val="TableParagraph"/>
              <w:spacing w:before="86"/>
              <w:rPr>
                <w:rFonts w:ascii="Arial"/>
                <w:b/>
                <w:sz w:val="16"/>
              </w:rPr>
            </w:pPr>
          </w:p>
          <w:p w14:paraId="2B1BC23A"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62F6EAE8" w14:textId="77777777" w:rsidR="005E63A5" w:rsidRDefault="005E63A5" w:rsidP="008A2EB4">
            <w:pPr>
              <w:pStyle w:val="TableParagraph"/>
              <w:spacing w:before="86"/>
              <w:rPr>
                <w:rFonts w:ascii="Arial"/>
                <w:b/>
                <w:sz w:val="16"/>
              </w:rPr>
            </w:pPr>
          </w:p>
          <w:p w14:paraId="359EBD32"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25CCE4C2" w14:textId="77777777" w:rsidR="005E63A5" w:rsidRDefault="005E63A5" w:rsidP="008A2EB4">
            <w:pPr>
              <w:rPr>
                <w:sz w:val="2"/>
                <w:szCs w:val="2"/>
              </w:rPr>
            </w:pPr>
          </w:p>
        </w:tc>
      </w:tr>
      <w:tr w:rsidR="005E63A5" w14:paraId="3B14E4F1" w14:textId="77777777" w:rsidTr="008A2EB4">
        <w:trPr>
          <w:trHeight w:val="368"/>
        </w:trPr>
        <w:tc>
          <w:tcPr>
            <w:tcW w:w="567" w:type="dxa"/>
            <w:vMerge/>
            <w:tcBorders>
              <w:top w:val="nil"/>
            </w:tcBorders>
            <w:shd w:val="clear" w:color="auto" w:fill="F4F4F4"/>
          </w:tcPr>
          <w:p w14:paraId="3C9522E1" w14:textId="77777777" w:rsidR="005E63A5" w:rsidRDefault="005E63A5" w:rsidP="008A2EB4">
            <w:pPr>
              <w:rPr>
                <w:sz w:val="2"/>
                <w:szCs w:val="2"/>
              </w:rPr>
            </w:pPr>
          </w:p>
        </w:tc>
        <w:tc>
          <w:tcPr>
            <w:tcW w:w="1701" w:type="dxa"/>
            <w:vMerge/>
            <w:tcBorders>
              <w:top w:val="nil"/>
            </w:tcBorders>
            <w:shd w:val="clear" w:color="auto" w:fill="F4F4F4"/>
          </w:tcPr>
          <w:p w14:paraId="4067EC2D" w14:textId="77777777" w:rsidR="005E63A5" w:rsidRDefault="005E63A5" w:rsidP="008A2EB4">
            <w:pPr>
              <w:rPr>
                <w:sz w:val="2"/>
                <w:szCs w:val="2"/>
              </w:rPr>
            </w:pPr>
          </w:p>
        </w:tc>
        <w:tc>
          <w:tcPr>
            <w:tcW w:w="2268" w:type="dxa"/>
            <w:vMerge/>
            <w:tcBorders>
              <w:top w:val="nil"/>
            </w:tcBorders>
            <w:shd w:val="clear" w:color="auto" w:fill="F4F4F4"/>
          </w:tcPr>
          <w:p w14:paraId="6DDC5D66" w14:textId="77777777" w:rsidR="005E63A5" w:rsidRDefault="005E63A5" w:rsidP="008A2EB4">
            <w:pPr>
              <w:rPr>
                <w:sz w:val="2"/>
                <w:szCs w:val="2"/>
              </w:rPr>
            </w:pPr>
          </w:p>
        </w:tc>
        <w:tc>
          <w:tcPr>
            <w:tcW w:w="2268" w:type="dxa"/>
            <w:vMerge/>
            <w:tcBorders>
              <w:top w:val="nil"/>
            </w:tcBorders>
            <w:shd w:val="clear" w:color="auto" w:fill="F4F4F4"/>
          </w:tcPr>
          <w:p w14:paraId="39F81734" w14:textId="77777777" w:rsidR="005E63A5" w:rsidRDefault="005E63A5" w:rsidP="008A2EB4">
            <w:pPr>
              <w:rPr>
                <w:sz w:val="2"/>
                <w:szCs w:val="2"/>
              </w:rPr>
            </w:pPr>
          </w:p>
        </w:tc>
        <w:tc>
          <w:tcPr>
            <w:tcW w:w="1134" w:type="dxa"/>
            <w:vMerge/>
            <w:tcBorders>
              <w:top w:val="nil"/>
            </w:tcBorders>
            <w:shd w:val="clear" w:color="auto" w:fill="F4F4F4"/>
          </w:tcPr>
          <w:p w14:paraId="7D9EF72F" w14:textId="77777777" w:rsidR="005E63A5" w:rsidRDefault="005E63A5" w:rsidP="008A2EB4">
            <w:pPr>
              <w:rPr>
                <w:sz w:val="2"/>
                <w:szCs w:val="2"/>
              </w:rPr>
            </w:pPr>
          </w:p>
        </w:tc>
        <w:tc>
          <w:tcPr>
            <w:tcW w:w="1134" w:type="dxa"/>
            <w:vMerge/>
            <w:tcBorders>
              <w:top w:val="nil"/>
            </w:tcBorders>
            <w:shd w:val="clear" w:color="auto" w:fill="F4F4F4"/>
          </w:tcPr>
          <w:p w14:paraId="567DC959" w14:textId="77777777" w:rsidR="005E63A5" w:rsidRDefault="005E63A5" w:rsidP="008A2EB4">
            <w:pPr>
              <w:rPr>
                <w:sz w:val="2"/>
                <w:szCs w:val="2"/>
              </w:rPr>
            </w:pPr>
          </w:p>
        </w:tc>
        <w:tc>
          <w:tcPr>
            <w:tcW w:w="1417" w:type="dxa"/>
            <w:vMerge/>
            <w:tcBorders>
              <w:top w:val="nil"/>
            </w:tcBorders>
            <w:shd w:val="clear" w:color="auto" w:fill="F4F4F4"/>
          </w:tcPr>
          <w:p w14:paraId="32A23E2A" w14:textId="77777777" w:rsidR="005E63A5" w:rsidRDefault="005E63A5" w:rsidP="008A2EB4">
            <w:pPr>
              <w:rPr>
                <w:sz w:val="2"/>
                <w:szCs w:val="2"/>
              </w:rPr>
            </w:pPr>
          </w:p>
        </w:tc>
        <w:tc>
          <w:tcPr>
            <w:tcW w:w="1134" w:type="dxa"/>
            <w:vMerge/>
            <w:tcBorders>
              <w:top w:val="nil"/>
            </w:tcBorders>
            <w:shd w:val="clear" w:color="auto" w:fill="F4F4F4"/>
          </w:tcPr>
          <w:p w14:paraId="15379B24" w14:textId="77777777" w:rsidR="005E63A5" w:rsidRDefault="005E63A5" w:rsidP="008A2EB4">
            <w:pPr>
              <w:rPr>
                <w:sz w:val="2"/>
                <w:szCs w:val="2"/>
              </w:rPr>
            </w:pPr>
          </w:p>
        </w:tc>
        <w:tc>
          <w:tcPr>
            <w:tcW w:w="1581" w:type="dxa"/>
            <w:vMerge/>
            <w:tcBorders>
              <w:top w:val="nil"/>
            </w:tcBorders>
            <w:shd w:val="clear" w:color="auto" w:fill="F4F4F4"/>
          </w:tcPr>
          <w:p w14:paraId="11476B4E" w14:textId="77777777" w:rsidR="005E63A5" w:rsidRDefault="005E63A5" w:rsidP="008A2EB4">
            <w:pPr>
              <w:rPr>
                <w:sz w:val="2"/>
                <w:szCs w:val="2"/>
              </w:rPr>
            </w:pPr>
          </w:p>
        </w:tc>
        <w:tc>
          <w:tcPr>
            <w:tcW w:w="1417" w:type="dxa"/>
            <w:vMerge/>
            <w:tcBorders>
              <w:top w:val="nil"/>
            </w:tcBorders>
            <w:shd w:val="clear" w:color="auto" w:fill="F4F4F4"/>
          </w:tcPr>
          <w:p w14:paraId="7BEC3DCA" w14:textId="77777777" w:rsidR="005E63A5" w:rsidRDefault="005E63A5" w:rsidP="008A2EB4">
            <w:pPr>
              <w:rPr>
                <w:sz w:val="2"/>
                <w:szCs w:val="2"/>
              </w:rPr>
            </w:pPr>
          </w:p>
        </w:tc>
        <w:tc>
          <w:tcPr>
            <w:tcW w:w="1418" w:type="dxa"/>
            <w:vMerge/>
            <w:tcBorders>
              <w:top w:val="nil"/>
            </w:tcBorders>
            <w:shd w:val="clear" w:color="auto" w:fill="F4F4F4"/>
          </w:tcPr>
          <w:p w14:paraId="310B5FE7" w14:textId="77777777" w:rsidR="005E63A5" w:rsidRDefault="005E63A5" w:rsidP="008A2EB4">
            <w:pPr>
              <w:rPr>
                <w:sz w:val="2"/>
                <w:szCs w:val="2"/>
              </w:rPr>
            </w:pPr>
          </w:p>
        </w:tc>
        <w:tc>
          <w:tcPr>
            <w:tcW w:w="1422" w:type="dxa"/>
            <w:shd w:val="clear" w:color="auto" w:fill="F4F4F4"/>
          </w:tcPr>
          <w:p w14:paraId="1C6ADB97"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4A76EBF3"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4F4696AD" w14:textId="77777777" w:rsidR="005E63A5" w:rsidRDefault="005E63A5" w:rsidP="008A2EB4">
            <w:pPr>
              <w:rPr>
                <w:sz w:val="2"/>
                <w:szCs w:val="2"/>
              </w:rPr>
            </w:pPr>
          </w:p>
        </w:tc>
        <w:tc>
          <w:tcPr>
            <w:tcW w:w="1133" w:type="dxa"/>
            <w:vMerge/>
            <w:tcBorders>
              <w:top w:val="nil"/>
            </w:tcBorders>
            <w:shd w:val="clear" w:color="auto" w:fill="F4F4F4"/>
          </w:tcPr>
          <w:p w14:paraId="620F5D09" w14:textId="77777777" w:rsidR="005E63A5" w:rsidRDefault="005E63A5" w:rsidP="008A2EB4">
            <w:pPr>
              <w:rPr>
                <w:sz w:val="2"/>
                <w:szCs w:val="2"/>
              </w:rPr>
            </w:pPr>
          </w:p>
        </w:tc>
        <w:tc>
          <w:tcPr>
            <w:tcW w:w="1983" w:type="dxa"/>
            <w:vMerge/>
            <w:tcBorders>
              <w:top w:val="nil"/>
            </w:tcBorders>
            <w:shd w:val="clear" w:color="auto" w:fill="F4F4F4"/>
          </w:tcPr>
          <w:p w14:paraId="02711B95" w14:textId="77777777" w:rsidR="005E63A5" w:rsidRDefault="005E63A5" w:rsidP="008A2EB4">
            <w:pPr>
              <w:rPr>
                <w:sz w:val="2"/>
                <w:szCs w:val="2"/>
              </w:rPr>
            </w:pPr>
          </w:p>
        </w:tc>
        <w:tc>
          <w:tcPr>
            <w:tcW w:w="2311" w:type="dxa"/>
            <w:vMerge/>
            <w:tcBorders>
              <w:top w:val="nil"/>
            </w:tcBorders>
            <w:shd w:val="clear" w:color="auto" w:fill="F4F4F4"/>
          </w:tcPr>
          <w:p w14:paraId="483BD987" w14:textId="77777777" w:rsidR="005E63A5" w:rsidRDefault="005E63A5" w:rsidP="008A2EB4">
            <w:pPr>
              <w:rPr>
                <w:sz w:val="2"/>
                <w:szCs w:val="2"/>
              </w:rPr>
            </w:pPr>
          </w:p>
        </w:tc>
      </w:tr>
      <w:tr w:rsidR="005E63A5" w14:paraId="7D114B2B" w14:textId="77777777" w:rsidTr="008A2EB4">
        <w:trPr>
          <w:trHeight w:val="369"/>
        </w:trPr>
        <w:tc>
          <w:tcPr>
            <w:tcW w:w="567" w:type="dxa"/>
            <w:shd w:val="clear" w:color="auto" w:fill="F4F4F4"/>
          </w:tcPr>
          <w:p w14:paraId="2B9FB450"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28D534D6"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1658AC11"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62CDD619"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0D9B79B1"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20983167"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09ABF571"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24F3AC4C"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33259496"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43C20214"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04D68CF7"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35EA8F16"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0280110B"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061A8281"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420D487C"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12A2A1AB"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0420E581" w14:textId="77777777" w:rsidR="005E63A5" w:rsidRDefault="005E63A5" w:rsidP="008A2EB4">
            <w:pPr>
              <w:pStyle w:val="TableParagraph"/>
              <w:ind w:left="21"/>
              <w:jc w:val="center"/>
              <w:rPr>
                <w:sz w:val="16"/>
              </w:rPr>
            </w:pPr>
            <w:r>
              <w:rPr>
                <w:spacing w:val="-5"/>
                <w:sz w:val="16"/>
              </w:rPr>
              <w:t>17</w:t>
            </w:r>
          </w:p>
        </w:tc>
      </w:tr>
      <w:tr w:rsidR="005E63A5" w14:paraId="45A41E29" w14:textId="77777777" w:rsidTr="008A2EB4">
        <w:trPr>
          <w:trHeight w:val="5153"/>
        </w:trPr>
        <w:tc>
          <w:tcPr>
            <w:tcW w:w="567" w:type="dxa"/>
          </w:tcPr>
          <w:p w14:paraId="1B7DB180" w14:textId="77777777" w:rsidR="005E63A5" w:rsidRDefault="005E63A5" w:rsidP="008A2EB4">
            <w:pPr>
              <w:pStyle w:val="TableParagraph"/>
              <w:spacing w:before="0"/>
              <w:rPr>
                <w:rFonts w:ascii="Times New Roman"/>
                <w:sz w:val="16"/>
              </w:rPr>
            </w:pPr>
          </w:p>
        </w:tc>
        <w:tc>
          <w:tcPr>
            <w:tcW w:w="1701" w:type="dxa"/>
          </w:tcPr>
          <w:p w14:paraId="400F3F29" w14:textId="77777777" w:rsidR="005E63A5" w:rsidRDefault="005E63A5" w:rsidP="008A2EB4">
            <w:pPr>
              <w:pStyle w:val="TableParagraph"/>
              <w:ind w:left="98"/>
              <w:rPr>
                <w:sz w:val="16"/>
              </w:rPr>
            </w:pPr>
            <w:r>
              <w:rPr>
                <w:spacing w:val="-2"/>
                <w:sz w:val="16"/>
              </w:rPr>
              <w:t>7.01.03.2.02</w:t>
            </w:r>
          </w:p>
        </w:tc>
        <w:tc>
          <w:tcPr>
            <w:tcW w:w="2268" w:type="dxa"/>
          </w:tcPr>
          <w:p w14:paraId="23F6E28F" w14:textId="77777777" w:rsidR="005E63A5" w:rsidRDefault="005E63A5" w:rsidP="008A2EB4">
            <w:pPr>
              <w:pStyle w:val="TableParagraph"/>
              <w:ind w:left="97" w:right="386"/>
              <w:rPr>
                <w:sz w:val="16"/>
              </w:rPr>
            </w:pPr>
            <w:r>
              <w:rPr>
                <w:sz w:val="16"/>
              </w:rPr>
              <w:t>Kegiatan</w:t>
            </w:r>
            <w:r>
              <w:rPr>
                <w:spacing w:val="-12"/>
                <w:sz w:val="16"/>
              </w:rPr>
              <w:t xml:space="preserve"> </w:t>
            </w:r>
            <w:r>
              <w:rPr>
                <w:sz w:val="16"/>
              </w:rPr>
              <w:t xml:space="preserve">Pemberdayaan </w:t>
            </w:r>
            <w:r>
              <w:rPr>
                <w:spacing w:val="-2"/>
                <w:sz w:val="16"/>
              </w:rPr>
              <w:t>Kelurahan</w:t>
            </w:r>
          </w:p>
        </w:tc>
        <w:tc>
          <w:tcPr>
            <w:tcW w:w="2268" w:type="dxa"/>
          </w:tcPr>
          <w:p w14:paraId="515E598C" w14:textId="77777777" w:rsidR="005E63A5" w:rsidRDefault="005E63A5" w:rsidP="008A2EB4">
            <w:pPr>
              <w:pStyle w:val="TableParagraph"/>
              <w:ind w:left="97"/>
              <w:rPr>
                <w:rFonts w:ascii="Arial"/>
                <w:i/>
                <w:sz w:val="16"/>
              </w:rPr>
            </w:pPr>
            <w:r>
              <w:rPr>
                <w:rFonts w:ascii="Arial"/>
                <w:i/>
                <w:spacing w:val="-10"/>
                <w:sz w:val="16"/>
              </w:rPr>
              <w:t>-</w:t>
            </w:r>
          </w:p>
        </w:tc>
        <w:tc>
          <w:tcPr>
            <w:tcW w:w="1134" w:type="dxa"/>
          </w:tcPr>
          <w:p w14:paraId="2B9E2248" w14:textId="77777777" w:rsidR="005E63A5" w:rsidRDefault="005E63A5" w:rsidP="008A2EB4">
            <w:pPr>
              <w:pStyle w:val="TableParagraph"/>
              <w:ind w:left="97"/>
              <w:rPr>
                <w:sz w:val="16"/>
              </w:rPr>
            </w:pPr>
            <w:r>
              <w:rPr>
                <w:sz w:val="16"/>
              </w:rPr>
              <w:t>4</w:t>
            </w:r>
            <w:r>
              <w:rPr>
                <w:spacing w:val="35"/>
                <w:sz w:val="16"/>
              </w:rPr>
              <w:t xml:space="preserve">  </w:t>
            </w:r>
            <w:r>
              <w:rPr>
                <w:spacing w:val="-2"/>
                <w:sz w:val="16"/>
              </w:rPr>
              <w:t>dokumen</w:t>
            </w:r>
          </w:p>
          <w:p w14:paraId="6C95F680" w14:textId="77777777" w:rsidR="005E63A5" w:rsidRDefault="005E63A5" w:rsidP="008A2EB4">
            <w:pPr>
              <w:pStyle w:val="TableParagraph"/>
              <w:spacing w:before="0"/>
              <w:ind w:left="97"/>
              <w:rPr>
                <w:sz w:val="16"/>
              </w:rPr>
            </w:pPr>
            <w:r>
              <w:rPr>
                <w:sz w:val="16"/>
              </w:rPr>
              <w:t>100</w:t>
            </w:r>
            <w:r>
              <w:rPr>
                <w:spacing w:val="35"/>
                <w:sz w:val="16"/>
              </w:rPr>
              <w:t xml:space="preserve">  </w:t>
            </w:r>
            <w:r>
              <w:rPr>
                <w:spacing w:val="-10"/>
                <w:sz w:val="16"/>
              </w:rPr>
              <w:t>%</w:t>
            </w:r>
          </w:p>
          <w:p w14:paraId="501E7E3E" w14:textId="77777777" w:rsidR="005E63A5" w:rsidRDefault="005E63A5" w:rsidP="008A2EB4">
            <w:pPr>
              <w:pStyle w:val="TableParagraph"/>
              <w:spacing w:before="0"/>
              <w:ind w:left="97"/>
              <w:rPr>
                <w:sz w:val="16"/>
              </w:rPr>
            </w:pPr>
            <w:r>
              <w:rPr>
                <w:sz w:val="16"/>
              </w:rPr>
              <w:t>45</w:t>
            </w:r>
            <w:r>
              <w:rPr>
                <w:spacing w:val="35"/>
                <w:sz w:val="16"/>
              </w:rPr>
              <w:t xml:space="preserve">  </w:t>
            </w:r>
            <w:r>
              <w:rPr>
                <w:spacing w:val="-2"/>
                <w:sz w:val="16"/>
              </w:rPr>
              <w:t>lembaga</w:t>
            </w:r>
          </w:p>
          <w:p w14:paraId="3CDDE02C" w14:textId="77777777" w:rsidR="005E63A5" w:rsidRDefault="005E63A5" w:rsidP="008A2EB4">
            <w:pPr>
              <w:pStyle w:val="TableParagraph"/>
              <w:spacing w:before="0"/>
              <w:ind w:left="97"/>
              <w:rPr>
                <w:sz w:val="16"/>
              </w:rPr>
            </w:pPr>
            <w:r>
              <w:rPr>
                <w:sz w:val="16"/>
              </w:rPr>
              <w:t>3</w:t>
            </w:r>
            <w:r>
              <w:rPr>
                <w:spacing w:val="35"/>
                <w:sz w:val="16"/>
              </w:rPr>
              <w:t xml:space="preserve">  </w:t>
            </w:r>
            <w:r>
              <w:rPr>
                <w:spacing w:val="-2"/>
                <w:sz w:val="16"/>
              </w:rPr>
              <w:t>dokumen</w:t>
            </w:r>
          </w:p>
        </w:tc>
        <w:tc>
          <w:tcPr>
            <w:tcW w:w="1134" w:type="dxa"/>
          </w:tcPr>
          <w:p w14:paraId="26EDD50C" w14:textId="77777777" w:rsidR="005E63A5" w:rsidRDefault="005E63A5" w:rsidP="008A2EB4">
            <w:pPr>
              <w:pStyle w:val="TableParagraph"/>
              <w:spacing w:before="0"/>
              <w:rPr>
                <w:rFonts w:ascii="Times New Roman"/>
                <w:sz w:val="16"/>
              </w:rPr>
            </w:pPr>
          </w:p>
        </w:tc>
        <w:tc>
          <w:tcPr>
            <w:tcW w:w="1417" w:type="dxa"/>
          </w:tcPr>
          <w:p w14:paraId="0D12F7C4" w14:textId="77777777" w:rsidR="005E63A5" w:rsidRDefault="005E63A5" w:rsidP="008A2EB4">
            <w:pPr>
              <w:pStyle w:val="TableParagraph"/>
              <w:spacing w:before="0"/>
              <w:rPr>
                <w:rFonts w:ascii="Times New Roman"/>
                <w:sz w:val="16"/>
              </w:rPr>
            </w:pPr>
          </w:p>
        </w:tc>
        <w:tc>
          <w:tcPr>
            <w:tcW w:w="1134" w:type="dxa"/>
          </w:tcPr>
          <w:p w14:paraId="2BB7DBD8" w14:textId="77777777" w:rsidR="005E63A5" w:rsidRDefault="005E63A5" w:rsidP="008A2EB4">
            <w:pPr>
              <w:pStyle w:val="TableParagraph"/>
              <w:spacing w:before="0"/>
              <w:ind w:left="97"/>
              <w:rPr>
                <w:sz w:val="16"/>
              </w:rPr>
            </w:pPr>
            <w:r>
              <w:rPr>
                <w:sz w:val="16"/>
              </w:rPr>
              <w:t>45</w:t>
            </w:r>
            <w:r>
              <w:rPr>
                <w:spacing w:val="35"/>
                <w:sz w:val="16"/>
              </w:rPr>
              <w:t xml:space="preserve">  </w:t>
            </w:r>
            <w:r>
              <w:rPr>
                <w:spacing w:val="-2"/>
                <w:sz w:val="16"/>
              </w:rPr>
              <w:t>lembaga</w:t>
            </w:r>
          </w:p>
          <w:p w14:paraId="4779A571" w14:textId="77777777" w:rsidR="005E63A5" w:rsidRPr="00640446" w:rsidRDefault="005E63A5" w:rsidP="008A2EB4">
            <w:pPr>
              <w:pStyle w:val="TableParagraph"/>
              <w:ind w:left="97"/>
              <w:rPr>
                <w:sz w:val="16"/>
                <w:lang w:val="id-ID"/>
              </w:rPr>
            </w:pPr>
            <w:r>
              <w:rPr>
                <w:spacing w:val="-10"/>
                <w:sz w:val="16"/>
                <w:lang w:val="id-ID"/>
              </w:rPr>
              <w:t>100 %</w:t>
            </w:r>
          </w:p>
        </w:tc>
        <w:tc>
          <w:tcPr>
            <w:tcW w:w="1581" w:type="dxa"/>
          </w:tcPr>
          <w:p w14:paraId="20CCADD4" w14:textId="77777777" w:rsidR="005E63A5" w:rsidRDefault="005E63A5" w:rsidP="008A2EB4">
            <w:pPr>
              <w:pStyle w:val="TableParagraph"/>
              <w:ind w:right="75"/>
              <w:jc w:val="right"/>
              <w:rPr>
                <w:sz w:val="16"/>
              </w:rPr>
            </w:pPr>
            <w:r>
              <w:rPr>
                <w:spacing w:val="-2"/>
                <w:sz w:val="16"/>
              </w:rPr>
              <w:t>1.557.875.360,00</w:t>
            </w:r>
          </w:p>
        </w:tc>
        <w:tc>
          <w:tcPr>
            <w:tcW w:w="1417" w:type="dxa"/>
          </w:tcPr>
          <w:p w14:paraId="67356652" w14:textId="77777777" w:rsidR="005E63A5" w:rsidRDefault="005E63A5" w:rsidP="008A2EB4">
            <w:pPr>
              <w:pStyle w:val="TableParagraph"/>
              <w:spacing w:before="0"/>
              <w:rPr>
                <w:rFonts w:ascii="Times New Roman"/>
                <w:sz w:val="16"/>
              </w:rPr>
            </w:pPr>
          </w:p>
        </w:tc>
        <w:tc>
          <w:tcPr>
            <w:tcW w:w="1418" w:type="dxa"/>
          </w:tcPr>
          <w:p w14:paraId="06A33C7F" w14:textId="77777777" w:rsidR="005E63A5" w:rsidRDefault="005E63A5" w:rsidP="008A2EB4">
            <w:pPr>
              <w:pStyle w:val="TableParagraph"/>
              <w:spacing w:before="0"/>
              <w:rPr>
                <w:rFonts w:ascii="Times New Roman"/>
                <w:sz w:val="16"/>
              </w:rPr>
            </w:pPr>
          </w:p>
        </w:tc>
        <w:tc>
          <w:tcPr>
            <w:tcW w:w="1422" w:type="dxa"/>
          </w:tcPr>
          <w:p w14:paraId="3F548C69"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299B5B6F"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480F6925" w14:textId="77777777" w:rsidR="005E63A5" w:rsidRDefault="005E63A5" w:rsidP="008A2EB4">
            <w:pPr>
              <w:pStyle w:val="TableParagraph"/>
              <w:ind w:left="98" w:right="79"/>
              <w:rPr>
                <w:sz w:val="16"/>
              </w:rPr>
            </w:pPr>
            <w:r>
              <w:rPr>
                <w:spacing w:val="-2"/>
                <w:sz w:val="16"/>
              </w:rPr>
              <w:t xml:space="preserve">Penurunan ketimpanga </w:t>
            </w:r>
            <w:r>
              <w:rPr>
                <w:sz w:val="16"/>
              </w:rPr>
              <w:t xml:space="preserve">n (antar </w:t>
            </w:r>
            <w:r>
              <w:rPr>
                <w:spacing w:val="-2"/>
                <w:sz w:val="16"/>
              </w:rPr>
              <w:t>kelas</w:t>
            </w:r>
            <w:r>
              <w:rPr>
                <w:spacing w:val="40"/>
                <w:sz w:val="16"/>
              </w:rPr>
              <w:t xml:space="preserve"> </w:t>
            </w:r>
            <w:r>
              <w:rPr>
                <w:spacing w:val="-2"/>
                <w:sz w:val="16"/>
              </w:rPr>
              <w:t>sosial,</w:t>
            </w:r>
            <w:r>
              <w:rPr>
                <w:spacing w:val="40"/>
                <w:sz w:val="16"/>
              </w:rPr>
              <w:t xml:space="preserve"> </w:t>
            </w:r>
            <w:r>
              <w:rPr>
                <w:spacing w:val="-2"/>
                <w:sz w:val="16"/>
              </w:rPr>
              <w:t xml:space="preserve">antar wilayah) Peningkata </w:t>
            </w:r>
            <w:r>
              <w:rPr>
                <w:sz w:val="16"/>
              </w:rPr>
              <w:t>n</w:t>
            </w:r>
            <w:r>
              <w:rPr>
                <w:spacing w:val="-1"/>
                <w:sz w:val="16"/>
              </w:rPr>
              <w:t xml:space="preserve"> </w:t>
            </w:r>
            <w:r>
              <w:rPr>
                <w:sz w:val="16"/>
              </w:rPr>
              <w:t>Kualitas</w:t>
            </w:r>
            <w:r>
              <w:rPr>
                <w:spacing w:val="-1"/>
                <w:sz w:val="16"/>
              </w:rPr>
              <w:t xml:space="preserve"> </w:t>
            </w:r>
            <w:r>
              <w:rPr>
                <w:sz w:val="16"/>
              </w:rPr>
              <w:t xml:space="preserve">I </w:t>
            </w:r>
            <w:r>
              <w:rPr>
                <w:spacing w:val="-2"/>
                <w:sz w:val="16"/>
              </w:rPr>
              <w:t>nfrastruktur</w:t>
            </w:r>
          </w:p>
          <w:p w14:paraId="124196A6" w14:textId="77777777" w:rsidR="005E63A5" w:rsidRDefault="005E63A5" w:rsidP="008A2EB4">
            <w:pPr>
              <w:pStyle w:val="TableParagraph"/>
              <w:spacing w:before="0"/>
              <w:ind w:left="98" w:right="71"/>
              <w:rPr>
                <w:sz w:val="16"/>
              </w:rPr>
            </w:pPr>
            <w:r>
              <w:rPr>
                <w:sz w:val="16"/>
              </w:rPr>
              <w:t>, Tata Ruang,</w:t>
            </w:r>
            <w:r>
              <w:rPr>
                <w:spacing w:val="-12"/>
                <w:sz w:val="16"/>
              </w:rPr>
              <w:t xml:space="preserve"> </w:t>
            </w:r>
            <w:r>
              <w:rPr>
                <w:sz w:val="16"/>
              </w:rPr>
              <w:t xml:space="preserve">dan </w:t>
            </w:r>
            <w:r>
              <w:rPr>
                <w:spacing w:val="-2"/>
                <w:sz w:val="16"/>
              </w:rPr>
              <w:t xml:space="preserve">Lingkungan </w:t>
            </w:r>
            <w:r>
              <w:rPr>
                <w:sz w:val="16"/>
              </w:rPr>
              <w:t>yang</w:t>
            </w:r>
            <w:r>
              <w:rPr>
                <w:spacing w:val="-12"/>
                <w:sz w:val="16"/>
              </w:rPr>
              <w:t xml:space="preserve"> </w:t>
            </w:r>
            <w:r>
              <w:rPr>
                <w:sz w:val="16"/>
              </w:rPr>
              <w:t xml:space="preserve">Aman </w:t>
            </w:r>
            <w:r>
              <w:rPr>
                <w:spacing w:val="-4"/>
                <w:sz w:val="16"/>
              </w:rPr>
              <w:t xml:space="preserve">dan </w:t>
            </w:r>
            <w:r>
              <w:rPr>
                <w:spacing w:val="-2"/>
                <w:sz w:val="16"/>
              </w:rPr>
              <w:t>Nyaman</w:t>
            </w:r>
          </w:p>
        </w:tc>
        <w:tc>
          <w:tcPr>
            <w:tcW w:w="1449" w:type="dxa"/>
          </w:tcPr>
          <w:p w14:paraId="793D087C" w14:textId="77777777" w:rsidR="005E63A5" w:rsidRDefault="005E63A5" w:rsidP="008A2EB4">
            <w:pPr>
              <w:pStyle w:val="TableParagraph"/>
              <w:ind w:left="99"/>
              <w:rPr>
                <w:sz w:val="16"/>
              </w:rPr>
            </w:pPr>
            <w:r>
              <w:rPr>
                <w:spacing w:val="-10"/>
                <w:sz w:val="16"/>
              </w:rPr>
              <w:t>-</w:t>
            </w:r>
          </w:p>
        </w:tc>
        <w:tc>
          <w:tcPr>
            <w:tcW w:w="1133" w:type="dxa"/>
          </w:tcPr>
          <w:p w14:paraId="357B875E" w14:textId="77777777" w:rsidR="005E63A5" w:rsidRDefault="005E63A5" w:rsidP="008A2EB4">
            <w:pPr>
              <w:pStyle w:val="TableParagraph"/>
              <w:ind w:left="99"/>
              <w:rPr>
                <w:sz w:val="16"/>
              </w:rPr>
            </w:pPr>
            <w:r>
              <w:rPr>
                <w:sz w:val="16"/>
              </w:rPr>
              <w:t>4</w:t>
            </w:r>
            <w:r>
              <w:rPr>
                <w:spacing w:val="35"/>
                <w:sz w:val="16"/>
              </w:rPr>
              <w:t xml:space="preserve">  </w:t>
            </w:r>
            <w:r>
              <w:rPr>
                <w:spacing w:val="-2"/>
                <w:sz w:val="16"/>
              </w:rPr>
              <w:t>dokumen</w:t>
            </w:r>
          </w:p>
          <w:p w14:paraId="5F04E09C" w14:textId="77777777" w:rsidR="005E63A5" w:rsidRDefault="005E63A5" w:rsidP="008A2EB4">
            <w:pPr>
              <w:pStyle w:val="TableParagraph"/>
              <w:spacing w:before="0"/>
              <w:ind w:left="99"/>
              <w:rPr>
                <w:sz w:val="16"/>
              </w:rPr>
            </w:pPr>
            <w:r>
              <w:rPr>
                <w:sz w:val="16"/>
              </w:rPr>
              <w:t>100</w:t>
            </w:r>
            <w:r>
              <w:rPr>
                <w:spacing w:val="35"/>
                <w:sz w:val="16"/>
              </w:rPr>
              <w:t xml:space="preserve">  </w:t>
            </w:r>
            <w:r>
              <w:rPr>
                <w:spacing w:val="-10"/>
                <w:sz w:val="16"/>
              </w:rPr>
              <w:t>%</w:t>
            </w:r>
          </w:p>
          <w:p w14:paraId="5929BB1A" w14:textId="77777777" w:rsidR="005E63A5" w:rsidRDefault="005E63A5" w:rsidP="008A2EB4">
            <w:pPr>
              <w:pStyle w:val="TableParagraph"/>
              <w:spacing w:before="0"/>
              <w:ind w:left="99"/>
              <w:rPr>
                <w:sz w:val="16"/>
              </w:rPr>
            </w:pPr>
            <w:r>
              <w:rPr>
                <w:sz w:val="16"/>
              </w:rPr>
              <w:t>45</w:t>
            </w:r>
            <w:r>
              <w:rPr>
                <w:spacing w:val="35"/>
                <w:sz w:val="16"/>
              </w:rPr>
              <w:t xml:space="preserve">  </w:t>
            </w:r>
            <w:r>
              <w:rPr>
                <w:spacing w:val="-2"/>
                <w:sz w:val="16"/>
              </w:rPr>
              <w:t>lembaga</w:t>
            </w:r>
          </w:p>
          <w:p w14:paraId="30FBCD02" w14:textId="77777777" w:rsidR="005E63A5" w:rsidRDefault="005E63A5" w:rsidP="008A2EB4">
            <w:pPr>
              <w:pStyle w:val="TableParagraph"/>
              <w:spacing w:before="0"/>
              <w:ind w:left="99"/>
              <w:rPr>
                <w:sz w:val="16"/>
              </w:rPr>
            </w:pPr>
            <w:r>
              <w:rPr>
                <w:sz w:val="16"/>
              </w:rPr>
              <w:t>3</w:t>
            </w:r>
            <w:r>
              <w:rPr>
                <w:spacing w:val="35"/>
                <w:sz w:val="16"/>
              </w:rPr>
              <w:t xml:space="preserve">  </w:t>
            </w:r>
            <w:r>
              <w:rPr>
                <w:spacing w:val="-2"/>
                <w:sz w:val="16"/>
              </w:rPr>
              <w:t>dokumen</w:t>
            </w:r>
          </w:p>
        </w:tc>
        <w:tc>
          <w:tcPr>
            <w:tcW w:w="1983" w:type="dxa"/>
          </w:tcPr>
          <w:p w14:paraId="46F4832B" w14:textId="77777777" w:rsidR="005E63A5" w:rsidRDefault="005E63A5" w:rsidP="008A2EB4">
            <w:pPr>
              <w:pStyle w:val="TableParagraph"/>
              <w:ind w:right="70"/>
              <w:jc w:val="right"/>
              <w:rPr>
                <w:sz w:val="16"/>
              </w:rPr>
            </w:pPr>
            <w:r>
              <w:rPr>
                <w:spacing w:val="-2"/>
                <w:sz w:val="16"/>
              </w:rPr>
              <w:t>1.593.346.500,00</w:t>
            </w:r>
          </w:p>
        </w:tc>
        <w:tc>
          <w:tcPr>
            <w:tcW w:w="2311" w:type="dxa"/>
          </w:tcPr>
          <w:p w14:paraId="2D58E05D" w14:textId="77777777" w:rsidR="005E63A5" w:rsidRDefault="005E63A5" w:rsidP="008A2EB4">
            <w:pPr>
              <w:pStyle w:val="TableParagraph"/>
              <w:ind w:left="101" w:right="228"/>
              <w:rPr>
                <w:sz w:val="16"/>
              </w:rPr>
            </w:pPr>
            <w:r>
              <w:rPr>
                <w:spacing w:val="-2"/>
                <w:sz w:val="16"/>
              </w:rPr>
              <w:t>KELURAHAN BRONTOKUSUMAN</w:t>
            </w:r>
          </w:p>
        </w:tc>
      </w:tr>
      <w:tr w:rsidR="005E63A5" w14:paraId="15F8F2F2" w14:textId="77777777" w:rsidTr="008A2EB4">
        <w:trPr>
          <w:trHeight w:val="368"/>
        </w:trPr>
        <w:tc>
          <w:tcPr>
            <w:tcW w:w="567" w:type="dxa"/>
          </w:tcPr>
          <w:p w14:paraId="4425E495" w14:textId="77777777" w:rsidR="005E63A5" w:rsidRDefault="005E63A5" w:rsidP="008A2EB4">
            <w:pPr>
              <w:pStyle w:val="TableParagraph"/>
              <w:spacing w:before="0"/>
              <w:rPr>
                <w:rFonts w:ascii="Times New Roman"/>
                <w:sz w:val="16"/>
              </w:rPr>
            </w:pPr>
          </w:p>
        </w:tc>
        <w:tc>
          <w:tcPr>
            <w:tcW w:w="1701" w:type="dxa"/>
          </w:tcPr>
          <w:p w14:paraId="7CBF1239" w14:textId="77777777" w:rsidR="005E63A5" w:rsidRDefault="005E63A5" w:rsidP="008A2EB4">
            <w:pPr>
              <w:pStyle w:val="TableParagraph"/>
              <w:ind w:left="98"/>
              <w:rPr>
                <w:sz w:val="16"/>
              </w:rPr>
            </w:pPr>
            <w:r>
              <w:rPr>
                <w:spacing w:val="-2"/>
                <w:sz w:val="16"/>
              </w:rPr>
              <w:t>7.01.03.2.02.0002</w:t>
            </w:r>
          </w:p>
        </w:tc>
        <w:tc>
          <w:tcPr>
            <w:tcW w:w="23340" w:type="dxa"/>
            <w:gridSpan w:val="15"/>
          </w:tcPr>
          <w:p w14:paraId="492B1CB4" w14:textId="77777777" w:rsidR="005E63A5" w:rsidRDefault="005E63A5" w:rsidP="008A2EB4">
            <w:pPr>
              <w:pStyle w:val="TableParagraph"/>
              <w:ind w:left="97"/>
              <w:rPr>
                <w:sz w:val="16"/>
              </w:rPr>
            </w:pPr>
            <w:r>
              <w:rPr>
                <w:sz w:val="16"/>
              </w:rPr>
              <w:t xml:space="preserve">Pembangunan Sarana dan Prasarana </w:t>
            </w:r>
            <w:r>
              <w:rPr>
                <w:spacing w:val="-2"/>
                <w:sz w:val="16"/>
              </w:rPr>
              <w:t>Kelurahan</w:t>
            </w:r>
          </w:p>
        </w:tc>
      </w:tr>
      <w:tr w:rsidR="005E63A5" w14:paraId="47D534F4" w14:textId="77777777" w:rsidTr="008A2EB4">
        <w:trPr>
          <w:trHeight w:val="5152"/>
        </w:trPr>
        <w:tc>
          <w:tcPr>
            <w:tcW w:w="567" w:type="dxa"/>
          </w:tcPr>
          <w:p w14:paraId="0A8CE152" w14:textId="77777777" w:rsidR="005E63A5" w:rsidRDefault="005E63A5" w:rsidP="008A2EB4">
            <w:pPr>
              <w:pStyle w:val="TableParagraph"/>
              <w:spacing w:before="0"/>
              <w:rPr>
                <w:rFonts w:ascii="Times New Roman"/>
                <w:sz w:val="16"/>
              </w:rPr>
            </w:pPr>
          </w:p>
        </w:tc>
        <w:tc>
          <w:tcPr>
            <w:tcW w:w="1701" w:type="dxa"/>
          </w:tcPr>
          <w:p w14:paraId="59ACAB21" w14:textId="77777777" w:rsidR="005E63A5" w:rsidRDefault="005E63A5" w:rsidP="008A2EB4">
            <w:pPr>
              <w:pStyle w:val="TableParagraph"/>
              <w:spacing w:before="0"/>
              <w:rPr>
                <w:rFonts w:ascii="Times New Roman"/>
                <w:sz w:val="16"/>
              </w:rPr>
            </w:pPr>
          </w:p>
        </w:tc>
        <w:tc>
          <w:tcPr>
            <w:tcW w:w="2268" w:type="dxa"/>
          </w:tcPr>
          <w:p w14:paraId="502DEE80" w14:textId="77777777" w:rsidR="005E63A5" w:rsidRDefault="005E63A5" w:rsidP="008A2EB4">
            <w:pPr>
              <w:pStyle w:val="TableParagraph"/>
              <w:spacing w:before="0"/>
              <w:rPr>
                <w:rFonts w:ascii="Times New Roman"/>
                <w:sz w:val="16"/>
              </w:rPr>
            </w:pPr>
          </w:p>
        </w:tc>
        <w:tc>
          <w:tcPr>
            <w:tcW w:w="2268" w:type="dxa"/>
          </w:tcPr>
          <w:p w14:paraId="0D23725B" w14:textId="77777777" w:rsidR="005E63A5" w:rsidRDefault="005E63A5" w:rsidP="008A2EB4">
            <w:pPr>
              <w:pStyle w:val="TableParagraph"/>
              <w:ind w:left="97" w:right="130"/>
              <w:rPr>
                <w:rFonts w:ascii="Arial"/>
                <w:i/>
                <w:sz w:val="16"/>
              </w:rPr>
            </w:pPr>
            <w:r>
              <w:rPr>
                <w:rFonts w:ascii="Arial"/>
                <w:i/>
                <w:sz w:val="16"/>
              </w:rPr>
              <w:t>Jumlah Sarana dan Prasarana</w:t>
            </w:r>
            <w:r>
              <w:rPr>
                <w:rFonts w:ascii="Arial"/>
                <w:i/>
                <w:spacing w:val="-12"/>
                <w:sz w:val="16"/>
              </w:rPr>
              <w:t xml:space="preserve"> </w:t>
            </w:r>
            <w:r>
              <w:rPr>
                <w:rFonts w:ascii="Arial"/>
                <w:i/>
                <w:sz w:val="16"/>
              </w:rPr>
              <w:t>Kelurahan</w:t>
            </w:r>
            <w:r>
              <w:rPr>
                <w:rFonts w:ascii="Arial"/>
                <w:i/>
                <w:spacing w:val="-11"/>
                <w:sz w:val="16"/>
              </w:rPr>
              <w:t xml:space="preserve"> </w:t>
            </w:r>
            <w:r>
              <w:rPr>
                <w:rFonts w:ascii="Arial"/>
                <w:i/>
                <w:sz w:val="16"/>
              </w:rPr>
              <w:t xml:space="preserve">yang </w:t>
            </w:r>
            <w:r>
              <w:rPr>
                <w:rFonts w:ascii="Arial"/>
                <w:i/>
                <w:spacing w:val="-2"/>
                <w:sz w:val="16"/>
              </w:rPr>
              <w:t>Terbangun</w:t>
            </w:r>
          </w:p>
        </w:tc>
        <w:tc>
          <w:tcPr>
            <w:tcW w:w="1134" w:type="dxa"/>
          </w:tcPr>
          <w:p w14:paraId="23E6B5F9" w14:textId="77777777" w:rsidR="005E63A5" w:rsidRDefault="005E63A5" w:rsidP="008A2EB4">
            <w:pPr>
              <w:pStyle w:val="TableParagraph"/>
              <w:spacing w:before="0"/>
              <w:rPr>
                <w:rFonts w:ascii="Times New Roman"/>
                <w:sz w:val="16"/>
              </w:rPr>
            </w:pPr>
          </w:p>
        </w:tc>
        <w:tc>
          <w:tcPr>
            <w:tcW w:w="1134" w:type="dxa"/>
          </w:tcPr>
          <w:p w14:paraId="64DFCBAD" w14:textId="77777777" w:rsidR="005E63A5" w:rsidRDefault="005E63A5" w:rsidP="008A2EB4">
            <w:pPr>
              <w:pStyle w:val="TableParagraph"/>
              <w:spacing w:before="0"/>
              <w:rPr>
                <w:rFonts w:ascii="Times New Roman"/>
                <w:sz w:val="16"/>
              </w:rPr>
            </w:pPr>
          </w:p>
        </w:tc>
        <w:tc>
          <w:tcPr>
            <w:tcW w:w="1417" w:type="dxa"/>
          </w:tcPr>
          <w:p w14:paraId="78958ADB" w14:textId="77777777" w:rsidR="005E63A5" w:rsidRDefault="005E63A5" w:rsidP="008A2EB4">
            <w:pPr>
              <w:pStyle w:val="TableParagraph"/>
              <w:spacing w:before="0"/>
              <w:rPr>
                <w:rFonts w:ascii="Times New Roman"/>
                <w:sz w:val="16"/>
              </w:rPr>
            </w:pPr>
          </w:p>
        </w:tc>
        <w:tc>
          <w:tcPr>
            <w:tcW w:w="1134" w:type="dxa"/>
          </w:tcPr>
          <w:p w14:paraId="1BFCD9B0" w14:textId="77777777" w:rsidR="005E63A5" w:rsidRDefault="005E63A5" w:rsidP="008A2EB4">
            <w:pPr>
              <w:pStyle w:val="TableParagraph"/>
              <w:ind w:left="97"/>
              <w:rPr>
                <w:sz w:val="16"/>
              </w:rPr>
            </w:pPr>
            <w:r>
              <w:rPr>
                <w:sz w:val="16"/>
              </w:rPr>
              <w:t xml:space="preserve">8 </w:t>
            </w:r>
            <w:r>
              <w:rPr>
                <w:spacing w:val="-4"/>
                <w:sz w:val="16"/>
              </w:rPr>
              <w:t>Unit</w:t>
            </w:r>
          </w:p>
        </w:tc>
        <w:tc>
          <w:tcPr>
            <w:tcW w:w="1581" w:type="dxa"/>
          </w:tcPr>
          <w:p w14:paraId="4E37FE97" w14:textId="77777777" w:rsidR="005E63A5" w:rsidRDefault="005E63A5" w:rsidP="008A2EB4">
            <w:pPr>
              <w:pStyle w:val="TableParagraph"/>
              <w:ind w:right="75"/>
              <w:jc w:val="right"/>
              <w:rPr>
                <w:sz w:val="16"/>
              </w:rPr>
            </w:pPr>
            <w:r>
              <w:rPr>
                <w:spacing w:val="-2"/>
                <w:sz w:val="16"/>
              </w:rPr>
              <w:t>865.288.860,00</w:t>
            </w:r>
          </w:p>
        </w:tc>
        <w:tc>
          <w:tcPr>
            <w:tcW w:w="1417" w:type="dxa"/>
          </w:tcPr>
          <w:p w14:paraId="552ED5E6"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Mergangsan, Brontokusuman</w:t>
            </w:r>
          </w:p>
        </w:tc>
        <w:tc>
          <w:tcPr>
            <w:tcW w:w="1418" w:type="dxa"/>
          </w:tcPr>
          <w:p w14:paraId="00D0B9BE"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627251B0"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56B4B876"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6E155EE8" w14:textId="77777777" w:rsidR="005E63A5" w:rsidRDefault="005E63A5" w:rsidP="008A2EB4">
            <w:pPr>
              <w:pStyle w:val="TableParagraph"/>
              <w:ind w:left="98" w:right="79"/>
              <w:rPr>
                <w:sz w:val="16"/>
              </w:rPr>
            </w:pPr>
            <w:r>
              <w:rPr>
                <w:spacing w:val="-2"/>
                <w:sz w:val="16"/>
              </w:rPr>
              <w:t xml:space="preserve">Penurunan ketimpanga </w:t>
            </w:r>
            <w:r>
              <w:rPr>
                <w:sz w:val="16"/>
              </w:rPr>
              <w:t xml:space="preserve">n (antar </w:t>
            </w:r>
            <w:r>
              <w:rPr>
                <w:spacing w:val="-2"/>
                <w:sz w:val="16"/>
              </w:rPr>
              <w:t>kelas</w:t>
            </w:r>
            <w:r>
              <w:rPr>
                <w:spacing w:val="40"/>
                <w:sz w:val="16"/>
              </w:rPr>
              <w:t xml:space="preserve"> </w:t>
            </w:r>
            <w:r>
              <w:rPr>
                <w:spacing w:val="-2"/>
                <w:sz w:val="16"/>
              </w:rPr>
              <w:t>sosial,</w:t>
            </w:r>
            <w:r>
              <w:rPr>
                <w:spacing w:val="40"/>
                <w:sz w:val="16"/>
              </w:rPr>
              <w:t xml:space="preserve"> </w:t>
            </w:r>
            <w:r>
              <w:rPr>
                <w:spacing w:val="-2"/>
                <w:sz w:val="16"/>
              </w:rPr>
              <w:t xml:space="preserve">antar wilayah) Peningkata </w:t>
            </w:r>
            <w:r>
              <w:rPr>
                <w:sz w:val="16"/>
              </w:rPr>
              <w:t>n</w:t>
            </w:r>
            <w:r>
              <w:rPr>
                <w:spacing w:val="-1"/>
                <w:sz w:val="16"/>
              </w:rPr>
              <w:t xml:space="preserve"> </w:t>
            </w:r>
            <w:r>
              <w:rPr>
                <w:sz w:val="16"/>
              </w:rPr>
              <w:t>Kualitas</w:t>
            </w:r>
            <w:r>
              <w:rPr>
                <w:spacing w:val="-1"/>
                <w:sz w:val="16"/>
              </w:rPr>
              <w:t xml:space="preserve"> </w:t>
            </w:r>
            <w:r>
              <w:rPr>
                <w:sz w:val="16"/>
              </w:rPr>
              <w:t xml:space="preserve">I </w:t>
            </w:r>
            <w:r>
              <w:rPr>
                <w:spacing w:val="-2"/>
                <w:sz w:val="16"/>
              </w:rPr>
              <w:t>nfrastruktur</w:t>
            </w:r>
          </w:p>
          <w:p w14:paraId="44E6D488" w14:textId="77777777" w:rsidR="005E63A5" w:rsidRDefault="005E63A5" w:rsidP="008A2EB4">
            <w:pPr>
              <w:pStyle w:val="TableParagraph"/>
              <w:spacing w:before="0"/>
              <w:ind w:left="98" w:right="71"/>
              <w:rPr>
                <w:sz w:val="16"/>
              </w:rPr>
            </w:pPr>
            <w:r>
              <w:rPr>
                <w:sz w:val="16"/>
              </w:rPr>
              <w:t>, Tata Ruang,</w:t>
            </w:r>
            <w:r>
              <w:rPr>
                <w:spacing w:val="-12"/>
                <w:sz w:val="16"/>
              </w:rPr>
              <w:t xml:space="preserve"> </w:t>
            </w:r>
            <w:r>
              <w:rPr>
                <w:sz w:val="16"/>
              </w:rPr>
              <w:t xml:space="preserve">dan </w:t>
            </w:r>
            <w:r>
              <w:rPr>
                <w:spacing w:val="-2"/>
                <w:sz w:val="16"/>
              </w:rPr>
              <w:t xml:space="preserve">Lingkungan </w:t>
            </w:r>
            <w:r>
              <w:rPr>
                <w:sz w:val="16"/>
              </w:rPr>
              <w:t>yang</w:t>
            </w:r>
            <w:r>
              <w:rPr>
                <w:spacing w:val="-12"/>
                <w:sz w:val="16"/>
              </w:rPr>
              <w:t xml:space="preserve"> </w:t>
            </w:r>
            <w:r>
              <w:rPr>
                <w:sz w:val="16"/>
              </w:rPr>
              <w:t xml:space="preserve">Aman </w:t>
            </w:r>
            <w:r>
              <w:rPr>
                <w:spacing w:val="-4"/>
                <w:sz w:val="16"/>
              </w:rPr>
              <w:t xml:space="preserve">dan </w:t>
            </w:r>
            <w:r>
              <w:rPr>
                <w:spacing w:val="-2"/>
                <w:sz w:val="16"/>
              </w:rPr>
              <w:t>Nyaman</w:t>
            </w:r>
          </w:p>
        </w:tc>
        <w:tc>
          <w:tcPr>
            <w:tcW w:w="1449" w:type="dxa"/>
          </w:tcPr>
          <w:p w14:paraId="66742EC2" w14:textId="77777777" w:rsidR="005E63A5" w:rsidRDefault="005E63A5" w:rsidP="008A2EB4">
            <w:pPr>
              <w:pStyle w:val="TableParagraph"/>
              <w:ind w:left="99"/>
              <w:rPr>
                <w:sz w:val="16"/>
              </w:rPr>
            </w:pPr>
            <w:r>
              <w:rPr>
                <w:spacing w:val="-10"/>
                <w:sz w:val="16"/>
              </w:rPr>
              <w:t>-</w:t>
            </w:r>
          </w:p>
        </w:tc>
        <w:tc>
          <w:tcPr>
            <w:tcW w:w="1133" w:type="dxa"/>
          </w:tcPr>
          <w:p w14:paraId="1232C203" w14:textId="77777777" w:rsidR="005E63A5" w:rsidRDefault="005E63A5" w:rsidP="008A2EB4">
            <w:pPr>
              <w:pStyle w:val="TableParagraph"/>
              <w:spacing w:before="0"/>
              <w:rPr>
                <w:rFonts w:ascii="Times New Roman"/>
                <w:sz w:val="16"/>
              </w:rPr>
            </w:pPr>
          </w:p>
        </w:tc>
        <w:tc>
          <w:tcPr>
            <w:tcW w:w="1983" w:type="dxa"/>
          </w:tcPr>
          <w:p w14:paraId="4049B865" w14:textId="77777777" w:rsidR="005E63A5" w:rsidRDefault="005E63A5" w:rsidP="008A2EB4">
            <w:pPr>
              <w:pStyle w:val="TableParagraph"/>
              <w:ind w:right="71"/>
              <w:jc w:val="right"/>
              <w:rPr>
                <w:sz w:val="16"/>
              </w:rPr>
            </w:pPr>
            <w:r>
              <w:rPr>
                <w:spacing w:val="-2"/>
                <w:sz w:val="16"/>
              </w:rPr>
              <w:t>900.760.000,00</w:t>
            </w:r>
          </w:p>
        </w:tc>
        <w:tc>
          <w:tcPr>
            <w:tcW w:w="2311" w:type="dxa"/>
          </w:tcPr>
          <w:p w14:paraId="6733C338" w14:textId="77777777" w:rsidR="005E63A5" w:rsidRDefault="005E63A5" w:rsidP="008A2EB4">
            <w:pPr>
              <w:pStyle w:val="TableParagraph"/>
              <w:ind w:left="101" w:right="228"/>
              <w:rPr>
                <w:sz w:val="16"/>
              </w:rPr>
            </w:pPr>
            <w:r>
              <w:rPr>
                <w:spacing w:val="-2"/>
                <w:sz w:val="16"/>
              </w:rPr>
              <w:t>KELURAHAN BRONTOKUSUMAN</w:t>
            </w:r>
          </w:p>
        </w:tc>
      </w:tr>
      <w:tr w:rsidR="005E63A5" w14:paraId="20953786" w14:textId="77777777" w:rsidTr="008A2EB4">
        <w:trPr>
          <w:trHeight w:val="368"/>
        </w:trPr>
        <w:tc>
          <w:tcPr>
            <w:tcW w:w="567" w:type="dxa"/>
          </w:tcPr>
          <w:p w14:paraId="595D46E9" w14:textId="77777777" w:rsidR="005E63A5" w:rsidRDefault="005E63A5" w:rsidP="008A2EB4">
            <w:pPr>
              <w:pStyle w:val="TableParagraph"/>
              <w:spacing w:before="0"/>
              <w:rPr>
                <w:rFonts w:ascii="Times New Roman"/>
                <w:sz w:val="16"/>
              </w:rPr>
            </w:pPr>
          </w:p>
        </w:tc>
        <w:tc>
          <w:tcPr>
            <w:tcW w:w="1701" w:type="dxa"/>
          </w:tcPr>
          <w:p w14:paraId="6A76436A" w14:textId="77777777" w:rsidR="005E63A5" w:rsidRDefault="005E63A5" w:rsidP="008A2EB4">
            <w:pPr>
              <w:pStyle w:val="TableParagraph"/>
              <w:ind w:left="98"/>
              <w:rPr>
                <w:sz w:val="16"/>
              </w:rPr>
            </w:pPr>
            <w:r>
              <w:rPr>
                <w:spacing w:val="-2"/>
                <w:sz w:val="16"/>
              </w:rPr>
              <w:t>7.01.03.2.02.0003</w:t>
            </w:r>
          </w:p>
        </w:tc>
        <w:tc>
          <w:tcPr>
            <w:tcW w:w="23340" w:type="dxa"/>
            <w:gridSpan w:val="15"/>
          </w:tcPr>
          <w:p w14:paraId="5605337D" w14:textId="77777777" w:rsidR="005E63A5" w:rsidRDefault="005E63A5" w:rsidP="008A2EB4">
            <w:pPr>
              <w:pStyle w:val="TableParagraph"/>
              <w:ind w:left="97"/>
              <w:rPr>
                <w:sz w:val="16"/>
              </w:rPr>
            </w:pPr>
            <w:r>
              <w:rPr>
                <w:sz w:val="16"/>
              </w:rPr>
              <w:t xml:space="preserve">Pemberdayaan Masyarakat di </w:t>
            </w:r>
            <w:r>
              <w:rPr>
                <w:spacing w:val="-2"/>
                <w:sz w:val="16"/>
              </w:rPr>
              <w:t>Kelurahan</w:t>
            </w:r>
          </w:p>
        </w:tc>
      </w:tr>
    </w:tbl>
    <w:p w14:paraId="177FE5DA" w14:textId="77777777" w:rsidR="005E63A5" w:rsidRDefault="005E63A5" w:rsidP="005E63A5">
      <w:pPr>
        <w:rPr>
          <w:sz w:val="16"/>
        </w:rPr>
        <w:sectPr w:rsidR="005E63A5">
          <w:type w:val="continuous"/>
          <w:pgSz w:w="27220" w:h="15880" w:orient="landscape"/>
          <w:pgMar w:top="760" w:right="680" w:bottom="2009"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6DC85D77" w14:textId="77777777" w:rsidTr="008A2EB4">
        <w:trPr>
          <w:trHeight w:val="552"/>
        </w:trPr>
        <w:tc>
          <w:tcPr>
            <w:tcW w:w="567" w:type="dxa"/>
            <w:vMerge w:val="restart"/>
            <w:shd w:val="clear" w:color="auto" w:fill="F4F4F4"/>
          </w:tcPr>
          <w:p w14:paraId="20A18B54" w14:textId="77777777" w:rsidR="005E63A5" w:rsidRDefault="005E63A5" w:rsidP="008A2EB4">
            <w:pPr>
              <w:pStyle w:val="TableParagraph"/>
              <w:spacing w:before="0"/>
              <w:rPr>
                <w:rFonts w:ascii="Arial"/>
                <w:b/>
                <w:sz w:val="16"/>
              </w:rPr>
            </w:pPr>
          </w:p>
          <w:p w14:paraId="706AD2A8" w14:textId="77777777" w:rsidR="005E63A5" w:rsidRDefault="005E63A5" w:rsidP="008A2EB4">
            <w:pPr>
              <w:pStyle w:val="TableParagraph"/>
              <w:spacing w:before="0"/>
              <w:rPr>
                <w:rFonts w:ascii="Arial"/>
                <w:b/>
                <w:sz w:val="16"/>
              </w:rPr>
            </w:pPr>
          </w:p>
          <w:p w14:paraId="4D205943" w14:textId="77777777" w:rsidR="005E63A5" w:rsidRDefault="005E63A5" w:rsidP="008A2EB4">
            <w:pPr>
              <w:pStyle w:val="TableParagraph"/>
              <w:spacing w:before="2"/>
              <w:rPr>
                <w:rFonts w:ascii="Arial"/>
                <w:b/>
                <w:sz w:val="16"/>
              </w:rPr>
            </w:pPr>
          </w:p>
          <w:p w14:paraId="6D0D3E46"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301AE297" w14:textId="77777777" w:rsidR="005E63A5" w:rsidRDefault="005E63A5" w:rsidP="008A2EB4">
            <w:pPr>
              <w:pStyle w:val="TableParagraph"/>
              <w:spacing w:before="0"/>
              <w:rPr>
                <w:rFonts w:ascii="Arial"/>
                <w:b/>
                <w:sz w:val="16"/>
              </w:rPr>
            </w:pPr>
          </w:p>
          <w:p w14:paraId="127388B6" w14:textId="77777777" w:rsidR="005E63A5" w:rsidRDefault="005E63A5" w:rsidP="008A2EB4">
            <w:pPr>
              <w:pStyle w:val="TableParagraph"/>
              <w:spacing w:before="0"/>
              <w:rPr>
                <w:rFonts w:ascii="Arial"/>
                <w:b/>
                <w:sz w:val="16"/>
              </w:rPr>
            </w:pPr>
          </w:p>
          <w:p w14:paraId="75505706" w14:textId="77777777" w:rsidR="005E63A5" w:rsidRDefault="005E63A5" w:rsidP="008A2EB4">
            <w:pPr>
              <w:pStyle w:val="TableParagraph"/>
              <w:spacing w:before="2"/>
              <w:rPr>
                <w:rFonts w:ascii="Arial"/>
                <w:b/>
                <w:sz w:val="16"/>
              </w:rPr>
            </w:pPr>
          </w:p>
          <w:p w14:paraId="26278821"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559E12B5" w14:textId="77777777" w:rsidR="005E63A5" w:rsidRDefault="005E63A5" w:rsidP="008A2EB4">
            <w:pPr>
              <w:pStyle w:val="TableParagraph"/>
              <w:spacing w:before="94"/>
              <w:rPr>
                <w:rFonts w:ascii="Arial"/>
                <w:b/>
                <w:sz w:val="16"/>
              </w:rPr>
            </w:pPr>
          </w:p>
          <w:p w14:paraId="2C4096DA"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4E7EEA7" w14:textId="77777777" w:rsidR="005E63A5" w:rsidRDefault="005E63A5" w:rsidP="008A2EB4">
            <w:pPr>
              <w:pStyle w:val="TableParagraph"/>
              <w:spacing w:before="0"/>
              <w:rPr>
                <w:rFonts w:ascii="Arial"/>
                <w:b/>
                <w:sz w:val="16"/>
              </w:rPr>
            </w:pPr>
          </w:p>
          <w:p w14:paraId="10BB651F" w14:textId="77777777" w:rsidR="005E63A5" w:rsidRDefault="005E63A5" w:rsidP="008A2EB4">
            <w:pPr>
              <w:pStyle w:val="TableParagraph"/>
              <w:spacing w:before="2"/>
              <w:rPr>
                <w:rFonts w:ascii="Arial"/>
                <w:b/>
                <w:sz w:val="16"/>
              </w:rPr>
            </w:pPr>
          </w:p>
          <w:p w14:paraId="002311AF"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5C6A1B9F" w14:textId="77777777" w:rsidR="005E63A5" w:rsidRDefault="005E63A5" w:rsidP="008A2EB4">
            <w:pPr>
              <w:pStyle w:val="TableParagraph"/>
              <w:spacing w:before="2"/>
              <w:rPr>
                <w:rFonts w:ascii="Arial"/>
                <w:b/>
                <w:sz w:val="16"/>
              </w:rPr>
            </w:pPr>
          </w:p>
          <w:p w14:paraId="6DB293AD"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76D8582B" w14:textId="77777777" w:rsidR="005E63A5" w:rsidRDefault="005E63A5" w:rsidP="008A2EB4">
            <w:pPr>
              <w:pStyle w:val="TableParagraph"/>
              <w:spacing w:before="94"/>
              <w:rPr>
                <w:rFonts w:ascii="Arial"/>
                <w:b/>
                <w:sz w:val="16"/>
              </w:rPr>
            </w:pPr>
          </w:p>
          <w:p w14:paraId="64BB616E"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0395A3E3" w14:textId="77777777" w:rsidR="005E63A5" w:rsidRDefault="005E63A5" w:rsidP="008A2EB4">
            <w:pPr>
              <w:pStyle w:val="TableParagraph"/>
              <w:spacing w:before="2"/>
              <w:rPr>
                <w:rFonts w:ascii="Arial"/>
                <w:b/>
                <w:sz w:val="16"/>
              </w:rPr>
            </w:pPr>
          </w:p>
          <w:p w14:paraId="1EBCF6A9"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524F77E7"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4DB7AFD6" w14:textId="77777777" w:rsidR="005E63A5" w:rsidRDefault="005E63A5" w:rsidP="008A2EB4">
            <w:pPr>
              <w:pStyle w:val="TableParagraph"/>
              <w:spacing w:before="0"/>
              <w:rPr>
                <w:rFonts w:ascii="Arial"/>
                <w:b/>
                <w:sz w:val="16"/>
              </w:rPr>
            </w:pPr>
          </w:p>
          <w:p w14:paraId="1AE17332" w14:textId="77777777" w:rsidR="005E63A5" w:rsidRDefault="005E63A5" w:rsidP="008A2EB4">
            <w:pPr>
              <w:pStyle w:val="TableParagraph"/>
              <w:spacing w:before="94"/>
              <w:rPr>
                <w:rFonts w:ascii="Arial"/>
                <w:b/>
                <w:sz w:val="16"/>
              </w:rPr>
            </w:pPr>
          </w:p>
          <w:p w14:paraId="560CFF75"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4BB1117B"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62F87DB0" w14:textId="77777777" w:rsidR="005E63A5" w:rsidRDefault="005E63A5" w:rsidP="008A2EB4">
            <w:pPr>
              <w:pStyle w:val="TableParagraph"/>
              <w:spacing w:before="0"/>
              <w:rPr>
                <w:rFonts w:ascii="Arial"/>
                <w:b/>
                <w:sz w:val="16"/>
              </w:rPr>
            </w:pPr>
          </w:p>
          <w:p w14:paraId="71FAB941" w14:textId="77777777" w:rsidR="005E63A5" w:rsidRDefault="005E63A5" w:rsidP="008A2EB4">
            <w:pPr>
              <w:pStyle w:val="TableParagraph"/>
              <w:spacing w:before="94"/>
              <w:rPr>
                <w:rFonts w:ascii="Arial"/>
                <w:b/>
                <w:sz w:val="16"/>
              </w:rPr>
            </w:pPr>
          </w:p>
          <w:p w14:paraId="3AA1D72B"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1BEFF80A" w14:textId="77777777" w:rsidTr="008A2EB4">
        <w:trPr>
          <w:trHeight w:val="369"/>
        </w:trPr>
        <w:tc>
          <w:tcPr>
            <w:tcW w:w="567" w:type="dxa"/>
            <w:vMerge/>
            <w:tcBorders>
              <w:top w:val="nil"/>
            </w:tcBorders>
            <w:shd w:val="clear" w:color="auto" w:fill="F4F4F4"/>
          </w:tcPr>
          <w:p w14:paraId="3AB69E0F" w14:textId="77777777" w:rsidR="005E63A5" w:rsidRDefault="005E63A5" w:rsidP="008A2EB4">
            <w:pPr>
              <w:rPr>
                <w:sz w:val="2"/>
                <w:szCs w:val="2"/>
              </w:rPr>
            </w:pPr>
          </w:p>
        </w:tc>
        <w:tc>
          <w:tcPr>
            <w:tcW w:w="1701" w:type="dxa"/>
            <w:vMerge/>
            <w:tcBorders>
              <w:top w:val="nil"/>
            </w:tcBorders>
            <w:shd w:val="clear" w:color="auto" w:fill="F4F4F4"/>
          </w:tcPr>
          <w:p w14:paraId="0ADA7ACC" w14:textId="77777777" w:rsidR="005E63A5" w:rsidRDefault="005E63A5" w:rsidP="008A2EB4">
            <w:pPr>
              <w:rPr>
                <w:sz w:val="2"/>
                <w:szCs w:val="2"/>
              </w:rPr>
            </w:pPr>
          </w:p>
        </w:tc>
        <w:tc>
          <w:tcPr>
            <w:tcW w:w="2268" w:type="dxa"/>
            <w:vMerge/>
            <w:tcBorders>
              <w:top w:val="nil"/>
            </w:tcBorders>
            <w:shd w:val="clear" w:color="auto" w:fill="F4F4F4"/>
          </w:tcPr>
          <w:p w14:paraId="7AA59350" w14:textId="77777777" w:rsidR="005E63A5" w:rsidRDefault="005E63A5" w:rsidP="008A2EB4">
            <w:pPr>
              <w:rPr>
                <w:sz w:val="2"/>
                <w:szCs w:val="2"/>
              </w:rPr>
            </w:pPr>
          </w:p>
        </w:tc>
        <w:tc>
          <w:tcPr>
            <w:tcW w:w="2268" w:type="dxa"/>
            <w:vMerge/>
            <w:tcBorders>
              <w:top w:val="nil"/>
            </w:tcBorders>
            <w:shd w:val="clear" w:color="auto" w:fill="F4F4F4"/>
          </w:tcPr>
          <w:p w14:paraId="3D114E89" w14:textId="77777777" w:rsidR="005E63A5" w:rsidRDefault="005E63A5" w:rsidP="008A2EB4">
            <w:pPr>
              <w:rPr>
                <w:sz w:val="2"/>
                <w:szCs w:val="2"/>
              </w:rPr>
            </w:pPr>
          </w:p>
        </w:tc>
        <w:tc>
          <w:tcPr>
            <w:tcW w:w="1134" w:type="dxa"/>
            <w:vMerge/>
            <w:tcBorders>
              <w:top w:val="nil"/>
            </w:tcBorders>
            <w:shd w:val="clear" w:color="auto" w:fill="F4F4F4"/>
          </w:tcPr>
          <w:p w14:paraId="5BFEBBF4" w14:textId="77777777" w:rsidR="005E63A5" w:rsidRDefault="005E63A5" w:rsidP="008A2EB4">
            <w:pPr>
              <w:rPr>
                <w:sz w:val="2"/>
                <w:szCs w:val="2"/>
              </w:rPr>
            </w:pPr>
          </w:p>
        </w:tc>
        <w:tc>
          <w:tcPr>
            <w:tcW w:w="1134" w:type="dxa"/>
            <w:vMerge/>
            <w:tcBorders>
              <w:top w:val="nil"/>
            </w:tcBorders>
            <w:shd w:val="clear" w:color="auto" w:fill="F4F4F4"/>
          </w:tcPr>
          <w:p w14:paraId="567D65D7" w14:textId="77777777" w:rsidR="005E63A5" w:rsidRDefault="005E63A5" w:rsidP="008A2EB4">
            <w:pPr>
              <w:rPr>
                <w:sz w:val="2"/>
                <w:szCs w:val="2"/>
              </w:rPr>
            </w:pPr>
          </w:p>
        </w:tc>
        <w:tc>
          <w:tcPr>
            <w:tcW w:w="1417" w:type="dxa"/>
            <w:vMerge/>
            <w:tcBorders>
              <w:top w:val="nil"/>
            </w:tcBorders>
            <w:shd w:val="clear" w:color="auto" w:fill="F4F4F4"/>
          </w:tcPr>
          <w:p w14:paraId="23B8E005" w14:textId="77777777" w:rsidR="005E63A5" w:rsidRDefault="005E63A5" w:rsidP="008A2EB4">
            <w:pPr>
              <w:rPr>
                <w:sz w:val="2"/>
                <w:szCs w:val="2"/>
              </w:rPr>
            </w:pPr>
          </w:p>
        </w:tc>
        <w:tc>
          <w:tcPr>
            <w:tcW w:w="1134" w:type="dxa"/>
            <w:vMerge w:val="restart"/>
            <w:shd w:val="clear" w:color="auto" w:fill="F4F4F4"/>
          </w:tcPr>
          <w:p w14:paraId="0676DD69"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1918C476" w14:textId="77777777" w:rsidR="005E63A5" w:rsidRDefault="005E63A5" w:rsidP="008A2EB4">
            <w:pPr>
              <w:pStyle w:val="TableParagraph"/>
              <w:spacing w:before="86"/>
              <w:rPr>
                <w:rFonts w:ascii="Arial"/>
                <w:b/>
                <w:sz w:val="16"/>
              </w:rPr>
            </w:pPr>
          </w:p>
          <w:p w14:paraId="6635A900"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33A13F71" w14:textId="77777777" w:rsidR="005E63A5" w:rsidRDefault="005E63A5" w:rsidP="008A2EB4">
            <w:pPr>
              <w:pStyle w:val="TableParagraph"/>
              <w:spacing w:before="86"/>
              <w:rPr>
                <w:rFonts w:ascii="Arial"/>
                <w:b/>
                <w:sz w:val="16"/>
              </w:rPr>
            </w:pPr>
          </w:p>
          <w:p w14:paraId="4C0B8EBE"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726FEDCE" w14:textId="77777777" w:rsidR="005E63A5" w:rsidRDefault="005E63A5" w:rsidP="008A2EB4">
            <w:pPr>
              <w:pStyle w:val="TableParagraph"/>
              <w:spacing w:before="86"/>
              <w:rPr>
                <w:rFonts w:ascii="Arial"/>
                <w:b/>
                <w:sz w:val="16"/>
              </w:rPr>
            </w:pPr>
          </w:p>
          <w:p w14:paraId="4B02EF6C"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4AA7D82D"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241D1D4D" w14:textId="77777777" w:rsidR="005E63A5" w:rsidRDefault="005E63A5" w:rsidP="008A2EB4">
            <w:pPr>
              <w:rPr>
                <w:sz w:val="2"/>
                <w:szCs w:val="2"/>
              </w:rPr>
            </w:pPr>
          </w:p>
        </w:tc>
        <w:tc>
          <w:tcPr>
            <w:tcW w:w="1133" w:type="dxa"/>
            <w:vMerge w:val="restart"/>
            <w:shd w:val="clear" w:color="auto" w:fill="F4F4F4"/>
          </w:tcPr>
          <w:p w14:paraId="0BF9DC7B" w14:textId="77777777" w:rsidR="005E63A5" w:rsidRDefault="005E63A5" w:rsidP="008A2EB4">
            <w:pPr>
              <w:pStyle w:val="TableParagraph"/>
              <w:spacing w:before="86"/>
              <w:rPr>
                <w:rFonts w:ascii="Arial"/>
                <w:b/>
                <w:sz w:val="16"/>
              </w:rPr>
            </w:pPr>
          </w:p>
          <w:p w14:paraId="0B8C156E"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181EE006" w14:textId="77777777" w:rsidR="005E63A5" w:rsidRDefault="005E63A5" w:rsidP="008A2EB4">
            <w:pPr>
              <w:pStyle w:val="TableParagraph"/>
              <w:spacing w:before="86"/>
              <w:rPr>
                <w:rFonts w:ascii="Arial"/>
                <w:b/>
                <w:sz w:val="16"/>
              </w:rPr>
            </w:pPr>
          </w:p>
          <w:p w14:paraId="73850F75"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52AEEE12" w14:textId="77777777" w:rsidR="005E63A5" w:rsidRDefault="005E63A5" w:rsidP="008A2EB4">
            <w:pPr>
              <w:rPr>
                <w:sz w:val="2"/>
                <w:szCs w:val="2"/>
              </w:rPr>
            </w:pPr>
          </w:p>
        </w:tc>
      </w:tr>
      <w:tr w:rsidR="005E63A5" w14:paraId="5C27FF32" w14:textId="77777777" w:rsidTr="008A2EB4">
        <w:trPr>
          <w:trHeight w:val="368"/>
        </w:trPr>
        <w:tc>
          <w:tcPr>
            <w:tcW w:w="567" w:type="dxa"/>
            <w:vMerge/>
            <w:tcBorders>
              <w:top w:val="nil"/>
            </w:tcBorders>
            <w:shd w:val="clear" w:color="auto" w:fill="F4F4F4"/>
          </w:tcPr>
          <w:p w14:paraId="600B66C1" w14:textId="77777777" w:rsidR="005E63A5" w:rsidRDefault="005E63A5" w:rsidP="008A2EB4">
            <w:pPr>
              <w:rPr>
                <w:sz w:val="2"/>
                <w:szCs w:val="2"/>
              </w:rPr>
            </w:pPr>
          </w:p>
        </w:tc>
        <w:tc>
          <w:tcPr>
            <w:tcW w:w="1701" w:type="dxa"/>
            <w:vMerge/>
            <w:tcBorders>
              <w:top w:val="nil"/>
            </w:tcBorders>
            <w:shd w:val="clear" w:color="auto" w:fill="F4F4F4"/>
          </w:tcPr>
          <w:p w14:paraId="3071F320" w14:textId="77777777" w:rsidR="005E63A5" w:rsidRDefault="005E63A5" w:rsidP="008A2EB4">
            <w:pPr>
              <w:rPr>
                <w:sz w:val="2"/>
                <w:szCs w:val="2"/>
              </w:rPr>
            </w:pPr>
          </w:p>
        </w:tc>
        <w:tc>
          <w:tcPr>
            <w:tcW w:w="2268" w:type="dxa"/>
            <w:vMerge/>
            <w:tcBorders>
              <w:top w:val="nil"/>
            </w:tcBorders>
            <w:shd w:val="clear" w:color="auto" w:fill="F4F4F4"/>
          </w:tcPr>
          <w:p w14:paraId="1E88D384" w14:textId="77777777" w:rsidR="005E63A5" w:rsidRDefault="005E63A5" w:rsidP="008A2EB4">
            <w:pPr>
              <w:rPr>
                <w:sz w:val="2"/>
                <w:szCs w:val="2"/>
              </w:rPr>
            </w:pPr>
          </w:p>
        </w:tc>
        <w:tc>
          <w:tcPr>
            <w:tcW w:w="2268" w:type="dxa"/>
            <w:vMerge/>
            <w:tcBorders>
              <w:top w:val="nil"/>
            </w:tcBorders>
            <w:shd w:val="clear" w:color="auto" w:fill="F4F4F4"/>
          </w:tcPr>
          <w:p w14:paraId="02272DF9" w14:textId="77777777" w:rsidR="005E63A5" w:rsidRDefault="005E63A5" w:rsidP="008A2EB4">
            <w:pPr>
              <w:rPr>
                <w:sz w:val="2"/>
                <w:szCs w:val="2"/>
              </w:rPr>
            </w:pPr>
          </w:p>
        </w:tc>
        <w:tc>
          <w:tcPr>
            <w:tcW w:w="1134" w:type="dxa"/>
            <w:vMerge/>
            <w:tcBorders>
              <w:top w:val="nil"/>
            </w:tcBorders>
            <w:shd w:val="clear" w:color="auto" w:fill="F4F4F4"/>
          </w:tcPr>
          <w:p w14:paraId="341B53B8" w14:textId="77777777" w:rsidR="005E63A5" w:rsidRDefault="005E63A5" w:rsidP="008A2EB4">
            <w:pPr>
              <w:rPr>
                <w:sz w:val="2"/>
                <w:szCs w:val="2"/>
              </w:rPr>
            </w:pPr>
          </w:p>
        </w:tc>
        <w:tc>
          <w:tcPr>
            <w:tcW w:w="1134" w:type="dxa"/>
            <w:vMerge/>
            <w:tcBorders>
              <w:top w:val="nil"/>
            </w:tcBorders>
            <w:shd w:val="clear" w:color="auto" w:fill="F4F4F4"/>
          </w:tcPr>
          <w:p w14:paraId="17677E69" w14:textId="77777777" w:rsidR="005E63A5" w:rsidRDefault="005E63A5" w:rsidP="008A2EB4">
            <w:pPr>
              <w:rPr>
                <w:sz w:val="2"/>
                <w:szCs w:val="2"/>
              </w:rPr>
            </w:pPr>
          </w:p>
        </w:tc>
        <w:tc>
          <w:tcPr>
            <w:tcW w:w="1417" w:type="dxa"/>
            <w:vMerge/>
            <w:tcBorders>
              <w:top w:val="nil"/>
            </w:tcBorders>
            <w:shd w:val="clear" w:color="auto" w:fill="F4F4F4"/>
          </w:tcPr>
          <w:p w14:paraId="78692DF9" w14:textId="77777777" w:rsidR="005E63A5" w:rsidRDefault="005E63A5" w:rsidP="008A2EB4">
            <w:pPr>
              <w:rPr>
                <w:sz w:val="2"/>
                <w:szCs w:val="2"/>
              </w:rPr>
            </w:pPr>
          </w:p>
        </w:tc>
        <w:tc>
          <w:tcPr>
            <w:tcW w:w="1134" w:type="dxa"/>
            <w:vMerge/>
            <w:tcBorders>
              <w:top w:val="nil"/>
            </w:tcBorders>
            <w:shd w:val="clear" w:color="auto" w:fill="F4F4F4"/>
          </w:tcPr>
          <w:p w14:paraId="7615B39F" w14:textId="77777777" w:rsidR="005E63A5" w:rsidRDefault="005E63A5" w:rsidP="008A2EB4">
            <w:pPr>
              <w:rPr>
                <w:sz w:val="2"/>
                <w:szCs w:val="2"/>
              </w:rPr>
            </w:pPr>
          </w:p>
        </w:tc>
        <w:tc>
          <w:tcPr>
            <w:tcW w:w="1581" w:type="dxa"/>
            <w:vMerge/>
            <w:tcBorders>
              <w:top w:val="nil"/>
            </w:tcBorders>
            <w:shd w:val="clear" w:color="auto" w:fill="F4F4F4"/>
          </w:tcPr>
          <w:p w14:paraId="3998D8DE" w14:textId="77777777" w:rsidR="005E63A5" w:rsidRDefault="005E63A5" w:rsidP="008A2EB4">
            <w:pPr>
              <w:rPr>
                <w:sz w:val="2"/>
                <w:szCs w:val="2"/>
              </w:rPr>
            </w:pPr>
          </w:p>
        </w:tc>
        <w:tc>
          <w:tcPr>
            <w:tcW w:w="1417" w:type="dxa"/>
            <w:vMerge/>
            <w:tcBorders>
              <w:top w:val="nil"/>
            </w:tcBorders>
            <w:shd w:val="clear" w:color="auto" w:fill="F4F4F4"/>
          </w:tcPr>
          <w:p w14:paraId="37C48B19" w14:textId="77777777" w:rsidR="005E63A5" w:rsidRDefault="005E63A5" w:rsidP="008A2EB4">
            <w:pPr>
              <w:rPr>
                <w:sz w:val="2"/>
                <w:szCs w:val="2"/>
              </w:rPr>
            </w:pPr>
          </w:p>
        </w:tc>
        <w:tc>
          <w:tcPr>
            <w:tcW w:w="1418" w:type="dxa"/>
            <w:vMerge/>
            <w:tcBorders>
              <w:top w:val="nil"/>
            </w:tcBorders>
            <w:shd w:val="clear" w:color="auto" w:fill="F4F4F4"/>
          </w:tcPr>
          <w:p w14:paraId="0A191EBE" w14:textId="77777777" w:rsidR="005E63A5" w:rsidRDefault="005E63A5" w:rsidP="008A2EB4">
            <w:pPr>
              <w:rPr>
                <w:sz w:val="2"/>
                <w:szCs w:val="2"/>
              </w:rPr>
            </w:pPr>
          </w:p>
        </w:tc>
        <w:tc>
          <w:tcPr>
            <w:tcW w:w="1422" w:type="dxa"/>
            <w:shd w:val="clear" w:color="auto" w:fill="F4F4F4"/>
          </w:tcPr>
          <w:p w14:paraId="00BD1EA4"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724D3538"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16FF95AA" w14:textId="77777777" w:rsidR="005E63A5" w:rsidRDefault="005E63A5" w:rsidP="008A2EB4">
            <w:pPr>
              <w:rPr>
                <w:sz w:val="2"/>
                <w:szCs w:val="2"/>
              </w:rPr>
            </w:pPr>
          </w:p>
        </w:tc>
        <w:tc>
          <w:tcPr>
            <w:tcW w:w="1133" w:type="dxa"/>
            <w:vMerge/>
            <w:tcBorders>
              <w:top w:val="nil"/>
            </w:tcBorders>
            <w:shd w:val="clear" w:color="auto" w:fill="F4F4F4"/>
          </w:tcPr>
          <w:p w14:paraId="661D648F" w14:textId="77777777" w:rsidR="005E63A5" w:rsidRDefault="005E63A5" w:rsidP="008A2EB4">
            <w:pPr>
              <w:rPr>
                <w:sz w:val="2"/>
                <w:szCs w:val="2"/>
              </w:rPr>
            </w:pPr>
          </w:p>
        </w:tc>
        <w:tc>
          <w:tcPr>
            <w:tcW w:w="1983" w:type="dxa"/>
            <w:vMerge/>
            <w:tcBorders>
              <w:top w:val="nil"/>
            </w:tcBorders>
            <w:shd w:val="clear" w:color="auto" w:fill="F4F4F4"/>
          </w:tcPr>
          <w:p w14:paraId="10A7BEEF" w14:textId="77777777" w:rsidR="005E63A5" w:rsidRDefault="005E63A5" w:rsidP="008A2EB4">
            <w:pPr>
              <w:rPr>
                <w:sz w:val="2"/>
                <w:szCs w:val="2"/>
              </w:rPr>
            </w:pPr>
          </w:p>
        </w:tc>
        <w:tc>
          <w:tcPr>
            <w:tcW w:w="2311" w:type="dxa"/>
            <w:vMerge/>
            <w:tcBorders>
              <w:top w:val="nil"/>
            </w:tcBorders>
            <w:shd w:val="clear" w:color="auto" w:fill="F4F4F4"/>
          </w:tcPr>
          <w:p w14:paraId="0E548967" w14:textId="77777777" w:rsidR="005E63A5" w:rsidRDefault="005E63A5" w:rsidP="008A2EB4">
            <w:pPr>
              <w:rPr>
                <w:sz w:val="2"/>
                <w:szCs w:val="2"/>
              </w:rPr>
            </w:pPr>
          </w:p>
        </w:tc>
      </w:tr>
      <w:tr w:rsidR="005E63A5" w14:paraId="419C1CBB" w14:textId="77777777" w:rsidTr="008A2EB4">
        <w:trPr>
          <w:trHeight w:val="369"/>
        </w:trPr>
        <w:tc>
          <w:tcPr>
            <w:tcW w:w="567" w:type="dxa"/>
            <w:shd w:val="clear" w:color="auto" w:fill="F4F4F4"/>
          </w:tcPr>
          <w:p w14:paraId="057605A6"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1BC354AC"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2F941A22"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5FBB6769"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337B17EA"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14512DA6"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0950F148"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0144FE93"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4EE6EF58"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0C78E7AD"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155C9B96"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1CC984C3"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79F6FA50"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12EDC83A"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4727019B"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3E757B6A"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3C0C5EC2" w14:textId="77777777" w:rsidR="005E63A5" w:rsidRDefault="005E63A5" w:rsidP="008A2EB4">
            <w:pPr>
              <w:pStyle w:val="TableParagraph"/>
              <w:ind w:left="21"/>
              <w:jc w:val="center"/>
              <w:rPr>
                <w:sz w:val="16"/>
              </w:rPr>
            </w:pPr>
            <w:r>
              <w:rPr>
                <w:spacing w:val="-5"/>
                <w:sz w:val="16"/>
              </w:rPr>
              <w:t>17</w:t>
            </w:r>
          </w:p>
        </w:tc>
      </w:tr>
      <w:tr w:rsidR="005E63A5" w14:paraId="5662263F" w14:textId="77777777" w:rsidTr="008A2EB4">
        <w:trPr>
          <w:trHeight w:val="5153"/>
        </w:trPr>
        <w:tc>
          <w:tcPr>
            <w:tcW w:w="567" w:type="dxa"/>
          </w:tcPr>
          <w:p w14:paraId="1D070D20" w14:textId="77777777" w:rsidR="005E63A5" w:rsidRDefault="005E63A5" w:rsidP="008A2EB4">
            <w:pPr>
              <w:pStyle w:val="TableParagraph"/>
              <w:spacing w:before="0"/>
              <w:rPr>
                <w:rFonts w:ascii="Times New Roman"/>
                <w:sz w:val="16"/>
              </w:rPr>
            </w:pPr>
          </w:p>
        </w:tc>
        <w:tc>
          <w:tcPr>
            <w:tcW w:w="1701" w:type="dxa"/>
          </w:tcPr>
          <w:p w14:paraId="328F3A46" w14:textId="77777777" w:rsidR="005E63A5" w:rsidRDefault="005E63A5" w:rsidP="008A2EB4">
            <w:pPr>
              <w:pStyle w:val="TableParagraph"/>
              <w:spacing w:before="0"/>
              <w:rPr>
                <w:rFonts w:ascii="Times New Roman"/>
                <w:sz w:val="16"/>
              </w:rPr>
            </w:pPr>
          </w:p>
        </w:tc>
        <w:tc>
          <w:tcPr>
            <w:tcW w:w="2268" w:type="dxa"/>
          </w:tcPr>
          <w:p w14:paraId="3BBB6B5E" w14:textId="77777777" w:rsidR="005E63A5" w:rsidRDefault="005E63A5" w:rsidP="008A2EB4">
            <w:pPr>
              <w:pStyle w:val="TableParagraph"/>
              <w:spacing w:before="0"/>
              <w:rPr>
                <w:rFonts w:ascii="Times New Roman"/>
                <w:sz w:val="16"/>
              </w:rPr>
            </w:pPr>
          </w:p>
        </w:tc>
        <w:tc>
          <w:tcPr>
            <w:tcW w:w="2268" w:type="dxa"/>
          </w:tcPr>
          <w:p w14:paraId="2012CA1F" w14:textId="77777777" w:rsidR="005E63A5" w:rsidRDefault="005E63A5" w:rsidP="008A2EB4">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Pokmas</w:t>
            </w:r>
            <w:r>
              <w:rPr>
                <w:rFonts w:ascii="Arial"/>
                <w:i/>
                <w:spacing w:val="-11"/>
                <w:sz w:val="16"/>
              </w:rPr>
              <w:t xml:space="preserve"> </w:t>
            </w:r>
            <w:r>
              <w:rPr>
                <w:rFonts w:ascii="Arial"/>
                <w:i/>
                <w:sz w:val="16"/>
              </w:rPr>
              <w:t>dan</w:t>
            </w:r>
            <w:r>
              <w:rPr>
                <w:rFonts w:ascii="Arial"/>
                <w:i/>
                <w:spacing w:val="-11"/>
                <w:sz w:val="16"/>
              </w:rPr>
              <w:t xml:space="preserve"> </w:t>
            </w:r>
            <w:r>
              <w:rPr>
                <w:rFonts w:ascii="Arial"/>
                <w:i/>
                <w:sz w:val="16"/>
              </w:rPr>
              <w:t>Ormas yang Melaksanakan Pemberdayaan</w:t>
            </w:r>
            <w:r>
              <w:rPr>
                <w:rFonts w:ascii="Arial"/>
                <w:i/>
                <w:spacing w:val="-12"/>
                <w:sz w:val="16"/>
              </w:rPr>
              <w:t xml:space="preserve"> </w:t>
            </w:r>
            <w:r>
              <w:rPr>
                <w:rFonts w:ascii="Arial"/>
                <w:i/>
                <w:sz w:val="16"/>
              </w:rPr>
              <w:t>Masyarakat di Kelurahan</w:t>
            </w:r>
          </w:p>
        </w:tc>
        <w:tc>
          <w:tcPr>
            <w:tcW w:w="1134" w:type="dxa"/>
          </w:tcPr>
          <w:p w14:paraId="0BE0B9FE" w14:textId="77777777" w:rsidR="005E63A5" w:rsidRDefault="005E63A5" w:rsidP="008A2EB4">
            <w:pPr>
              <w:pStyle w:val="TableParagraph"/>
              <w:spacing w:before="0"/>
              <w:rPr>
                <w:rFonts w:ascii="Times New Roman"/>
                <w:sz w:val="16"/>
              </w:rPr>
            </w:pPr>
          </w:p>
        </w:tc>
        <w:tc>
          <w:tcPr>
            <w:tcW w:w="1134" w:type="dxa"/>
          </w:tcPr>
          <w:p w14:paraId="474BF7A0" w14:textId="77777777" w:rsidR="005E63A5" w:rsidRDefault="005E63A5" w:rsidP="008A2EB4">
            <w:pPr>
              <w:pStyle w:val="TableParagraph"/>
              <w:spacing w:before="0"/>
              <w:rPr>
                <w:rFonts w:ascii="Times New Roman"/>
                <w:sz w:val="16"/>
              </w:rPr>
            </w:pPr>
          </w:p>
        </w:tc>
        <w:tc>
          <w:tcPr>
            <w:tcW w:w="1417" w:type="dxa"/>
          </w:tcPr>
          <w:p w14:paraId="4867915D" w14:textId="77777777" w:rsidR="005E63A5" w:rsidRDefault="005E63A5" w:rsidP="008A2EB4">
            <w:pPr>
              <w:pStyle w:val="TableParagraph"/>
              <w:spacing w:before="0"/>
              <w:rPr>
                <w:rFonts w:ascii="Times New Roman"/>
                <w:sz w:val="16"/>
              </w:rPr>
            </w:pPr>
          </w:p>
        </w:tc>
        <w:tc>
          <w:tcPr>
            <w:tcW w:w="1134" w:type="dxa"/>
          </w:tcPr>
          <w:p w14:paraId="48406744" w14:textId="77777777" w:rsidR="005E63A5" w:rsidRDefault="005E63A5" w:rsidP="008A2EB4">
            <w:pPr>
              <w:pStyle w:val="TableParagraph"/>
              <w:ind w:left="97"/>
              <w:rPr>
                <w:sz w:val="16"/>
              </w:rPr>
            </w:pPr>
            <w:r>
              <w:rPr>
                <w:sz w:val="16"/>
              </w:rPr>
              <w:t xml:space="preserve">114 </w:t>
            </w:r>
            <w:r>
              <w:rPr>
                <w:spacing w:val="-2"/>
                <w:sz w:val="16"/>
              </w:rPr>
              <w:t>Pokmas</w:t>
            </w:r>
          </w:p>
          <w:p w14:paraId="69C6644E" w14:textId="77777777" w:rsidR="005E63A5" w:rsidRDefault="005E63A5" w:rsidP="008A2EB4">
            <w:pPr>
              <w:pStyle w:val="TableParagraph"/>
              <w:spacing w:before="0"/>
              <w:ind w:left="97"/>
              <w:rPr>
                <w:sz w:val="16"/>
              </w:rPr>
            </w:pPr>
            <w:r>
              <w:rPr>
                <w:sz w:val="16"/>
              </w:rPr>
              <w:t xml:space="preserve">/ </w:t>
            </w:r>
            <w:r>
              <w:rPr>
                <w:spacing w:val="-2"/>
                <w:sz w:val="16"/>
              </w:rPr>
              <w:t>Ormas</w:t>
            </w:r>
          </w:p>
        </w:tc>
        <w:tc>
          <w:tcPr>
            <w:tcW w:w="1581" w:type="dxa"/>
          </w:tcPr>
          <w:p w14:paraId="7B0304E9" w14:textId="77777777" w:rsidR="005E63A5" w:rsidRDefault="005E63A5" w:rsidP="008A2EB4">
            <w:pPr>
              <w:pStyle w:val="TableParagraph"/>
              <w:ind w:right="75"/>
              <w:jc w:val="right"/>
              <w:rPr>
                <w:sz w:val="16"/>
              </w:rPr>
            </w:pPr>
            <w:r>
              <w:rPr>
                <w:spacing w:val="-2"/>
                <w:sz w:val="16"/>
              </w:rPr>
              <w:t>692.586.500,00</w:t>
            </w:r>
          </w:p>
        </w:tc>
        <w:tc>
          <w:tcPr>
            <w:tcW w:w="1417" w:type="dxa"/>
          </w:tcPr>
          <w:p w14:paraId="3DE05329"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Mergangsan, Brontokusuman</w:t>
            </w:r>
          </w:p>
        </w:tc>
        <w:tc>
          <w:tcPr>
            <w:tcW w:w="1418" w:type="dxa"/>
          </w:tcPr>
          <w:p w14:paraId="61E310C0"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F06932E"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1A49281A"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03941F80"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648931DD"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7E4AC63F" w14:textId="77777777" w:rsidR="005E63A5" w:rsidRDefault="005E63A5" w:rsidP="008A2EB4">
            <w:pPr>
              <w:pStyle w:val="TableParagraph"/>
              <w:ind w:left="99"/>
              <w:rPr>
                <w:sz w:val="16"/>
              </w:rPr>
            </w:pPr>
            <w:r>
              <w:rPr>
                <w:spacing w:val="-10"/>
                <w:sz w:val="16"/>
              </w:rPr>
              <w:t>-</w:t>
            </w:r>
          </w:p>
        </w:tc>
        <w:tc>
          <w:tcPr>
            <w:tcW w:w="1133" w:type="dxa"/>
          </w:tcPr>
          <w:p w14:paraId="15A44C5C" w14:textId="77777777" w:rsidR="005E63A5" w:rsidRDefault="005E63A5" w:rsidP="008A2EB4">
            <w:pPr>
              <w:pStyle w:val="TableParagraph"/>
              <w:spacing w:before="0"/>
              <w:rPr>
                <w:rFonts w:ascii="Times New Roman"/>
                <w:sz w:val="16"/>
              </w:rPr>
            </w:pPr>
          </w:p>
        </w:tc>
        <w:tc>
          <w:tcPr>
            <w:tcW w:w="1983" w:type="dxa"/>
          </w:tcPr>
          <w:p w14:paraId="5B12276F" w14:textId="77777777" w:rsidR="005E63A5" w:rsidRDefault="005E63A5" w:rsidP="008A2EB4">
            <w:pPr>
              <w:pStyle w:val="TableParagraph"/>
              <w:ind w:right="71"/>
              <w:jc w:val="right"/>
              <w:rPr>
                <w:sz w:val="16"/>
              </w:rPr>
            </w:pPr>
            <w:r>
              <w:rPr>
                <w:spacing w:val="-2"/>
                <w:sz w:val="16"/>
              </w:rPr>
              <w:t>692.586.500,00</w:t>
            </w:r>
          </w:p>
        </w:tc>
        <w:tc>
          <w:tcPr>
            <w:tcW w:w="2311" w:type="dxa"/>
          </w:tcPr>
          <w:p w14:paraId="627FA823" w14:textId="77777777" w:rsidR="005E63A5" w:rsidRDefault="005E63A5" w:rsidP="008A2EB4">
            <w:pPr>
              <w:pStyle w:val="TableParagraph"/>
              <w:ind w:left="101" w:right="228"/>
              <w:rPr>
                <w:sz w:val="16"/>
              </w:rPr>
            </w:pPr>
            <w:r>
              <w:rPr>
                <w:spacing w:val="-2"/>
                <w:sz w:val="16"/>
              </w:rPr>
              <w:t>KELURAHAN BRONTOKUSUMAN</w:t>
            </w:r>
          </w:p>
        </w:tc>
      </w:tr>
      <w:tr w:rsidR="005E63A5" w14:paraId="4C2B465D" w14:textId="77777777" w:rsidTr="008A2EB4">
        <w:trPr>
          <w:trHeight w:val="368"/>
        </w:trPr>
        <w:tc>
          <w:tcPr>
            <w:tcW w:w="567" w:type="dxa"/>
            <w:shd w:val="clear" w:color="auto" w:fill="E5C6FF"/>
          </w:tcPr>
          <w:p w14:paraId="0E622F6F" w14:textId="77777777" w:rsidR="005E63A5" w:rsidRDefault="005E63A5" w:rsidP="008A2EB4">
            <w:pPr>
              <w:pStyle w:val="TableParagraph"/>
              <w:spacing w:before="0"/>
              <w:rPr>
                <w:rFonts w:ascii="Times New Roman"/>
                <w:sz w:val="16"/>
              </w:rPr>
            </w:pPr>
          </w:p>
        </w:tc>
        <w:tc>
          <w:tcPr>
            <w:tcW w:w="1701" w:type="dxa"/>
            <w:shd w:val="clear" w:color="auto" w:fill="E5C6FF"/>
          </w:tcPr>
          <w:p w14:paraId="67C2620E" w14:textId="77777777" w:rsidR="005E63A5" w:rsidRDefault="005E63A5" w:rsidP="008A2EB4">
            <w:pPr>
              <w:pStyle w:val="TableParagraph"/>
              <w:spacing w:before="0"/>
              <w:rPr>
                <w:rFonts w:ascii="Times New Roman"/>
                <w:sz w:val="16"/>
              </w:rPr>
            </w:pPr>
          </w:p>
        </w:tc>
        <w:tc>
          <w:tcPr>
            <w:tcW w:w="9355" w:type="dxa"/>
            <w:gridSpan w:val="6"/>
            <w:shd w:val="clear" w:color="auto" w:fill="E5C6FF"/>
          </w:tcPr>
          <w:p w14:paraId="27389DC9" w14:textId="77777777" w:rsidR="005E63A5" w:rsidRDefault="005E63A5" w:rsidP="008A2EB4">
            <w:pPr>
              <w:pStyle w:val="TableParagraph"/>
              <w:ind w:left="97"/>
              <w:rPr>
                <w:rFonts w:ascii="Arial"/>
                <w:b/>
                <w:sz w:val="16"/>
              </w:rPr>
            </w:pPr>
            <w:r>
              <w:rPr>
                <w:rFonts w:ascii="Arial"/>
                <w:b/>
                <w:sz w:val="16"/>
              </w:rPr>
              <w:t xml:space="preserve">KEMANTREN </w:t>
            </w:r>
            <w:r>
              <w:rPr>
                <w:rFonts w:ascii="Arial"/>
                <w:b/>
                <w:spacing w:val="-2"/>
                <w:sz w:val="16"/>
              </w:rPr>
              <w:t>MERGANGSAN</w:t>
            </w:r>
          </w:p>
        </w:tc>
        <w:tc>
          <w:tcPr>
            <w:tcW w:w="1581" w:type="dxa"/>
            <w:shd w:val="clear" w:color="auto" w:fill="E5C6FF"/>
          </w:tcPr>
          <w:p w14:paraId="4209F4AC" w14:textId="77777777" w:rsidR="005E63A5" w:rsidRDefault="005E63A5" w:rsidP="008A2EB4">
            <w:pPr>
              <w:pStyle w:val="TableParagraph"/>
              <w:ind w:right="75"/>
              <w:jc w:val="right"/>
              <w:rPr>
                <w:rFonts w:ascii="Arial"/>
                <w:b/>
                <w:sz w:val="16"/>
              </w:rPr>
            </w:pPr>
            <w:r>
              <w:rPr>
                <w:rFonts w:ascii="Arial"/>
                <w:b/>
                <w:spacing w:val="-2"/>
                <w:sz w:val="16"/>
              </w:rPr>
              <w:t>8.634.829.090,00</w:t>
            </w:r>
          </w:p>
        </w:tc>
        <w:tc>
          <w:tcPr>
            <w:tcW w:w="8110" w:type="dxa"/>
            <w:gridSpan w:val="6"/>
            <w:shd w:val="clear" w:color="auto" w:fill="E5C6FF"/>
          </w:tcPr>
          <w:p w14:paraId="12FC3D5C" w14:textId="77777777" w:rsidR="005E63A5" w:rsidRDefault="005E63A5" w:rsidP="008A2EB4">
            <w:pPr>
              <w:pStyle w:val="TableParagraph"/>
              <w:spacing w:before="0"/>
              <w:rPr>
                <w:rFonts w:ascii="Times New Roman"/>
                <w:sz w:val="16"/>
              </w:rPr>
            </w:pPr>
          </w:p>
        </w:tc>
        <w:tc>
          <w:tcPr>
            <w:tcW w:w="1983" w:type="dxa"/>
            <w:shd w:val="clear" w:color="auto" w:fill="E5C6FF"/>
          </w:tcPr>
          <w:p w14:paraId="71CAA1D9" w14:textId="77777777" w:rsidR="005E63A5" w:rsidRDefault="005E63A5" w:rsidP="008A2EB4">
            <w:pPr>
              <w:pStyle w:val="TableParagraph"/>
              <w:ind w:right="70"/>
              <w:jc w:val="right"/>
              <w:rPr>
                <w:rFonts w:ascii="Arial"/>
                <w:b/>
                <w:sz w:val="16"/>
              </w:rPr>
            </w:pPr>
            <w:r>
              <w:rPr>
                <w:rFonts w:ascii="Arial"/>
                <w:b/>
                <w:spacing w:val="-2"/>
                <w:sz w:val="16"/>
              </w:rPr>
              <w:t>8.151.774.230,00</w:t>
            </w:r>
          </w:p>
        </w:tc>
        <w:tc>
          <w:tcPr>
            <w:tcW w:w="2311" w:type="dxa"/>
            <w:shd w:val="clear" w:color="auto" w:fill="E5C6FF"/>
          </w:tcPr>
          <w:p w14:paraId="05B00137" w14:textId="77777777" w:rsidR="005E63A5" w:rsidRDefault="005E63A5" w:rsidP="008A2EB4">
            <w:pPr>
              <w:pStyle w:val="TableParagraph"/>
              <w:spacing w:before="0"/>
              <w:rPr>
                <w:rFonts w:ascii="Times New Roman"/>
                <w:sz w:val="16"/>
              </w:rPr>
            </w:pPr>
          </w:p>
        </w:tc>
      </w:tr>
      <w:tr w:rsidR="005E63A5" w14:paraId="75FBB240" w14:textId="77777777" w:rsidTr="008A2EB4">
        <w:trPr>
          <w:trHeight w:val="921"/>
        </w:trPr>
        <w:tc>
          <w:tcPr>
            <w:tcW w:w="567" w:type="dxa"/>
            <w:shd w:val="clear" w:color="auto" w:fill="F7D3F4"/>
          </w:tcPr>
          <w:p w14:paraId="33373E25" w14:textId="77777777" w:rsidR="005E63A5" w:rsidRDefault="005E63A5" w:rsidP="008A2EB4">
            <w:pPr>
              <w:pStyle w:val="TableParagraph"/>
              <w:spacing w:before="0"/>
              <w:rPr>
                <w:rFonts w:ascii="Times New Roman"/>
                <w:sz w:val="16"/>
              </w:rPr>
            </w:pPr>
          </w:p>
        </w:tc>
        <w:tc>
          <w:tcPr>
            <w:tcW w:w="1701" w:type="dxa"/>
            <w:shd w:val="clear" w:color="auto" w:fill="F7D3F4"/>
          </w:tcPr>
          <w:p w14:paraId="6957DB8B" w14:textId="77777777" w:rsidR="005E63A5" w:rsidRDefault="005E63A5" w:rsidP="008A2EB4">
            <w:pPr>
              <w:pStyle w:val="TableParagraph"/>
              <w:ind w:left="98"/>
              <w:rPr>
                <w:rFonts w:ascii="Arial"/>
                <w:b/>
                <w:sz w:val="16"/>
              </w:rPr>
            </w:pPr>
            <w:r>
              <w:rPr>
                <w:rFonts w:ascii="Arial"/>
                <w:b/>
                <w:spacing w:val="-10"/>
                <w:sz w:val="16"/>
              </w:rPr>
              <w:t>1</w:t>
            </w:r>
          </w:p>
        </w:tc>
        <w:tc>
          <w:tcPr>
            <w:tcW w:w="2268" w:type="dxa"/>
            <w:shd w:val="clear" w:color="auto" w:fill="F7D3F4"/>
          </w:tcPr>
          <w:p w14:paraId="6A8E55FC" w14:textId="77777777" w:rsidR="005E63A5" w:rsidRDefault="005E63A5" w:rsidP="008A2EB4">
            <w:pPr>
              <w:pStyle w:val="TableParagraph"/>
              <w:ind w:left="97" w:right="130"/>
              <w:rPr>
                <w:rFonts w:ascii="Arial"/>
                <w:b/>
                <w:sz w:val="16"/>
              </w:rPr>
            </w:pPr>
            <w:r>
              <w:rPr>
                <w:rFonts w:ascii="Arial"/>
                <w:b/>
                <w:sz w:val="16"/>
              </w:rPr>
              <w:t>URUSAN</w:t>
            </w:r>
            <w:r>
              <w:rPr>
                <w:rFonts w:ascii="Arial"/>
                <w:b/>
                <w:spacing w:val="-12"/>
                <w:sz w:val="16"/>
              </w:rPr>
              <w:t xml:space="preserve"> </w:t>
            </w:r>
            <w:r>
              <w:rPr>
                <w:rFonts w:ascii="Arial"/>
                <w:b/>
                <w:sz w:val="16"/>
              </w:rPr>
              <w:t>PEMERINTAHAN WAJIB</w:t>
            </w:r>
            <w:r>
              <w:rPr>
                <w:rFonts w:ascii="Arial"/>
                <w:b/>
                <w:spacing w:val="-12"/>
                <w:sz w:val="16"/>
              </w:rPr>
              <w:t xml:space="preserve"> </w:t>
            </w:r>
            <w:r>
              <w:rPr>
                <w:rFonts w:ascii="Arial"/>
                <w:b/>
                <w:sz w:val="16"/>
              </w:rPr>
              <w:t>YANG</w:t>
            </w:r>
            <w:r>
              <w:rPr>
                <w:rFonts w:ascii="Arial"/>
                <w:b/>
                <w:spacing w:val="-11"/>
                <w:sz w:val="16"/>
              </w:rPr>
              <w:t xml:space="preserve"> </w:t>
            </w:r>
            <w:r>
              <w:rPr>
                <w:rFonts w:ascii="Arial"/>
                <w:b/>
                <w:sz w:val="16"/>
              </w:rPr>
              <w:t xml:space="preserve">BERKAITAN DENGAN PELAYANAN </w:t>
            </w:r>
            <w:r>
              <w:rPr>
                <w:rFonts w:ascii="Arial"/>
                <w:b/>
                <w:spacing w:val="-2"/>
                <w:sz w:val="16"/>
              </w:rPr>
              <w:t>DASAR</w:t>
            </w:r>
          </w:p>
        </w:tc>
        <w:tc>
          <w:tcPr>
            <w:tcW w:w="2268" w:type="dxa"/>
            <w:shd w:val="clear" w:color="auto" w:fill="F7D3F4"/>
          </w:tcPr>
          <w:p w14:paraId="7185935D" w14:textId="77777777" w:rsidR="005E63A5" w:rsidRDefault="005E63A5" w:rsidP="008A2EB4">
            <w:pPr>
              <w:pStyle w:val="TableParagraph"/>
              <w:spacing w:before="0"/>
              <w:rPr>
                <w:rFonts w:ascii="Times New Roman"/>
                <w:sz w:val="16"/>
              </w:rPr>
            </w:pPr>
          </w:p>
        </w:tc>
        <w:tc>
          <w:tcPr>
            <w:tcW w:w="1134" w:type="dxa"/>
            <w:shd w:val="clear" w:color="auto" w:fill="F7D3F4"/>
          </w:tcPr>
          <w:p w14:paraId="2C73496D" w14:textId="77777777" w:rsidR="005E63A5" w:rsidRDefault="005E63A5" w:rsidP="008A2EB4">
            <w:pPr>
              <w:pStyle w:val="TableParagraph"/>
              <w:spacing w:before="0"/>
              <w:rPr>
                <w:rFonts w:ascii="Times New Roman"/>
                <w:sz w:val="16"/>
              </w:rPr>
            </w:pPr>
          </w:p>
        </w:tc>
        <w:tc>
          <w:tcPr>
            <w:tcW w:w="1134" w:type="dxa"/>
            <w:shd w:val="clear" w:color="auto" w:fill="F7D3F4"/>
          </w:tcPr>
          <w:p w14:paraId="5DD4B123" w14:textId="77777777" w:rsidR="005E63A5" w:rsidRDefault="005E63A5" w:rsidP="008A2EB4">
            <w:pPr>
              <w:pStyle w:val="TableParagraph"/>
              <w:spacing w:before="0"/>
              <w:rPr>
                <w:rFonts w:ascii="Times New Roman"/>
                <w:sz w:val="16"/>
              </w:rPr>
            </w:pPr>
          </w:p>
        </w:tc>
        <w:tc>
          <w:tcPr>
            <w:tcW w:w="1417" w:type="dxa"/>
            <w:shd w:val="clear" w:color="auto" w:fill="F7D3F4"/>
          </w:tcPr>
          <w:p w14:paraId="439C840D" w14:textId="77777777" w:rsidR="005E63A5" w:rsidRDefault="005E63A5" w:rsidP="008A2EB4">
            <w:pPr>
              <w:pStyle w:val="TableParagraph"/>
              <w:spacing w:before="0"/>
              <w:rPr>
                <w:rFonts w:ascii="Times New Roman"/>
                <w:sz w:val="16"/>
              </w:rPr>
            </w:pPr>
          </w:p>
        </w:tc>
        <w:tc>
          <w:tcPr>
            <w:tcW w:w="1134" w:type="dxa"/>
            <w:shd w:val="clear" w:color="auto" w:fill="F7D3F4"/>
          </w:tcPr>
          <w:p w14:paraId="6682B59F" w14:textId="77777777" w:rsidR="005E63A5" w:rsidRDefault="005E63A5" w:rsidP="008A2EB4">
            <w:pPr>
              <w:pStyle w:val="TableParagraph"/>
              <w:spacing w:before="0"/>
              <w:rPr>
                <w:rFonts w:ascii="Times New Roman"/>
                <w:sz w:val="16"/>
              </w:rPr>
            </w:pPr>
          </w:p>
        </w:tc>
        <w:tc>
          <w:tcPr>
            <w:tcW w:w="1581" w:type="dxa"/>
            <w:shd w:val="clear" w:color="auto" w:fill="F7D3F4"/>
          </w:tcPr>
          <w:p w14:paraId="3F7E78DE" w14:textId="77777777" w:rsidR="005E63A5" w:rsidRDefault="005E63A5" w:rsidP="008A2EB4">
            <w:pPr>
              <w:pStyle w:val="TableParagraph"/>
              <w:ind w:right="75"/>
              <w:jc w:val="right"/>
              <w:rPr>
                <w:rFonts w:ascii="Arial"/>
                <w:b/>
                <w:sz w:val="16"/>
              </w:rPr>
            </w:pPr>
            <w:r>
              <w:rPr>
                <w:rFonts w:ascii="Arial"/>
                <w:b/>
                <w:spacing w:val="-2"/>
                <w:sz w:val="16"/>
              </w:rPr>
              <w:t>7.522.478.040,00</w:t>
            </w:r>
          </w:p>
        </w:tc>
        <w:tc>
          <w:tcPr>
            <w:tcW w:w="1417" w:type="dxa"/>
            <w:shd w:val="clear" w:color="auto" w:fill="F7D3F4"/>
          </w:tcPr>
          <w:p w14:paraId="71EFA9E6" w14:textId="77777777" w:rsidR="005E63A5" w:rsidRDefault="005E63A5" w:rsidP="008A2EB4">
            <w:pPr>
              <w:pStyle w:val="TableParagraph"/>
              <w:spacing w:before="0"/>
              <w:rPr>
                <w:rFonts w:ascii="Times New Roman"/>
                <w:sz w:val="16"/>
              </w:rPr>
            </w:pPr>
          </w:p>
        </w:tc>
        <w:tc>
          <w:tcPr>
            <w:tcW w:w="1418" w:type="dxa"/>
            <w:shd w:val="clear" w:color="auto" w:fill="F7D3F4"/>
          </w:tcPr>
          <w:p w14:paraId="1255C0D0" w14:textId="77777777" w:rsidR="005E63A5" w:rsidRDefault="005E63A5" w:rsidP="008A2EB4">
            <w:pPr>
              <w:pStyle w:val="TableParagraph"/>
              <w:spacing w:before="0"/>
              <w:rPr>
                <w:rFonts w:ascii="Times New Roman"/>
                <w:sz w:val="16"/>
              </w:rPr>
            </w:pPr>
          </w:p>
        </w:tc>
        <w:tc>
          <w:tcPr>
            <w:tcW w:w="1422" w:type="dxa"/>
            <w:shd w:val="clear" w:color="auto" w:fill="F7D3F4"/>
          </w:tcPr>
          <w:p w14:paraId="7ED2A089" w14:textId="77777777" w:rsidR="005E63A5" w:rsidRDefault="005E63A5" w:rsidP="008A2EB4">
            <w:pPr>
              <w:pStyle w:val="TableParagraph"/>
              <w:spacing w:before="0"/>
              <w:rPr>
                <w:rFonts w:ascii="Times New Roman"/>
                <w:sz w:val="16"/>
              </w:rPr>
            </w:pPr>
          </w:p>
        </w:tc>
        <w:tc>
          <w:tcPr>
            <w:tcW w:w="1271" w:type="dxa"/>
            <w:shd w:val="clear" w:color="auto" w:fill="F7D3F4"/>
          </w:tcPr>
          <w:p w14:paraId="716591B7" w14:textId="77777777" w:rsidR="005E63A5" w:rsidRDefault="005E63A5" w:rsidP="008A2EB4">
            <w:pPr>
              <w:pStyle w:val="TableParagraph"/>
              <w:spacing w:before="0"/>
              <w:rPr>
                <w:rFonts w:ascii="Times New Roman"/>
                <w:sz w:val="16"/>
              </w:rPr>
            </w:pPr>
          </w:p>
        </w:tc>
        <w:tc>
          <w:tcPr>
            <w:tcW w:w="1449" w:type="dxa"/>
            <w:shd w:val="clear" w:color="auto" w:fill="F7D3F4"/>
          </w:tcPr>
          <w:p w14:paraId="609413B0" w14:textId="77777777" w:rsidR="005E63A5" w:rsidRDefault="005E63A5" w:rsidP="008A2EB4">
            <w:pPr>
              <w:pStyle w:val="TableParagraph"/>
              <w:spacing w:before="0"/>
              <w:rPr>
                <w:rFonts w:ascii="Times New Roman"/>
                <w:sz w:val="16"/>
              </w:rPr>
            </w:pPr>
          </w:p>
        </w:tc>
        <w:tc>
          <w:tcPr>
            <w:tcW w:w="1133" w:type="dxa"/>
            <w:shd w:val="clear" w:color="auto" w:fill="F7D3F4"/>
          </w:tcPr>
          <w:p w14:paraId="2BC42AAB" w14:textId="77777777" w:rsidR="005E63A5" w:rsidRDefault="005E63A5" w:rsidP="008A2EB4">
            <w:pPr>
              <w:pStyle w:val="TableParagraph"/>
              <w:spacing w:before="0"/>
              <w:rPr>
                <w:rFonts w:ascii="Times New Roman"/>
                <w:sz w:val="16"/>
              </w:rPr>
            </w:pPr>
          </w:p>
        </w:tc>
        <w:tc>
          <w:tcPr>
            <w:tcW w:w="1983" w:type="dxa"/>
            <w:shd w:val="clear" w:color="auto" w:fill="F7D3F4"/>
          </w:tcPr>
          <w:p w14:paraId="1FA5B2E5" w14:textId="77777777" w:rsidR="005E63A5" w:rsidRDefault="005E63A5" w:rsidP="008A2EB4">
            <w:pPr>
              <w:pStyle w:val="TableParagraph"/>
              <w:ind w:right="70"/>
              <w:jc w:val="right"/>
              <w:rPr>
                <w:rFonts w:ascii="Arial"/>
                <w:b/>
                <w:sz w:val="16"/>
              </w:rPr>
            </w:pPr>
            <w:r>
              <w:rPr>
                <w:rFonts w:ascii="Arial"/>
                <w:b/>
                <w:spacing w:val="-2"/>
                <w:sz w:val="16"/>
              </w:rPr>
              <w:t>7.153.427.180,00</w:t>
            </w:r>
          </w:p>
        </w:tc>
        <w:tc>
          <w:tcPr>
            <w:tcW w:w="2311" w:type="dxa"/>
            <w:shd w:val="clear" w:color="auto" w:fill="F7D3F4"/>
          </w:tcPr>
          <w:p w14:paraId="32CCCDB0" w14:textId="77777777" w:rsidR="005E63A5" w:rsidRDefault="005E63A5" w:rsidP="008A2EB4">
            <w:pPr>
              <w:pStyle w:val="TableParagraph"/>
              <w:spacing w:before="0"/>
              <w:rPr>
                <w:rFonts w:ascii="Times New Roman"/>
                <w:sz w:val="16"/>
              </w:rPr>
            </w:pPr>
          </w:p>
        </w:tc>
      </w:tr>
      <w:tr w:rsidR="005E63A5" w14:paraId="3F00F6AE" w14:textId="77777777" w:rsidTr="008A2EB4">
        <w:trPr>
          <w:trHeight w:val="920"/>
        </w:trPr>
        <w:tc>
          <w:tcPr>
            <w:tcW w:w="567" w:type="dxa"/>
            <w:shd w:val="clear" w:color="auto" w:fill="D6FCED"/>
          </w:tcPr>
          <w:p w14:paraId="53F22EDF" w14:textId="77777777" w:rsidR="005E63A5" w:rsidRDefault="005E63A5" w:rsidP="008A2EB4">
            <w:pPr>
              <w:pStyle w:val="TableParagraph"/>
              <w:spacing w:before="0"/>
              <w:rPr>
                <w:rFonts w:ascii="Times New Roman"/>
                <w:sz w:val="16"/>
              </w:rPr>
            </w:pPr>
          </w:p>
        </w:tc>
        <w:tc>
          <w:tcPr>
            <w:tcW w:w="1701" w:type="dxa"/>
            <w:shd w:val="clear" w:color="auto" w:fill="D6FCED"/>
          </w:tcPr>
          <w:p w14:paraId="0CFCF0F7" w14:textId="77777777" w:rsidR="005E63A5" w:rsidRDefault="005E63A5" w:rsidP="008A2EB4">
            <w:pPr>
              <w:pStyle w:val="TableParagraph"/>
              <w:ind w:left="98"/>
              <w:rPr>
                <w:rFonts w:ascii="Arial"/>
                <w:b/>
                <w:sz w:val="16"/>
              </w:rPr>
            </w:pPr>
            <w:r>
              <w:rPr>
                <w:rFonts w:ascii="Arial"/>
                <w:b/>
                <w:spacing w:val="-4"/>
                <w:sz w:val="16"/>
              </w:rPr>
              <w:t>1.03</w:t>
            </w:r>
          </w:p>
        </w:tc>
        <w:tc>
          <w:tcPr>
            <w:tcW w:w="2268" w:type="dxa"/>
            <w:shd w:val="clear" w:color="auto" w:fill="D6FCED"/>
          </w:tcPr>
          <w:p w14:paraId="5EB4DFF0" w14:textId="77777777" w:rsidR="005E63A5" w:rsidRDefault="005E63A5" w:rsidP="008A2EB4">
            <w:pPr>
              <w:pStyle w:val="TableParagraph"/>
              <w:ind w:left="97" w:right="130"/>
              <w:rPr>
                <w:rFonts w:ascii="Arial"/>
                <w:b/>
                <w:sz w:val="16"/>
              </w:rPr>
            </w:pPr>
            <w:r>
              <w:rPr>
                <w:rFonts w:ascii="Arial"/>
                <w:b/>
                <w:sz w:val="16"/>
              </w:rPr>
              <w:t>URUSAN</w:t>
            </w:r>
            <w:r>
              <w:rPr>
                <w:rFonts w:ascii="Arial"/>
                <w:b/>
                <w:spacing w:val="-12"/>
                <w:sz w:val="16"/>
              </w:rPr>
              <w:t xml:space="preserve"> </w:t>
            </w:r>
            <w:r>
              <w:rPr>
                <w:rFonts w:ascii="Arial"/>
                <w:b/>
                <w:sz w:val="16"/>
              </w:rPr>
              <w:t xml:space="preserve">PEMERINTAHAN BIDANG PEKERJAAN UMUM DAN PENATAAN </w:t>
            </w:r>
            <w:r>
              <w:rPr>
                <w:rFonts w:ascii="Arial"/>
                <w:b/>
                <w:spacing w:val="-2"/>
                <w:sz w:val="16"/>
              </w:rPr>
              <w:t>RUANG</w:t>
            </w:r>
          </w:p>
        </w:tc>
        <w:tc>
          <w:tcPr>
            <w:tcW w:w="2268" w:type="dxa"/>
            <w:shd w:val="clear" w:color="auto" w:fill="D6FCED"/>
          </w:tcPr>
          <w:p w14:paraId="5BFFDA78" w14:textId="77777777" w:rsidR="005E63A5" w:rsidRDefault="005E63A5" w:rsidP="008A2EB4">
            <w:pPr>
              <w:pStyle w:val="TableParagraph"/>
              <w:spacing w:before="0"/>
              <w:rPr>
                <w:rFonts w:ascii="Times New Roman"/>
                <w:sz w:val="16"/>
              </w:rPr>
            </w:pPr>
          </w:p>
        </w:tc>
        <w:tc>
          <w:tcPr>
            <w:tcW w:w="1134" w:type="dxa"/>
            <w:shd w:val="clear" w:color="auto" w:fill="D6FCED"/>
          </w:tcPr>
          <w:p w14:paraId="016D1719" w14:textId="77777777" w:rsidR="005E63A5" w:rsidRDefault="005E63A5" w:rsidP="008A2EB4">
            <w:pPr>
              <w:pStyle w:val="TableParagraph"/>
              <w:spacing w:before="0"/>
              <w:rPr>
                <w:rFonts w:ascii="Times New Roman"/>
                <w:sz w:val="16"/>
              </w:rPr>
            </w:pPr>
          </w:p>
        </w:tc>
        <w:tc>
          <w:tcPr>
            <w:tcW w:w="1134" w:type="dxa"/>
            <w:shd w:val="clear" w:color="auto" w:fill="D6FCED"/>
          </w:tcPr>
          <w:p w14:paraId="511BC3F7" w14:textId="77777777" w:rsidR="005E63A5" w:rsidRDefault="005E63A5" w:rsidP="008A2EB4">
            <w:pPr>
              <w:pStyle w:val="TableParagraph"/>
              <w:spacing w:before="0"/>
              <w:rPr>
                <w:rFonts w:ascii="Times New Roman"/>
                <w:sz w:val="16"/>
              </w:rPr>
            </w:pPr>
          </w:p>
        </w:tc>
        <w:tc>
          <w:tcPr>
            <w:tcW w:w="1417" w:type="dxa"/>
            <w:shd w:val="clear" w:color="auto" w:fill="D6FCED"/>
          </w:tcPr>
          <w:p w14:paraId="3139C92D" w14:textId="77777777" w:rsidR="005E63A5" w:rsidRDefault="005E63A5" w:rsidP="008A2EB4">
            <w:pPr>
              <w:pStyle w:val="TableParagraph"/>
              <w:spacing w:before="0"/>
              <w:rPr>
                <w:rFonts w:ascii="Times New Roman"/>
                <w:sz w:val="16"/>
              </w:rPr>
            </w:pPr>
          </w:p>
        </w:tc>
        <w:tc>
          <w:tcPr>
            <w:tcW w:w="1134" w:type="dxa"/>
            <w:shd w:val="clear" w:color="auto" w:fill="D6FCED"/>
          </w:tcPr>
          <w:p w14:paraId="10E79E9D" w14:textId="77777777" w:rsidR="005E63A5" w:rsidRDefault="005E63A5" w:rsidP="008A2EB4">
            <w:pPr>
              <w:pStyle w:val="TableParagraph"/>
              <w:spacing w:before="0"/>
              <w:rPr>
                <w:rFonts w:ascii="Times New Roman"/>
                <w:sz w:val="16"/>
              </w:rPr>
            </w:pPr>
          </w:p>
        </w:tc>
        <w:tc>
          <w:tcPr>
            <w:tcW w:w="1581" w:type="dxa"/>
            <w:shd w:val="clear" w:color="auto" w:fill="D6FCED"/>
          </w:tcPr>
          <w:p w14:paraId="20BCA9A8" w14:textId="77777777" w:rsidR="005E63A5" w:rsidRDefault="005E63A5" w:rsidP="008A2EB4">
            <w:pPr>
              <w:pStyle w:val="TableParagraph"/>
              <w:ind w:right="75"/>
              <w:jc w:val="right"/>
              <w:rPr>
                <w:rFonts w:ascii="Arial"/>
                <w:b/>
                <w:sz w:val="16"/>
              </w:rPr>
            </w:pPr>
            <w:r>
              <w:rPr>
                <w:rFonts w:ascii="Arial"/>
                <w:b/>
                <w:spacing w:val="-2"/>
                <w:sz w:val="16"/>
              </w:rPr>
              <w:t>7.522.478.040,00</w:t>
            </w:r>
          </w:p>
        </w:tc>
        <w:tc>
          <w:tcPr>
            <w:tcW w:w="1417" w:type="dxa"/>
            <w:shd w:val="clear" w:color="auto" w:fill="D6FCED"/>
          </w:tcPr>
          <w:p w14:paraId="00C5437D" w14:textId="77777777" w:rsidR="005E63A5" w:rsidRDefault="005E63A5" w:rsidP="008A2EB4">
            <w:pPr>
              <w:pStyle w:val="TableParagraph"/>
              <w:spacing w:before="0"/>
              <w:rPr>
                <w:rFonts w:ascii="Times New Roman"/>
                <w:sz w:val="16"/>
              </w:rPr>
            </w:pPr>
          </w:p>
        </w:tc>
        <w:tc>
          <w:tcPr>
            <w:tcW w:w="1418" w:type="dxa"/>
            <w:shd w:val="clear" w:color="auto" w:fill="D6FCED"/>
          </w:tcPr>
          <w:p w14:paraId="2ABAC164" w14:textId="77777777" w:rsidR="005E63A5" w:rsidRDefault="005E63A5" w:rsidP="008A2EB4">
            <w:pPr>
              <w:pStyle w:val="TableParagraph"/>
              <w:spacing w:before="0"/>
              <w:rPr>
                <w:rFonts w:ascii="Times New Roman"/>
                <w:sz w:val="16"/>
              </w:rPr>
            </w:pPr>
          </w:p>
        </w:tc>
        <w:tc>
          <w:tcPr>
            <w:tcW w:w="1422" w:type="dxa"/>
            <w:shd w:val="clear" w:color="auto" w:fill="D6FCED"/>
          </w:tcPr>
          <w:p w14:paraId="5999EEE5" w14:textId="77777777" w:rsidR="005E63A5" w:rsidRDefault="005E63A5" w:rsidP="008A2EB4">
            <w:pPr>
              <w:pStyle w:val="TableParagraph"/>
              <w:spacing w:before="0"/>
              <w:rPr>
                <w:rFonts w:ascii="Times New Roman"/>
                <w:sz w:val="16"/>
              </w:rPr>
            </w:pPr>
          </w:p>
        </w:tc>
        <w:tc>
          <w:tcPr>
            <w:tcW w:w="1271" w:type="dxa"/>
            <w:shd w:val="clear" w:color="auto" w:fill="D6FCED"/>
          </w:tcPr>
          <w:p w14:paraId="016EBD2C" w14:textId="77777777" w:rsidR="005E63A5" w:rsidRDefault="005E63A5" w:rsidP="008A2EB4">
            <w:pPr>
              <w:pStyle w:val="TableParagraph"/>
              <w:spacing w:before="0"/>
              <w:rPr>
                <w:rFonts w:ascii="Times New Roman"/>
                <w:sz w:val="16"/>
              </w:rPr>
            </w:pPr>
          </w:p>
        </w:tc>
        <w:tc>
          <w:tcPr>
            <w:tcW w:w="1449" w:type="dxa"/>
            <w:shd w:val="clear" w:color="auto" w:fill="D6FCED"/>
          </w:tcPr>
          <w:p w14:paraId="105BE10F" w14:textId="77777777" w:rsidR="005E63A5" w:rsidRDefault="005E63A5" w:rsidP="008A2EB4">
            <w:pPr>
              <w:pStyle w:val="TableParagraph"/>
              <w:spacing w:before="0"/>
              <w:rPr>
                <w:rFonts w:ascii="Times New Roman"/>
                <w:sz w:val="16"/>
              </w:rPr>
            </w:pPr>
          </w:p>
        </w:tc>
        <w:tc>
          <w:tcPr>
            <w:tcW w:w="1133" w:type="dxa"/>
            <w:shd w:val="clear" w:color="auto" w:fill="D6FCED"/>
          </w:tcPr>
          <w:p w14:paraId="2FD5A609" w14:textId="77777777" w:rsidR="005E63A5" w:rsidRDefault="005E63A5" w:rsidP="008A2EB4">
            <w:pPr>
              <w:pStyle w:val="TableParagraph"/>
              <w:spacing w:before="0"/>
              <w:rPr>
                <w:rFonts w:ascii="Times New Roman"/>
                <w:sz w:val="16"/>
              </w:rPr>
            </w:pPr>
          </w:p>
        </w:tc>
        <w:tc>
          <w:tcPr>
            <w:tcW w:w="1983" w:type="dxa"/>
            <w:shd w:val="clear" w:color="auto" w:fill="D6FCED"/>
          </w:tcPr>
          <w:p w14:paraId="324F8558" w14:textId="77777777" w:rsidR="005E63A5" w:rsidRDefault="005E63A5" w:rsidP="008A2EB4">
            <w:pPr>
              <w:pStyle w:val="TableParagraph"/>
              <w:ind w:right="70"/>
              <w:jc w:val="right"/>
              <w:rPr>
                <w:rFonts w:ascii="Arial"/>
                <w:b/>
                <w:sz w:val="16"/>
              </w:rPr>
            </w:pPr>
            <w:r>
              <w:rPr>
                <w:rFonts w:ascii="Arial"/>
                <w:b/>
                <w:spacing w:val="-2"/>
                <w:sz w:val="16"/>
              </w:rPr>
              <w:t>7.153.427.180,00</w:t>
            </w:r>
          </w:p>
        </w:tc>
        <w:tc>
          <w:tcPr>
            <w:tcW w:w="2311" w:type="dxa"/>
            <w:shd w:val="clear" w:color="auto" w:fill="D6FCED"/>
          </w:tcPr>
          <w:p w14:paraId="2FBB498A" w14:textId="77777777" w:rsidR="005E63A5" w:rsidRDefault="005E63A5" w:rsidP="008A2EB4">
            <w:pPr>
              <w:pStyle w:val="TableParagraph"/>
              <w:spacing w:before="0"/>
              <w:rPr>
                <w:rFonts w:ascii="Times New Roman"/>
                <w:sz w:val="16"/>
              </w:rPr>
            </w:pPr>
          </w:p>
        </w:tc>
      </w:tr>
      <w:tr w:rsidR="005E63A5" w14:paraId="4C22D148" w14:textId="77777777" w:rsidTr="008A2EB4">
        <w:trPr>
          <w:trHeight w:val="921"/>
        </w:trPr>
        <w:tc>
          <w:tcPr>
            <w:tcW w:w="567" w:type="dxa"/>
          </w:tcPr>
          <w:p w14:paraId="2304549B" w14:textId="77777777" w:rsidR="005E63A5" w:rsidRDefault="005E63A5" w:rsidP="008A2EB4">
            <w:pPr>
              <w:pStyle w:val="TableParagraph"/>
              <w:ind w:left="12" w:right="1"/>
              <w:jc w:val="center"/>
              <w:rPr>
                <w:sz w:val="16"/>
              </w:rPr>
            </w:pPr>
            <w:r>
              <w:rPr>
                <w:spacing w:val="-5"/>
                <w:sz w:val="16"/>
              </w:rPr>
              <w:t>1.</w:t>
            </w:r>
          </w:p>
        </w:tc>
        <w:tc>
          <w:tcPr>
            <w:tcW w:w="1701" w:type="dxa"/>
          </w:tcPr>
          <w:p w14:paraId="782E82F1" w14:textId="77777777" w:rsidR="005E63A5" w:rsidRDefault="005E63A5" w:rsidP="008A2EB4">
            <w:pPr>
              <w:pStyle w:val="TableParagraph"/>
              <w:ind w:left="98"/>
              <w:rPr>
                <w:rFonts w:ascii="Arial"/>
                <w:b/>
                <w:sz w:val="16"/>
              </w:rPr>
            </w:pPr>
            <w:r>
              <w:rPr>
                <w:rFonts w:ascii="Arial"/>
                <w:b/>
                <w:spacing w:val="-2"/>
                <w:sz w:val="16"/>
              </w:rPr>
              <w:t>1.03.01</w:t>
            </w:r>
          </w:p>
        </w:tc>
        <w:tc>
          <w:tcPr>
            <w:tcW w:w="2268" w:type="dxa"/>
          </w:tcPr>
          <w:p w14:paraId="2B624014" w14:textId="77777777" w:rsidR="005E63A5" w:rsidRDefault="005E63A5" w:rsidP="008A2EB4">
            <w:pPr>
              <w:pStyle w:val="TableParagraph"/>
              <w:ind w:left="97" w:right="130"/>
              <w:rPr>
                <w:rFonts w:ascii="Arial"/>
                <w:b/>
                <w:sz w:val="16"/>
              </w:rPr>
            </w:pPr>
            <w:r>
              <w:rPr>
                <w:rFonts w:ascii="Arial"/>
                <w:b/>
                <w:sz w:val="16"/>
              </w:rPr>
              <w:t>PROGRAM PENUNJANG URUSAN</w:t>
            </w:r>
            <w:r>
              <w:rPr>
                <w:rFonts w:ascii="Arial"/>
                <w:b/>
                <w:spacing w:val="-12"/>
                <w:sz w:val="16"/>
              </w:rPr>
              <w:t xml:space="preserve"> </w:t>
            </w:r>
            <w:r>
              <w:rPr>
                <w:rFonts w:ascii="Arial"/>
                <w:b/>
                <w:sz w:val="16"/>
              </w:rPr>
              <w:t xml:space="preserve">PEMERINTAHAN </w:t>
            </w:r>
            <w:r>
              <w:rPr>
                <w:rFonts w:ascii="Arial"/>
                <w:b/>
                <w:spacing w:val="-2"/>
                <w:sz w:val="16"/>
              </w:rPr>
              <w:t>DAERAH KABUPATEN/KOTA</w:t>
            </w:r>
          </w:p>
        </w:tc>
        <w:tc>
          <w:tcPr>
            <w:tcW w:w="2268" w:type="dxa"/>
          </w:tcPr>
          <w:p w14:paraId="734101B9" w14:textId="77777777" w:rsidR="005E63A5" w:rsidRPr="00476E0F" w:rsidRDefault="005E63A5" w:rsidP="008A2EB4">
            <w:pPr>
              <w:pStyle w:val="TableParagraph"/>
              <w:ind w:left="97"/>
              <w:rPr>
                <w:rFonts w:ascii="Arial"/>
                <w:b/>
                <w:i/>
                <w:sz w:val="16"/>
                <w:lang w:val="id-ID"/>
              </w:rPr>
            </w:pPr>
            <w:r w:rsidRPr="00476E0F">
              <w:rPr>
                <w:rFonts w:ascii="Arial"/>
                <w:b/>
                <w:i/>
                <w:sz w:val="16"/>
                <w:lang w:val="id-ID"/>
              </w:rPr>
              <w:t>Hasil penilaian SAKIP oleh</w:t>
            </w:r>
          </w:p>
          <w:p w14:paraId="1FEC1AD5" w14:textId="77777777" w:rsidR="005E63A5" w:rsidRPr="00476E0F" w:rsidRDefault="005E63A5" w:rsidP="008A2EB4">
            <w:pPr>
              <w:pStyle w:val="TableParagraph"/>
              <w:ind w:left="97"/>
              <w:rPr>
                <w:rFonts w:ascii="Arial"/>
                <w:b/>
                <w:i/>
                <w:sz w:val="16"/>
                <w:lang w:val="id-ID"/>
              </w:rPr>
            </w:pPr>
            <w:r w:rsidRPr="00476E0F">
              <w:rPr>
                <w:rFonts w:ascii="Arial"/>
                <w:b/>
                <w:i/>
                <w:sz w:val="16"/>
                <w:lang w:val="id-ID"/>
              </w:rPr>
              <w:t>Inspektorat untuk Kemantren</w:t>
            </w:r>
            <w:r>
              <w:rPr>
                <w:rFonts w:ascii="Arial"/>
                <w:b/>
                <w:i/>
                <w:sz w:val="16"/>
                <w:lang w:val="id-ID"/>
              </w:rPr>
              <w:t xml:space="preserve"> Mergangsan</w:t>
            </w:r>
          </w:p>
        </w:tc>
        <w:tc>
          <w:tcPr>
            <w:tcW w:w="1134" w:type="dxa"/>
          </w:tcPr>
          <w:p w14:paraId="3FCE2456" w14:textId="77777777" w:rsidR="005E63A5" w:rsidRPr="00476E0F" w:rsidRDefault="005E63A5" w:rsidP="008A2EB4">
            <w:pPr>
              <w:pStyle w:val="TableParagraph"/>
              <w:ind w:left="97"/>
              <w:rPr>
                <w:rFonts w:ascii="Arial"/>
                <w:b/>
                <w:sz w:val="16"/>
                <w:lang w:val="id-ID"/>
              </w:rPr>
            </w:pPr>
            <w:r>
              <w:rPr>
                <w:rFonts w:ascii="Arial"/>
                <w:b/>
                <w:spacing w:val="-10"/>
                <w:sz w:val="16"/>
                <w:lang w:val="id-ID"/>
              </w:rPr>
              <w:t>A Nilai</w:t>
            </w:r>
          </w:p>
        </w:tc>
        <w:tc>
          <w:tcPr>
            <w:tcW w:w="1134" w:type="dxa"/>
          </w:tcPr>
          <w:p w14:paraId="6254D19B" w14:textId="77777777" w:rsidR="005E63A5" w:rsidRDefault="005E63A5" w:rsidP="008A2EB4">
            <w:pPr>
              <w:pStyle w:val="TableParagraph"/>
              <w:spacing w:before="0"/>
              <w:rPr>
                <w:rFonts w:ascii="Times New Roman"/>
                <w:sz w:val="16"/>
              </w:rPr>
            </w:pPr>
          </w:p>
        </w:tc>
        <w:tc>
          <w:tcPr>
            <w:tcW w:w="1417" w:type="dxa"/>
          </w:tcPr>
          <w:p w14:paraId="6AFA0365" w14:textId="77777777" w:rsidR="005E63A5" w:rsidRDefault="005E63A5" w:rsidP="008A2EB4">
            <w:pPr>
              <w:pStyle w:val="TableParagraph"/>
              <w:spacing w:before="0"/>
              <w:rPr>
                <w:rFonts w:ascii="Times New Roman"/>
                <w:sz w:val="16"/>
              </w:rPr>
            </w:pPr>
          </w:p>
        </w:tc>
        <w:tc>
          <w:tcPr>
            <w:tcW w:w="1134" w:type="dxa"/>
          </w:tcPr>
          <w:p w14:paraId="14611C9A" w14:textId="77777777" w:rsidR="005E63A5" w:rsidRPr="00476E0F" w:rsidRDefault="005E63A5" w:rsidP="008A2EB4">
            <w:pPr>
              <w:pStyle w:val="TableParagraph"/>
              <w:ind w:left="97"/>
              <w:rPr>
                <w:rFonts w:ascii="Arial"/>
                <w:b/>
                <w:sz w:val="16"/>
                <w:lang w:val="id-ID"/>
              </w:rPr>
            </w:pPr>
            <w:r>
              <w:rPr>
                <w:rFonts w:ascii="Arial"/>
                <w:b/>
                <w:spacing w:val="-10"/>
                <w:sz w:val="16"/>
                <w:lang w:val="id-ID"/>
              </w:rPr>
              <w:t>A Nilai</w:t>
            </w:r>
          </w:p>
        </w:tc>
        <w:tc>
          <w:tcPr>
            <w:tcW w:w="1581" w:type="dxa"/>
          </w:tcPr>
          <w:p w14:paraId="6C92EA6D" w14:textId="77777777" w:rsidR="005E63A5" w:rsidRDefault="005E63A5" w:rsidP="008A2EB4">
            <w:pPr>
              <w:pStyle w:val="TableParagraph"/>
              <w:ind w:right="75"/>
              <w:jc w:val="right"/>
              <w:rPr>
                <w:rFonts w:ascii="Arial"/>
                <w:b/>
                <w:sz w:val="16"/>
              </w:rPr>
            </w:pPr>
            <w:r>
              <w:rPr>
                <w:rFonts w:ascii="Arial"/>
                <w:b/>
                <w:spacing w:val="-2"/>
                <w:sz w:val="16"/>
              </w:rPr>
              <w:t>7.522.478.040,00</w:t>
            </w:r>
          </w:p>
        </w:tc>
        <w:tc>
          <w:tcPr>
            <w:tcW w:w="1417" w:type="dxa"/>
          </w:tcPr>
          <w:p w14:paraId="5B38576D" w14:textId="77777777" w:rsidR="005E63A5" w:rsidRDefault="005E63A5" w:rsidP="008A2EB4">
            <w:pPr>
              <w:pStyle w:val="TableParagraph"/>
              <w:spacing w:before="0"/>
              <w:rPr>
                <w:rFonts w:ascii="Times New Roman"/>
                <w:sz w:val="16"/>
              </w:rPr>
            </w:pPr>
          </w:p>
        </w:tc>
        <w:tc>
          <w:tcPr>
            <w:tcW w:w="1418" w:type="dxa"/>
          </w:tcPr>
          <w:p w14:paraId="1B7EC5F2" w14:textId="77777777" w:rsidR="005E63A5" w:rsidRDefault="005E63A5" w:rsidP="008A2EB4">
            <w:pPr>
              <w:pStyle w:val="TableParagraph"/>
              <w:spacing w:before="0"/>
              <w:rPr>
                <w:rFonts w:ascii="Times New Roman"/>
                <w:sz w:val="16"/>
              </w:rPr>
            </w:pPr>
          </w:p>
        </w:tc>
        <w:tc>
          <w:tcPr>
            <w:tcW w:w="1422" w:type="dxa"/>
          </w:tcPr>
          <w:p w14:paraId="697C841E" w14:textId="77777777" w:rsidR="005E63A5" w:rsidRDefault="005E63A5" w:rsidP="008A2EB4">
            <w:pPr>
              <w:pStyle w:val="TableParagraph"/>
              <w:spacing w:before="0"/>
              <w:rPr>
                <w:rFonts w:ascii="Times New Roman"/>
                <w:sz w:val="16"/>
              </w:rPr>
            </w:pPr>
          </w:p>
        </w:tc>
        <w:tc>
          <w:tcPr>
            <w:tcW w:w="1271" w:type="dxa"/>
          </w:tcPr>
          <w:p w14:paraId="68E55D5F" w14:textId="77777777" w:rsidR="005E63A5" w:rsidRDefault="005E63A5" w:rsidP="008A2EB4">
            <w:pPr>
              <w:pStyle w:val="TableParagraph"/>
              <w:spacing w:before="0"/>
              <w:rPr>
                <w:rFonts w:ascii="Times New Roman"/>
                <w:sz w:val="16"/>
              </w:rPr>
            </w:pPr>
          </w:p>
        </w:tc>
        <w:tc>
          <w:tcPr>
            <w:tcW w:w="1449" w:type="dxa"/>
          </w:tcPr>
          <w:p w14:paraId="423BE39F" w14:textId="77777777" w:rsidR="005E63A5" w:rsidRDefault="005E63A5" w:rsidP="008A2EB4">
            <w:pPr>
              <w:pStyle w:val="TableParagraph"/>
              <w:spacing w:before="0"/>
              <w:rPr>
                <w:rFonts w:ascii="Times New Roman"/>
                <w:sz w:val="16"/>
              </w:rPr>
            </w:pPr>
          </w:p>
        </w:tc>
        <w:tc>
          <w:tcPr>
            <w:tcW w:w="1133" w:type="dxa"/>
          </w:tcPr>
          <w:p w14:paraId="0E982A00" w14:textId="77777777" w:rsidR="005E63A5" w:rsidRDefault="005E63A5" w:rsidP="008A2EB4">
            <w:pPr>
              <w:pStyle w:val="TableParagraph"/>
              <w:ind w:left="99"/>
              <w:rPr>
                <w:rFonts w:ascii="Arial"/>
                <w:b/>
                <w:sz w:val="16"/>
              </w:rPr>
            </w:pPr>
            <w:r>
              <w:rPr>
                <w:rFonts w:ascii="Arial"/>
                <w:b/>
                <w:spacing w:val="-10"/>
                <w:sz w:val="16"/>
              </w:rPr>
              <w:t>-</w:t>
            </w:r>
          </w:p>
        </w:tc>
        <w:tc>
          <w:tcPr>
            <w:tcW w:w="1983" w:type="dxa"/>
          </w:tcPr>
          <w:p w14:paraId="7E8FF04D" w14:textId="77777777" w:rsidR="005E63A5" w:rsidRDefault="005E63A5" w:rsidP="008A2EB4">
            <w:pPr>
              <w:pStyle w:val="TableParagraph"/>
              <w:ind w:right="70"/>
              <w:jc w:val="right"/>
              <w:rPr>
                <w:rFonts w:ascii="Arial"/>
                <w:b/>
                <w:sz w:val="16"/>
              </w:rPr>
            </w:pPr>
            <w:r>
              <w:rPr>
                <w:rFonts w:ascii="Arial"/>
                <w:b/>
                <w:spacing w:val="-2"/>
                <w:sz w:val="16"/>
              </w:rPr>
              <w:t>7.153.427.180,00</w:t>
            </w:r>
          </w:p>
        </w:tc>
        <w:tc>
          <w:tcPr>
            <w:tcW w:w="2311" w:type="dxa"/>
          </w:tcPr>
          <w:p w14:paraId="7302C3EA" w14:textId="77777777" w:rsidR="005E63A5" w:rsidRDefault="005E63A5" w:rsidP="008A2EB4">
            <w:pPr>
              <w:pStyle w:val="TableParagraph"/>
              <w:spacing w:before="0"/>
              <w:rPr>
                <w:rFonts w:ascii="Times New Roman"/>
                <w:sz w:val="16"/>
              </w:rPr>
            </w:pPr>
          </w:p>
        </w:tc>
      </w:tr>
      <w:tr w:rsidR="005E63A5" w14:paraId="64E78D4C" w14:textId="77777777" w:rsidTr="008A2EB4">
        <w:trPr>
          <w:trHeight w:val="2945"/>
        </w:trPr>
        <w:tc>
          <w:tcPr>
            <w:tcW w:w="567" w:type="dxa"/>
          </w:tcPr>
          <w:p w14:paraId="6EC398EF" w14:textId="77777777" w:rsidR="005E63A5" w:rsidRDefault="005E63A5" w:rsidP="008A2EB4">
            <w:pPr>
              <w:pStyle w:val="TableParagraph"/>
              <w:spacing w:before="0"/>
              <w:rPr>
                <w:rFonts w:ascii="Times New Roman"/>
                <w:sz w:val="16"/>
              </w:rPr>
            </w:pPr>
          </w:p>
        </w:tc>
        <w:tc>
          <w:tcPr>
            <w:tcW w:w="1701" w:type="dxa"/>
          </w:tcPr>
          <w:p w14:paraId="60CF0A99" w14:textId="77777777" w:rsidR="005E63A5" w:rsidRDefault="005E63A5" w:rsidP="008A2EB4">
            <w:pPr>
              <w:pStyle w:val="TableParagraph"/>
              <w:ind w:left="98"/>
              <w:rPr>
                <w:sz w:val="16"/>
              </w:rPr>
            </w:pPr>
            <w:r>
              <w:rPr>
                <w:spacing w:val="-2"/>
                <w:sz w:val="16"/>
              </w:rPr>
              <w:t>1.03.01.2.01</w:t>
            </w:r>
          </w:p>
        </w:tc>
        <w:tc>
          <w:tcPr>
            <w:tcW w:w="2268" w:type="dxa"/>
          </w:tcPr>
          <w:p w14:paraId="01D68081" w14:textId="77777777" w:rsidR="005E63A5" w:rsidRDefault="005E63A5" w:rsidP="008A2EB4">
            <w:pPr>
              <w:pStyle w:val="TableParagraph"/>
              <w:ind w:left="97" w:right="98"/>
              <w:rPr>
                <w:sz w:val="16"/>
              </w:rPr>
            </w:pPr>
            <w:r>
              <w:rPr>
                <w:spacing w:val="-2"/>
                <w:sz w:val="16"/>
              </w:rPr>
              <w:t xml:space="preserve">Perencanaan, </w:t>
            </w:r>
            <w:r>
              <w:rPr>
                <w:sz w:val="16"/>
              </w:rPr>
              <w:t>Penganggaran,</w:t>
            </w:r>
            <w:r>
              <w:rPr>
                <w:spacing w:val="-12"/>
                <w:sz w:val="16"/>
              </w:rPr>
              <w:t xml:space="preserve"> </w:t>
            </w:r>
            <w:r>
              <w:rPr>
                <w:sz w:val="16"/>
              </w:rPr>
              <w:t>dan</w:t>
            </w:r>
            <w:r>
              <w:rPr>
                <w:spacing w:val="-11"/>
                <w:sz w:val="16"/>
              </w:rPr>
              <w:t xml:space="preserve"> </w:t>
            </w:r>
            <w:r>
              <w:rPr>
                <w:sz w:val="16"/>
              </w:rPr>
              <w:t>Evaluasi Kinerja Perangkat Daerah</w:t>
            </w:r>
          </w:p>
        </w:tc>
        <w:tc>
          <w:tcPr>
            <w:tcW w:w="2268" w:type="dxa"/>
          </w:tcPr>
          <w:p w14:paraId="1D0C7E14" w14:textId="77777777" w:rsidR="005E63A5" w:rsidRPr="00476E0F" w:rsidRDefault="005E63A5" w:rsidP="008A2EB4">
            <w:pPr>
              <w:pStyle w:val="TableParagraph"/>
              <w:ind w:left="97"/>
              <w:rPr>
                <w:rFonts w:ascii="Arial"/>
                <w:i/>
                <w:sz w:val="16"/>
                <w:lang w:val="id-ID"/>
              </w:rPr>
            </w:pPr>
            <w:r w:rsidRPr="00476E0F">
              <w:rPr>
                <w:rFonts w:ascii="Arial"/>
                <w:i/>
                <w:sz w:val="16"/>
                <w:lang w:val="id-ID"/>
              </w:rPr>
              <w:t xml:space="preserve">Jumlah Dokumen Perencanaan,Penganggaran dan Evaluasi </w:t>
            </w:r>
            <w:r>
              <w:rPr>
                <w:rFonts w:ascii="Arial"/>
                <w:i/>
                <w:sz w:val="16"/>
                <w:lang w:val="id-ID"/>
              </w:rPr>
              <w:t>K</w:t>
            </w:r>
            <w:r w:rsidRPr="00476E0F">
              <w:rPr>
                <w:rFonts w:ascii="Arial"/>
                <w:i/>
                <w:sz w:val="16"/>
                <w:lang w:val="id-ID"/>
              </w:rPr>
              <w:t>inerjaPerangkat Daerah Selesai</w:t>
            </w:r>
          </w:p>
        </w:tc>
        <w:tc>
          <w:tcPr>
            <w:tcW w:w="1134" w:type="dxa"/>
          </w:tcPr>
          <w:p w14:paraId="034D7500" w14:textId="77777777" w:rsidR="005E63A5" w:rsidRDefault="005E63A5" w:rsidP="008A2EB4">
            <w:pPr>
              <w:pStyle w:val="TableParagraph"/>
              <w:ind w:left="97"/>
              <w:rPr>
                <w:sz w:val="16"/>
              </w:rPr>
            </w:pPr>
            <w:r>
              <w:rPr>
                <w:sz w:val="16"/>
                <w:lang w:val="id-ID"/>
              </w:rPr>
              <w:t>12</w:t>
            </w:r>
            <w:r>
              <w:rPr>
                <w:spacing w:val="35"/>
                <w:sz w:val="16"/>
              </w:rPr>
              <w:t xml:space="preserve"> </w:t>
            </w:r>
            <w:r>
              <w:rPr>
                <w:spacing w:val="-2"/>
                <w:sz w:val="16"/>
              </w:rPr>
              <w:t>dokumen</w:t>
            </w:r>
          </w:p>
        </w:tc>
        <w:tc>
          <w:tcPr>
            <w:tcW w:w="1134" w:type="dxa"/>
          </w:tcPr>
          <w:p w14:paraId="4D8E402A" w14:textId="77777777" w:rsidR="005E63A5" w:rsidRDefault="005E63A5" w:rsidP="008A2EB4">
            <w:pPr>
              <w:pStyle w:val="TableParagraph"/>
              <w:spacing w:before="0"/>
              <w:rPr>
                <w:rFonts w:ascii="Times New Roman"/>
                <w:sz w:val="16"/>
              </w:rPr>
            </w:pPr>
          </w:p>
        </w:tc>
        <w:tc>
          <w:tcPr>
            <w:tcW w:w="1417" w:type="dxa"/>
          </w:tcPr>
          <w:p w14:paraId="654069D1" w14:textId="77777777" w:rsidR="005E63A5" w:rsidRDefault="005E63A5" w:rsidP="008A2EB4">
            <w:pPr>
              <w:pStyle w:val="TableParagraph"/>
              <w:spacing w:before="0"/>
              <w:rPr>
                <w:rFonts w:ascii="Times New Roman"/>
                <w:sz w:val="16"/>
              </w:rPr>
            </w:pPr>
          </w:p>
        </w:tc>
        <w:tc>
          <w:tcPr>
            <w:tcW w:w="1134" w:type="dxa"/>
          </w:tcPr>
          <w:p w14:paraId="7328709B" w14:textId="77777777" w:rsidR="005E63A5" w:rsidRPr="001E7CF1" w:rsidRDefault="005E63A5" w:rsidP="008A2EB4">
            <w:pPr>
              <w:pStyle w:val="TableParagraph"/>
              <w:ind w:left="97"/>
              <w:rPr>
                <w:sz w:val="16"/>
                <w:lang w:val="id-ID"/>
              </w:rPr>
            </w:pPr>
            <w:r>
              <w:rPr>
                <w:sz w:val="16"/>
                <w:lang w:val="id-ID"/>
              </w:rPr>
              <w:t>12</w:t>
            </w:r>
            <w:r>
              <w:rPr>
                <w:spacing w:val="35"/>
                <w:sz w:val="16"/>
              </w:rPr>
              <w:t xml:space="preserve"> </w:t>
            </w:r>
            <w:r>
              <w:rPr>
                <w:spacing w:val="-2"/>
                <w:sz w:val="16"/>
              </w:rPr>
              <w:t>dokumen</w:t>
            </w:r>
          </w:p>
        </w:tc>
        <w:tc>
          <w:tcPr>
            <w:tcW w:w="1581" w:type="dxa"/>
          </w:tcPr>
          <w:p w14:paraId="7174E9E9" w14:textId="77777777" w:rsidR="005E63A5" w:rsidRDefault="005E63A5" w:rsidP="008A2EB4">
            <w:pPr>
              <w:pStyle w:val="TableParagraph"/>
              <w:ind w:right="76"/>
              <w:jc w:val="right"/>
              <w:rPr>
                <w:sz w:val="16"/>
              </w:rPr>
            </w:pPr>
            <w:r>
              <w:rPr>
                <w:spacing w:val="-2"/>
                <w:sz w:val="16"/>
              </w:rPr>
              <w:t>32.310.200,00</w:t>
            </w:r>
          </w:p>
        </w:tc>
        <w:tc>
          <w:tcPr>
            <w:tcW w:w="1417" w:type="dxa"/>
          </w:tcPr>
          <w:p w14:paraId="2D3E765F" w14:textId="77777777" w:rsidR="005E63A5" w:rsidRDefault="005E63A5" w:rsidP="008A2EB4">
            <w:pPr>
              <w:pStyle w:val="TableParagraph"/>
              <w:spacing w:before="0"/>
              <w:rPr>
                <w:rFonts w:ascii="Times New Roman"/>
                <w:sz w:val="16"/>
              </w:rPr>
            </w:pPr>
          </w:p>
        </w:tc>
        <w:tc>
          <w:tcPr>
            <w:tcW w:w="1418" w:type="dxa"/>
          </w:tcPr>
          <w:p w14:paraId="504FF58D" w14:textId="77777777" w:rsidR="005E63A5" w:rsidRDefault="005E63A5" w:rsidP="008A2EB4">
            <w:pPr>
              <w:pStyle w:val="TableParagraph"/>
              <w:spacing w:before="0"/>
              <w:rPr>
                <w:rFonts w:ascii="Times New Roman"/>
                <w:sz w:val="16"/>
              </w:rPr>
            </w:pPr>
          </w:p>
        </w:tc>
        <w:tc>
          <w:tcPr>
            <w:tcW w:w="1422" w:type="dxa"/>
          </w:tcPr>
          <w:p w14:paraId="268BF04D"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618E77C9"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196549A" w14:textId="77777777" w:rsidR="005E63A5" w:rsidRDefault="005E63A5" w:rsidP="008A2EB4">
            <w:pPr>
              <w:pStyle w:val="TableParagraph"/>
              <w:ind w:left="99"/>
              <w:rPr>
                <w:sz w:val="16"/>
              </w:rPr>
            </w:pPr>
            <w:r>
              <w:rPr>
                <w:spacing w:val="-10"/>
                <w:sz w:val="16"/>
              </w:rPr>
              <w:t>-</w:t>
            </w:r>
          </w:p>
        </w:tc>
        <w:tc>
          <w:tcPr>
            <w:tcW w:w="1133" w:type="dxa"/>
          </w:tcPr>
          <w:p w14:paraId="6F387813" w14:textId="77777777" w:rsidR="005E63A5" w:rsidRDefault="005E63A5" w:rsidP="008A2EB4">
            <w:pPr>
              <w:pStyle w:val="TableParagraph"/>
              <w:ind w:left="99"/>
              <w:rPr>
                <w:sz w:val="16"/>
              </w:rPr>
            </w:pPr>
            <w:r>
              <w:rPr>
                <w:sz w:val="16"/>
              </w:rPr>
              <w:t>37</w:t>
            </w:r>
            <w:r>
              <w:rPr>
                <w:spacing w:val="35"/>
                <w:sz w:val="16"/>
              </w:rPr>
              <w:t xml:space="preserve">  </w:t>
            </w:r>
            <w:r>
              <w:rPr>
                <w:spacing w:val="-2"/>
                <w:sz w:val="16"/>
              </w:rPr>
              <w:t>dokumen</w:t>
            </w:r>
          </w:p>
        </w:tc>
        <w:tc>
          <w:tcPr>
            <w:tcW w:w="1983" w:type="dxa"/>
          </w:tcPr>
          <w:p w14:paraId="646372D3" w14:textId="77777777" w:rsidR="005E63A5" w:rsidRDefault="005E63A5" w:rsidP="008A2EB4">
            <w:pPr>
              <w:pStyle w:val="TableParagraph"/>
              <w:ind w:right="72"/>
              <w:jc w:val="right"/>
              <w:rPr>
                <w:sz w:val="16"/>
              </w:rPr>
            </w:pPr>
            <w:r>
              <w:rPr>
                <w:spacing w:val="-2"/>
                <w:sz w:val="16"/>
              </w:rPr>
              <w:t>30.700.200,00</w:t>
            </w:r>
          </w:p>
        </w:tc>
        <w:tc>
          <w:tcPr>
            <w:tcW w:w="2311" w:type="dxa"/>
          </w:tcPr>
          <w:p w14:paraId="563907A8" w14:textId="77777777" w:rsidR="005E63A5" w:rsidRDefault="005E63A5" w:rsidP="008A2EB4">
            <w:pPr>
              <w:pStyle w:val="TableParagraph"/>
              <w:ind w:left="101" w:right="92"/>
              <w:rPr>
                <w:sz w:val="16"/>
              </w:rPr>
            </w:pPr>
            <w:r>
              <w:rPr>
                <w:spacing w:val="-2"/>
                <w:sz w:val="16"/>
              </w:rPr>
              <w:t>KEMANTREN MERGANGSAN</w:t>
            </w:r>
          </w:p>
        </w:tc>
      </w:tr>
      <w:tr w:rsidR="005E63A5" w14:paraId="2C1FCD53" w14:textId="77777777" w:rsidTr="008A2EB4">
        <w:trPr>
          <w:trHeight w:val="369"/>
        </w:trPr>
        <w:tc>
          <w:tcPr>
            <w:tcW w:w="567" w:type="dxa"/>
          </w:tcPr>
          <w:p w14:paraId="22249193" w14:textId="77777777" w:rsidR="005E63A5" w:rsidRDefault="005E63A5" w:rsidP="008A2EB4">
            <w:pPr>
              <w:pStyle w:val="TableParagraph"/>
              <w:spacing w:before="0"/>
              <w:rPr>
                <w:rFonts w:ascii="Times New Roman"/>
                <w:sz w:val="16"/>
              </w:rPr>
            </w:pPr>
          </w:p>
        </w:tc>
        <w:tc>
          <w:tcPr>
            <w:tcW w:w="1701" w:type="dxa"/>
          </w:tcPr>
          <w:p w14:paraId="6FF17CA1" w14:textId="77777777" w:rsidR="005E63A5" w:rsidRDefault="005E63A5" w:rsidP="008A2EB4">
            <w:pPr>
              <w:pStyle w:val="TableParagraph"/>
              <w:ind w:left="98"/>
              <w:rPr>
                <w:sz w:val="16"/>
              </w:rPr>
            </w:pPr>
            <w:r>
              <w:rPr>
                <w:spacing w:val="-2"/>
                <w:sz w:val="16"/>
              </w:rPr>
              <w:t>1.03.01.2.01.0001</w:t>
            </w:r>
          </w:p>
        </w:tc>
        <w:tc>
          <w:tcPr>
            <w:tcW w:w="23340" w:type="dxa"/>
            <w:gridSpan w:val="15"/>
          </w:tcPr>
          <w:p w14:paraId="1E473097" w14:textId="77777777" w:rsidR="005E63A5" w:rsidRDefault="005E63A5" w:rsidP="008A2EB4">
            <w:pPr>
              <w:pStyle w:val="TableParagraph"/>
              <w:ind w:left="97"/>
              <w:rPr>
                <w:sz w:val="16"/>
              </w:rPr>
            </w:pPr>
            <w:r>
              <w:rPr>
                <w:sz w:val="16"/>
              </w:rPr>
              <w:t xml:space="preserve">Penyusunan Dokumen Perencanaan Perangkat </w:t>
            </w:r>
            <w:r>
              <w:rPr>
                <w:spacing w:val="-2"/>
                <w:sz w:val="16"/>
              </w:rPr>
              <w:t>Daerah</w:t>
            </w:r>
          </w:p>
        </w:tc>
      </w:tr>
    </w:tbl>
    <w:p w14:paraId="5B14B308" w14:textId="77777777" w:rsidR="005E63A5" w:rsidRDefault="005E63A5" w:rsidP="005E63A5">
      <w:pPr>
        <w:rPr>
          <w:sz w:val="16"/>
        </w:rPr>
        <w:sectPr w:rsidR="005E63A5">
          <w:type w:val="continuous"/>
          <w:pgSz w:w="27220" w:h="15880" w:orient="landscape"/>
          <w:pgMar w:top="760" w:right="680" w:bottom="1408"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3447451F" w14:textId="77777777" w:rsidTr="008A2EB4">
        <w:trPr>
          <w:trHeight w:val="552"/>
        </w:trPr>
        <w:tc>
          <w:tcPr>
            <w:tcW w:w="567" w:type="dxa"/>
            <w:vMerge w:val="restart"/>
            <w:shd w:val="clear" w:color="auto" w:fill="F4F4F4"/>
          </w:tcPr>
          <w:p w14:paraId="4425177E" w14:textId="77777777" w:rsidR="005E63A5" w:rsidRDefault="005E63A5" w:rsidP="008A2EB4">
            <w:pPr>
              <w:pStyle w:val="TableParagraph"/>
              <w:spacing w:before="0"/>
              <w:rPr>
                <w:rFonts w:ascii="Arial"/>
                <w:b/>
                <w:sz w:val="16"/>
              </w:rPr>
            </w:pPr>
          </w:p>
          <w:p w14:paraId="5E031197" w14:textId="77777777" w:rsidR="005E63A5" w:rsidRDefault="005E63A5" w:rsidP="008A2EB4">
            <w:pPr>
              <w:pStyle w:val="TableParagraph"/>
              <w:spacing w:before="0"/>
              <w:rPr>
                <w:rFonts w:ascii="Arial"/>
                <w:b/>
                <w:sz w:val="16"/>
              </w:rPr>
            </w:pPr>
          </w:p>
          <w:p w14:paraId="36C6BF5F" w14:textId="77777777" w:rsidR="005E63A5" w:rsidRDefault="005E63A5" w:rsidP="008A2EB4">
            <w:pPr>
              <w:pStyle w:val="TableParagraph"/>
              <w:spacing w:before="2"/>
              <w:rPr>
                <w:rFonts w:ascii="Arial"/>
                <w:b/>
                <w:sz w:val="16"/>
              </w:rPr>
            </w:pPr>
          </w:p>
          <w:p w14:paraId="01A88079"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38555715" w14:textId="77777777" w:rsidR="005E63A5" w:rsidRDefault="005E63A5" w:rsidP="008A2EB4">
            <w:pPr>
              <w:pStyle w:val="TableParagraph"/>
              <w:spacing w:before="0"/>
              <w:rPr>
                <w:rFonts w:ascii="Arial"/>
                <w:b/>
                <w:sz w:val="16"/>
              </w:rPr>
            </w:pPr>
          </w:p>
          <w:p w14:paraId="3CFA9227" w14:textId="77777777" w:rsidR="005E63A5" w:rsidRDefault="005E63A5" w:rsidP="008A2EB4">
            <w:pPr>
              <w:pStyle w:val="TableParagraph"/>
              <w:spacing w:before="0"/>
              <w:rPr>
                <w:rFonts w:ascii="Arial"/>
                <w:b/>
                <w:sz w:val="16"/>
              </w:rPr>
            </w:pPr>
          </w:p>
          <w:p w14:paraId="73C5B915" w14:textId="77777777" w:rsidR="005E63A5" w:rsidRDefault="005E63A5" w:rsidP="008A2EB4">
            <w:pPr>
              <w:pStyle w:val="TableParagraph"/>
              <w:spacing w:before="2"/>
              <w:rPr>
                <w:rFonts w:ascii="Arial"/>
                <w:b/>
                <w:sz w:val="16"/>
              </w:rPr>
            </w:pPr>
          </w:p>
          <w:p w14:paraId="035A4F72"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3AA682C9" w14:textId="77777777" w:rsidR="005E63A5" w:rsidRDefault="005E63A5" w:rsidP="008A2EB4">
            <w:pPr>
              <w:pStyle w:val="TableParagraph"/>
              <w:spacing w:before="94"/>
              <w:rPr>
                <w:rFonts w:ascii="Arial"/>
                <w:b/>
                <w:sz w:val="16"/>
              </w:rPr>
            </w:pPr>
          </w:p>
          <w:p w14:paraId="20F41F9B"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506D34D4" w14:textId="77777777" w:rsidR="005E63A5" w:rsidRDefault="005E63A5" w:rsidP="008A2EB4">
            <w:pPr>
              <w:pStyle w:val="TableParagraph"/>
              <w:spacing w:before="0"/>
              <w:rPr>
                <w:rFonts w:ascii="Arial"/>
                <w:b/>
                <w:sz w:val="16"/>
              </w:rPr>
            </w:pPr>
          </w:p>
          <w:p w14:paraId="089099B6" w14:textId="77777777" w:rsidR="005E63A5" w:rsidRDefault="005E63A5" w:rsidP="008A2EB4">
            <w:pPr>
              <w:pStyle w:val="TableParagraph"/>
              <w:spacing w:before="2"/>
              <w:rPr>
                <w:rFonts w:ascii="Arial"/>
                <w:b/>
                <w:sz w:val="16"/>
              </w:rPr>
            </w:pPr>
          </w:p>
          <w:p w14:paraId="2E6595CA"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0A30227B" w14:textId="77777777" w:rsidR="005E63A5" w:rsidRDefault="005E63A5" w:rsidP="008A2EB4">
            <w:pPr>
              <w:pStyle w:val="TableParagraph"/>
              <w:spacing w:before="2"/>
              <w:rPr>
                <w:rFonts w:ascii="Arial"/>
                <w:b/>
                <w:sz w:val="16"/>
              </w:rPr>
            </w:pPr>
          </w:p>
          <w:p w14:paraId="73A76FB8"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7975D808" w14:textId="77777777" w:rsidR="005E63A5" w:rsidRDefault="005E63A5" w:rsidP="008A2EB4">
            <w:pPr>
              <w:pStyle w:val="TableParagraph"/>
              <w:spacing w:before="94"/>
              <w:rPr>
                <w:rFonts w:ascii="Arial"/>
                <w:b/>
                <w:sz w:val="16"/>
              </w:rPr>
            </w:pPr>
          </w:p>
          <w:p w14:paraId="38EDA437"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0FC1AED2" w14:textId="77777777" w:rsidR="005E63A5" w:rsidRDefault="005E63A5" w:rsidP="008A2EB4">
            <w:pPr>
              <w:pStyle w:val="TableParagraph"/>
              <w:spacing w:before="2"/>
              <w:rPr>
                <w:rFonts w:ascii="Arial"/>
                <w:b/>
                <w:sz w:val="16"/>
              </w:rPr>
            </w:pPr>
          </w:p>
          <w:p w14:paraId="145C63CA"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376D0A62"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6D342ECF" w14:textId="77777777" w:rsidR="005E63A5" w:rsidRDefault="005E63A5" w:rsidP="008A2EB4">
            <w:pPr>
              <w:pStyle w:val="TableParagraph"/>
              <w:spacing w:before="0"/>
              <w:rPr>
                <w:rFonts w:ascii="Arial"/>
                <w:b/>
                <w:sz w:val="16"/>
              </w:rPr>
            </w:pPr>
          </w:p>
          <w:p w14:paraId="05F4B9E8" w14:textId="77777777" w:rsidR="005E63A5" w:rsidRDefault="005E63A5" w:rsidP="008A2EB4">
            <w:pPr>
              <w:pStyle w:val="TableParagraph"/>
              <w:spacing w:before="94"/>
              <w:rPr>
                <w:rFonts w:ascii="Arial"/>
                <w:b/>
                <w:sz w:val="16"/>
              </w:rPr>
            </w:pPr>
          </w:p>
          <w:p w14:paraId="188CB2C1"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68B255CD"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1C928273" w14:textId="77777777" w:rsidR="005E63A5" w:rsidRDefault="005E63A5" w:rsidP="008A2EB4">
            <w:pPr>
              <w:pStyle w:val="TableParagraph"/>
              <w:spacing w:before="0"/>
              <w:rPr>
                <w:rFonts w:ascii="Arial"/>
                <w:b/>
                <w:sz w:val="16"/>
              </w:rPr>
            </w:pPr>
          </w:p>
          <w:p w14:paraId="3BA33B9C" w14:textId="77777777" w:rsidR="005E63A5" w:rsidRDefault="005E63A5" w:rsidP="008A2EB4">
            <w:pPr>
              <w:pStyle w:val="TableParagraph"/>
              <w:spacing w:before="94"/>
              <w:rPr>
                <w:rFonts w:ascii="Arial"/>
                <w:b/>
                <w:sz w:val="16"/>
              </w:rPr>
            </w:pPr>
          </w:p>
          <w:p w14:paraId="0032B49B"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2CC370A1" w14:textId="77777777" w:rsidTr="008A2EB4">
        <w:trPr>
          <w:trHeight w:val="369"/>
        </w:trPr>
        <w:tc>
          <w:tcPr>
            <w:tcW w:w="567" w:type="dxa"/>
            <w:vMerge/>
            <w:tcBorders>
              <w:top w:val="nil"/>
            </w:tcBorders>
            <w:shd w:val="clear" w:color="auto" w:fill="F4F4F4"/>
          </w:tcPr>
          <w:p w14:paraId="2D33938D" w14:textId="77777777" w:rsidR="005E63A5" w:rsidRDefault="005E63A5" w:rsidP="008A2EB4">
            <w:pPr>
              <w:rPr>
                <w:sz w:val="2"/>
                <w:szCs w:val="2"/>
              </w:rPr>
            </w:pPr>
          </w:p>
        </w:tc>
        <w:tc>
          <w:tcPr>
            <w:tcW w:w="1701" w:type="dxa"/>
            <w:vMerge/>
            <w:tcBorders>
              <w:top w:val="nil"/>
            </w:tcBorders>
            <w:shd w:val="clear" w:color="auto" w:fill="F4F4F4"/>
          </w:tcPr>
          <w:p w14:paraId="2EB04F8E" w14:textId="77777777" w:rsidR="005E63A5" w:rsidRDefault="005E63A5" w:rsidP="008A2EB4">
            <w:pPr>
              <w:rPr>
                <w:sz w:val="2"/>
                <w:szCs w:val="2"/>
              </w:rPr>
            </w:pPr>
          </w:p>
        </w:tc>
        <w:tc>
          <w:tcPr>
            <w:tcW w:w="2268" w:type="dxa"/>
            <w:vMerge/>
            <w:tcBorders>
              <w:top w:val="nil"/>
            </w:tcBorders>
            <w:shd w:val="clear" w:color="auto" w:fill="F4F4F4"/>
          </w:tcPr>
          <w:p w14:paraId="3CE8D16E" w14:textId="77777777" w:rsidR="005E63A5" w:rsidRDefault="005E63A5" w:rsidP="008A2EB4">
            <w:pPr>
              <w:rPr>
                <w:sz w:val="2"/>
                <w:szCs w:val="2"/>
              </w:rPr>
            </w:pPr>
          </w:p>
        </w:tc>
        <w:tc>
          <w:tcPr>
            <w:tcW w:w="2268" w:type="dxa"/>
            <w:vMerge/>
            <w:tcBorders>
              <w:top w:val="nil"/>
            </w:tcBorders>
            <w:shd w:val="clear" w:color="auto" w:fill="F4F4F4"/>
          </w:tcPr>
          <w:p w14:paraId="4AB73071" w14:textId="77777777" w:rsidR="005E63A5" w:rsidRDefault="005E63A5" w:rsidP="008A2EB4">
            <w:pPr>
              <w:rPr>
                <w:sz w:val="2"/>
                <w:szCs w:val="2"/>
              </w:rPr>
            </w:pPr>
          </w:p>
        </w:tc>
        <w:tc>
          <w:tcPr>
            <w:tcW w:w="1134" w:type="dxa"/>
            <w:vMerge/>
            <w:tcBorders>
              <w:top w:val="nil"/>
            </w:tcBorders>
            <w:shd w:val="clear" w:color="auto" w:fill="F4F4F4"/>
          </w:tcPr>
          <w:p w14:paraId="70CA43D4" w14:textId="77777777" w:rsidR="005E63A5" w:rsidRDefault="005E63A5" w:rsidP="008A2EB4">
            <w:pPr>
              <w:rPr>
                <w:sz w:val="2"/>
                <w:szCs w:val="2"/>
              </w:rPr>
            </w:pPr>
          </w:p>
        </w:tc>
        <w:tc>
          <w:tcPr>
            <w:tcW w:w="1134" w:type="dxa"/>
            <w:vMerge/>
            <w:tcBorders>
              <w:top w:val="nil"/>
            </w:tcBorders>
            <w:shd w:val="clear" w:color="auto" w:fill="F4F4F4"/>
          </w:tcPr>
          <w:p w14:paraId="1A99019F" w14:textId="77777777" w:rsidR="005E63A5" w:rsidRDefault="005E63A5" w:rsidP="008A2EB4">
            <w:pPr>
              <w:rPr>
                <w:sz w:val="2"/>
                <w:szCs w:val="2"/>
              </w:rPr>
            </w:pPr>
          </w:p>
        </w:tc>
        <w:tc>
          <w:tcPr>
            <w:tcW w:w="1417" w:type="dxa"/>
            <w:vMerge/>
            <w:tcBorders>
              <w:top w:val="nil"/>
            </w:tcBorders>
            <w:shd w:val="clear" w:color="auto" w:fill="F4F4F4"/>
          </w:tcPr>
          <w:p w14:paraId="7ADFEFEC" w14:textId="77777777" w:rsidR="005E63A5" w:rsidRDefault="005E63A5" w:rsidP="008A2EB4">
            <w:pPr>
              <w:rPr>
                <w:sz w:val="2"/>
                <w:szCs w:val="2"/>
              </w:rPr>
            </w:pPr>
          </w:p>
        </w:tc>
        <w:tc>
          <w:tcPr>
            <w:tcW w:w="1134" w:type="dxa"/>
            <w:vMerge w:val="restart"/>
            <w:shd w:val="clear" w:color="auto" w:fill="F4F4F4"/>
          </w:tcPr>
          <w:p w14:paraId="7C0435A7"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488B50DD" w14:textId="77777777" w:rsidR="005E63A5" w:rsidRDefault="005E63A5" w:rsidP="008A2EB4">
            <w:pPr>
              <w:pStyle w:val="TableParagraph"/>
              <w:spacing w:before="86"/>
              <w:rPr>
                <w:rFonts w:ascii="Arial"/>
                <w:b/>
                <w:sz w:val="16"/>
              </w:rPr>
            </w:pPr>
          </w:p>
          <w:p w14:paraId="23A9F83E"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4AA520B7" w14:textId="77777777" w:rsidR="005E63A5" w:rsidRDefault="005E63A5" w:rsidP="008A2EB4">
            <w:pPr>
              <w:pStyle w:val="TableParagraph"/>
              <w:spacing w:before="86"/>
              <w:rPr>
                <w:rFonts w:ascii="Arial"/>
                <w:b/>
                <w:sz w:val="16"/>
              </w:rPr>
            </w:pPr>
          </w:p>
          <w:p w14:paraId="3BE4DD2E"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5605F93D" w14:textId="77777777" w:rsidR="005E63A5" w:rsidRDefault="005E63A5" w:rsidP="008A2EB4">
            <w:pPr>
              <w:pStyle w:val="TableParagraph"/>
              <w:spacing w:before="86"/>
              <w:rPr>
                <w:rFonts w:ascii="Arial"/>
                <w:b/>
                <w:sz w:val="16"/>
              </w:rPr>
            </w:pPr>
          </w:p>
          <w:p w14:paraId="3E377699"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70CD9276"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1978B2A1" w14:textId="77777777" w:rsidR="005E63A5" w:rsidRDefault="005E63A5" w:rsidP="008A2EB4">
            <w:pPr>
              <w:rPr>
                <w:sz w:val="2"/>
                <w:szCs w:val="2"/>
              </w:rPr>
            </w:pPr>
          </w:p>
        </w:tc>
        <w:tc>
          <w:tcPr>
            <w:tcW w:w="1133" w:type="dxa"/>
            <w:vMerge w:val="restart"/>
            <w:shd w:val="clear" w:color="auto" w:fill="F4F4F4"/>
          </w:tcPr>
          <w:p w14:paraId="46698468" w14:textId="77777777" w:rsidR="005E63A5" w:rsidRDefault="005E63A5" w:rsidP="008A2EB4">
            <w:pPr>
              <w:pStyle w:val="TableParagraph"/>
              <w:spacing w:before="86"/>
              <w:rPr>
                <w:rFonts w:ascii="Arial"/>
                <w:b/>
                <w:sz w:val="16"/>
              </w:rPr>
            </w:pPr>
          </w:p>
          <w:p w14:paraId="59097347"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5A986167" w14:textId="77777777" w:rsidR="005E63A5" w:rsidRDefault="005E63A5" w:rsidP="008A2EB4">
            <w:pPr>
              <w:pStyle w:val="TableParagraph"/>
              <w:spacing w:before="86"/>
              <w:rPr>
                <w:rFonts w:ascii="Arial"/>
                <w:b/>
                <w:sz w:val="16"/>
              </w:rPr>
            </w:pPr>
          </w:p>
          <w:p w14:paraId="22DD9ADD"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2A8AE016" w14:textId="77777777" w:rsidR="005E63A5" w:rsidRDefault="005E63A5" w:rsidP="008A2EB4">
            <w:pPr>
              <w:rPr>
                <w:sz w:val="2"/>
                <w:szCs w:val="2"/>
              </w:rPr>
            </w:pPr>
          </w:p>
        </w:tc>
      </w:tr>
      <w:tr w:rsidR="005E63A5" w14:paraId="47D24D0F" w14:textId="77777777" w:rsidTr="008A2EB4">
        <w:trPr>
          <w:trHeight w:val="368"/>
        </w:trPr>
        <w:tc>
          <w:tcPr>
            <w:tcW w:w="567" w:type="dxa"/>
            <w:vMerge/>
            <w:tcBorders>
              <w:top w:val="nil"/>
            </w:tcBorders>
            <w:shd w:val="clear" w:color="auto" w:fill="F4F4F4"/>
          </w:tcPr>
          <w:p w14:paraId="60C492A6" w14:textId="77777777" w:rsidR="005E63A5" w:rsidRDefault="005E63A5" w:rsidP="008A2EB4">
            <w:pPr>
              <w:rPr>
                <w:sz w:val="2"/>
                <w:szCs w:val="2"/>
              </w:rPr>
            </w:pPr>
          </w:p>
        </w:tc>
        <w:tc>
          <w:tcPr>
            <w:tcW w:w="1701" w:type="dxa"/>
            <w:vMerge/>
            <w:tcBorders>
              <w:top w:val="nil"/>
            </w:tcBorders>
            <w:shd w:val="clear" w:color="auto" w:fill="F4F4F4"/>
          </w:tcPr>
          <w:p w14:paraId="703AD30D" w14:textId="77777777" w:rsidR="005E63A5" w:rsidRDefault="005E63A5" w:rsidP="008A2EB4">
            <w:pPr>
              <w:rPr>
                <w:sz w:val="2"/>
                <w:szCs w:val="2"/>
              </w:rPr>
            </w:pPr>
          </w:p>
        </w:tc>
        <w:tc>
          <w:tcPr>
            <w:tcW w:w="2268" w:type="dxa"/>
            <w:vMerge/>
            <w:tcBorders>
              <w:top w:val="nil"/>
            </w:tcBorders>
            <w:shd w:val="clear" w:color="auto" w:fill="F4F4F4"/>
          </w:tcPr>
          <w:p w14:paraId="1BBF9761" w14:textId="77777777" w:rsidR="005E63A5" w:rsidRDefault="005E63A5" w:rsidP="008A2EB4">
            <w:pPr>
              <w:rPr>
                <w:sz w:val="2"/>
                <w:szCs w:val="2"/>
              </w:rPr>
            </w:pPr>
          </w:p>
        </w:tc>
        <w:tc>
          <w:tcPr>
            <w:tcW w:w="2268" w:type="dxa"/>
            <w:vMerge/>
            <w:tcBorders>
              <w:top w:val="nil"/>
            </w:tcBorders>
            <w:shd w:val="clear" w:color="auto" w:fill="F4F4F4"/>
          </w:tcPr>
          <w:p w14:paraId="201F2F3E" w14:textId="77777777" w:rsidR="005E63A5" w:rsidRDefault="005E63A5" w:rsidP="008A2EB4">
            <w:pPr>
              <w:rPr>
                <w:sz w:val="2"/>
                <w:szCs w:val="2"/>
              </w:rPr>
            </w:pPr>
          </w:p>
        </w:tc>
        <w:tc>
          <w:tcPr>
            <w:tcW w:w="1134" w:type="dxa"/>
            <w:vMerge/>
            <w:tcBorders>
              <w:top w:val="nil"/>
            </w:tcBorders>
            <w:shd w:val="clear" w:color="auto" w:fill="F4F4F4"/>
          </w:tcPr>
          <w:p w14:paraId="6764308B" w14:textId="77777777" w:rsidR="005E63A5" w:rsidRDefault="005E63A5" w:rsidP="008A2EB4">
            <w:pPr>
              <w:rPr>
                <w:sz w:val="2"/>
                <w:szCs w:val="2"/>
              </w:rPr>
            </w:pPr>
          </w:p>
        </w:tc>
        <w:tc>
          <w:tcPr>
            <w:tcW w:w="1134" w:type="dxa"/>
            <w:vMerge/>
            <w:tcBorders>
              <w:top w:val="nil"/>
            </w:tcBorders>
            <w:shd w:val="clear" w:color="auto" w:fill="F4F4F4"/>
          </w:tcPr>
          <w:p w14:paraId="09A7283B" w14:textId="77777777" w:rsidR="005E63A5" w:rsidRDefault="005E63A5" w:rsidP="008A2EB4">
            <w:pPr>
              <w:rPr>
                <w:sz w:val="2"/>
                <w:szCs w:val="2"/>
              </w:rPr>
            </w:pPr>
          </w:p>
        </w:tc>
        <w:tc>
          <w:tcPr>
            <w:tcW w:w="1417" w:type="dxa"/>
            <w:vMerge/>
            <w:tcBorders>
              <w:top w:val="nil"/>
            </w:tcBorders>
            <w:shd w:val="clear" w:color="auto" w:fill="F4F4F4"/>
          </w:tcPr>
          <w:p w14:paraId="6CBF09D7" w14:textId="77777777" w:rsidR="005E63A5" w:rsidRDefault="005E63A5" w:rsidP="008A2EB4">
            <w:pPr>
              <w:rPr>
                <w:sz w:val="2"/>
                <w:szCs w:val="2"/>
              </w:rPr>
            </w:pPr>
          </w:p>
        </w:tc>
        <w:tc>
          <w:tcPr>
            <w:tcW w:w="1134" w:type="dxa"/>
            <w:vMerge/>
            <w:tcBorders>
              <w:top w:val="nil"/>
            </w:tcBorders>
            <w:shd w:val="clear" w:color="auto" w:fill="F4F4F4"/>
          </w:tcPr>
          <w:p w14:paraId="77E975F6" w14:textId="77777777" w:rsidR="005E63A5" w:rsidRDefault="005E63A5" w:rsidP="008A2EB4">
            <w:pPr>
              <w:rPr>
                <w:sz w:val="2"/>
                <w:szCs w:val="2"/>
              </w:rPr>
            </w:pPr>
          </w:p>
        </w:tc>
        <w:tc>
          <w:tcPr>
            <w:tcW w:w="1581" w:type="dxa"/>
            <w:vMerge/>
            <w:tcBorders>
              <w:top w:val="nil"/>
            </w:tcBorders>
            <w:shd w:val="clear" w:color="auto" w:fill="F4F4F4"/>
          </w:tcPr>
          <w:p w14:paraId="525F5E1E" w14:textId="77777777" w:rsidR="005E63A5" w:rsidRDefault="005E63A5" w:rsidP="008A2EB4">
            <w:pPr>
              <w:rPr>
                <w:sz w:val="2"/>
                <w:szCs w:val="2"/>
              </w:rPr>
            </w:pPr>
          </w:p>
        </w:tc>
        <w:tc>
          <w:tcPr>
            <w:tcW w:w="1417" w:type="dxa"/>
            <w:vMerge/>
            <w:tcBorders>
              <w:top w:val="nil"/>
            </w:tcBorders>
            <w:shd w:val="clear" w:color="auto" w:fill="F4F4F4"/>
          </w:tcPr>
          <w:p w14:paraId="2FAA9990" w14:textId="77777777" w:rsidR="005E63A5" w:rsidRDefault="005E63A5" w:rsidP="008A2EB4">
            <w:pPr>
              <w:rPr>
                <w:sz w:val="2"/>
                <w:szCs w:val="2"/>
              </w:rPr>
            </w:pPr>
          </w:p>
        </w:tc>
        <w:tc>
          <w:tcPr>
            <w:tcW w:w="1418" w:type="dxa"/>
            <w:vMerge/>
            <w:tcBorders>
              <w:top w:val="nil"/>
            </w:tcBorders>
            <w:shd w:val="clear" w:color="auto" w:fill="F4F4F4"/>
          </w:tcPr>
          <w:p w14:paraId="3ED1FC09" w14:textId="77777777" w:rsidR="005E63A5" w:rsidRDefault="005E63A5" w:rsidP="008A2EB4">
            <w:pPr>
              <w:rPr>
                <w:sz w:val="2"/>
                <w:szCs w:val="2"/>
              </w:rPr>
            </w:pPr>
          </w:p>
        </w:tc>
        <w:tc>
          <w:tcPr>
            <w:tcW w:w="1422" w:type="dxa"/>
            <w:shd w:val="clear" w:color="auto" w:fill="F4F4F4"/>
          </w:tcPr>
          <w:p w14:paraId="18BEAD21"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660485E1"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56910019" w14:textId="77777777" w:rsidR="005E63A5" w:rsidRDefault="005E63A5" w:rsidP="008A2EB4">
            <w:pPr>
              <w:rPr>
                <w:sz w:val="2"/>
                <w:szCs w:val="2"/>
              </w:rPr>
            </w:pPr>
          </w:p>
        </w:tc>
        <w:tc>
          <w:tcPr>
            <w:tcW w:w="1133" w:type="dxa"/>
            <w:vMerge/>
            <w:tcBorders>
              <w:top w:val="nil"/>
            </w:tcBorders>
            <w:shd w:val="clear" w:color="auto" w:fill="F4F4F4"/>
          </w:tcPr>
          <w:p w14:paraId="13BDA67C" w14:textId="77777777" w:rsidR="005E63A5" w:rsidRDefault="005E63A5" w:rsidP="008A2EB4">
            <w:pPr>
              <w:rPr>
                <w:sz w:val="2"/>
                <w:szCs w:val="2"/>
              </w:rPr>
            </w:pPr>
          </w:p>
        </w:tc>
        <w:tc>
          <w:tcPr>
            <w:tcW w:w="1983" w:type="dxa"/>
            <w:vMerge/>
            <w:tcBorders>
              <w:top w:val="nil"/>
            </w:tcBorders>
            <w:shd w:val="clear" w:color="auto" w:fill="F4F4F4"/>
          </w:tcPr>
          <w:p w14:paraId="6DA8AFFF" w14:textId="77777777" w:rsidR="005E63A5" w:rsidRDefault="005E63A5" w:rsidP="008A2EB4">
            <w:pPr>
              <w:rPr>
                <w:sz w:val="2"/>
                <w:szCs w:val="2"/>
              </w:rPr>
            </w:pPr>
          </w:p>
        </w:tc>
        <w:tc>
          <w:tcPr>
            <w:tcW w:w="2311" w:type="dxa"/>
            <w:vMerge/>
            <w:tcBorders>
              <w:top w:val="nil"/>
            </w:tcBorders>
            <w:shd w:val="clear" w:color="auto" w:fill="F4F4F4"/>
          </w:tcPr>
          <w:p w14:paraId="7B74B861" w14:textId="77777777" w:rsidR="005E63A5" w:rsidRDefault="005E63A5" w:rsidP="008A2EB4">
            <w:pPr>
              <w:rPr>
                <w:sz w:val="2"/>
                <w:szCs w:val="2"/>
              </w:rPr>
            </w:pPr>
          </w:p>
        </w:tc>
      </w:tr>
      <w:tr w:rsidR="005E63A5" w14:paraId="56318150" w14:textId="77777777" w:rsidTr="008A2EB4">
        <w:trPr>
          <w:trHeight w:val="369"/>
        </w:trPr>
        <w:tc>
          <w:tcPr>
            <w:tcW w:w="567" w:type="dxa"/>
            <w:shd w:val="clear" w:color="auto" w:fill="F4F4F4"/>
          </w:tcPr>
          <w:p w14:paraId="69E320F9"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4974D935"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22BD9D8C"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5F51CEC9"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6076E76F"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4C99752D"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36310FBF"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1335E868"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1621A557" w14:textId="77777777" w:rsidR="005E63A5" w:rsidRDefault="005E63A5" w:rsidP="008A2EB4">
            <w:pPr>
              <w:pStyle w:val="TableParagraph"/>
              <w:ind w:left="945"/>
              <w:rPr>
                <w:sz w:val="16"/>
              </w:rPr>
            </w:pPr>
            <w:r>
              <w:rPr>
                <w:spacing w:val="-10"/>
                <w:sz w:val="16"/>
              </w:rPr>
              <w:t>9</w:t>
            </w:r>
          </w:p>
        </w:tc>
        <w:tc>
          <w:tcPr>
            <w:tcW w:w="1417" w:type="dxa"/>
            <w:shd w:val="clear" w:color="auto" w:fill="F4F4F4"/>
          </w:tcPr>
          <w:p w14:paraId="23D0BFFE"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1A622E65"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439A983B"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1CCEEA79"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4905F208"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04230117"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4DED7D36" w14:textId="77777777" w:rsidR="005E63A5" w:rsidRDefault="005E63A5" w:rsidP="008A2EB4">
            <w:pPr>
              <w:pStyle w:val="TableParagraph"/>
              <w:ind w:left="904"/>
              <w:rPr>
                <w:sz w:val="16"/>
              </w:rPr>
            </w:pPr>
            <w:r>
              <w:rPr>
                <w:spacing w:val="-5"/>
                <w:sz w:val="16"/>
              </w:rPr>
              <w:t>16</w:t>
            </w:r>
          </w:p>
        </w:tc>
        <w:tc>
          <w:tcPr>
            <w:tcW w:w="2311" w:type="dxa"/>
            <w:shd w:val="clear" w:color="auto" w:fill="F4F4F4"/>
          </w:tcPr>
          <w:p w14:paraId="2AE960C0" w14:textId="77777777" w:rsidR="005E63A5" w:rsidRDefault="005E63A5" w:rsidP="008A2EB4">
            <w:pPr>
              <w:pStyle w:val="TableParagraph"/>
              <w:ind w:left="21"/>
              <w:jc w:val="center"/>
              <w:rPr>
                <w:sz w:val="16"/>
              </w:rPr>
            </w:pPr>
            <w:r>
              <w:rPr>
                <w:spacing w:val="-5"/>
                <w:sz w:val="16"/>
              </w:rPr>
              <w:t>17</w:t>
            </w:r>
          </w:p>
        </w:tc>
      </w:tr>
      <w:tr w:rsidR="005E63A5" w14:paraId="3FEA9BC2" w14:textId="77777777" w:rsidTr="008A2EB4">
        <w:trPr>
          <w:trHeight w:val="2945"/>
        </w:trPr>
        <w:tc>
          <w:tcPr>
            <w:tcW w:w="567" w:type="dxa"/>
          </w:tcPr>
          <w:p w14:paraId="443AB28E" w14:textId="77777777" w:rsidR="005E63A5" w:rsidRDefault="005E63A5" w:rsidP="008A2EB4">
            <w:pPr>
              <w:pStyle w:val="TableParagraph"/>
              <w:spacing w:before="0"/>
              <w:rPr>
                <w:rFonts w:ascii="Times New Roman"/>
                <w:sz w:val="16"/>
              </w:rPr>
            </w:pPr>
          </w:p>
        </w:tc>
        <w:tc>
          <w:tcPr>
            <w:tcW w:w="1701" w:type="dxa"/>
          </w:tcPr>
          <w:p w14:paraId="1AE0B8EC" w14:textId="77777777" w:rsidR="005E63A5" w:rsidRDefault="005E63A5" w:rsidP="008A2EB4">
            <w:pPr>
              <w:pStyle w:val="TableParagraph"/>
              <w:spacing w:before="0"/>
              <w:rPr>
                <w:rFonts w:ascii="Times New Roman"/>
                <w:sz w:val="16"/>
              </w:rPr>
            </w:pPr>
          </w:p>
        </w:tc>
        <w:tc>
          <w:tcPr>
            <w:tcW w:w="2268" w:type="dxa"/>
          </w:tcPr>
          <w:p w14:paraId="3A22E637" w14:textId="77777777" w:rsidR="005E63A5" w:rsidRDefault="005E63A5" w:rsidP="008A2EB4">
            <w:pPr>
              <w:pStyle w:val="TableParagraph"/>
              <w:spacing w:before="0"/>
              <w:rPr>
                <w:rFonts w:ascii="Times New Roman"/>
                <w:sz w:val="16"/>
              </w:rPr>
            </w:pPr>
          </w:p>
        </w:tc>
        <w:tc>
          <w:tcPr>
            <w:tcW w:w="2268" w:type="dxa"/>
          </w:tcPr>
          <w:p w14:paraId="67E69376" w14:textId="77777777" w:rsidR="005E63A5" w:rsidRDefault="005E63A5" w:rsidP="008A2EB4">
            <w:pPr>
              <w:pStyle w:val="TableParagraph"/>
              <w:ind w:left="97" w:right="422"/>
              <w:rPr>
                <w:rFonts w:ascii="Arial"/>
                <w:i/>
                <w:sz w:val="16"/>
              </w:rPr>
            </w:pPr>
            <w:r>
              <w:rPr>
                <w:rFonts w:ascii="Arial"/>
                <w:i/>
                <w:sz w:val="16"/>
              </w:rPr>
              <w:t>Jumlah Dokumen Perencanaan</w:t>
            </w:r>
            <w:r>
              <w:rPr>
                <w:rFonts w:ascii="Arial"/>
                <w:i/>
                <w:spacing w:val="-12"/>
                <w:sz w:val="16"/>
              </w:rPr>
              <w:t xml:space="preserve"> </w:t>
            </w:r>
            <w:r>
              <w:rPr>
                <w:rFonts w:ascii="Arial"/>
                <w:i/>
                <w:sz w:val="16"/>
              </w:rPr>
              <w:t xml:space="preserve">Perangkat </w:t>
            </w:r>
            <w:r>
              <w:rPr>
                <w:rFonts w:ascii="Arial"/>
                <w:i/>
                <w:spacing w:val="-2"/>
                <w:sz w:val="16"/>
              </w:rPr>
              <w:t>Daerah</w:t>
            </w:r>
          </w:p>
        </w:tc>
        <w:tc>
          <w:tcPr>
            <w:tcW w:w="1134" w:type="dxa"/>
          </w:tcPr>
          <w:p w14:paraId="13B3FAA6" w14:textId="77777777" w:rsidR="005E63A5" w:rsidRDefault="005E63A5" w:rsidP="008A2EB4">
            <w:pPr>
              <w:pStyle w:val="TableParagraph"/>
              <w:ind w:left="97"/>
              <w:rPr>
                <w:rFonts w:ascii="Times New Roman"/>
                <w:sz w:val="16"/>
              </w:rPr>
            </w:pPr>
            <w:r>
              <w:rPr>
                <w:sz w:val="16"/>
              </w:rPr>
              <w:t xml:space="preserve">6 </w:t>
            </w:r>
            <w:r w:rsidRPr="001E7CF1">
              <w:rPr>
                <w:sz w:val="16"/>
              </w:rPr>
              <w:t>Dokumen</w:t>
            </w:r>
          </w:p>
        </w:tc>
        <w:tc>
          <w:tcPr>
            <w:tcW w:w="1134" w:type="dxa"/>
          </w:tcPr>
          <w:p w14:paraId="7AA3718A" w14:textId="77777777" w:rsidR="005E63A5" w:rsidRDefault="005E63A5" w:rsidP="008A2EB4">
            <w:pPr>
              <w:pStyle w:val="TableParagraph"/>
              <w:spacing w:before="0"/>
              <w:rPr>
                <w:rFonts w:ascii="Times New Roman"/>
                <w:sz w:val="16"/>
              </w:rPr>
            </w:pPr>
          </w:p>
        </w:tc>
        <w:tc>
          <w:tcPr>
            <w:tcW w:w="1417" w:type="dxa"/>
          </w:tcPr>
          <w:p w14:paraId="6B47C706" w14:textId="77777777" w:rsidR="005E63A5" w:rsidRDefault="005E63A5" w:rsidP="008A2EB4">
            <w:pPr>
              <w:pStyle w:val="TableParagraph"/>
              <w:spacing w:before="0"/>
              <w:rPr>
                <w:rFonts w:ascii="Times New Roman"/>
                <w:sz w:val="16"/>
              </w:rPr>
            </w:pPr>
          </w:p>
        </w:tc>
        <w:tc>
          <w:tcPr>
            <w:tcW w:w="1134" w:type="dxa"/>
          </w:tcPr>
          <w:p w14:paraId="3BAB0FD1" w14:textId="77777777" w:rsidR="005E63A5" w:rsidRDefault="005E63A5" w:rsidP="008A2EB4">
            <w:pPr>
              <w:pStyle w:val="TableParagraph"/>
              <w:ind w:left="97"/>
              <w:rPr>
                <w:sz w:val="16"/>
              </w:rPr>
            </w:pPr>
            <w:r>
              <w:rPr>
                <w:sz w:val="16"/>
              </w:rPr>
              <w:t xml:space="preserve">6 </w:t>
            </w:r>
            <w:r>
              <w:rPr>
                <w:spacing w:val="-2"/>
                <w:sz w:val="16"/>
              </w:rPr>
              <w:t>Dokumen</w:t>
            </w:r>
          </w:p>
        </w:tc>
        <w:tc>
          <w:tcPr>
            <w:tcW w:w="1581" w:type="dxa"/>
          </w:tcPr>
          <w:p w14:paraId="2C8A884A" w14:textId="77777777" w:rsidR="005E63A5" w:rsidRPr="000123B3" w:rsidRDefault="005E63A5" w:rsidP="008A2EB4">
            <w:pPr>
              <w:pStyle w:val="TableParagraph"/>
              <w:ind w:right="76"/>
              <w:jc w:val="right"/>
              <w:rPr>
                <w:spacing w:val="-2"/>
                <w:sz w:val="16"/>
              </w:rPr>
            </w:pPr>
            <w:r>
              <w:rPr>
                <w:spacing w:val="-2"/>
                <w:sz w:val="16"/>
              </w:rPr>
              <w:t>8.345.200,00</w:t>
            </w:r>
          </w:p>
        </w:tc>
        <w:tc>
          <w:tcPr>
            <w:tcW w:w="1417" w:type="dxa"/>
          </w:tcPr>
          <w:p w14:paraId="599B3DAC"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3399D191"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2F09789A"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19646604"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BAA7887" w14:textId="77777777" w:rsidR="005E63A5" w:rsidRDefault="005E63A5" w:rsidP="008A2EB4">
            <w:pPr>
              <w:pStyle w:val="TableParagraph"/>
              <w:ind w:left="99"/>
              <w:rPr>
                <w:sz w:val="16"/>
              </w:rPr>
            </w:pPr>
            <w:r>
              <w:rPr>
                <w:spacing w:val="-10"/>
                <w:sz w:val="16"/>
              </w:rPr>
              <w:t>-</w:t>
            </w:r>
          </w:p>
        </w:tc>
        <w:tc>
          <w:tcPr>
            <w:tcW w:w="1133" w:type="dxa"/>
          </w:tcPr>
          <w:p w14:paraId="15DE9B0D" w14:textId="77777777" w:rsidR="005E63A5" w:rsidRDefault="005E63A5" w:rsidP="008A2EB4">
            <w:pPr>
              <w:pStyle w:val="TableParagraph"/>
              <w:spacing w:before="0"/>
              <w:rPr>
                <w:rFonts w:ascii="Times New Roman"/>
                <w:sz w:val="16"/>
              </w:rPr>
            </w:pPr>
          </w:p>
        </w:tc>
        <w:tc>
          <w:tcPr>
            <w:tcW w:w="1983" w:type="dxa"/>
          </w:tcPr>
          <w:p w14:paraId="17EF0A8E" w14:textId="77777777" w:rsidR="005E63A5" w:rsidRDefault="005E63A5" w:rsidP="008A2EB4">
            <w:pPr>
              <w:pStyle w:val="TableParagraph"/>
              <w:ind w:left="958"/>
              <w:rPr>
                <w:sz w:val="16"/>
              </w:rPr>
            </w:pPr>
            <w:r>
              <w:rPr>
                <w:spacing w:val="-2"/>
                <w:sz w:val="16"/>
              </w:rPr>
              <w:t>6.735.200,00</w:t>
            </w:r>
          </w:p>
        </w:tc>
        <w:tc>
          <w:tcPr>
            <w:tcW w:w="2311" w:type="dxa"/>
          </w:tcPr>
          <w:p w14:paraId="4874B257" w14:textId="77777777" w:rsidR="005E63A5" w:rsidRDefault="005E63A5" w:rsidP="008A2EB4">
            <w:pPr>
              <w:pStyle w:val="TableParagraph"/>
              <w:ind w:left="101" w:right="92"/>
              <w:rPr>
                <w:sz w:val="16"/>
              </w:rPr>
            </w:pPr>
            <w:r>
              <w:rPr>
                <w:spacing w:val="-2"/>
                <w:sz w:val="16"/>
              </w:rPr>
              <w:t>KEMANTREN MERGANGSAN</w:t>
            </w:r>
          </w:p>
        </w:tc>
      </w:tr>
      <w:tr w:rsidR="005E63A5" w14:paraId="36FB563F" w14:textId="77777777" w:rsidTr="008A2EB4">
        <w:trPr>
          <w:trHeight w:val="368"/>
        </w:trPr>
        <w:tc>
          <w:tcPr>
            <w:tcW w:w="567" w:type="dxa"/>
          </w:tcPr>
          <w:p w14:paraId="26662763" w14:textId="77777777" w:rsidR="005E63A5" w:rsidRDefault="005E63A5" w:rsidP="008A2EB4">
            <w:pPr>
              <w:pStyle w:val="TableParagraph"/>
              <w:spacing w:before="0"/>
              <w:rPr>
                <w:rFonts w:ascii="Times New Roman"/>
                <w:sz w:val="16"/>
              </w:rPr>
            </w:pPr>
          </w:p>
        </w:tc>
        <w:tc>
          <w:tcPr>
            <w:tcW w:w="1701" w:type="dxa"/>
          </w:tcPr>
          <w:p w14:paraId="3801C680" w14:textId="77777777" w:rsidR="005E63A5" w:rsidRDefault="005E63A5" w:rsidP="008A2EB4">
            <w:pPr>
              <w:pStyle w:val="TableParagraph"/>
              <w:ind w:left="98"/>
              <w:rPr>
                <w:sz w:val="16"/>
              </w:rPr>
            </w:pPr>
            <w:r>
              <w:rPr>
                <w:spacing w:val="-2"/>
                <w:sz w:val="16"/>
              </w:rPr>
              <w:t>1.03.01.2.01.0002</w:t>
            </w:r>
          </w:p>
        </w:tc>
        <w:tc>
          <w:tcPr>
            <w:tcW w:w="23340" w:type="dxa"/>
            <w:gridSpan w:val="15"/>
          </w:tcPr>
          <w:p w14:paraId="3728E58E" w14:textId="77777777" w:rsidR="005E63A5" w:rsidRDefault="005E63A5" w:rsidP="008A2EB4">
            <w:pPr>
              <w:pStyle w:val="TableParagraph"/>
              <w:ind w:left="97"/>
              <w:rPr>
                <w:sz w:val="16"/>
              </w:rPr>
            </w:pPr>
            <w:r>
              <w:rPr>
                <w:sz w:val="16"/>
              </w:rPr>
              <w:t>Koordinasi dan Penyusunan Dokumen RKA-</w:t>
            </w:r>
            <w:r>
              <w:rPr>
                <w:spacing w:val="-4"/>
                <w:sz w:val="16"/>
              </w:rPr>
              <w:t>SKPD</w:t>
            </w:r>
          </w:p>
        </w:tc>
      </w:tr>
      <w:tr w:rsidR="005E63A5" w14:paraId="51F68527" w14:textId="77777777" w:rsidTr="008A2EB4">
        <w:trPr>
          <w:trHeight w:val="2944"/>
        </w:trPr>
        <w:tc>
          <w:tcPr>
            <w:tcW w:w="567" w:type="dxa"/>
          </w:tcPr>
          <w:p w14:paraId="63288AAC" w14:textId="77777777" w:rsidR="005E63A5" w:rsidRDefault="005E63A5" w:rsidP="008A2EB4">
            <w:pPr>
              <w:pStyle w:val="TableParagraph"/>
              <w:spacing w:before="0"/>
              <w:rPr>
                <w:rFonts w:ascii="Times New Roman"/>
                <w:sz w:val="16"/>
              </w:rPr>
            </w:pPr>
          </w:p>
        </w:tc>
        <w:tc>
          <w:tcPr>
            <w:tcW w:w="1701" w:type="dxa"/>
          </w:tcPr>
          <w:p w14:paraId="255CD5E2" w14:textId="77777777" w:rsidR="005E63A5" w:rsidRDefault="005E63A5" w:rsidP="008A2EB4">
            <w:pPr>
              <w:pStyle w:val="TableParagraph"/>
              <w:spacing w:before="0"/>
              <w:rPr>
                <w:rFonts w:ascii="Times New Roman"/>
                <w:sz w:val="16"/>
              </w:rPr>
            </w:pPr>
          </w:p>
        </w:tc>
        <w:tc>
          <w:tcPr>
            <w:tcW w:w="2268" w:type="dxa"/>
          </w:tcPr>
          <w:p w14:paraId="7585FA11" w14:textId="77777777" w:rsidR="005E63A5" w:rsidRDefault="005E63A5" w:rsidP="008A2EB4">
            <w:pPr>
              <w:pStyle w:val="TableParagraph"/>
              <w:spacing w:before="0"/>
              <w:rPr>
                <w:rFonts w:ascii="Times New Roman"/>
                <w:sz w:val="16"/>
              </w:rPr>
            </w:pPr>
          </w:p>
        </w:tc>
        <w:tc>
          <w:tcPr>
            <w:tcW w:w="2268" w:type="dxa"/>
          </w:tcPr>
          <w:p w14:paraId="2FD75C82" w14:textId="77777777" w:rsidR="005E63A5" w:rsidRDefault="005E63A5" w:rsidP="008A2EB4">
            <w:pPr>
              <w:pStyle w:val="TableParagraph"/>
              <w:ind w:left="97"/>
              <w:rPr>
                <w:rFonts w:ascii="Arial"/>
                <w:i/>
                <w:sz w:val="16"/>
              </w:rPr>
            </w:pPr>
            <w:r>
              <w:rPr>
                <w:rFonts w:ascii="Arial"/>
                <w:i/>
                <w:sz w:val="16"/>
              </w:rPr>
              <w:t xml:space="preserve">Jumlah </w:t>
            </w:r>
            <w:r>
              <w:rPr>
                <w:rFonts w:ascii="Arial"/>
                <w:i/>
                <w:spacing w:val="-2"/>
                <w:sz w:val="16"/>
              </w:rPr>
              <w:t>Dokumen</w:t>
            </w:r>
          </w:p>
          <w:p w14:paraId="7404A44A" w14:textId="77777777" w:rsidR="005E63A5" w:rsidRDefault="005E63A5" w:rsidP="008A2EB4">
            <w:pPr>
              <w:pStyle w:val="TableParagraph"/>
              <w:spacing w:before="0"/>
              <w:ind w:left="97" w:right="63"/>
              <w:rPr>
                <w:rFonts w:ascii="Arial"/>
                <w:i/>
                <w:sz w:val="16"/>
              </w:rPr>
            </w:pPr>
            <w:r>
              <w:rPr>
                <w:rFonts w:ascii="Arial"/>
                <w:i/>
                <w:sz w:val="16"/>
              </w:rPr>
              <w:t>RKA-SKPD dan Laporan Hasil</w:t>
            </w:r>
            <w:r>
              <w:rPr>
                <w:rFonts w:ascii="Arial"/>
                <w:i/>
                <w:spacing w:val="-12"/>
                <w:sz w:val="16"/>
              </w:rPr>
              <w:t xml:space="preserve"> </w:t>
            </w:r>
            <w:r>
              <w:rPr>
                <w:rFonts w:ascii="Arial"/>
                <w:i/>
                <w:sz w:val="16"/>
              </w:rPr>
              <w:t>Koordinasi</w:t>
            </w:r>
            <w:r>
              <w:rPr>
                <w:rFonts w:ascii="Arial"/>
                <w:i/>
                <w:spacing w:val="-11"/>
                <w:sz w:val="16"/>
              </w:rPr>
              <w:t xml:space="preserve"> </w:t>
            </w:r>
            <w:r>
              <w:rPr>
                <w:rFonts w:ascii="Arial"/>
                <w:i/>
                <w:sz w:val="16"/>
              </w:rPr>
              <w:t>Penyusunan Dokumen RKA-SKPD</w:t>
            </w:r>
          </w:p>
        </w:tc>
        <w:tc>
          <w:tcPr>
            <w:tcW w:w="1134" w:type="dxa"/>
          </w:tcPr>
          <w:p w14:paraId="711FAC82" w14:textId="77777777" w:rsidR="005E63A5" w:rsidRDefault="005E63A5" w:rsidP="008A2EB4">
            <w:pPr>
              <w:pStyle w:val="TableParagraph"/>
              <w:ind w:left="97"/>
              <w:rPr>
                <w:rFonts w:ascii="Times New Roman"/>
                <w:sz w:val="16"/>
              </w:rPr>
            </w:pPr>
            <w:r>
              <w:rPr>
                <w:sz w:val="16"/>
              </w:rPr>
              <w:t xml:space="preserve">1 </w:t>
            </w:r>
            <w:r>
              <w:rPr>
                <w:spacing w:val="-2"/>
                <w:sz w:val="16"/>
              </w:rPr>
              <w:t>Dokumen</w:t>
            </w:r>
          </w:p>
        </w:tc>
        <w:tc>
          <w:tcPr>
            <w:tcW w:w="1134" w:type="dxa"/>
          </w:tcPr>
          <w:p w14:paraId="6729DA5B" w14:textId="77777777" w:rsidR="005E63A5" w:rsidRDefault="005E63A5" w:rsidP="008A2EB4">
            <w:pPr>
              <w:pStyle w:val="TableParagraph"/>
              <w:spacing w:before="0"/>
              <w:rPr>
                <w:rFonts w:ascii="Times New Roman"/>
                <w:sz w:val="16"/>
              </w:rPr>
            </w:pPr>
          </w:p>
        </w:tc>
        <w:tc>
          <w:tcPr>
            <w:tcW w:w="1417" w:type="dxa"/>
          </w:tcPr>
          <w:p w14:paraId="4BAABAE3" w14:textId="77777777" w:rsidR="005E63A5" w:rsidRDefault="005E63A5" w:rsidP="008A2EB4">
            <w:pPr>
              <w:pStyle w:val="TableParagraph"/>
              <w:spacing w:before="0"/>
              <w:rPr>
                <w:rFonts w:ascii="Times New Roman"/>
                <w:sz w:val="16"/>
              </w:rPr>
            </w:pPr>
          </w:p>
        </w:tc>
        <w:tc>
          <w:tcPr>
            <w:tcW w:w="1134" w:type="dxa"/>
          </w:tcPr>
          <w:p w14:paraId="6FD06A88" w14:textId="77777777" w:rsidR="005E63A5" w:rsidRDefault="005E63A5" w:rsidP="008A2EB4">
            <w:pPr>
              <w:pStyle w:val="TableParagraph"/>
              <w:ind w:left="97"/>
              <w:rPr>
                <w:sz w:val="16"/>
              </w:rPr>
            </w:pPr>
            <w:r>
              <w:rPr>
                <w:sz w:val="16"/>
              </w:rPr>
              <w:t xml:space="preserve">1 </w:t>
            </w:r>
            <w:r>
              <w:rPr>
                <w:spacing w:val="-2"/>
                <w:sz w:val="16"/>
              </w:rPr>
              <w:t>Dokumen</w:t>
            </w:r>
          </w:p>
        </w:tc>
        <w:tc>
          <w:tcPr>
            <w:tcW w:w="1581" w:type="dxa"/>
          </w:tcPr>
          <w:p w14:paraId="2993DBF8" w14:textId="77777777" w:rsidR="005E63A5" w:rsidRPr="000123B3" w:rsidRDefault="005E63A5" w:rsidP="008A2EB4">
            <w:pPr>
              <w:pStyle w:val="TableParagraph"/>
              <w:ind w:right="76"/>
              <w:jc w:val="right"/>
              <w:rPr>
                <w:spacing w:val="-2"/>
                <w:sz w:val="16"/>
              </w:rPr>
            </w:pPr>
            <w:r>
              <w:rPr>
                <w:spacing w:val="-2"/>
                <w:sz w:val="16"/>
              </w:rPr>
              <w:t>2.600.000,00</w:t>
            </w:r>
          </w:p>
        </w:tc>
        <w:tc>
          <w:tcPr>
            <w:tcW w:w="1417" w:type="dxa"/>
          </w:tcPr>
          <w:p w14:paraId="286A769D"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17551D62"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375502DB"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535B659F"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74566B56" w14:textId="77777777" w:rsidR="005E63A5" w:rsidRDefault="005E63A5" w:rsidP="008A2EB4">
            <w:pPr>
              <w:pStyle w:val="TableParagraph"/>
              <w:ind w:left="99"/>
              <w:rPr>
                <w:sz w:val="16"/>
              </w:rPr>
            </w:pPr>
            <w:r>
              <w:rPr>
                <w:spacing w:val="-10"/>
                <w:sz w:val="16"/>
              </w:rPr>
              <w:t>-</w:t>
            </w:r>
          </w:p>
        </w:tc>
        <w:tc>
          <w:tcPr>
            <w:tcW w:w="1133" w:type="dxa"/>
          </w:tcPr>
          <w:p w14:paraId="3260B5A2" w14:textId="77777777" w:rsidR="005E63A5" w:rsidRDefault="005E63A5" w:rsidP="008A2EB4">
            <w:pPr>
              <w:pStyle w:val="TableParagraph"/>
              <w:spacing w:before="0"/>
              <w:rPr>
                <w:rFonts w:ascii="Times New Roman"/>
                <w:sz w:val="16"/>
              </w:rPr>
            </w:pPr>
          </w:p>
        </w:tc>
        <w:tc>
          <w:tcPr>
            <w:tcW w:w="1983" w:type="dxa"/>
          </w:tcPr>
          <w:p w14:paraId="4324D733" w14:textId="77777777" w:rsidR="005E63A5" w:rsidRDefault="005E63A5" w:rsidP="008A2EB4">
            <w:pPr>
              <w:pStyle w:val="TableParagraph"/>
              <w:ind w:left="958"/>
              <w:rPr>
                <w:sz w:val="16"/>
              </w:rPr>
            </w:pPr>
            <w:r>
              <w:rPr>
                <w:spacing w:val="-2"/>
                <w:sz w:val="16"/>
              </w:rPr>
              <w:t>2.600.000,00</w:t>
            </w:r>
          </w:p>
        </w:tc>
        <w:tc>
          <w:tcPr>
            <w:tcW w:w="2311" w:type="dxa"/>
          </w:tcPr>
          <w:p w14:paraId="7760A713" w14:textId="77777777" w:rsidR="005E63A5" w:rsidRDefault="005E63A5" w:rsidP="008A2EB4">
            <w:pPr>
              <w:pStyle w:val="TableParagraph"/>
              <w:ind w:left="101" w:right="92"/>
              <w:rPr>
                <w:sz w:val="16"/>
              </w:rPr>
            </w:pPr>
            <w:r>
              <w:rPr>
                <w:spacing w:val="-2"/>
                <w:sz w:val="16"/>
              </w:rPr>
              <w:t>KEMANTREN MERGANGSAN</w:t>
            </w:r>
          </w:p>
        </w:tc>
      </w:tr>
      <w:tr w:rsidR="005E63A5" w14:paraId="32B51D1C" w14:textId="77777777" w:rsidTr="008A2EB4">
        <w:trPr>
          <w:trHeight w:val="368"/>
        </w:trPr>
        <w:tc>
          <w:tcPr>
            <w:tcW w:w="567" w:type="dxa"/>
          </w:tcPr>
          <w:p w14:paraId="795F0FBE" w14:textId="77777777" w:rsidR="005E63A5" w:rsidRDefault="005E63A5" w:rsidP="008A2EB4">
            <w:pPr>
              <w:pStyle w:val="TableParagraph"/>
              <w:spacing w:before="0"/>
              <w:rPr>
                <w:rFonts w:ascii="Times New Roman"/>
                <w:sz w:val="16"/>
              </w:rPr>
            </w:pPr>
          </w:p>
        </w:tc>
        <w:tc>
          <w:tcPr>
            <w:tcW w:w="1701" w:type="dxa"/>
          </w:tcPr>
          <w:p w14:paraId="4EEBDF6A" w14:textId="77777777" w:rsidR="005E63A5" w:rsidRDefault="005E63A5" w:rsidP="008A2EB4">
            <w:pPr>
              <w:pStyle w:val="TableParagraph"/>
              <w:ind w:left="98"/>
              <w:rPr>
                <w:sz w:val="16"/>
              </w:rPr>
            </w:pPr>
            <w:r>
              <w:rPr>
                <w:spacing w:val="-2"/>
                <w:sz w:val="16"/>
              </w:rPr>
              <w:t>1.03.01.2.01.0003</w:t>
            </w:r>
          </w:p>
        </w:tc>
        <w:tc>
          <w:tcPr>
            <w:tcW w:w="23340" w:type="dxa"/>
            <w:gridSpan w:val="15"/>
          </w:tcPr>
          <w:p w14:paraId="49E6B4DB" w14:textId="77777777" w:rsidR="005E63A5" w:rsidRDefault="005E63A5" w:rsidP="008A2EB4">
            <w:pPr>
              <w:pStyle w:val="TableParagraph"/>
              <w:ind w:left="97"/>
              <w:rPr>
                <w:sz w:val="16"/>
              </w:rPr>
            </w:pPr>
            <w:r>
              <w:rPr>
                <w:sz w:val="16"/>
              </w:rPr>
              <w:t>Koordinasi dan Penyusunan Dokumen Perubahan RKA-</w:t>
            </w:r>
            <w:r>
              <w:rPr>
                <w:spacing w:val="-4"/>
                <w:sz w:val="16"/>
              </w:rPr>
              <w:t>SKPD</w:t>
            </w:r>
          </w:p>
        </w:tc>
      </w:tr>
      <w:tr w:rsidR="005E63A5" w14:paraId="269F6FB2" w14:textId="77777777" w:rsidTr="008A2EB4">
        <w:trPr>
          <w:trHeight w:val="2945"/>
        </w:trPr>
        <w:tc>
          <w:tcPr>
            <w:tcW w:w="567" w:type="dxa"/>
          </w:tcPr>
          <w:p w14:paraId="692A960F" w14:textId="77777777" w:rsidR="005E63A5" w:rsidRDefault="005E63A5" w:rsidP="008A2EB4">
            <w:pPr>
              <w:pStyle w:val="TableParagraph"/>
              <w:spacing w:before="0"/>
              <w:rPr>
                <w:rFonts w:ascii="Times New Roman"/>
                <w:sz w:val="16"/>
              </w:rPr>
            </w:pPr>
          </w:p>
        </w:tc>
        <w:tc>
          <w:tcPr>
            <w:tcW w:w="1701" w:type="dxa"/>
          </w:tcPr>
          <w:p w14:paraId="21CBA3F4" w14:textId="77777777" w:rsidR="005E63A5" w:rsidRDefault="005E63A5" w:rsidP="008A2EB4">
            <w:pPr>
              <w:pStyle w:val="TableParagraph"/>
              <w:spacing w:before="0"/>
              <w:rPr>
                <w:rFonts w:ascii="Times New Roman"/>
                <w:sz w:val="16"/>
              </w:rPr>
            </w:pPr>
          </w:p>
        </w:tc>
        <w:tc>
          <w:tcPr>
            <w:tcW w:w="2268" w:type="dxa"/>
          </w:tcPr>
          <w:p w14:paraId="1C5D8DB3" w14:textId="77777777" w:rsidR="005E63A5" w:rsidRDefault="005E63A5" w:rsidP="008A2EB4">
            <w:pPr>
              <w:pStyle w:val="TableParagraph"/>
              <w:spacing w:before="0"/>
              <w:rPr>
                <w:rFonts w:ascii="Times New Roman"/>
                <w:sz w:val="16"/>
              </w:rPr>
            </w:pPr>
          </w:p>
        </w:tc>
        <w:tc>
          <w:tcPr>
            <w:tcW w:w="2268" w:type="dxa"/>
          </w:tcPr>
          <w:p w14:paraId="4C11DF7F" w14:textId="77777777" w:rsidR="005E63A5" w:rsidRDefault="005E63A5" w:rsidP="008A2EB4">
            <w:pPr>
              <w:pStyle w:val="TableParagraph"/>
              <w:ind w:left="97" w:right="63"/>
              <w:rPr>
                <w:rFonts w:ascii="Arial"/>
                <w:i/>
                <w:sz w:val="16"/>
              </w:rPr>
            </w:pPr>
            <w:r>
              <w:rPr>
                <w:rFonts w:ascii="Arial"/>
                <w:i/>
                <w:sz w:val="16"/>
              </w:rPr>
              <w:t>Jumlah</w:t>
            </w:r>
            <w:r>
              <w:rPr>
                <w:rFonts w:ascii="Arial"/>
                <w:i/>
                <w:spacing w:val="-10"/>
                <w:sz w:val="16"/>
              </w:rPr>
              <w:t xml:space="preserve"> </w:t>
            </w:r>
            <w:r>
              <w:rPr>
                <w:rFonts w:ascii="Arial"/>
                <w:i/>
                <w:sz w:val="16"/>
              </w:rPr>
              <w:t>Dokumen</w:t>
            </w:r>
            <w:r>
              <w:rPr>
                <w:rFonts w:ascii="Arial"/>
                <w:i/>
                <w:spacing w:val="-10"/>
                <w:sz w:val="16"/>
              </w:rPr>
              <w:t xml:space="preserve"> </w:t>
            </w:r>
            <w:r>
              <w:rPr>
                <w:rFonts w:ascii="Arial"/>
                <w:i/>
                <w:sz w:val="16"/>
              </w:rPr>
              <w:t>Perubahan RKA-SKPD dan Laporan Hasil</w:t>
            </w:r>
            <w:r>
              <w:rPr>
                <w:rFonts w:ascii="Arial"/>
                <w:i/>
                <w:spacing w:val="-12"/>
                <w:sz w:val="16"/>
              </w:rPr>
              <w:t xml:space="preserve"> </w:t>
            </w:r>
            <w:r>
              <w:rPr>
                <w:rFonts w:ascii="Arial"/>
                <w:i/>
                <w:sz w:val="16"/>
              </w:rPr>
              <w:t>Koordinasi</w:t>
            </w:r>
            <w:r>
              <w:rPr>
                <w:rFonts w:ascii="Arial"/>
                <w:i/>
                <w:spacing w:val="-11"/>
                <w:sz w:val="16"/>
              </w:rPr>
              <w:t xml:space="preserve"> </w:t>
            </w:r>
            <w:r>
              <w:rPr>
                <w:rFonts w:ascii="Arial"/>
                <w:i/>
                <w:sz w:val="16"/>
              </w:rPr>
              <w:t>Penyusunan Dokumen Perubahan</w:t>
            </w:r>
          </w:p>
          <w:p w14:paraId="64B7F250" w14:textId="77777777" w:rsidR="005E63A5" w:rsidRDefault="005E63A5" w:rsidP="008A2EB4">
            <w:pPr>
              <w:pStyle w:val="TableParagraph"/>
              <w:spacing w:before="0"/>
              <w:ind w:left="97"/>
              <w:rPr>
                <w:rFonts w:ascii="Arial"/>
                <w:i/>
                <w:sz w:val="16"/>
              </w:rPr>
            </w:pPr>
            <w:r>
              <w:rPr>
                <w:rFonts w:ascii="Arial"/>
                <w:i/>
                <w:sz w:val="16"/>
              </w:rPr>
              <w:t>RKA-</w:t>
            </w:r>
            <w:r>
              <w:rPr>
                <w:rFonts w:ascii="Arial"/>
                <w:i/>
                <w:spacing w:val="-4"/>
                <w:sz w:val="16"/>
              </w:rPr>
              <w:t>SKPD</w:t>
            </w:r>
          </w:p>
        </w:tc>
        <w:tc>
          <w:tcPr>
            <w:tcW w:w="1134" w:type="dxa"/>
          </w:tcPr>
          <w:p w14:paraId="7FD7C578" w14:textId="77777777" w:rsidR="005E63A5" w:rsidRPr="001E7CF1" w:rsidRDefault="005E63A5" w:rsidP="008A2EB4">
            <w:pPr>
              <w:pStyle w:val="TableParagraph"/>
              <w:ind w:left="97"/>
              <w:rPr>
                <w:rFonts w:ascii="Times New Roman"/>
                <w:sz w:val="16"/>
                <w:lang w:val="id-ID"/>
              </w:rPr>
            </w:pPr>
            <w:r>
              <w:rPr>
                <w:sz w:val="16"/>
              </w:rPr>
              <w:t xml:space="preserve">1 </w:t>
            </w:r>
            <w:r>
              <w:rPr>
                <w:spacing w:val="-2"/>
                <w:sz w:val="16"/>
              </w:rPr>
              <w:t>Dokumen</w:t>
            </w:r>
          </w:p>
        </w:tc>
        <w:tc>
          <w:tcPr>
            <w:tcW w:w="1134" w:type="dxa"/>
          </w:tcPr>
          <w:p w14:paraId="13BF87B4" w14:textId="77777777" w:rsidR="005E63A5" w:rsidRDefault="005E63A5" w:rsidP="008A2EB4">
            <w:pPr>
              <w:pStyle w:val="TableParagraph"/>
              <w:spacing w:before="0"/>
              <w:rPr>
                <w:rFonts w:ascii="Times New Roman"/>
                <w:sz w:val="16"/>
              </w:rPr>
            </w:pPr>
          </w:p>
        </w:tc>
        <w:tc>
          <w:tcPr>
            <w:tcW w:w="1417" w:type="dxa"/>
          </w:tcPr>
          <w:p w14:paraId="35C5C8A7" w14:textId="77777777" w:rsidR="005E63A5" w:rsidRDefault="005E63A5" w:rsidP="008A2EB4">
            <w:pPr>
              <w:pStyle w:val="TableParagraph"/>
              <w:spacing w:before="0"/>
              <w:rPr>
                <w:rFonts w:ascii="Times New Roman"/>
                <w:sz w:val="16"/>
              </w:rPr>
            </w:pPr>
          </w:p>
        </w:tc>
        <w:tc>
          <w:tcPr>
            <w:tcW w:w="1134" w:type="dxa"/>
          </w:tcPr>
          <w:p w14:paraId="7FAF7459" w14:textId="77777777" w:rsidR="005E63A5" w:rsidRDefault="005E63A5" w:rsidP="008A2EB4">
            <w:pPr>
              <w:pStyle w:val="TableParagraph"/>
              <w:ind w:left="97"/>
              <w:rPr>
                <w:sz w:val="16"/>
              </w:rPr>
            </w:pPr>
            <w:r>
              <w:rPr>
                <w:sz w:val="16"/>
              </w:rPr>
              <w:t xml:space="preserve">1 </w:t>
            </w:r>
            <w:r>
              <w:rPr>
                <w:spacing w:val="-2"/>
                <w:sz w:val="16"/>
              </w:rPr>
              <w:t>Dokumen</w:t>
            </w:r>
          </w:p>
        </w:tc>
        <w:tc>
          <w:tcPr>
            <w:tcW w:w="1581" w:type="dxa"/>
          </w:tcPr>
          <w:p w14:paraId="090F77B1" w14:textId="77777777" w:rsidR="005E63A5" w:rsidRPr="00260FF6" w:rsidRDefault="005E63A5" w:rsidP="008A2EB4">
            <w:pPr>
              <w:pStyle w:val="TableParagraph"/>
              <w:ind w:right="76"/>
              <w:jc w:val="right"/>
              <w:rPr>
                <w:spacing w:val="-2"/>
                <w:sz w:val="16"/>
              </w:rPr>
            </w:pPr>
            <w:r>
              <w:rPr>
                <w:spacing w:val="-2"/>
                <w:sz w:val="16"/>
              </w:rPr>
              <w:t>2.600.000,00</w:t>
            </w:r>
          </w:p>
        </w:tc>
        <w:tc>
          <w:tcPr>
            <w:tcW w:w="1417" w:type="dxa"/>
          </w:tcPr>
          <w:p w14:paraId="316F706F"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1B390F78"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7132A75"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550CFBA"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783DEAE8" w14:textId="77777777" w:rsidR="005E63A5" w:rsidRDefault="005E63A5" w:rsidP="008A2EB4">
            <w:pPr>
              <w:pStyle w:val="TableParagraph"/>
              <w:ind w:left="99"/>
              <w:rPr>
                <w:sz w:val="16"/>
              </w:rPr>
            </w:pPr>
            <w:r>
              <w:rPr>
                <w:spacing w:val="-10"/>
                <w:sz w:val="16"/>
              </w:rPr>
              <w:t>-</w:t>
            </w:r>
          </w:p>
        </w:tc>
        <w:tc>
          <w:tcPr>
            <w:tcW w:w="1133" w:type="dxa"/>
          </w:tcPr>
          <w:p w14:paraId="7A69CC66" w14:textId="77777777" w:rsidR="005E63A5" w:rsidRDefault="005E63A5" w:rsidP="008A2EB4">
            <w:pPr>
              <w:pStyle w:val="TableParagraph"/>
              <w:spacing w:before="0"/>
              <w:rPr>
                <w:rFonts w:ascii="Times New Roman"/>
                <w:sz w:val="16"/>
              </w:rPr>
            </w:pPr>
          </w:p>
        </w:tc>
        <w:tc>
          <w:tcPr>
            <w:tcW w:w="1983" w:type="dxa"/>
          </w:tcPr>
          <w:p w14:paraId="47D36AA7" w14:textId="77777777" w:rsidR="005E63A5" w:rsidRDefault="005E63A5" w:rsidP="008A2EB4">
            <w:pPr>
              <w:pStyle w:val="TableParagraph"/>
              <w:ind w:left="958"/>
              <w:rPr>
                <w:sz w:val="16"/>
              </w:rPr>
            </w:pPr>
            <w:r>
              <w:rPr>
                <w:spacing w:val="-2"/>
                <w:sz w:val="16"/>
              </w:rPr>
              <w:t>2.600.000,00</w:t>
            </w:r>
          </w:p>
        </w:tc>
        <w:tc>
          <w:tcPr>
            <w:tcW w:w="2311" w:type="dxa"/>
          </w:tcPr>
          <w:p w14:paraId="14AF5D6A" w14:textId="77777777" w:rsidR="005E63A5" w:rsidRDefault="005E63A5" w:rsidP="008A2EB4">
            <w:pPr>
              <w:pStyle w:val="TableParagraph"/>
              <w:ind w:left="101" w:right="92"/>
              <w:rPr>
                <w:sz w:val="16"/>
              </w:rPr>
            </w:pPr>
            <w:r>
              <w:rPr>
                <w:spacing w:val="-2"/>
                <w:sz w:val="16"/>
              </w:rPr>
              <w:t>KEMANTREN MERGANGSAN</w:t>
            </w:r>
          </w:p>
        </w:tc>
      </w:tr>
      <w:tr w:rsidR="005E63A5" w14:paraId="0B43D9B9" w14:textId="77777777" w:rsidTr="008A2EB4">
        <w:trPr>
          <w:trHeight w:val="368"/>
        </w:trPr>
        <w:tc>
          <w:tcPr>
            <w:tcW w:w="567" w:type="dxa"/>
          </w:tcPr>
          <w:p w14:paraId="4D8CBE61" w14:textId="77777777" w:rsidR="005E63A5" w:rsidRDefault="005E63A5" w:rsidP="008A2EB4">
            <w:pPr>
              <w:pStyle w:val="TableParagraph"/>
              <w:spacing w:before="0"/>
              <w:rPr>
                <w:rFonts w:ascii="Times New Roman"/>
                <w:sz w:val="16"/>
              </w:rPr>
            </w:pPr>
          </w:p>
        </w:tc>
        <w:tc>
          <w:tcPr>
            <w:tcW w:w="1701" w:type="dxa"/>
          </w:tcPr>
          <w:p w14:paraId="2B706A5A" w14:textId="77777777" w:rsidR="005E63A5" w:rsidRDefault="005E63A5" w:rsidP="008A2EB4">
            <w:pPr>
              <w:pStyle w:val="TableParagraph"/>
              <w:ind w:left="98"/>
              <w:rPr>
                <w:sz w:val="16"/>
              </w:rPr>
            </w:pPr>
            <w:r>
              <w:rPr>
                <w:spacing w:val="-2"/>
                <w:sz w:val="16"/>
              </w:rPr>
              <w:t>1.03.01.2.01.0004</w:t>
            </w:r>
          </w:p>
        </w:tc>
        <w:tc>
          <w:tcPr>
            <w:tcW w:w="23340" w:type="dxa"/>
            <w:gridSpan w:val="15"/>
          </w:tcPr>
          <w:p w14:paraId="12ACD3BE" w14:textId="77777777" w:rsidR="005E63A5" w:rsidRDefault="005E63A5" w:rsidP="008A2EB4">
            <w:pPr>
              <w:pStyle w:val="TableParagraph"/>
              <w:ind w:left="97"/>
              <w:rPr>
                <w:sz w:val="16"/>
              </w:rPr>
            </w:pPr>
            <w:r>
              <w:rPr>
                <w:sz w:val="16"/>
              </w:rPr>
              <w:t>Koordinasi dan Penyusunan DPA-</w:t>
            </w:r>
            <w:r>
              <w:rPr>
                <w:spacing w:val="-4"/>
                <w:sz w:val="16"/>
              </w:rPr>
              <w:t>SKPD</w:t>
            </w:r>
          </w:p>
        </w:tc>
      </w:tr>
    </w:tbl>
    <w:p w14:paraId="45043C70" w14:textId="77777777" w:rsidR="005E63A5" w:rsidRDefault="005E63A5" w:rsidP="005E63A5">
      <w:pPr>
        <w:rPr>
          <w:sz w:val="16"/>
        </w:rPr>
        <w:sectPr w:rsidR="005E63A5">
          <w:type w:val="continuous"/>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769689A8" w14:textId="77777777" w:rsidTr="008A2EB4">
        <w:trPr>
          <w:trHeight w:val="552"/>
        </w:trPr>
        <w:tc>
          <w:tcPr>
            <w:tcW w:w="567" w:type="dxa"/>
            <w:vMerge w:val="restart"/>
            <w:shd w:val="clear" w:color="auto" w:fill="F4F4F4"/>
          </w:tcPr>
          <w:p w14:paraId="4E8F714C" w14:textId="77777777" w:rsidR="005E63A5" w:rsidRDefault="005E63A5" w:rsidP="008A2EB4">
            <w:pPr>
              <w:pStyle w:val="TableParagraph"/>
              <w:spacing w:before="0"/>
              <w:rPr>
                <w:rFonts w:ascii="Arial"/>
                <w:b/>
                <w:sz w:val="16"/>
              </w:rPr>
            </w:pPr>
          </w:p>
          <w:p w14:paraId="6FFA5DED" w14:textId="77777777" w:rsidR="005E63A5" w:rsidRDefault="005E63A5" w:rsidP="008A2EB4">
            <w:pPr>
              <w:pStyle w:val="TableParagraph"/>
              <w:spacing w:before="0"/>
              <w:rPr>
                <w:rFonts w:ascii="Arial"/>
                <w:b/>
                <w:sz w:val="16"/>
              </w:rPr>
            </w:pPr>
          </w:p>
          <w:p w14:paraId="72F24DD2" w14:textId="77777777" w:rsidR="005E63A5" w:rsidRDefault="005E63A5" w:rsidP="008A2EB4">
            <w:pPr>
              <w:pStyle w:val="TableParagraph"/>
              <w:spacing w:before="2"/>
              <w:rPr>
                <w:rFonts w:ascii="Arial"/>
                <w:b/>
                <w:sz w:val="16"/>
              </w:rPr>
            </w:pPr>
          </w:p>
          <w:p w14:paraId="54A073E3"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2A8ABC62" w14:textId="77777777" w:rsidR="005E63A5" w:rsidRDefault="005E63A5" w:rsidP="008A2EB4">
            <w:pPr>
              <w:pStyle w:val="TableParagraph"/>
              <w:spacing w:before="0"/>
              <w:rPr>
                <w:rFonts w:ascii="Arial"/>
                <w:b/>
                <w:sz w:val="16"/>
              </w:rPr>
            </w:pPr>
          </w:p>
          <w:p w14:paraId="2769CB2D" w14:textId="77777777" w:rsidR="005E63A5" w:rsidRDefault="005E63A5" w:rsidP="008A2EB4">
            <w:pPr>
              <w:pStyle w:val="TableParagraph"/>
              <w:spacing w:before="0"/>
              <w:rPr>
                <w:rFonts w:ascii="Arial"/>
                <w:b/>
                <w:sz w:val="16"/>
              </w:rPr>
            </w:pPr>
          </w:p>
          <w:p w14:paraId="20A45371" w14:textId="77777777" w:rsidR="005E63A5" w:rsidRDefault="005E63A5" w:rsidP="008A2EB4">
            <w:pPr>
              <w:pStyle w:val="TableParagraph"/>
              <w:spacing w:before="2"/>
              <w:rPr>
                <w:rFonts w:ascii="Arial"/>
                <w:b/>
                <w:sz w:val="16"/>
              </w:rPr>
            </w:pPr>
          </w:p>
          <w:p w14:paraId="5B21E493"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3E4AC307" w14:textId="77777777" w:rsidR="005E63A5" w:rsidRDefault="005E63A5" w:rsidP="008A2EB4">
            <w:pPr>
              <w:pStyle w:val="TableParagraph"/>
              <w:spacing w:before="94"/>
              <w:rPr>
                <w:rFonts w:ascii="Arial"/>
                <w:b/>
                <w:sz w:val="16"/>
              </w:rPr>
            </w:pPr>
          </w:p>
          <w:p w14:paraId="5528C566"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1829BC70" w14:textId="77777777" w:rsidR="005E63A5" w:rsidRDefault="005E63A5" w:rsidP="008A2EB4">
            <w:pPr>
              <w:pStyle w:val="TableParagraph"/>
              <w:spacing w:before="0"/>
              <w:rPr>
                <w:rFonts w:ascii="Arial"/>
                <w:b/>
                <w:sz w:val="16"/>
              </w:rPr>
            </w:pPr>
          </w:p>
          <w:p w14:paraId="142EDB20" w14:textId="77777777" w:rsidR="005E63A5" w:rsidRDefault="005E63A5" w:rsidP="008A2EB4">
            <w:pPr>
              <w:pStyle w:val="TableParagraph"/>
              <w:spacing w:before="2"/>
              <w:rPr>
                <w:rFonts w:ascii="Arial"/>
                <w:b/>
                <w:sz w:val="16"/>
              </w:rPr>
            </w:pPr>
          </w:p>
          <w:p w14:paraId="64990435"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5D435E30" w14:textId="77777777" w:rsidR="005E63A5" w:rsidRDefault="005E63A5" w:rsidP="008A2EB4">
            <w:pPr>
              <w:pStyle w:val="TableParagraph"/>
              <w:spacing w:before="2"/>
              <w:rPr>
                <w:rFonts w:ascii="Arial"/>
                <w:b/>
                <w:sz w:val="16"/>
              </w:rPr>
            </w:pPr>
          </w:p>
          <w:p w14:paraId="7C8137B8"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04437759" w14:textId="77777777" w:rsidR="005E63A5" w:rsidRDefault="005E63A5" w:rsidP="008A2EB4">
            <w:pPr>
              <w:pStyle w:val="TableParagraph"/>
              <w:spacing w:before="94"/>
              <w:rPr>
                <w:rFonts w:ascii="Arial"/>
                <w:b/>
                <w:sz w:val="16"/>
              </w:rPr>
            </w:pPr>
          </w:p>
          <w:p w14:paraId="2B463B38"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405A9B6D" w14:textId="77777777" w:rsidR="005E63A5" w:rsidRDefault="005E63A5" w:rsidP="008A2EB4">
            <w:pPr>
              <w:pStyle w:val="TableParagraph"/>
              <w:spacing w:before="2"/>
              <w:rPr>
                <w:rFonts w:ascii="Arial"/>
                <w:b/>
                <w:sz w:val="16"/>
              </w:rPr>
            </w:pPr>
          </w:p>
          <w:p w14:paraId="6F097465"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58C331B0"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53561576" w14:textId="77777777" w:rsidR="005E63A5" w:rsidRDefault="005E63A5" w:rsidP="008A2EB4">
            <w:pPr>
              <w:pStyle w:val="TableParagraph"/>
              <w:spacing w:before="0"/>
              <w:rPr>
                <w:rFonts w:ascii="Arial"/>
                <w:b/>
                <w:sz w:val="16"/>
              </w:rPr>
            </w:pPr>
          </w:p>
          <w:p w14:paraId="2882389E" w14:textId="77777777" w:rsidR="005E63A5" w:rsidRDefault="005E63A5" w:rsidP="008A2EB4">
            <w:pPr>
              <w:pStyle w:val="TableParagraph"/>
              <w:spacing w:before="94"/>
              <w:rPr>
                <w:rFonts w:ascii="Arial"/>
                <w:b/>
                <w:sz w:val="16"/>
              </w:rPr>
            </w:pPr>
          </w:p>
          <w:p w14:paraId="26C2DCB1" w14:textId="77777777" w:rsidR="005E63A5" w:rsidRDefault="005E63A5" w:rsidP="008A2EB4">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1C993D3B"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3DCECC7C" w14:textId="77777777" w:rsidR="005E63A5" w:rsidRDefault="005E63A5" w:rsidP="008A2EB4">
            <w:pPr>
              <w:pStyle w:val="TableParagraph"/>
              <w:spacing w:before="0"/>
              <w:rPr>
                <w:rFonts w:ascii="Arial"/>
                <w:b/>
                <w:sz w:val="16"/>
              </w:rPr>
            </w:pPr>
          </w:p>
          <w:p w14:paraId="418798E6" w14:textId="77777777" w:rsidR="005E63A5" w:rsidRDefault="005E63A5" w:rsidP="008A2EB4">
            <w:pPr>
              <w:pStyle w:val="TableParagraph"/>
              <w:spacing w:before="94"/>
              <w:rPr>
                <w:rFonts w:ascii="Arial"/>
                <w:b/>
                <w:sz w:val="16"/>
              </w:rPr>
            </w:pPr>
          </w:p>
          <w:p w14:paraId="0A017FF5"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0DC30548" w14:textId="77777777" w:rsidTr="008A2EB4">
        <w:trPr>
          <w:trHeight w:val="369"/>
        </w:trPr>
        <w:tc>
          <w:tcPr>
            <w:tcW w:w="567" w:type="dxa"/>
            <w:vMerge/>
            <w:tcBorders>
              <w:top w:val="nil"/>
            </w:tcBorders>
            <w:shd w:val="clear" w:color="auto" w:fill="F4F4F4"/>
          </w:tcPr>
          <w:p w14:paraId="082BDFF4" w14:textId="77777777" w:rsidR="005E63A5" w:rsidRDefault="005E63A5" w:rsidP="008A2EB4">
            <w:pPr>
              <w:rPr>
                <w:sz w:val="2"/>
                <w:szCs w:val="2"/>
              </w:rPr>
            </w:pPr>
          </w:p>
        </w:tc>
        <w:tc>
          <w:tcPr>
            <w:tcW w:w="1701" w:type="dxa"/>
            <w:vMerge/>
            <w:tcBorders>
              <w:top w:val="nil"/>
            </w:tcBorders>
            <w:shd w:val="clear" w:color="auto" w:fill="F4F4F4"/>
          </w:tcPr>
          <w:p w14:paraId="163B591A" w14:textId="77777777" w:rsidR="005E63A5" w:rsidRDefault="005E63A5" w:rsidP="008A2EB4">
            <w:pPr>
              <w:rPr>
                <w:sz w:val="2"/>
                <w:szCs w:val="2"/>
              </w:rPr>
            </w:pPr>
          </w:p>
        </w:tc>
        <w:tc>
          <w:tcPr>
            <w:tcW w:w="2268" w:type="dxa"/>
            <w:vMerge/>
            <w:tcBorders>
              <w:top w:val="nil"/>
            </w:tcBorders>
            <w:shd w:val="clear" w:color="auto" w:fill="F4F4F4"/>
          </w:tcPr>
          <w:p w14:paraId="7DD5FC87" w14:textId="77777777" w:rsidR="005E63A5" w:rsidRDefault="005E63A5" w:rsidP="008A2EB4">
            <w:pPr>
              <w:rPr>
                <w:sz w:val="2"/>
                <w:szCs w:val="2"/>
              </w:rPr>
            </w:pPr>
          </w:p>
        </w:tc>
        <w:tc>
          <w:tcPr>
            <w:tcW w:w="2268" w:type="dxa"/>
            <w:vMerge/>
            <w:tcBorders>
              <w:top w:val="nil"/>
            </w:tcBorders>
            <w:shd w:val="clear" w:color="auto" w:fill="F4F4F4"/>
          </w:tcPr>
          <w:p w14:paraId="1545CF31" w14:textId="77777777" w:rsidR="005E63A5" w:rsidRDefault="005E63A5" w:rsidP="008A2EB4">
            <w:pPr>
              <w:rPr>
                <w:sz w:val="2"/>
                <w:szCs w:val="2"/>
              </w:rPr>
            </w:pPr>
          </w:p>
        </w:tc>
        <w:tc>
          <w:tcPr>
            <w:tcW w:w="1134" w:type="dxa"/>
            <w:vMerge/>
            <w:tcBorders>
              <w:top w:val="nil"/>
            </w:tcBorders>
            <w:shd w:val="clear" w:color="auto" w:fill="F4F4F4"/>
          </w:tcPr>
          <w:p w14:paraId="322A3FED" w14:textId="77777777" w:rsidR="005E63A5" w:rsidRDefault="005E63A5" w:rsidP="008A2EB4">
            <w:pPr>
              <w:rPr>
                <w:sz w:val="2"/>
                <w:szCs w:val="2"/>
              </w:rPr>
            </w:pPr>
          </w:p>
        </w:tc>
        <w:tc>
          <w:tcPr>
            <w:tcW w:w="1134" w:type="dxa"/>
            <w:vMerge/>
            <w:tcBorders>
              <w:top w:val="nil"/>
            </w:tcBorders>
            <w:shd w:val="clear" w:color="auto" w:fill="F4F4F4"/>
          </w:tcPr>
          <w:p w14:paraId="19E3389F" w14:textId="77777777" w:rsidR="005E63A5" w:rsidRDefault="005E63A5" w:rsidP="008A2EB4">
            <w:pPr>
              <w:rPr>
                <w:sz w:val="2"/>
                <w:szCs w:val="2"/>
              </w:rPr>
            </w:pPr>
          </w:p>
        </w:tc>
        <w:tc>
          <w:tcPr>
            <w:tcW w:w="1417" w:type="dxa"/>
            <w:vMerge/>
            <w:tcBorders>
              <w:top w:val="nil"/>
            </w:tcBorders>
            <w:shd w:val="clear" w:color="auto" w:fill="F4F4F4"/>
          </w:tcPr>
          <w:p w14:paraId="3CFFF737" w14:textId="77777777" w:rsidR="005E63A5" w:rsidRDefault="005E63A5" w:rsidP="008A2EB4">
            <w:pPr>
              <w:rPr>
                <w:sz w:val="2"/>
                <w:szCs w:val="2"/>
              </w:rPr>
            </w:pPr>
          </w:p>
        </w:tc>
        <w:tc>
          <w:tcPr>
            <w:tcW w:w="1134" w:type="dxa"/>
            <w:vMerge w:val="restart"/>
            <w:shd w:val="clear" w:color="auto" w:fill="F4F4F4"/>
          </w:tcPr>
          <w:p w14:paraId="42BBCF73"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3A1239C8" w14:textId="77777777" w:rsidR="005E63A5" w:rsidRDefault="005E63A5" w:rsidP="008A2EB4">
            <w:pPr>
              <w:pStyle w:val="TableParagraph"/>
              <w:spacing w:before="86"/>
              <w:rPr>
                <w:rFonts w:ascii="Arial"/>
                <w:b/>
                <w:sz w:val="16"/>
              </w:rPr>
            </w:pPr>
          </w:p>
          <w:p w14:paraId="683F80AD"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67385093" w14:textId="77777777" w:rsidR="005E63A5" w:rsidRDefault="005E63A5" w:rsidP="008A2EB4">
            <w:pPr>
              <w:pStyle w:val="TableParagraph"/>
              <w:spacing w:before="86"/>
              <w:rPr>
                <w:rFonts w:ascii="Arial"/>
                <w:b/>
                <w:sz w:val="16"/>
              </w:rPr>
            </w:pPr>
          </w:p>
          <w:p w14:paraId="76780E89"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76D296A0" w14:textId="77777777" w:rsidR="005E63A5" w:rsidRDefault="005E63A5" w:rsidP="008A2EB4">
            <w:pPr>
              <w:pStyle w:val="TableParagraph"/>
              <w:spacing w:before="86"/>
              <w:rPr>
                <w:rFonts w:ascii="Arial"/>
                <w:b/>
                <w:sz w:val="16"/>
              </w:rPr>
            </w:pPr>
          </w:p>
          <w:p w14:paraId="07E977E2"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22A8C10A"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3F026F5B" w14:textId="77777777" w:rsidR="005E63A5" w:rsidRDefault="005E63A5" w:rsidP="008A2EB4">
            <w:pPr>
              <w:rPr>
                <w:sz w:val="2"/>
                <w:szCs w:val="2"/>
              </w:rPr>
            </w:pPr>
          </w:p>
        </w:tc>
        <w:tc>
          <w:tcPr>
            <w:tcW w:w="1133" w:type="dxa"/>
            <w:vMerge w:val="restart"/>
            <w:shd w:val="clear" w:color="auto" w:fill="F4F4F4"/>
          </w:tcPr>
          <w:p w14:paraId="5B76BDEA" w14:textId="77777777" w:rsidR="005E63A5" w:rsidRDefault="005E63A5" w:rsidP="008A2EB4">
            <w:pPr>
              <w:pStyle w:val="TableParagraph"/>
              <w:spacing w:before="86"/>
              <w:rPr>
                <w:rFonts w:ascii="Arial"/>
                <w:b/>
                <w:sz w:val="16"/>
              </w:rPr>
            </w:pPr>
          </w:p>
          <w:p w14:paraId="75609B43"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163150B4" w14:textId="77777777" w:rsidR="005E63A5" w:rsidRDefault="005E63A5" w:rsidP="008A2EB4">
            <w:pPr>
              <w:pStyle w:val="TableParagraph"/>
              <w:spacing w:before="86"/>
              <w:rPr>
                <w:rFonts w:ascii="Arial"/>
                <w:b/>
                <w:sz w:val="16"/>
              </w:rPr>
            </w:pPr>
          </w:p>
          <w:p w14:paraId="7CF1CA80"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62F28AC8" w14:textId="77777777" w:rsidR="005E63A5" w:rsidRDefault="005E63A5" w:rsidP="008A2EB4">
            <w:pPr>
              <w:rPr>
                <w:sz w:val="2"/>
                <w:szCs w:val="2"/>
              </w:rPr>
            </w:pPr>
          </w:p>
        </w:tc>
      </w:tr>
      <w:tr w:rsidR="005E63A5" w14:paraId="38B20A2A" w14:textId="77777777" w:rsidTr="008A2EB4">
        <w:trPr>
          <w:trHeight w:val="368"/>
        </w:trPr>
        <w:tc>
          <w:tcPr>
            <w:tcW w:w="567" w:type="dxa"/>
            <w:vMerge/>
            <w:tcBorders>
              <w:top w:val="nil"/>
            </w:tcBorders>
            <w:shd w:val="clear" w:color="auto" w:fill="F4F4F4"/>
          </w:tcPr>
          <w:p w14:paraId="0DAE60D8" w14:textId="77777777" w:rsidR="005E63A5" w:rsidRDefault="005E63A5" w:rsidP="008A2EB4">
            <w:pPr>
              <w:rPr>
                <w:sz w:val="2"/>
                <w:szCs w:val="2"/>
              </w:rPr>
            </w:pPr>
          </w:p>
        </w:tc>
        <w:tc>
          <w:tcPr>
            <w:tcW w:w="1701" w:type="dxa"/>
            <w:vMerge/>
            <w:tcBorders>
              <w:top w:val="nil"/>
            </w:tcBorders>
            <w:shd w:val="clear" w:color="auto" w:fill="F4F4F4"/>
          </w:tcPr>
          <w:p w14:paraId="75C5EF18" w14:textId="77777777" w:rsidR="005E63A5" w:rsidRDefault="005E63A5" w:rsidP="008A2EB4">
            <w:pPr>
              <w:rPr>
                <w:sz w:val="2"/>
                <w:szCs w:val="2"/>
              </w:rPr>
            </w:pPr>
          </w:p>
        </w:tc>
        <w:tc>
          <w:tcPr>
            <w:tcW w:w="2268" w:type="dxa"/>
            <w:vMerge/>
            <w:tcBorders>
              <w:top w:val="nil"/>
            </w:tcBorders>
            <w:shd w:val="clear" w:color="auto" w:fill="F4F4F4"/>
          </w:tcPr>
          <w:p w14:paraId="45726780" w14:textId="77777777" w:rsidR="005E63A5" w:rsidRDefault="005E63A5" w:rsidP="008A2EB4">
            <w:pPr>
              <w:rPr>
                <w:sz w:val="2"/>
                <w:szCs w:val="2"/>
              </w:rPr>
            </w:pPr>
          </w:p>
        </w:tc>
        <w:tc>
          <w:tcPr>
            <w:tcW w:w="2268" w:type="dxa"/>
            <w:vMerge/>
            <w:tcBorders>
              <w:top w:val="nil"/>
            </w:tcBorders>
            <w:shd w:val="clear" w:color="auto" w:fill="F4F4F4"/>
          </w:tcPr>
          <w:p w14:paraId="50F97609" w14:textId="77777777" w:rsidR="005E63A5" w:rsidRDefault="005E63A5" w:rsidP="008A2EB4">
            <w:pPr>
              <w:rPr>
                <w:sz w:val="2"/>
                <w:szCs w:val="2"/>
              </w:rPr>
            </w:pPr>
          </w:p>
        </w:tc>
        <w:tc>
          <w:tcPr>
            <w:tcW w:w="1134" w:type="dxa"/>
            <w:vMerge/>
            <w:tcBorders>
              <w:top w:val="nil"/>
            </w:tcBorders>
            <w:shd w:val="clear" w:color="auto" w:fill="F4F4F4"/>
          </w:tcPr>
          <w:p w14:paraId="0D321DA0" w14:textId="77777777" w:rsidR="005E63A5" w:rsidRDefault="005E63A5" w:rsidP="008A2EB4">
            <w:pPr>
              <w:rPr>
                <w:sz w:val="2"/>
                <w:szCs w:val="2"/>
              </w:rPr>
            </w:pPr>
          </w:p>
        </w:tc>
        <w:tc>
          <w:tcPr>
            <w:tcW w:w="1134" w:type="dxa"/>
            <w:vMerge/>
            <w:tcBorders>
              <w:top w:val="nil"/>
            </w:tcBorders>
            <w:shd w:val="clear" w:color="auto" w:fill="F4F4F4"/>
          </w:tcPr>
          <w:p w14:paraId="56A73B3F" w14:textId="77777777" w:rsidR="005E63A5" w:rsidRDefault="005E63A5" w:rsidP="008A2EB4">
            <w:pPr>
              <w:rPr>
                <w:sz w:val="2"/>
                <w:szCs w:val="2"/>
              </w:rPr>
            </w:pPr>
          </w:p>
        </w:tc>
        <w:tc>
          <w:tcPr>
            <w:tcW w:w="1417" w:type="dxa"/>
            <w:vMerge/>
            <w:tcBorders>
              <w:top w:val="nil"/>
            </w:tcBorders>
            <w:shd w:val="clear" w:color="auto" w:fill="F4F4F4"/>
          </w:tcPr>
          <w:p w14:paraId="6898BB99" w14:textId="77777777" w:rsidR="005E63A5" w:rsidRDefault="005E63A5" w:rsidP="008A2EB4">
            <w:pPr>
              <w:rPr>
                <w:sz w:val="2"/>
                <w:szCs w:val="2"/>
              </w:rPr>
            </w:pPr>
          </w:p>
        </w:tc>
        <w:tc>
          <w:tcPr>
            <w:tcW w:w="1134" w:type="dxa"/>
            <w:vMerge/>
            <w:tcBorders>
              <w:top w:val="nil"/>
            </w:tcBorders>
            <w:shd w:val="clear" w:color="auto" w:fill="F4F4F4"/>
          </w:tcPr>
          <w:p w14:paraId="4661C302" w14:textId="77777777" w:rsidR="005E63A5" w:rsidRDefault="005E63A5" w:rsidP="008A2EB4">
            <w:pPr>
              <w:rPr>
                <w:sz w:val="2"/>
                <w:szCs w:val="2"/>
              </w:rPr>
            </w:pPr>
          </w:p>
        </w:tc>
        <w:tc>
          <w:tcPr>
            <w:tcW w:w="1581" w:type="dxa"/>
            <w:vMerge/>
            <w:tcBorders>
              <w:top w:val="nil"/>
            </w:tcBorders>
            <w:shd w:val="clear" w:color="auto" w:fill="F4F4F4"/>
          </w:tcPr>
          <w:p w14:paraId="2F83092E" w14:textId="77777777" w:rsidR="005E63A5" w:rsidRDefault="005E63A5" w:rsidP="008A2EB4">
            <w:pPr>
              <w:rPr>
                <w:sz w:val="2"/>
                <w:szCs w:val="2"/>
              </w:rPr>
            </w:pPr>
          </w:p>
        </w:tc>
        <w:tc>
          <w:tcPr>
            <w:tcW w:w="1417" w:type="dxa"/>
            <w:vMerge/>
            <w:tcBorders>
              <w:top w:val="nil"/>
            </w:tcBorders>
            <w:shd w:val="clear" w:color="auto" w:fill="F4F4F4"/>
          </w:tcPr>
          <w:p w14:paraId="5104014D" w14:textId="77777777" w:rsidR="005E63A5" w:rsidRDefault="005E63A5" w:rsidP="008A2EB4">
            <w:pPr>
              <w:rPr>
                <w:sz w:val="2"/>
                <w:szCs w:val="2"/>
              </w:rPr>
            </w:pPr>
          </w:p>
        </w:tc>
        <w:tc>
          <w:tcPr>
            <w:tcW w:w="1418" w:type="dxa"/>
            <w:vMerge/>
            <w:tcBorders>
              <w:top w:val="nil"/>
            </w:tcBorders>
            <w:shd w:val="clear" w:color="auto" w:fill="F4F4F4"/>
          </w:tcPr>
          <w:p w14:paraId="21B2CDC7" w14:textId="77777777" w:rsidR="005E63A5" w:rsidRDefault="005E63A5" w:rsidP="008A2EB4">
            <w:pPr>
              <w:rPr>
                <w:sz w:val="2"/>
                <w:szCs w:val="2"/>
              </w:rPr>
            </w:pPr>
          </w:p>
        </w:tc>
        <w:tc>
          <w:tcPr>
            <w:tcW w:w="1422" w:type="dxa"/>
            <w:shd w:val="clear" w:color="auto" w:fill="F4F4F4"/>
          </w:tcPr>
          <w:p w14:paraId="638D06DC"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344D0F46"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0B4FB2BF" w14:textId="77777777" w:rsidR="005E63A5" w:rsidRDefault="005E63A5" w:rsidP="008A2EB4">
            <w:pPr>
              <w:rPr>
                <w:sz w:val="2"/>
                <w:szCs w:val="2"/>
              </w:rPr>
            </w:pPr>
          </w:p>
        </w:tc>
        <w:tc>
          <w:tcPr>
            <w:tcW w:w="1133" w:type="dxa"/>
            <w:vMerge/>
            <w:tcBorders>
              <w:top w:val="nil"/>
            </w:tcBorders>
            <w:shd w:val="clear" w:color="auto" w:fill="F4F4F4"/>
          </w:tcPr>
          <w:p w14:paraId="0B88F35A" w14:textId="77777777" w:rsidR="005E63A5" w:rsidRDefault="005E63A5" w:rsidP="008A2EB4">
            <w:pPr>
              <w:rPr>
                <w:sz w:val="2"/>
                <w:szCs w:val="2"/>
              </w:rPr>
            </w:pPr>
          </w:p>
        </w:tc>
        <w:tc>
          <w:tcPr>
            <w:tcW w:w="1983" w:type="dxa"/>
            <w:vMerge/>
            <w:tcBorders>
              <w:top w:val="nil"/>
            </w:tcBorders>
            <w:shd w:val="clear" w:color="auto" w:fill="F4F4F4"/>
          </w:tcPr>
          <w:p w14:paraId="1FEC6C62" w14:textId="77777777" w:rsidR="005E63A5" w:rsidRDefault="005E63A5" w:rsidP="008A2EB4">
            <w:pPr>
              <w:rPr>
                <w:sz w:val="2"/>
                <w:szCs w:val="2"/>
              </w:rPr>
            </w:pPr>
          </w:p>
        </w:tc>
        <w:tc>
          <w:tcPr>
            <w:tcW w:w="2311" w:type="dxa"/>
            <w:vMerge/>
            <w:tcBorders>
              <w:top w:val="nil"/>
            </w:tcBorders>
            <w:shd w:val="clear" w:color="auto" w:fill="F4F4F4"/>
          </w:tcPr>
          <w:p w14:paraId="4C06B747" w14:textId="77777777" w:rsidR="005E63A5" w:rsidRDefault="005E63A5" w:rsidP="008A2EB4">
            <w:pPr>
              <w:rPr>
                <w:sz w:val="2"/>
                <w:szCs w:val="2"/>
              </w:rPr>
            </w:pPr>
          </w:p>
        </w:tc>
      </w:tr>
      <w:tr w:rsidR="005E63A5" w14:paraId="01242F62" w14:textId="77777777" w:rsidTr="008A2EB4">
        <w:trPr>
          <w:trHeight w:val="369"/>
        </w:trPr>
        <w:tc>
          <w:tcPr>
            <w:tcW w:w="567" w:type="dxa"/>
            <w:shd w:val="clear" w:color="auto" w:fill="F4F4F4"/>
          </w:tcPr>
          <w:p w14:paraId="213CD243"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355B287C"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052CF637"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28EE554D"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5A4B4316"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14599436"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4B97A0B3"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12FCDF01"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0A03D307" w14:textId="77777777" w:rsidR="005E63A5" w:rsidRDefault="005E63A5" w:rsidP="008A2EB4">
            <w:pPr>
              <w:pStyle w:val="TableParagraph"/>
              <w:ind w:left="945"/>
              <w:rPr>
                <w:sz w:val="16"/>
              </w:rPr>
            </w:pPr>
            <w:r>
              <w:rPr>
                <w:spacing w:val="-10"/>
                <w:sz w:val="16"/>
              </w:rPr>
              <w:t>9</w:t>
            </w:r>
          </w:p>
        </w:tc>
        <w:tc>
          <w:tcPr>
            <w:tcW w:w="1417" w:type="dxa"/>
            <w:shd w:val="clear" w:color="auto" w:fill="F4F4F4"/>
          </w:tcPr>
          <w:p w14:paraId="4FC366B8"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16487D02"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75F0793C"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2567E5E4"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1DEB0F4E"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5DB6F502"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4EE2271E" w14:textId="77777777" w:rsidR="005E63A5" w:rsidRDefault="005E63A5" w:rsidP="008A2EB4">
            <w:pPr>
              <w:pStyle w:val="TableParagraph"/>
              <w:ind w:left="904"/>
              <w:rPr>
                <w:sz w:val="16"/>
              </w:rPr>
            </w:pPr>
            <w:r>
              <w:rPr>
                <w:spacing w:val="-5"/>
                <w:sz w:val="16"/>
              </w:rPr>
              <w:t>16</w:t>
            </w:r>
          </w:p>
        </w:tc>
        <w:tc>
          <w:tcPr>
            <w:tcW w:w="2311" w:type="dxa"/>
            <w:shd w:val="clear" w:color="auto" w:fill="F4F4F4"/>
          </w:tcPr>
          <w:p w14:paraId="5503781F" w14:textId="77777777" w:rsidR="005E63A5" w:rsidRDefault="005E63A5" w:rsidP="008A2EB4">
            <w:pPr>
              <w:pStyle w:val="TableParagraph"/>
              <w:ind w:left="21"/>
              <w:jc w:val="center"/>
              <w:rPr>
                <w:sz w:val="16"/>
              </w:rPr>
            </w:pPr>
            <w:r>
              <w:rPr>
                <w:spacing w:val="-5"/>
                <w:sz w:val="16"/>
              </w:rPr>
              <w:t>17</w:t>
            </w:r>
          </w:p>
        </w:tc>
      </w:tr>
      <w:tr w:rsidR="005E63A5" w14:paraId="7FF1D0C1" w14:textId="77777777" w:rsidTr="008A2EB4">
        <w:trPr>
          <w:trHeight w:val="2945"/>
        </w:trPr>
        <w:tc>
          <w:tcPr>
            <w:tcW w:w="567" w:type="dxa"/>
          </w:tcPr>
          <w:p w14:paraId="643A6837" w14:textId="77777777" w:rsidR="005E63A5" w:rsidRDefault="005E63A5" w:rsidP="008A2EB4">
            <w:pPr>
              <w:pStyle w:val="TableParagraph"/>
              <w:spacing w:before="0"/>
              <w:rPr>
                <w:rFonts w:ascii="Times New Roman"/>
                <w:sz w:val="16"/>
              </w:rPr>
            </w:pPr>
          </w:p>
        </w:tc>
        <w:tc>
          <w:tcPr>
            <w:tcW w:w="1701" w:type="dxa"/>
          </w:tcPr>
          <w:p w14:paraId="2FBCE6DE" w14:textId="77777777" w:rsidR="005E63A5" w:rsidRDefault="005E63A5" w:rsidP="008A2EB4">
            <w:pPr>
              <w:pStyle w:val="TableParagraph"/>
              <w:spacing w:before="0"/>
              <w:rPr>
                <w:rFonts w:ascii="Times New Roman"/>
                <w:sz w:val="16"/>
              </w:rPr>
            </w:pPr>
          </w:p>
        </w:tc>
        <w:tc>
          <w:tcPr>
            <w:tcW w:w="2268" w:type="dxa"/>
          </w:tcPr>
          <w:p w14:paraId="7CF18C44" w14:textId="77777777" w:rsidR="005E63A5" w:rsidRDefault="005E63A5" w:rsidP="008A2EB4">
            <w:pPr>
              <w:pStyle w:val="TableParagraph"/>
              <w:spacing w:before="0"/>
              <w:rPr>
                <w:rFonts w:ascii="Times New Roman"/>
                <w:sz w:val="16"/>
              </w:rPr>
            </w:pPr>
          </w:p>
        </w:tc>
        <w:tc>
          <w:tcPr>
            <w:tcW w:w="2268" w:type="dxa"/>
          </w:tcPr>
          <w:p w14:paraId="599F00B1" w14:textId="77777777" w:rsidR="005E63A5" w:rsidRDefault="005E63A5" w:rsidP="008A2EB4">
            <w:pPr>
              <w:pStyle w:val="TableParagraph"/>
              <w:ind w:left="97" w:right="45"/>
              <w:jc w:val="both"/>
              <w:rPr>
                <w:rFonts w:ascii="Arial"/>
                <w:i/>
                <w:sz w:val="16"/>
              </w:rPr>
            </w:pPr>
            <w:r>
              <w:rPr>
                <w:rFonts w:ascii="Arial"/>
                <w:i/>
                <w:sz w:val="16"/>
              </w:rPr>
              <w:t>Jumlah</w:t>
            </w:r>
            <w:r>
              <w:rPr>
                <w:rFonts w:ascii="Arial"/>
                <w:i/>
                <w:spacing w:val="-12"/>
                <w:sz w:val="16"/>
              </w:rPr>
              <w:t xml:space="preserve"> </w:t>
            </w:r>
            <w:r>
              <w:rPr>
                <w:rFonts w:ascii="Arial"/>
                <w:i/>
                <w:sz w:val="16"/>
              </w:rPr>
              <w:t>Dokumen</w:t>
            </w:r>
            <w:r>
              <w:rPr>
                <w:rFonts w:ascii="Arial"/>
                <w:i/>
                <w:spacing w:val="-11"/>
                <w:sz w:val="16"/>
              </w:rPr>
              <w:t xml:space="preserve"> </w:t>
            </w:r>
            <w:r>
              <w:rPr>
                <w:rFonts w:ascii="Arial"/>
                <w:i/>
                <w:sz w:val="16"/>
              </w:rPr>
              <w:t>DPA-SKPD dan</w:t>
            </w:r>
            <w:r>
              <w:rPr>
                <w:rFonts w:ascii="Arial"/>
                <w:i/>
                <w:spacing w:val="-10"/>
                <w:sz w:val="16"/>
              </w:rPr>
              <w:t xml:space="preserve"> </w:t>
            </w:r>
            <w:r>
              <w:rPr>
                <w:rFonts w:ascii="Arial"/>
                <w:i/>
                <w:sz w:val="16"/>
              </w:rPr>
              <w:t>Laporan</w:t>
            </w:r>
            <w:r>
              <w:rPr>
                <w:rFonts w:ascii="Arial"/>
                <w:i/>
                <w:spacing w:val="-10"/>
                <w:sz w:val="16"/>
              </w:rPr>
              <w:t xml:space="preserve"> </w:t>
            </w:r>
            <w:r>
              <w:rPr>
                <w:rFonts w:ascii="Arial"/>
                <w:i/>
                <w:sz w:val="16"/>
              </w:rPr>
              <w:t>Hasil</w:t>
            </w:r>
            <w:r>
              <w:rPr>
                <w:rFonts w:ascii="Arial"/>
                <w:i/>
                <w:spacing w:val="-10"/>
                <w:sz w:val="16"/>
              </w:rPr>
              <w:t xml:space="preserve"> </w:t>
            </w:r>
            <w:r>
              <w:rPr>
                <w:rFonts w:ascii="Arial"/>
                <w:i/>
                <w:sz w:val="16"/>
              </w:rPr>
              <w:t>Koordinasi Penyusunan Dokumen</w:t>
            </w:r>
          </w:p>
          <w:p w14:paraId="43EA6709" w14:textId="77777777" w:rsidR="005E63A5" w:rsidRDefault="005E63A5" w:rsidP="008A2EB4">
            <w:pPr>
              <w:pStyle w:val="TableParagraph"/>
              <w:spacing w:before="0"/>
              <w:ind w:left="97"/>
              <w:rPr>
                <w:rFonts w:ascii="Arial"/>
                <w:i/>
                <w:sz w:val="16"/>
              </w:rPr>
            </w:pPr>
            <w:r>
              <w:rPr>
                <w:rFonts w:ascii="Arial"/>
                <w:i/>
                <w:sz w:val="16"/>
              </w:rPr>
              <w:t>DPA-</w:t>
            </w:r>
            <w:r>
              <w:rPr>
                <w:rFonts w:ascii="Arial"/>
                <w:i/>
                <w:spacing w:val="-4"/>
                <w:sz w:val="16"/>
              </w:rPr>
              <w:t>SKPD</w:t>
            </w:r>
          </w:p>
        </w:tc>
        <w:tc>
          <w:tcPr>
            <w:tcW w:w="1134" w:type="dxa"/>
          </w:tcPr>
          <w:p w14:paraId="127F8ADB" w14:textId="77777777" w:rsidR="005E63A5" w:rsidRDefault="005E63A5" w:rsidP="008A2EB4">
            <w:pPr>
              <w:pStyle w:val="TableParagraph"/>
              <w:ind w:left="97"/>
              <w:rPr>
                <w:rFonts w:ascii="Times New Roman"/>
                <w:sz w:val="16"/>
              </w:rPr>
            </w:pPr>
            <w:r>
              <w:rPr>
                <w:sz w:val="16"/>
              </w:rPr>
              <w:t xml:space="preserve">1 </w:t>
            </w:r>
            <w:r>
              <w:rPr>
                <w:spacing w:val="-2"/>
                <w:sz w:val="16"/>
              </w:rPr>
              <w:t>Dokumen</w:t>
            </w:r>
          </w:p>
        </w:tc>
        <w:tc>
          <w:tcPr>
            <w:tcW w:w="1134" w:type="dxa"/>
          </w:tcPr>
          <w:p w14:paraId="41FEAB15" w14:textId="77777777" w:rsidR="005E63A5" w:rsidRDefault="005E63A5" w:rsidP="008A2EB4">
            <w:pPr>
              <w:pStyle w:val="TableParagraph"/>
              <w:spacing w:before="0"/>
              <w:rPr>
                <w:rFonts w:ascii="Times New Roman"/>
                <w:sz w:val="16"/>
              </w:rPr>
            </w:pPr>
          </w:p>
        </w:tc>
        <w:tc>
          <w:tcPr>
            <w:tcW w:w="1417" w:type="dxa"/>
          </w:tcPr>
          <w:p w14:paraId="61F60EF5" w14:textId="77777777" w:rsidR="005E63A5" w:rsidRDefault="005E63A5" w:rsidP="008A2EB4">
            <w:pPr>
              <w:pStyle w:val="TableParagraph"/>
              <w:spacing w:before="0"/>
              <w:rPr>
                <w:rFonts w:ascii="Times New Roman"/>
                <w:sz w:val="16"/>
              </w:rPr>
            </w:pPr>
          </w:p>
        </w:tc>
        <w:tc>
          <w:tcPr>
            <w:tcW w:w="1134" w:type="dxa"/>
          </w:tcPr>
          <w:p w14:paraId="37A8AE09" w14:textId="77777777" w:rsidR="005E63A5" w:rsidRDefault="005E63A5" w:rsidP="008A2EB4">
            <w:pPr>
              <w:pStyle w:val="TableParagraph"/>
              <w:ind w:left="97"/>
              <w:rPr>
                <w:sz w:val="16"/>
              </w:rPr>
            </w:pPr>
            <w:r>
              <w:rPr>
                <w:sz w:val="16"/>
              </w:rPr>
              <w:t xml:space="preserve">1 </w:t>
            </w:r>
            <w:r>
              <w:rPr>
                <w:spacing w:val="-2"/>
                <w:sz w:val="16"/>
              </w:rPr>
              <w:t>Dokumen</w:t>
            </w:r>
          </w:p>
        </w:tc>
        <w:tc>
          <w:tcPr>
            <w:tcW w:w="1581" w:type="dxa"/>
          </w:tcPr>
          <w:p w14:paraId="5D2971B9" w14:textId="77777777" w:rsidR="005E63A5" w:rsidRPr="00260FF6" w:rsidRDefault="005E63A5" w:rsidP="008A2EB4">
            <w:pPr>
              <w:pStyle w:val="TableParagraph"/>
              <w:ind w:right="76"/>
              <w:jc w:val="right"/>
              <w:rPr>
                <w:spacing w:val="-2"/>
                <w:sz w:val="16"/>
              </w:rPr>
            </w:pPr>
            <w:r>
              <w:rPr>
                <w:spacing w:val="-2"/>
                <w:sz w:val="16"/>
              </w:rPr>
              <w:t>6.525.000,00</w:t>
            </w:r>
          </w:p>
        </w:tc>
        <w:tc>
          <w:tcPr>
            <w:tcW w:w="1417" w:type="dxa"/>
          </w:tcPr>
          <w:p w14:paraId="19FCB9F9"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0F77514A"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6F763076"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42E21FE"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18DAE252" w14:textId="77777777" w:rsidR="005E63A5" w:rsidRDefault="005E63A5" w:rsidP="008A2EB4">
            <w:pPr>
              <w:pStyle w:val="TableParagraph"/>
              <w:ind w:left="99"/>
              <w:rPr>
                <w:sz w:val="16"/>
              </w:rPr>
            </w:pPr>
            <w:r>
              <w:rPr>
                <w:spacing w:val="-10"/>
                <w:sz w:val="16"/>
              </w:rPr>
              <w:t>-</w:t>
            </w:r>
          </w:p>
        </w:tc>
        <w:tc>
          <w:tcPr>
            <w:tcW w:w="1133" w:type="dxa"/>
          </w:tcPr>
          <w:p w14:paraId="20291D7C" w14:textId="77777777" w:rsidR="005E63A5" w:rsidRDefault="005E63A5" w:rsidP="008A2EB4">
            <w:pPr>
              <w:pStyle w:val="TableParagraph"/>
              <w:spacing w:before="0"/>
              <w:rPr>
                <w:rFonts w:ascii="Times New Roman"/>
                <w:sz w:val="16"/>
              </w:rPr>
            </w:pPr>
          </w:p>
        </w:tc>
        <w:tc>
          <w:tcPr>
            <w:tcW w:w="1983" w:type="dxa"/>
          </w:tcPr>
          <w:p w14:paraId="645CF2A4" w14:textId="77777777" w:rsidR="005E63A5" w:rsidRDefault="005E63A5" w:rsidP="008A2EB4">
            <w:pPr>
              <w:pStyle w:val="TableParagraph"/>
              <w:ind w:left="958"/>
              <w:rPr>
                <w:sz w:val="16"/>
              </w:rPr>
            </w:pPr>
            <w:r>
              <w:rPr>
                <w:spacing w:val="-2"/>
                <w:sz w:val="16"/>
              </w:rPr>
              <w:t>6.525.000,00</w:t>
            </w:r>
          </w:p>
        </w:tc>
        <w:tc>
          <w:tcPr>
            <w:tcW w:w="2311" w:type="dxa"/>
          </w:tcPr>
          <w:p w14:paraId="5CD55A30" w14:textId="77777777" w:rsidR="005E63A5" w:rsidRDefault="005E63A5" w:rsidP="008A2EB4">
            <w:pPr>
              <w:pStyle w:val="TableParagraph"/>
              <w:ind w:left="101" w:right="92"/>
              <w:rPr>
                <w:sz w:val="16"/>
              </w:rPr>
            </w:pPr>
            <w:r>
              <w:rPr>
                <w:spacing w:val="-2"/>
                <w:sz w:val="16"/>
              </w:rPr>
              <w:t>KEMANTREN MERGANGSAN</w:t>
            </w:r>
          </w:p>
        </w:tc>
      </w:tr>
      <w:tr w:rsidR="005E63A5" w14:paraId="6421D640" w14:textId="77777777" w:rsidTr="008A2EB4">
        <w:trPr>
          <w:trHeight w:val="368"/>
        </w:trPr>
        <w:tc>
          <w:tcPr>
            <w:tcW w:w="567" w:type="dxa"/>
          </w:tcPr>
          <w:p w14:paraId="7AE27CD6" w14:textId="77777777" w:rsidR="005E63A5" w:rsidRDefault="005E63A5" w:rsidP="008A2EB4">
            <w:pPr>
              <w:pStyle w:val="TableParagraph"/>
              <w:spacing w:before="0"/>
              <w:rPr>
                <w:rFonts w:ascii="Times New Roman"/>
                <w:sz w:val="16"/>
              </w:rPr>
            </w:pPr>
          </w:p>
        </w:tc>
        <w:tc>
          <w:tcPr>
            <w:tcW w:w="1701" w:type="dxa"/>
          </w:tcPr>
          <w:p w14:paraId="5DDC2057" w14:textId="77777777" w:rsidR="005E63A5" w:rsidRDefault="005E63A5" w:rsidP="008A2EB4">
            <w:pPr>
              <w:pStyle w:val="TableParagraph"/>
              <w:ind w:left="98"/>
              <w:rPr>
                <w:sz w:val="16"/>
              </w:rPr>
            </w:pPr>
            <w:r>
              <w:rPr>
                <w:spacing w:val="-2"/>
                <w:sz w:val="16"/>
              </w:rPr>
              <w:t>1.03.01.2.01.0005</w:t>
            </w:r>
          </w:p>
        </w:tc>
        <w:tc>
          <w:tcPr>
            <w:tcW w:w="23340" w:type="dxa"/>
            <w:gridSpan w:val="15"/>
          </w:tcPr>
          <w:p w14:paraId="60D19A85" w14:textId="77777777" w:rsidR="005E63A5" w:rsidRDefault="005E63A5" w:rsidP="008A2EB4">
            <w:pPr>
              <w:pStyle w:val="TableParagraph"/>
              <w:ind w:left="97"/>
              <w:rPr>
                <w:sz w:val="16"/>
              </w:rPr>
            </w:pPr>
            <w:r>
              <w:rPr>
                <w:sz w:val="16"/>
              </w:rPr>
              <w:t xml:space="preserve">Koordinasi dan Penyusunan Perubahan DPA- </w:t>
            </w:r>
            <w:r>
              <w:rPr>
                <w:spacing w:val="-4"/>
                <w:sz w:val="16"/>
              </w:rPr>
              <w:t>SKPD</w:t>
            </w:r>
          </w:p>
        </w:tc>
      </w:tr>
      <w:tr w:rsidR="005E63A5" w14:paraId="2829FF6D" w14:textId="77777777" w:rsidTr="008A2EB4">
        <w:trPr>
          <w:trHeight w:val="2944"/>
        </w:trPr>
        <w:tc>
          <w:tcPr>
            <w:tcW w:w="567" w:type="dxa"/>
          </w:tcPr>
          <w:p w14:paraId="012551B6" w14:textId="77777777" w:rsidR="005E63A5" w:rsidRDefault="005E63A5" w:rsidP="008A2EB4">
            <w:pPr>
              <w:pStyle w:val="TableParagraph"/>
              <w:spacing w:before="0"/>
              <w:rPr>
                <w:rFonts w:ascii="Times New Roman"/>
                <w:sz w:val="16"/>
              </w:rPr>
            </w:pPr>
          </w:p>
        </w:tc>
        <w:tc>
          <w:tcPr>
            <w:tcW w:w="1701" w:type="dxa"/>
          </w:tcPr>
          <w:p w14:paraId="0FBC5B48" w14:textId="77777777" w:rsidR="005E63A5" w:rsidRDefault="005E63A5" w:rsidP="008A2EB4">
            <w:pPr>
              <w:pStyle w:val="TableParagraph"/>
              <w:spacing w:before="0"/>
              <w:rPr>
                <w:rFonts w:ascii="Times New Roman"/>
                <w:sz w:val="16"/>
              </w:rPr>
            </w:pPr>
          </w:p>
        </w:tc>
        <w:tc>
          <w:tcPr>
            <w:tcW w:w="2268" w:type="dxa"/>
          </w:tcPr>
          <w:p w14:paraId="48069A6B" w14:textId="77777777" w:rsidR="005E63A5" w:rsidRDefault="005E63A5" w:rsidP="008A2EB4">
            <w:pPr>
              <w:pStyle w:val="TableParagraph"/>
              <w:spacing w:before="0"/>
              <w:rPr>
                <w:rFonts w:ascii="Times New Roman"/>
                <w:sz w:val="16"/>
              </w:rPr>
            </w:pPr>
          </w:p>
        </w:tc>
        <w:tc>
          <w:tcPr>
            <w:tcW w:w="2268" w:type="dxa"/>
          </w:tcPr>
          <w:p w14:paraId="405EE83B" w14:textId="77777777" w:rsidR="005E63A5" w:rsidRDefault="005E63A5" w:rsidP="008A2EB4">
            <w:pPr>
              <w:pStyle w:val="TableParagraph"/>
              <w:ind w:left="97" w:right="63"/>
              <w:rPr>
                <w:rFonts w:ascii="Arial"/>
                <w:i/>
                <w:sz w:val="16"/>
              </w:rPr>
            </w:pPr>
            <w:r>
              <w:rPr>
                <w:rFonts w:ascii="Arial"/>
                <w:i/>
                <w:sz w:val="16"/>
              </w:rPr>
              <w:t>Jumlah</w:t>
            </w:r>
            <w:r>
              <w:rPr>
                <w:rFonts w:ascii="Arial"/>
                <w:i/>
                <w:spacing w:val="-10"/>
                <w:sz w:val="16"/>
              </w:rPr>
              <w:t xml:space="preserve"> </w:t>
            </w:r>
            <w:r>
              <w:rPr>
                <w:rFonts w:ascii="Arial"/>
                <w:i/>
                <w:sz w:val="16"/>
              </w:rPr>
              <w:t>Dokumen</w:t>
            </w:r>
            <w:r>
              <w:rPr>
                <w:rFonts w:ascii="Arial"/>
                <w:i/>
                <w:spacing w:val="-10"/>
                <w:sz w:val="16"/>
              </w:rPr>
              <w:t xml:space="preserve"> </w:t>
            </w:r>
            <w:r>
              <w:rPr>
                <w:rFonts w:ascii="Arial"/>
                <w:i/>
                <w:sz w:val="16"/>
              </w:rPr>
              <w:t>Perubahan DPA-SKPD dan Laporan Hasil</w:t>
            </w:r>
            <w:r>
              <w:rPr>
                <w:rFonts w:ascii="Arial"/>
                <w:i/>
                <w:spacing w:val="-12"/>
                <w:sz w:val="16"/>
              </w:rPr>
              <w:t xml:space="preserve"> </w:t>
            </w:r>
            <w:r>
              <w:rPr>
                <w:rFonts w:ascii="Arial"/>
                <w:i/>
                <w:sz w:val="16"/>
              </w:rPr>
              <w:t>Koordinasi</w:t>
            </w:r>
            <w:r>
              <w:rPr>
                <w:rFonts w:ascii="Arial"/>
                <w:i/>
                <w:spacing w:val="-11"/>
                <w:sz w:val="16"/>
              </w:rPr>
              <w:t xml:space="preserve"> </w:t>
            </w:r>
            <w:r>
              <w:rPr>
                <w:rFonts w:ascii="Arial"/>
                <w:i/>
                <w:sz w:val="16"/>
              </w:rPr>
              <w:t>Penyusunan Dokumen Perubahan</w:t>
            </w:r>
          </w:p>
          <w:p w14:paraId="13FFEA11" w14:textId="77777777" w:rsidR="005E63A5" w:rsidRDefault="005E63A5" w:rsidP="008A2EB4">
            <w:pPr>
              <w:pStyle w:val="TableParagraph"/>
              <w:spacing w:before="0"/>
              <w:ind w:left="97"/>
              <w:rPr>
                <w:rFonts w:ascii="Arial"/>
                <w:i/>
                <w:sz w:val="16"/>
              </w:rPr>
            </w:pPr>
            <w:r>
              <w:rPr>
                <w:rFonts w:ascii="Arial"/>
                <w:i/>
                <w:sz w:val="16"/>
              </w:rPr>
              <w:t>DPA-</w:t>
            </w:r>
            <w:r>
              <w:rPr>
                <w:rFonts w:ascii="Arial"/>
                <w:i/>
                <w:spacing w:val="-4"/>
                <w:sz w:val="16"/>
              </w:rPr>
              <w:t>SKPD</w:t>
            </w:r>
          </w:p>
        </w:tc>
        <w:tc>
          <w:tcPr>
            <w:tcW w:w="1134" w:type="dxa"/>
          </w:tcPr>
          <w:p w14:paraId="5BC33E5A" w14:textId="77777777" w:rsidR="005E63A5" w:rsidRDefault="005E63A5" w:rsidP="008A2EB4">
            <w:pPr>
              <w:pStyle w:val="TableParagraph"/>
              <w:ind w:left="97"/>
              <w:rPr>
                <w:rFonts w:ascii="Times New Roman"/>
                <w:sz w:val="16"/>
              </w:rPr>
            </w:pPr>
            <w:r>
              <w:rPr>
                <w:sz w:val="16"/>
              </w:rPr>
              <w:t xml:space="preserve">1 </w:t>
            </w:r>
            <w:r>
              <w:rPr>
                <w:spacing w:val="-2"/>
                <w:sz w:val="16"/>
              </w:rPr>
              <w:t>Dokumen</w:t>
            </w:r>
          </w:p>
        </w:tc>
        <w:tc>
          <w:tcPr>
            <w:tcW w:w="1134" w:type="dxa"/>
          </w:tcPr>
          <w:p w14:paraId="6C3BFB07" w14:textId="77777777" w:rsidR="005E63A5" w:rsidRDefault="005E63A5" w:rsidP="008A2EB4">
            <w:pPr>
              <w:pStyle w:val="TableParagraph"/>
              <w:spacing w:before="0"/>
              <w:rPr>
                <w:rFonts w:ascii="Times New Roman"/>
                <w:sz w:val="16"/>
              </w:rPr>
            </w:pPr>
          </w:p>
        </w:tc>
        <w:tc>
          <w:tcPr>
            <w:tcW w:w="1417" w:type="dxa"/>
          </w:tcPr>
          <w:p w14:paraId="541A30CE" w14:textId="77777777" w:rsidR="005E63A5" w:rsidRDefault="005E63A5" w:rsidP="008A2EB4">
            <w:pPr>
              <w:pStyle w:val="TableParagraph"/>
              <w:spacing w:before="0"/>
              <w:rPr>
                <w:rFonts w:ascii="Times New Roman"/>
                <w:sz w:val="16"/>
              </w:rPr>
            </w:pPr>
          </w:p>
        </w:tc>
        <w:tc>
          <w:tcPr>
            <w:tcW w:w="1134" w:type="dxa"/>
          </w:tcPr>
          <w:p w14:paraId="0BCF3305" w14:textId="77777777" w:rsidR="005E63A5" w:rsidRDefault="005E63A5" w:rsidP="008A2EB4">
            <w:pPr>
              <w:pStyle w:val="TableParagraph"/>
              <w:ind w:left="97"/>
              <w:rPr>
                <w:sz w:val="16"/>
              </w:rPr>
            </w:pPr>
            <w:r>
              <w:rPr>
                <w:sz w:val="16"/>
              </w:rPr>
              <w:t xml:space="preserve">1 </w:t>
            </w:r>
            <w:r>
              <w:rPr>
                <w:spacing w:val="-2"/>
                <w:sz w:val="16"/>
              </w:rPr>
              <w:t>Dokumen</w:t>
            </w:r>
          </w:p>
        </w:tc>
        <w:tc>
          <w:tcPr>
            <w:tcW w:w="1581" w:type="dxa"/>
          </w:tcPr>
          <w:p w14:paraId="26E4F4AD" w14:textId="77777777" w:rsidR="005E63A5" w:rsidRPr="00260FF6" w:rsidRDefault="005E63A5" w:rsidP="008A2EB4">
            <w:pPr>
              <w:pStyle w:val="TableParagraph"/>
              <w:ind w:right="76"/>
              <w:jc w:val="right"/>
              <w:rPr>
                <w:spacing w:val="-2"/>
                <w:sz w:val="16"/>
              </w:rPr>
            </w:pPr>
            <w:r>
              <w:rPr>
                <w:spacing w:val="-2"/>
                <w:sz w:val="16"/>
              </w:rPr>
              <w:t>2.600.000,00</w:t>
            </w:r>
          </w:p>
        </w:tc>
        <w:tc>
          <w:tcPr>
            <w:tcW w:w="1417" w:type="dxa"/>
          </w:tcPr>
          <w:p w14:paraId="388B4A9E"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52BA6AF6"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4A637DB"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7B9BA42"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7B2B2674" w14:textId="77777777" w:rsidR="005E63A5" w:rsidRDefault="005E63A5" w:rsidP="008A2EB4">
            <w:pPr>
              <w:pStyle w:val="TableParagraph"/>
              <w:ind w:left="99"/>
              <w:rPr>
                <w:sz w:val="16"/>
              </w:rPr>
            </w:pPr>
            <w:r>
              <w:rPr>
                <w:spacing w:val="-10"/>
                <w:sz w:val="16"/>
              </w:rPr>
              <w:t>-</w:t>
            </w:r>
          </w:p>
        </w:tc>
        <w:tc>
          <w:tcPr>
            <w:tcW w:w="1133" w:type="dxa"/>
          </w:tcPr>
          <w:p w14:paraId="416F1DFC" w14:textId="77777777" w:rsidR="005E63A5" w:rsidRDefault="005E63A5" w:rsidP="008A2EB4">
            <w:pPr>
              <w:pStyle w:val="TableParagraph"/>
              <w:spacing w:before="0"/>
              <w:rPr>
                <w:rFonts w:ascii="Times New Roman"/>
                <w:sz w:val="16"/>
              </w:rPr>
            </w:pPr>
          </w:p>
        </w:tc>
        <w:tc>
          <w:tcPr>
            <w:tcW w:w="1983" w:type="dxa"/>
          </w:tcPr>
          <w:p w14:paraId="5EDE3179" w14:textId="77777777" w:rsidR="005E63A5" w:rsidRDefault="005E63A5" w:rsidP="008A2EB4">
            <w:pPr>
              <w:pStyle w:val="TableParagraph"/>
              <w:ind w:left="958"/>
              <w:rPr>
                <w:sz w:val="16"/>
              </w:rPr>
            </w:pPr>
            <w:r>
              <w:rPr>
                <w:spacing w:val="-2"/>
                <w:sz w:val="16"/>
              </w:rPr>
              <w:t>2.600.000,00</w:t>
            </w:r>
          </w:p>
        </w:tc>
        <w:tc>
          <w:tcPr>
            <w:tcW w:w="2311" w:type="dxa"/>
          </w:tcPr>
          <w:p w14:paraId="0D1CE280" w14:textId="77777777" w:rsidR="005E63A5" w:rsidRDefault="005E63A5" w:rsidP="008A2EB4">
            <w:pPr>
              <w:pStyle w:val="TableParagraph"/>
              <w:ind w:left="101" w:right="92"/>
              <w:rPr>
                <w:sz w:val="16"/>
              </w:rPr>
            </w:pPr>
            <w:r>
              <w:rPr>
                <w:spacing w:val="-2"/>
                <w:sz w:val="16"/>
              </w:rPr>
              <w:t>KEMANTREN MERGANGSAN</w:t>
            </w:r>
          </w:p>
        </w:tc>
      </w:tr>
      <w:tr w:rsidR="005E63A5" w14:paraId="6C262EA4" w14:textId="77777777" w:rsidTr="008A2EB4">
        <w:trPr>
          <w:trHeight w:val="368"/>
        </w:trPr>
        <w:tc>
          <w:tcPr>
            <w:tcW w:w="567" w:type="dxa"/>
          </w:tcPr>
          <w:p w14:paraId="6E38B18A" w14:textId="77777777" w:rsidR="005E63A5" w:rsidRDefault="005E63A5" w:rsidP="008A2EB4">
            <w:pPr>
              <w:pStyle w:val="TableParagraph"/>
              <w:spacing w:before="0"/>
              <w:rPr>
                <w:rFonts w:ascii="Times New Roman"/>
                <w:sz w:val="16"/>
              </w:rPr>
            </w:pPr>
          </w:p>
        </w:tc>
        <w:tc>
          <w:tcPr>
            <w:tcW w:w="1701" w:type="dxa"/>
          </w:tcPr>
          <w:p w14:paraId="0FFFFD23" w14:textId="77777777" w:rsidR="005E63A5" w:rsidRDefault="005E63A5" w:rsidP="008A2EB4">
            <w:pPr>
              <w:pStyle w:val="TableParagraph"/>
              <w:ind w:left="98"/>
              <w:rPr>
                <w:sz w:val="16"/>
              </w:rPr>
            </w:pPr>
            <w:r>
              <w:rPr>
                <w:spacing w:val="-2"/>
                <w:sz w:val="16"/>
              </w:rPr>
              <w:t>1.03.01.2.01.0006</w:t>
            </w:r>
          </w:p>
        </w:tc>
        <w:tc>
          <w:tcPr>
            <w:tcW w:w="23340" w:type="dxa"/>
            <w:gridSpan w:val="15"/>
          </w:tcPr>
          <w:p w14:paraId="6A9EE0E2" w14:textId="77777777" w:rsidR="005E63A5" w:rsidRDefault="005E63A5" w:rsidP="008A2EB4">
            <w:pPr>
              <w:pStyle w:val="TableParagraph"/>
              <w:ind w:left="97"/>
              <w:rPr>
                <w:sz w:val="16"/>
              </w:rPr>
            </w:pPr>
            <w:r>
              <w:rPr>
                <w:sz w:val="16"/>
              </w:rPr>
              <w:t xml:space="preserve">Koordinasi dan Penyusunan Laporan Capaian Kinerja dan Ikhtisar Realisasi Kinerja </w:t>
            </w:r>
            <w:r>
              <w:rPr>
                <w:spacing w:val="-4"/>
                <w:sz w:val="16"/>
              </w:rPr>
              <w:t>SKPD</w:t>
            </w:r>
          </w:p>
        </w:tc>
      </w:tr>
      <w:tr w:rsidR="005E63A5" w14:paraId="045580B0" w14:textId="77777777" w:rsidTr="008A2EB4">
        <w:trPr>
          <w:trHeight w:val="2945"/>
        </w:trPr>
        <w:tc>
          <w:tcPr>
            <w:tcW w:w="567" w:type="dxa"/>
          </w:tcPr>
          <w:p w14:paraId="0FD8430A" w14:textId="77777777" w:rsidR="005E63A5" w:rsidRDefault="005E63A5" w:rsidP="008A2EB4">
            <w:pPr>
              <w:pStyle w:val="TableParagraph"/>
              <w:spacing w:before="0"/>
              <w:rPr>
                <w:rFonts w:ascii="Times New Roman"/>
                <w:sz w:val="16"/>
              </w:rPr>
            </w:pPr>
          </w:p>
        </w:tc>
        <w:tc>
          <w:tcPr>
            <w:tcW w:w="1701" w:type="dxa"/>
          </w:tcPr>
          <w:p w14:paraId="76909B0A" w14:textId="77777777" w:rsidR="005E63A5" w:rsidRDefault="005E63A5" w:rsidP="008A2EB4">
            <w:pPr>
              <w:pStyle w:val="TableParagraph"/>
              <w:spacing w:before="0"/>
              <w:rPr>
                <w:rFonts w:ascii="Times New Roman"/>
                <w:sz w:val="16"/>
              </w:rPr>
            </w:pPr>
          </w:p>
        </w:tc>
        <w:tc>
          <w:tcPr>
            <w:tcW w:w="2268" w:type="dxa"/>
          </w:tcPr>
          <w:p w14:paraId="2498C89E" w14:textId="77777777" w:rsidR="005E63A5" w:rsidRDefault="005E63A5" w:rsidP="008A2EB4">
            <w:pPr>
              <w:pStyle w:val="TableParagraph"/>
              <w:spacing w:before="0"/>
              <w:rPr>
                <w:rFonts w:ascii="Times New Roman"/>
                <w:sz w:val="16"/>
              </w:rPr>
            </w:pPr>
          </w:p>
        </w:tc>
        <w:tc>
          <w:tcPr>
            <w:tcW w:w="2268" w:type="dxa"/>
          </w:tcPr>
          <w:p w14:paraId="14552427" w14:textId="77777777" w:rsidR="005E63A5" w:rsidRDefault="005E63A5" w:rsidP="008A2EB4">
            <w:pPr>
              <w:pStyle w:val="TableParagraph"/>
              <w:ind w:left="97" w:right="63"/>
              <w:rPr>
                <w:rFonts w:ascii="Arial"/>
                <w:i/>
                <w:sz w:val="16"/>
              </w:rPr>
            </w:pPr>
            <w:r>
              <w:rPr>
                <w:rFonts w:ascii="Arial"/>
                <w:i/>
                <w:sz w:val="16"/>
              </w:rPr>
              <w:t>Jumlah Laporan Capaian Kinerja</w:t>
            </w:r>
            <w:r>
              <w:rPr>
                <w:rFonts w:ascii="Arial"/>
                <w:i/>
                <w:spacing w:val="-4"/>
                <w:sz w:val="16"/>
              </w:rPr>
              <w:t xml:space="preserve"> </w:t>
            </w:r>
            <w:r>
              <w:rPr>
                <w:rFonts w:ascii="Arial"/>
                <w:i/>
                <w:sz w:val="16"/>
              </w:rPr>
              <w:t>dan</w:t>
            </w:r>
            <w:r>
              <w:rPr>
                <w:rFonts w:ascii="Arial"/>
                <w:i/>
                <w:spacing w:val="-4"/>
                <w:sz w:val="16"/>
              </w:rPr>
              <w:t xml:space="preserve"> </w:t>
            </w:r>
            <w:r>
              <w:rPr>
                <w:rFonts w:ascii="Arial"/>
                <w:i/>
                <w:sz w:val="16"/>
              </w:rPr>
              <w:t>Ikhtisar</w:t>
            </w:r>
            <w:r>
              <w:rPr>
                <w:rFonts w:ascii="Arial"/>
                <w:i/>
                <w:spacing w:val="-4"/>
                <w:sz w:val="16"/>
              </w:rPr>
              <w:t xml:space="preserve"> </w:t>
            </w:r>
            <w:r>
              <w:rPr>
                <w:rFonts w:ascii="Arial"/>
                <w:i/>
                <w:sz w:val="16"/>
              </w:rPr>
              <w:t>Realisasi Kinerja SKPD dan Laporan Hasil</w:t>
            </w:r>
            <w:r>
              <w:rPr>
                <w:rFonts w:ascii="Arial"/>
                <w:i/>
                <w:spacing w:val="-12"/>
                <w:sz w:val="16"/>
              </w:rPr>
              <w:t xml:space="preserve"> </w:t>
            </w:r>
            <w:r>
              <w:rPr>
                <w:rFonts w:ascii="Arial"/>
                <w:i/>
                <w:sz w:val="16"/>
              </w:rPr>
              <w:t>Koordinasi</w:t>
            </w:r>
            <w:r>
              <w:rPr>
                <w:rFonts w:ascii="Arial"/>
                <w:i/>
                <w:spacing w:val="-11"/>
                <w:sz w:val="16"/>
              </w:rPr>
              <w:t xml:space="preserve"> </w:t>
            </w:r>
            <w:r>
              <w:rPr>
                <w:rFonts w:ascii="Arial"/>
                <w:i/>
                <w:sz w:val="16"/>
              </w:rPr>
              <w:t>Penyusunan Laporan</w:t>
            </w:r>
            <w:r>
              <w:rPr>
                <w:rFonts w:ascii="Arial"/>
                <w:i/>
                <w:spacing w:val="-10"/>
                <w:sz w:val="16"/>
              </w:rPr>
              <w:t xml:space="preserve"> </w:t>
            </w:r>
            <w:r>
              <w:rPr>
                <w:rFonts w:ascii="Arial"/>
                <w:i/>
                <w:sz w:val="16"/>
              </w:rPr>
              <w:t>Capaian</w:t>
            </w:r>
            <w:r>
              <w:rPr>
                <w:rFonts w:ascii="Arial"/>
                <w:i/>
                <w:spacing w:val="-10"/>
                <w:sz w:val="16"/>
              </w:rPr>
              <w:t xml:space="preserve"> </w:t>
            </w:r>
            <w:r>
              <w:rPr>
                <w:rFonts w:ascii="Arial"/>
                <w:i/>
                <w:sz w:val="16"/>
              </w:rPr>
              <w:t>Kinerja</w:t>
            </w:r>
            <w:r>
              <w:rPr>
                <w:rFonts w:ascii="Arial"/>
                <w:i/>
                <w:spacing w:val="-10"/>
                <w:sz w:val="16"/>
              </w:rPr>
              <w:t xml:space="preserve"> </w:t>
            </w:r>
            <w:r>
              <w:rPr>
                <w:rFonts w:ascii="Arial"/>
                <w:i/>
                <w:sz w:val="16"/>
              </w:rPr>
              <w:t xml:space="preserve">dan Ikhtisar Realisasi Kinerja </w:t>
            </w:r>
            <w:r>
              <w:rPr>
                <w:rFonts w:ascii="Arial"/>
                <w:i/>
                <w:spacing w:val="-4"/>
                <w:sz w:val="16"/>
              </w:rPr>
              <w:t>SKPD</w:t>
            </w:r>
          </w:p>
        </w:tc>
        <w:tc>
          <w:tcPr>
            <w:tcW w:w="1134" w:type="dxa"/>
          </w:tcPr>
          <w:p w14:paraId="21589BF9" w14:textId="77777777" w:rsidR="005E63A5" w:rsidRDefault="005E63A5" w:rsidP="008A2EB4">
            <w:pPr>
              <w:pStyle w:val="TableParagraph"/>
              <w:ind w:left="97"/>
              <w:rPr>
                <w:rFonts w:ascii="Times New Roman"/>
                <w:sz w:val="16"/>
              </w:rPr>
            </w:pPr>
            <w:r>
              <w:rPr>
                <w:sz w:val="16"/>
              </w:rPr>
              <w:t xml:space="preserve">4 </w:t>
            </w:r>
            <w:r>
              <w:rPr>
                <w:spacing w:val="-2"/>
                <w:sz w:val="16"/>
              </w:rPr>
              <w:t>Laporan</w:t>
            </w:r>
          </w:p>
        </w:tc>
        <w:tc>
          <w:tcPr>
            <w:tcW w:w="1134" w:type="dxa"/>
          </w:tcPr>
          <w:p w14:paraId="5F6474F3" w14:textId="77777777" w:rsidR="005E63A5" w:rsidRDefault="005E63A5" w:rsidP="008A2EB4">
            <w:pPr>
              <w:pStyle w:val="TableParagraph"/>
              <w:spacing w:before="0"/>
              <w:rPr>
                <w:rFonts w:ascii="Times New Roman"/>
                <w:sz w:val="16"/>
              </w:rPr>
            </w:pPr>
          </w:p>
        </w:tc>
        <w:tc>
          <w:tcPr>
            <w:tcW w:w="1417" w:type="dxa"/>
          </w:tcPr>
          <w:p w14:paraId="2BE771C9" w14:textId="77777777" w:rsidR="005E63A5" w:rsidRDefault="005E63A5" w:rsidP="008A2EB4">
            <w:pPr>
              <w:pStyle w:val="TableParagraph"/>
              <w:spacing w:before="0"/>
              <w:rPr>
                <w:rFonts w:ascii="Times New Roman"/>
                <w:sz w:val="16"/>
              </w:rPr>
            </w:pPr>
          </w:p>
        </w:tc>
        <w:tc>
          <w:tcPr>
            <w:tcW w:w="1134" w:type="dxa"/>
          </w:tcPr>
          <w:p w14:paraId="6904E7E3" w14:textId="77777777" w:rsidR="005E63A5" w:rsidRDefault="005E63A5" w:rsidP="008A2EB4">
            <w:pPr>
              <w:pStyle w:val="TableParagraph"/>
              <w:ind w:left="97"/>
              <w:rPr>
                <w:sz w:val="16"/>
              </w:rPr>
            </w:pPr>
            <w:r>
              <w:rPr>
                <w:sz w:val="16"/>
              </w:rPr>
              <w:t xml:space="preserve">4 </w:t>
            </w:r>
            <w:r>
              <w:rPr>
                <w:spacing w:val="-2"/>
                <w:sz w:val="16"/>
              </w:rPr>
              <w:t>Laporan</w:t>
            </w:r>
          </w:p>
        </w:tc>
        <w:tc>
          <w:tcPr>
            <w:tcW w:w="1581" w:type="dxa"/>
          </w:tcPr>
          <w:p w14:paraId="7C40CE52" w14:textId="77777777" w:rsidR="005E63A5" w:rsidRPr="00260FF6" w:rsidRDefault="005E63A5" w:rsidP="008A2EB4">
            <w:pPr>
              <w:pStyle w:val="TableParagraph"/>
              <w:ind w:right="76"/>
              <w:jc w:val="right"/>
              <w:rPr>
                <w:spacing w:val="-2"/>
                <w:sz w:val="16"/>
              </w:rPr>
            </w:pPr>
            <w:r>
              <w:rPr>
                <w:spacing w:val="-2"/>
                <w:sz w:val="16"/>
              </w:rPr>
              <w:t>7.960.000,00</w:t>
            </w:r>
          </w:p>
        </w:tc>
        <w:tc>
          <w:tcPr>
            <w:tcW w:w="1417" w:type="dxa"/>
          </w:tcPr>
          <w:p w14:paraId="5D381E57"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4CF0E7DD"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0FBF794"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6D55D0FD"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103F6D27" w14:textId="77777777" w:rsidR="005E63A5" w:rsidRDefault="005E63A5" w:rsidP="008A2EB4">
            <w:pPr>
              <w:pStyle w:val="TableParagraph"/>
              <w:ind w:left="99"/>
              <w:rPr>
                <w:sz w:val="16"/>
              </w:rPr>
            </w:pPr>
            <w:r>
              <w:rPr>
                <w:spacing w:val="-10"/>
                <w:sz w:val="16"/>
              </w:rPr>
              <w:t>-</w:t>
            </w:r>
          </w:p>
        </w:tc>
        <w:tc>
          <w:tcPr>
            <w:tcW w:w="1133" w:type="dxa"/>
          </w:tcPr>
          <w:p w14:paraId="6C4B32BA" w14:textId="77777777" w:rsidR="005E63A5" w:rsidRDefault="005E63A5" w:rsidP="008A2EB4">
            <w:pPr>
              <w:pStyle w:val="TableParagraph"/>
              <w:spacing w:before="0"/>
              <w:rPr>
                <w:rFonts w:ascii="Times New Roman"/>
                <w:sz w:val="16"/>
              </w:rPr>
            </w:pPr>
          </w:p>
        </w:tc>
        <w:tc>
          <w:tcPr>
            <w:tcW w:w="1983" w:type="dxa"/>
          </w:tcPr>
          <w:p w14:paraId="1BE6074D" w14:textId="77777777" w:rsidR="005E63A5" w:rsidRDefault="005E63A5" w:rsidP="008A2EB4">
            <w:pPr>
              <w:pStyle w:val="TableParagraph"/>
              <w:ind w:left="958"/>
              <w:rPr>
                <w:sz w:val="16"/>
              </w:rPr>
            </w:pPr>
            <w:r>
              <w:rPr>
                <w:spacing w:val="-2"/>
                <w:sz w:val="16"/>
              </w:rPr>
              <w:t>7.960.000,00</w:t>
            </w:r>
          </w:p>
        </w:tc>
        <w:tc>
          <w:tcPr>
            <w:tcW w:w="2311" w:type="dxa"/>
          </w:tcPr>
          <w:p w14:paraId="62B2E704" w14:textId="77777777" w:rsidR="005E63A5" w:rsidRDefault="005E63A5" w:rsidP="008A2EB4">
            <w:pPr>
              <w:pStyle w:val="TableParagraph"/>
              <w:ind w:left="101" w:right="92"/>
              <w:rPr>
                <w:sz w:val="16"/>
              </w:rPr>
            </w:pPr>
            <w:r>
              <w:rPr>
                <w:spacing w:val="-2"/>
                <w:sz w:val="16"/>
              </w:rPr>
              <w:t>KEMANTREN MERGANGSAN</w:t>
            </w:r>
          </w:p>
        </w:tc>
      </w:tr>
      <w:tr w:rsidR="005E63A5" w14:paraId="5C389D4C" w14:textId="77777777" w:rsidTr="008A2EB4">
        <w:trPr>
          <w:trHeight w:val="368"/>
        </w:trPr>
        <w:tc>
          <w:tcPr>
            <w:tcW w:w="567" w:type="dxa"/>
          </w:tcPr>
          <w:p w14:paraId="5F36998E" w14:textId="77777777" w:rsidR="005E63A5" w:rsidRDefault="005E63A5" w:rsidP="008A2EB4">
            <w:pPr>
              <w:pStyle w:val="TableParagraph"/>
              <w:spacing w:before="0"/>
              <w:rPr>
                <w:rFonts w:ascii="Times New Roman"/>
                <w:sz w:val="16"/>
              </w:rPr>
            </w:pPr>
          </w:p>
        </w:tc>
        <w:tc>
          <w:tcPr>
            <w:tcW w:w="1701" w:type="dxa"/>
          </w:tcPr>
          <w:p w14:paraId="4CADD093" w14:textId="77777777" w:rsidR="005E63A5" w:rsidRDefault="005E63A5" w:rsidP="008A2EB4">
            <w:pPr>
              <w:pStyle w:val="TableParagraph"/>
              <w:ind w:left="98"/>
              <w:rPr>
                <w:sz w:val="16"/>
              </w:rPr>
            </w:pPr>
            <w:r>
              <w:rPr>
                <w:spacing w:val="-2"/>
                <w:sz w:val="16"/>
              </w:rPr>
              <w:t>1.03.01.2.01.0007</w:t>
            </w:r>
          </w:p>
        </w:tc>
        <w:tc>
          <w:tcPr>
            <w:tcW w:w="23340" w:type="dxa"/>
            <w:gridSpan w:val="15"/>
          </w:tcPr>
          <w:p w14:paraId="43277823" w14:textId="77777777" w:rsidR="005E63A5" w:rsidRDefault="005E63A5" w:rsidP="008A2EB4">
            <w:pPr>
              <w:pStyle w:val="TableParagraph"/>
              <w:ind w:left="97"/>
              <w:rPr>
                <w:sz w:val="16"/>
              </w:rPr>
            </w:pPr>
            <w:r>
              <w:rPr>
                <w:sz w:val="16"/>
              </w:rPr>
              <w:t xml:space="preserve">Evaluasi Kinerja Perangkat </w:t>
            </w:r>
            <w:r>
              <w:rPr>
                <w:spacing w:val="-2"/>
                <w:sz w:val="16"/>
              </w:rPr>
              <w:t>Daerah</w:t>
            </w:r>
          </w:p>
        </w:tc>
      </w:tr>
    </w:tbl>
    <w:p w14:paraId="02F74A80"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776EAFA2" w14:textId="77777777" w:rsidTr="008A2EB4">
        <w:trPr>
          <w:trHeight w:val="552"/>
        </w:trPr>
        <w:tc>
          <w:tcPr>
            <w:tcW w:w="567" w:type="dxa"/>
            <w:vMerge w:val="restart"/>
            <w:shd w:val="clear" w:color="auto" w:fill="F4F4F4"/>
          </w:tcPr>
          <w:p w14:paraId="63F1B477" w14:textId="77777777" w:rsidR="005E63A5" w:rsidRDefault="005E63A5" w:rsidP="008A2EB4">
            <w:pPr>
              <w:pStyle w:val="TableParagraph"/>
              <w:spacing w:before="0"/>
              <w:rPr>
                <w:rFonts w:ascii="Arial"/>
                <w:b/>
                <w:sz w:val="16"/>
              </w:rPr>
            </w:pPr>
          </w:p>
          <w:p w14:paraId="4AA51A44" w14:textId="77777777" w:rsidR="005E63A5" w:rsidRDefault="005E63A5" w:rsidP="008A2EB4">
            <w:pPr>
              <w:pStyle w:val="TableParagraph"/>
              <w:spacing w:before="0"/>
              <w:rPr>
                <w:rFonts w:ascii="Arial"/>
                <w:b/>
                <w:sz w:val="16"/>
              </w:rPr>
            </w:pPr>
          </w:p>
          <w:p w14:paraId="3AED75CD" w14:textId="77777777" w:rsidR="005E63A5" w:rsidRDefault="005E63A5" w:rsidP="008A2EB4">
            <w:pPr>
              <w:pStyle w:val="TableParagraph"/>
              <w:spacing w:before="2"/>
              <w:rPr>
                <w:rFonts w:ascii="Arial"/>
                <w:b/>
                <w:sz w:val="16"/>
              </w:rPr>
            </w:pPr>
          </w:p>
          <w:p w14:paraId="42CCFDCF"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4D31BADA" w14:textId="77777777" w:rsidR="005E63A5" w:rsidRDefault="005E63A5" w:rsidP="008A2EB4">
            <w:pPr>
              <w:pStyle w:val="TableParagraph"/>
              <w:spacing w:before="0"/>
              <w:rPr>
                <w:rFonts w:ascii="Arial"/>
                <w:b/>
                <w:sz w:val="16"/>
              </w:rPr>
            </w:pPr>
          </w:p>
          <w:p w14:paraId="07DA1012" w14:textId="77777777" w:rsidR="005E63A5" w:rsidRDefault="005E63A5" w:rsidP="008A2EB4">
            <w:pPr>
              <w:pStyle w:val="TableParagraph"/>
              <w:spacing w:before="0"/>
              <w:rPr>
                <w:rFonts w:ascii="Arial"/>
                <w:b/>
                <w:sz w:val="16"/>
              </w:rPr>
            </w:pPr>
          </w:p>
          <w:p w14:paraId="53A731F8" w14:textId="77777777" w:rsidR="005E63A5" w:rsidRDefault="005E63A5" w:rsidP="008A2EB4">
            <w:pPr>
              <w:pStyle w:val="TableParagraph"/>
              <w:spacing w:before="2"/>
              <w:rPr>
                <w:rFonts w:ascii="Arial"/>
                <w:b/>
                <w:sz w:val="16"/>
              </w:rPr>
            </w:pPr>
          </w:p>
          <w:p w14:paraId="5034D01C"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152093EC" w14:textId="77777777" w:rsidR="005E63A5" w:rsidRDefault="005E63A5" w:rsidP="008A2EB4">
            <w:pPr>
              <w:pStyle w:val="TableParagraph"/>
              <w:spacing w:before="94"/>
              <w:rPr>
                <w:rFonts w:ascii="Arial"/>
                <w:b/>
                <w:sz w:val="16"/>
              </w:rPr>
            </w:pPr>
          </w:p>
          <w:p w14:paraId="1DD77EBB"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6F259609" w14:textId="77777777" w:rsidR="005E63A5" w:rsidRDefault="005E63A5" w:rsidP="008A2EB4">
            <w:pPr>
              <w:pStyle w:val="TableParagraph"/>
              <w:spacing w:before="0"/>
              <w:rPr>
                <w:rFonts w:ascii="Arial"/>
                <w:b/>
                <w:sz w:val="16"/>
              </w:rPr>
            </w:pPr>
          </w:p>
          <w:p w14:paraId="0FF9C9C3" w14:textId="77777777" w:rsidR="005E63A5" w:rsidRDefault="005E63A5" w:rsidP="008A2EB4">
            <w:pPr>
              <w:pStyle w:val="TableParagraph"/>
              <w:spacing w:before="2"/>
              <w:rPr>
                <w:rFonts w:ascii="Arial"/>
                <w:b/>
                <w:sz w:val="16"/>
              </w:rPr>
            </w:pPr>
          </w:p>
          <w:p w14:paraId="7CBE064B"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21045DE3" w14:textId="77777777" w:rsidR="005E63A5" w:rsidRDefault="005E63A5" w:rsidP="008A2EB4">
            <w:pPr>
              <w:pStyle w:val="TableParagraph"/>
              <w:spacing w:before="2"/>
              <w:rPr>
                <w:rFonts w:ascii="Arial"/>
                <w:b/>
                <w:sz w:val="16"/>
              </w:rPr>
            </w:pPr>
          </w:p>
          <w:p w14:paraId="3F92A402"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77AAB2B2" w14:textId="77777777" w:rsidR="005E63A5" w:rsidRDefault="005E63A5" w:rsidP="008A2EB4">
            <w:pPr>
              <w:pStyle w:val="TableParagraph"/>
              <w:spacing w:before="94"/>
              <w:rPr>
                <w:rFonts w:ascii="Arial"/>
                <w:b/>
                <w:sz w:val="16"/>
              </w:rPr>
            </w:pPr>
          </w:p>
          <w:p w14:paraId="6A964BED"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22EBA747" w14:textId="77777777" w:rsidR="005E63A5" w:rsidRDefault="005E63A5" w:rsidP="008A2EB4">
            <w:pPr>
              <w:pStyle w:val="TableParagraph"/>
              <w:spacing w:before="2"/>
              <w:rPr>
                <w:rFonts w:ascii="Arial"/>
                <w:b/>
                <w:sz w:val="16"/>
              </w:rPr>
            </w:pPr>
          </w:p>
          <w:p w14:paraId="457D2303"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6CB50A38"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78560844" w14:textId="77777777" w:rsidR="005E63A5" w:rsidRDefault="005E63A5" w:rsidP="008A2EB4">
            <w:pPr>
              <w:pStyle w:val="TableParagraph"/>
              <w:spacing w:before="0"/>
              <w:rPr>
                <w:rFonts w:ascii="Arial"/>
                <w:b/>
                <w:sz w:val="16"/>
              </w:rPr>
            </w:pPr>
          </w:p>
          <w:p w14:paraId="178817B6" w14:textId="77777777" w:rsidR="005E63A5" w:rsidRDefault="005E63A5" w:rsidP="008A2EB4">
            <w:pPr>
              <w:pStyle w:val="TableParagraph"/>
              <w:spacing w:before="94"/>
              <w:rPr>
                <w:rFonts w:ascii="Arial"/>
                <w:b/>
                <w:sz w:val="16"/>
              </w:rPr>
            </w:pPr>
          </w:p>
          <w:p w14:paraId="5B025019" w14:textId="77777777" w:rsidR="005E63A5" w:rsidRDefault="005E63A5" w:rsidP="008A2EB4">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02C7A4A7"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40045EC7" w14:textId="77777777" w:rsidR="005E63A5" w:rsidRDefault="005E63A5" w:rsidP="008A2EB4">
            <w:pPr>
              <w:pStyle w:val="TableParagraph"/>
              <w:spacing w:before="0"/>
              <w:rPr>
                <w:rFonts w:ascii="Arial"/>
                <w:b/>
                <w:sz w:val="16"/>
              </w:rPr>
            </w:pPr>
          </w:p>
          <w:p w14:paraId="02B4D669" w14:textId="77777777" w:rsidR="005E63A5" w:rsidRDefault="005E63A5" w:rsidP="008A2EB4">
            <w:pPr>
              <w:pStyle w:val="TableParagraph"/>
              <w:spacing w:before="94"/>
              <w:rPr>
                <w:rFonts w:ascii="Arial"/>
                <w:b/>
                <w:sz w:val="16"/>
              </w:rPr>
            </w:pPr>
          </w:p>
          <w:p w14:paraId="6E9223A7"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748AC0D2" w14:textId="77777777" w:rsidTr="008A2EB4">
        <w:trPr>
          <w:trHeight w:val="369"/>
        </w:trPr>
        <w:tc>
          <w:tcPr>
            <w:tcW w:w="567" w:type="dxa"/>
            <w:vMerge/>
            <w:tcBorders>
              <w:top w:val="nil"/>
            </w:tcBorders>
            <w:shd w:val="clear" w:color="auto" w:fill="F4F4F4"/>
          </w:tcPr>
          <w:p w14:paraId="6C54D542" w14:textId="77777777" w:rsidR="005E63A5" w:rsidRDefault="005E63A5" w:rsidP="008A2EB4">
            <w:pPr>
              <w:rPr>
                <w:sz w:val="2"/>
                <w:szCs w:val="2"/>
              </w:rPr>
            </w:pPr>
          </w:p>
        </w:tc>
        <w:tc>
          <w:tcPr>
            <w:tcW w:w="1701" w:type="dxa"/>
            <w:vMerge/>
            <w:tcBorders>
              <w:top w:val="nil"/>
            </w:tcBorders>
            <w:shd w:val="clear" w:color="auto" w:fill="F4F4F4"/>
          </w:tcPr>
          <w:p w14:paraId="0D86251D" w14:textId="77777777" w:rsidR="005E63A5" w:rsidRDefault="005E63A5" w:rsidP="008A2EB4">
            <w:pPr>
              <w:rPr>
                <w:sz w:val="2"/>
                <w:szCs w:val="2"/>
              </w:rPr>
            </w:pPr>
          </w:p>
        </w:tc>
        <w:tc>
          <w:tcPr>
            <w:tcW w:w="2268" w:type="dxa"/>
            <w:vMerge/>
            <w:tcBorders>
              <w:top w:val="nil"/>
            </w:tcBorders>
            <w:shd w:val="clear" w:color="auto" w:fill="F4F4F4"/>
          </w:tcPr>
          <w:p w14:paraId="6E4A7ECF" w14:textId="77777777" w:rsidR="005E63A5" w:rsidRDefault="005E63A5" w:rsidP="008A2EB4">
            <w:pPr>
              <w:rPr>
                <w:sz w:val="2"/>
                <w:szCs w:val="2"/>
              </w:rPr>
            </w:pPr>
          </w:p>
        </w:tc>
        <w:tc>
          <w:tcPr>
            <w:tcW w:w="2268" w:type="dxa"/>
            <w:vMerge/>
            <w:tcBorders>
              <w:top w:val="nil"/>
            </w:tcBorders>
            <w:shd w:val="clear" w:color="auto" w:fill="F4F4F4"/>
          </w:tcPr>
          <w:p w14:paraId="3AEFAAA9" w14:textId="77777777" w:rsidR="005E63A5" w:rsidRDefault="005E63A5" w:rsidP="008A2EB4">
            <w:pPr>
              <w:rPr>
                <w:sz w:val="2"/>
                <w:szCs w:val="2"/>
              </w:rPr>
            </w:pPr>
          </w:p>
        </w:tc>
        <w:tc>
          <w:tcPr>
            <w:tcW w:w="1134" w:type="dxa"/>
            <w:vMerge/>
            <w:tcBorders>
              <w:top w:val="nil"/>
            </w:tcBorders>
            <w:shd w:val="clear" w:color="auto" w:fill="F4F4F4"/>
          </w:tcPr>
          <w:p w14:paraId="1772D8C2" w14:textId="77777777" w:rsidR="005E63A5" w:rsidRDefault="005E63A5" w:rsidP="008A2EB4">
            <w:pPr>
              <w:rPr>
                <w:sz w:val="2"/>
                <w:szCs w:val="2"/>
              </w:rPr>
            </w:pPr>
          </w:p>
        </w:tc>
        <w:tc>
          <w:tcPr>
            <w:tcW w:w="1134" w:type="dxa"/>
            <w:vMerge/>
            <w:tcBorders>
              <w:top w:val="nil"/>
            </w:tcBorders>
            <w:shd w:val="clear" w:color="auto" w:fill="F4F4F4"/>
          </w:tcPr>
          <w:p w14:paraId="2BF24945" w14:textId="77777777" w:rsidR="005E63A5" w:rsidRDefault="005E63A5" w:rsidP="008A2EB4">
            <w:pPr>
              <w:rPr>
                <w:sz w:val="2"/>
                <w:szCs w:val="2"/>
              </w:rPr>
            </w:pPr>
          </w:p>
        </w:tc>
        <w:tc>
          <w:tcPr>
            <w:tcW w:w="1417" w:type="dxa"/>
            <w:vMerge/>
            <w:tcBorders>
              <w:top w:val="nil"/>
            </w:tcBorders>
            <w:shd w:val="clear" w:color="auto" w:fill="F4F4F4"/>
          </w:tcPr>
          <w:p w14:paraId="08F197CA" w14:textId="77777777" w:rsidR="005E63A5" w:rsidRDefault="005E63A5" w:rsidP="008A2EB4">
            <w:pPr>
              <w:rPr>
                <w:sz w:val="2"/>
                <w:szCs w:val="2"/>
              </w:rPr>
            </w:pPr>
          </w:p>
        </w:tc>
        <w:tc>
          <w:tcPr>
            <w:tcW w:w="1134" w:type="dxa"/>
            <w:vMerge w:val="restart"/>
            <w:shd w:val="clear" w:color="auto" w:fill="F4F4F4"/>
          </w:tcPr>
          <w:p w14:paraId="3758CAF1"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646E5FFB" w14:textId="77777777" w:rsidR="005E63A5" w:rsidRDefault="005E63A5" w:rsidP="008A2EB4">
            <w:pPr>
              <w:pStyle w:val="TableParagraph"/>
              <w:spacing w:before="86"/>
              <w:rPr>
                <w:rFonts w:ascii="Arial"/>
                <w:b/>
                <w:sz w:val="16"/>
              </w:rPr>
            </w:pPr>
          </w:p>
          <w:p w14:paraId="7965179E"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3647F6C5" w14:textId="77777777" w:rsidR="005E63A5" w:rsidRDefault="005E63A5" w:rsidP="008A2EB4">
            <w:pPr>
              <w:pStyle w:val="TableParagraph"/>
              <w:spacing w:before="86"/>
              <w:rPr>
                <w:rFonts w:ascii="Arial"/>
                <w:b/>
                <w:sz w:val="16"/>
              </w:rPr>
            </w:pPr>
          </w:p>
          <w:p w14:paraId="01D2AC7A"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0A2F6DAF" w14:textId="77777777" w:rsidR="005E63A5" w:rsidRDefault="005E63A5" w:rsidP="008A2EB4">
            <w:pPr>
              <w:pStyle w:val="TableParagraph"/>
              <w:spacing w:before="86"/>
              <w:rPr>
                <w:rFonts w:ascii="Arial"/>
                <w:b/>
                <w:sz w:val="16"/>
              </w:rPr>
            </w:pPr>
          </w:p>
          <w:p w14:paraId="588F903E"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169D77CD"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3209C37F" w14:textId="77777777" w:rsidR="005E63A5" w:rsidRDefault="005E63A5" w:rsidP="008A2EB4">
            <w:pPr>
              <w:rPr>
                <w:sz w:val="2"/>
                <w:szCs w:val="2"/>
              </w:rPr>
            </w:pPr>
          </w:p>
        </w:tc>
        <w:tc>
          <w:tcPr>
            <w:tcW w:w="1133" w:type="dxa"/>
            <w:vMerge w:val="restart"/>
            <w:shd w:val="clear" w:color="auto" w:fill="F4F4F4"/>
          </w:tcPr>
          <w:p w14:paraId="3B9DB8AD" w14:textId="77777777" w:rsidR="005E63A5" w:rsidRDefault="005E63A5" w:rsidP="008A2EB4">
            <w:pPr>
              <w:pStyle w:val="TableParagraph"/>
              <w:spacing w:before="86"/>
              <w:rPr>
                <w:rFonts w:ascii="Arial"/>
                <w:b/>
                <w:sz w:val="16"/>
              </w:rPr>
            </w:pPr>
          </w:p>
          <w:p w14:paraId="2CC2A103"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41A7B39A" w14:textId="77777777" w:rsidR="005E63A5" w:rsidRDefault="005E63A5" w:rsidP="008A2EB4">
            <w:pPr>
              <w:pStyle w:val="TableParagraph"/>
              <w:spacing w:before="86"/>
              <w:rPr>
                <w:rFonts w:ascii="Arial"/>
                <w:b/>
                <w:sz w:val="16"/>
              </w:rPr>
            </w:pPr>
          </w:p>
          <w:p w14:paraId="59A1E7AC"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33418B53" w14:textId="77777777" w:rsidR="005E63A5" w:rsidRDefault="005E63A5" w:rsidP="008A2EB4">
            <w:pPr>
              <w:rPr>
                <w:sz w:val="2"/>
                <w:szCs w:val="2"/>
              </w:rPr>
            </w:pPr>
          </w:p>
        </w:tc>
      </w:tr>
      <w:tr w:rsidR="005E63A5" w14:paraId="53A5264E" w14:textId="77777777" w:rsidTr="008A2EB4">
        <w:trPr>
          <w:trHeight w:val="368"/>
        </w:trPr>
        <w:tc>
          <w:tcPr>
            <w:tcW w:w="567" w:type="dxa"/>
            <w:vMerge/>
            <w:tcBorders>
              <w:top w:val="nil"/>
            </w:tcBorders>
            <w:shd w:val="clear" w:color="auto" w:fill="F4F4F4"/>
          </w:tcPr>
          <w:p w14:paraId="0A14380C" w14:textId="77777777" w:rsidR="005E63A5" w:rsidRDefault="005E63A5" w:rsidP="008A2EB4">
            <w:pPr>
              <w:rPr>
                <w:sz w:val="2"/>
                <w:szCs w:val="2"/>
              </w:rPr>
            </w:pPr>
          </w:p>
        </w:tc>
        <w:tc>
          <w:tcPr>
            <w:tcW w:w="1701" w:type="dxa"/>
            <w:vMerge/>
            <w:tcBorders>
              <w:top w:val="nil"/>
            </w:tcBorders>
            <w:shd w:val="clear" w:color="auto" w:fill="F4F4F4"/>
          </w:tcPr>
          <w:p w14:paraId="44B6CC4C" w14:textId="77777777" w:rsidR="005E63A5" w:rsidRDefault="005E63A5" w:rsidP="008A2EB4">
            <w:pPr>
              <w:rPr>
                <w:sz w:val="2"/>
                <w:szCs w:val="2"/>
              </w:rPr>
            </w:pPr>
          </w:p>
        </w:tc>
        <w:tc>
          <w:tcPr>
            <w:tcW w:w="2268" w:type="dxa"/>
            <w:vMerge/>
            <w:tcBorders>
              <w:top w:val="nil"/>
            </w:tcBorders>
            <w:shd w:val="clear" w:color="auto" w:fill="F4F4F4"/>
          </w:tcPr>
          <w:p w14:paraId="33C85255" w14:textId="77777777" w:rsidR="005E63A5" w:rsidRDefault="005E63A5" w:rsidP="008A2EB4">
            <w:pPr>
              <w:rPr>
                <w:sz w:val="2"/>
                <w:szCs w:val="2"/>
              </w:rPr>
            </w:pPr>
          </w:p>
        </w:tc>
        <w:tc>
          <w:tcPr>
            <w:tcW w:w="2268" w:type="dxa"/>
            <w:vMerge/>
            <w:tcBorders>
              <w:top w:val="nil"/>
            </w:tcBorders>
            <w:shd w:val="clear" w:color="auto" w:fill="F4F4F4"/>
          </w:tcPr>
          <w:p w14:paraId="270B4EBD" w14:textId="77777777" w:rsidR="005E63A5" w:rsidRDefault="005E63A5" w:rsidP="008A2EB4">
            <w:pPr>
              <w:rPr>
                <w:sz w:val="2"/>
                <w:szCs w:val="2"/>
              </w:rPr>
            </w:pPr>
          </w:p>
        </w:tc>
        <w:tc>
          <w:tcPr>
            <w:tcW w:w="1134" w:type="dxa"/>
            <w:vMerge/>
            <w:tcBorders>
              <w:top w:val="nil"/>
            </w:tcBorders>
            <w:shd w:val="clear" w:color="auto" w:fill="F4F4F4"/>
          </w:tcPr>
          <w:p w14:paraId="77D8638D" w14:textId="77777777" w:rsidR="005E63A5" w:rsidRDefault="005E63A5" w:rsidP="008A2EB4">
            <w:pPr>
              <w:rPr>
                <w:sz w:val="2"/>
                <w:szCs w:val="2"/>
              </w:rPr>
            </w:pPr>
          </w:p>
        </w:tc>
        <w:tc>
          <w:tcPr>
            <w:tcW w:w="1134" w:type="dxa"/>
            <w:vMerge/>
            <w:tcBorders>
              <w:top w:val="nil"/>
            </w:tcBorders>
            <w:shd w:val="clear" w:color="auto" w:fill="F4F4F4"/>
          </w:tcPr>
          <w:p w14:paraId="43700F95" w14:textId="77777777" w:rsidR="005E63A5" w:rsidRDefault="005E63A5" w:rsidP="008A2EB4">
            <w:pPr>
              <w:rPr>
                <w:sz w:val="2"/>
                <w:szCs w:val="2"/>
              </w:rPr>
            </w:pPr>
          </w:p>
        </w:tc>
        <w:tc>
          <w:tcPr>
            <w:tcW w:w="1417" w:type="dxa"/>
            <w:vMerge/>
            <w:tcBorders>
              <w:top w:val="nil"/>
            </w:tcBorders>
            <w:shd w:val="clear" w:color="auto" w:fill="F4F4F4"/>
          </w:tcPr>
          <w:p w14:paraId="3D12AE9B" w14:textId="77777777" w:rsidR="005E63A5" w:rsidRDefault="005E63A5" w:rsidP="008A2EB4">
            <w:pPr>
              <w:rPr>
                <w:sz w:val="2"/>
                <w:szCs w:val="2"/>
              </w:rPr>
            </w:pPr>
          </w:p>
        </w:tc>
        <w:tc>
          <w:tcPr>
            <w:tcW w:w="1134" w:type="dxa"/>
            <w:vMerge/>
            <w:tcBorders>
              <w:top w:val="nil"/>
            </w:tcBorders>
            <w:shd w:val="clear" w:color="auto" w:fill="F4F4F4"/>
          </w:tcPr>
          <w:p w14:paraId="10C1443B" w14:textId="77777777" w:rsidR="005E63A5" w:rsidRDefault="005E63A5" w:rsidP="008A2EB4">
            <w:pPr>
              <w:rPr>
                <w:sz w:val="2"/>
                <w:szCs w:val="2"/>
              </w:rPr>
            </w:pPr>
          </w:p>
        </w:tc>
        <w:tc>
          <w:tcPr>
            <w:tcW w:w="1581" w:type="dxa"/>
            <w:vMerge/>
            <w:tcBorders>
              <w:top w:val="nil"/>
            </w:tcBorders>
            <w:shd w:val="clear" w:color="auto" w:fill="F4F4F4"/>
          </w:tcPr>
          <w:p w14:paraId="61634FB1" w14:textId="77777777" w:rsidR="005E63A5" w:rsidRDefault="005E63A5" w:rsidP="008A2EB4">
            <w:pPr>
              <w:rPr>
                <w:sz w:val="2"/>
                <w:szCs w:val="2"/>
              </w:rPr>
            </w:pPr>
          </w:p>
        </w:tc>
        <w:tc>
          <w:tcPr>
            <w:tcW w:w="1417" w:type="dxa"/>
            <w:vMerge/>
            <w:tcBorders>
              <w:top w:val="nil"/>
            </w:tcBorders>
            <w:shd w:val="clear" w:color="auto" w:fill="F4F4F4"/>
          </w:tcPr>
          <w:p w14:paraId="39F52559" w14:textId="77777777" w:rsidR="005E63A5" w:rsidRDefault="005E63A5" w:rsidP="008A2EB4">
            <w:pPr>
              <w:rPr>
                <w:sz w:val="2"/>
                <w:szCs w:val="2"/>
              </w:rPr>
            </w:pPr>
          </w:p>
        </w:tc>
        <w:tc>
          <w:tcPr>
            <w:tcW w:w="1418" w:type="dxa"/>
            <w:vMerge/>
            <w:tcBorders>
              <w:top w:val="nil"/>
            </w:tcBorders>
            <w:shd w:val="clear" w:color="auto" w:fill="F4F4F4"/>
          </w:tcPr>
          <w:p w14:paraId="0CA69E54" w14:textId="77777777" w:rsidR="005E63A5" w:rsidRDefault="005E63A5" w:rsidP="008A2EB4">
            <w:pPr>
              <w:rPr>
                <w:sz w:val="2"/>
                <w:szCs w:val="2"/>
              </w:rPr>
            </w:pPr>
          </w:p>
        </w:tc>
        <w:tc>
          <w:tcPr>
            <w:tcW w:w="1422" w:type="dxa"/>
            <w:shd w:val="clear" w:color="auto" w:fill="F4F4F4"/>
          </w:tcPr>
          <w:p w14:paraId="6F14AB91"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0706DC94"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2D48D9D5" w14:textId="77777777" w:rsidR="005E63A5" w:rsidRDefault="005E63A5" w:rsidP="008A2EB4">
            <w:pPr>
              <w:rPr>
                <w:sz w:val="2"/>
                <w:szCs w:val="2"/>
              </w:rPr>
            </w:pPr>
          </w:p>
        </w:tc>
        <w:tc>
          <w:tcPr>
            <w:tcW w:w="1133" w:type="dxa"/>
            <w:vMerge/>
            <w:tcBorders>
              <w:top w:val="nil"/>
            </w:tcBorders>
            <w:shd w:val="clear" w:color="auto" w:fill="F4F4F4"/>
          </w:tcPr>
          <w:p w14:paraId="5ED97F78" w14:textId="77777777" w:rsidR="005E63A5" w:rsidRDefault="005E63A5" w:rsidP="008A2EB4">
            <w:pPr>
              <w:rPr>
                <w:sz w:val="2"/>
                <w:szCs w:val="2"/>
              </w:rPr>
            </w:pPr>
          </w:p>
        </w:tc>
        <w:tc>
          <w:tcPr>
            <w:tcW w:w="1983" w:type="dxa"/>
            <w:vMerge/>
            <w:tcBorders>
              <w:top w:val="nil"/>
            </w:tcBorders>
            <w:shd w:val="clear" w:color="auto" w:fill="F4F4F4"/>
          </w:tcPr>
          <w:p w14:paraId="58FBF62F" w14:textId="77777777" w:rsidR="005E63A5" w:rsidRDefault="005E63A5" w:rsidP="008A2EB4">
            <w:pPr>
              <w:rPr>
                <w:sz w:val="2"/>
                <w:szCs w:val="2"/>
              </w:rPr>
            </w:pPr>
          </w:p>
        </w:tc>
        <w:tc>
          <w:tcPr>
            <w:tcW w:w="2311" w:type="dxa"/>
            <w:vMerge/>
            <w:tcBorders>
              <w:top w:val="nil"/>
            </w:tcBorders>
            <w:shd w:val="clear" w:color="auto" w:fill="F4F4F4"/>
          </w:tcPr>
          <w:p w14:paraId="55204FE0" w14:textId="77777777" w:rsidR="005E63A5" w:rsidRDefault="005E63A5" w:rsidP="008A2EB4">
            <w:pPr>
              <w:rPr>
                <w:sz w:val="2"/>
                <w:szCs w:val="2"/>
              </w:rPr>
            </w:pPr>
          </w:p>
        </w:tc>
      </w:tr>
      <w:tr w:rsidR="005E63A5" w14:paraId="4878DF7F" w14:textId="77777777" w:rsidTr="008A2EB4">
        <w:trPr>
          <w:trHeight w:val="369"/>
        </w:trPr>
        <w:tc>
          <w:tcPr>
            <w:tcW w:w="567" w:type="dxa"/>
            <w:shd w:val="clear" w:color="auto" w:fill="F4F4F4"/>
          </w:tcPr>
          <w:p w14:paraId="01BB67B0"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0D858D41"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5788A093"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2F850D75"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1E62041E"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3144B8BC"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346FC2DD"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3E936576"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37A83D27"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4C3EE07A"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233683F6"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7D712D76"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79E9F170"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1EE05358"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1EEA21F9"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1726207B"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2CB8CC0D" w14:textId="77777777" w:rsidR="005E63A5" w:rsidRDefault="005E63A5" w:rsidP="008A2EB4">
            <w:pPr>
              <w:pStyle w:val="TableParagraph"/>
              <w:ind w:left="21"/>
              <w:jc w:val="center"/>
              <w:rPr>
                <w:sz w:val="16"/>
              </w:rPr>
            </w:pPr>
            <w:r>
              <w:rPr>
                <w:spacing w:val="-5"/>
                <w:sz w:val="16"/>
              </w:rPr>
              <w:t>17</w:t>
            </w:r>
          </w:p>
        </w:tc>
      </w:tr>
      <w:tr w:rsidR="005E63A5" w14:paraId="5E1EA375" w14:textId="77777777" w:rsidTr="008A2EB4">
        <w:trPr>
          <w:trHeight w:val="2945"/>
        </w:trPr>
        <w:tc>
          <w:tcPr>
            <w:tcW w:w="567" w:type="dxa"/>
          </w:tcPr>
          <w:p w14:paraId="6022DDA2" w14:textId="77777777" w:rsidR="005E63A5" w:rsidRDefault="005E63A5" w:rsidP="008A2EB4">
            <w:pPr>
              <w:pStyle w:val="TableParagraph"/>
              <w:spacing w:before="0"/>
              <w:rPr>
                <w:rFonts w:ascii="Times New Roman"/>
                <w:sz w:val="16"/>
              </w:rPr>
            </w:pPr>
          </w:p>
        </w:tc>
        <w:tc>
          <w:tcPr>
            <w:tcW w:w="1701" w:type="dxa"/>
          </w:tcPr>
          <w:p w14:paraId="349D692B" w14:textId="77777777" w:rsidR="005E63A5" w:rsidRDefault="005E63A5" w:rsidP="008A2EB4">
            <w:pPr>
              <w:pStyle w:val="TableParagraph"/>
              <w:spacing w:before="0"/>
              <w:rPr>
                <w:rFonts w:ascii="Times New Roman"/>
                <w:sz w:val="16"/>
              </w:rPr>
            </w:pPr>
          </w:p>
        </w:tc>
        <w:tc>
          <w:tcPr>
            <w:tcW w:w="2268" w:type="dxa"/>
          </w:tcPr>
          <w:p w14:paraId="15D85DE1" w14:textId="77777777" w:rsidR="005E63A5" w:rsidRDefault="005E63A5" w:rsidP="008A2EB4">
            <w:pPr>
              <w:pStyle w:val="TableParagraph"/>
              <w:spacing w:before="0"/>
              <w:rPr>
                <w:rFonts w:ascii="Times New Roman"/>
                <w:sz w:val="16"/>
              </w:rPr>
            </w:pPr>
          </w:p>
        </w:tc>
        <w:tc>
          <w:tcPr>
            <w:tcW w:w="2268" w:type="dxa"/>
          </w:tcPr>
          <w:p w14:paraId="2896509D" w14:textId="77777777" w:rsidR="005E63A5" w:rsidRDefault="005E63A5" w:rsidP="008A2EB4">
            <w:pPr>
              <w:pStyle w:val="TableParagraph"/>
              <w:ind w:left="97" w:right="306"/>
              <w:rPr>
                <w:rFonts w:ascii="Arial"/>
                <w:i/>
                <w:sz w:val="16"/>
              </w:rPr>
            </w:pPr>
            <w:r>
              <w:rPr>
                <w:rFonts w:ascii="Arial"/>
                <w:i/>
                <w:sz w:val="16"/>
              </w:rPr>
              <w:t xml:space="preserve">Jumlah Laporan Evaluasi Kinerja Perangkat </w:t>
            </w:r>
            <w:r>
              <w:rPr>
                <w:rFonts w:ascii="Arial"/>
                <w:i/>
                <w:spacing w:val="-2"/>
                <w:sz w:val="16"/>
              </w:rPr>
              <w:t>Daerah</w:t>
            </w:r>
          </w:p>
        </w:tc>
        <w:tc>
          <w:tcPr>
            <w:tcW w:w="1134" w:type="dxa"/>
          </w:tcPr>
          <w:p w14:paraId="299F62A4" w14:textId="77777777" w:rsidR="005E63A5" w:rsidRDefault="005E63A5" w:rsidP="008A2EB4">
            <w:pPr>
              <w:pStyle w:val="TableParagraph"/>
              <w:ind w:left="97"/>
              <w:rPr>
                <w:rFonts w:ascii="Times New Roman"/>
                <w:sz w:val="16"/>
              </w:rPr>
            </w:pPr>
            <w:r>
              <w:rPr>
                <w:sz w:val="16"/>
              </w:rPr>
              <w:t xml:space="preserve">1 </w:t>
            </w:r>
            <w:r w:rsidRPr="001E7CF1">
              <w:rPr>
                <w:sz w:val="16"/>
              </w:rPr>
              <w:t>Laporan</w:t>
            </w:r>
          </w:p>
        </w:tc>
        <w:tc>
          <w:tcPr>
            <w:tcW w:w="1134" w:type="dxa"/>
          </w:tcPr>
          <w:p w14:paraId="6297EB9E" w14:textId="77777777" w:rsidR="005E63A5" w:rsidRDefault="005E63A5" w:rsidP="008A2EB4">
            <w:pPr>
              <w:pStyle w:val="TableParagraph"/>
              <w:spacing w:before="0"/>
              <w:rPr>
                <w:rFonts w:ascii="Times New Roman"/>
                <w:sz w:val="16"/>
              </w:rPr>
            </w:pPr>
          </w:p>
        </w:tc>
        <w:tc>
          <w:tcPr>
            <w:tcW w:w="1417" w:type="dxa"/>
          </w:tcPr>
          <w:p w14:paraId="7936F585" w14:textId="77777777" w:rsidR="005E63A5" w:rsidRDefault="005E63A5" w:rsidP="008A2EB4">
            <w:pPr>
              <w:pStyle w:val="TableParagraph"/>
              <w:spacing w:before="0"/>
              <w:rPr>
                <w:rFonts w:ascii="Times New Roman"/>
                <w:sz w:val="16"/>
              </w:rPr>
            </w:pPr>
          </w:p>
        </w:tc>
        <w:tc>
          <w:tcPr>
            <w:tcW w:w="1134" w:type="dxa"/>
          </w:tcPr>
          <w:p w14:paraId="4C75E973" w14:textId="77777777" w:rsidR="005E63A5" w:rsidRDefault="005E63A5" w:rsidP="008A2EB4">
            <w:pPr>
              <w:pStyle w:val="TableParagraph"/>
              <w:ind w:left="97"/>
              <w:rPr>
                <w:sz w:val="16"/>
              </w:rPr>
            </w:pPr>
            <w:r>
              <w:rPr>
                <w:sz w:val="16"/>
              </w:rPr>
              <w:t xml:space="preserve">1 </w:t>
            </w:r>
            <w:r>
              <w:rPr>
                <w:spacing w:val="-2"/>
                <w:sz w:val="16"/>
              </w:rPr>
              <w:t>Laporan</w:t>
            </w:r>
          </w:p>
        </w:tc>
        <w:tc>
          <w:tcPr>
            <w:tcW w:w="1581" w:type="dxa"/>
          </w:tcPr>
          <w:p w14:paraId="6289BD9D" w14:textId="77777777" w:rsidR="005E63A5" w:rsidRDefault="005E63A5" w:rsidP="008A2EB4">
            <w:pPr>
              <w:pStyle w:val="TableParagraph"/>
              <w:ind w:right="77"/>
              <w:jc w:val="right"/>
              <w:rPr>
                <w:sz w:val="16"/>
              </w:rPr>
            </w:pPr>
            <w:r>
              <w:rPr>
                <w:spacing w:val="-2"/>
                <w:sz w:val="16"/>
              </w:rPr>
              <w:t>1.680.000,00</w:t>
            </w:r>
          </w:p>
        </w:tc>
        <w:tc>
          <w:tcPr>
            <w:tcW w:w="1417" w:type="dxa"/>
          </w:tcPr>
          <w:p w14:paraId="593C0BE5"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6FA1448D"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18CFD8CD"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78BCE272"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0148358A" w14:textId="77777777" w:rsidR="005E63A5" w:rsidRDefault="005E63A5" w:rsidP="008A2EB4">
            <w:pPr>
              <w:pStyle w:val="TableParagraph"/>
              <w:ind w:left="99"/>
              <w:rPr>
                <w:sz w:val="16"/>
              </w:rPr>
            </w:pPr>
            <w:r>
              <w:rPr>
                <w:spacing w:val="-10"/>
                <w:sz w:val="16"/>
              </w:rPr>
              <w:t>-</w:t>
            </w:r>
          </w:p>
        </w:tc>
        <w:tc>
          <w:tcPr>
            <w:tcW w:w="1133" w:type="dxa"/>
          </w:tcPr>
          <w:p w14:paraId="4A3AA801" w14:textId="77777777" w:rsidR="005E63A5" w:rsidRDefault="005E63A5" w:rsidP="008A2EB4">
            <w:pPr>
              <w:pStyle w:val="TableParagraph"/>
              <w:spacing w:before="0"/>
              <w:rPr>
                <w:rFonts w:ascii="Times New Roman"/>
                <w:sz w:val="16"/>
              </w:rPr>
            </w:pPr>
          </w:p>
        </w:tc>
        <w:tc>
          <w:tcPr>
            <w:tcW w:w="1983" w:type="dxa"/>
          </w:tcPr>
          <w:p w14:paraId="474C0309" w14:textId="77777777" w:rsidR="005E63A5" w:rsidRDefault="005E63A5" w:rsidP="008A2EB4">
            <w:pPr>
              <w:pStyle w:val="TableParagraph"/>
              <w:ind w:right="73"/>
              <w:jc w:val="right"/>
              <w:rPr>
                <w:sz w:val="16"/>
              </w:rPr>
            </w:pPr>
            <w:r>
              <w:rPr>
                <w:spacing w:val="-2"/>
                <w:sz w:val="16"/>
              </w:rPr>
              <w:t>1.680.000,00</w:t>
            </w:r>
          </w:p>
        </w:tc>
        <w:tc>
          <w:tcPr>
            <w:tcW w:w="2311" w:type="dxa"/>
          </w:tcPr>
          <w:p w14:paraId="4A1D38F3" w14:textId="77777777" w:rsidR="005E63A5" w:rsidRDefault="005E63A5" w:rsidP="008A2EB4">
            <w:pPr>
              <w:pStyle w:val="TableParagraph"/>
              <w:ind w:left="101" w:right="92"/>
              <w:rPr>
                <w:sz w:val="16"/>
              </w:rPr>
            </w:pPr>
            <w:r>
              <w:rPr>
                <w:spacing w:val="-2"/>
                <w:sz w:val="16"/>
              </w:rPr>
              <w:t>KEMANTREN MERGANGSAN</w:t>
            </w:r>
          </w:p>
        </w:tc>
      </w:tr>
      <w:tr w:rsidR="005E63A5" w14:paraId="0C91F153" w14:textId="77777777" w:rsidTr="008A2EB4">
        <w:trPr>
          <w:trHeight w:val="2945"/>
        </w:trPr>
        <w:tc>
          <w:tcPr>
            <w:tcW w:w="567" w:type="dxa"/>
          </w:tcPr>
          <w:p w14:paraId="5871AFE5" w14:textId="77777777" w:rsidR="005E63A5" w:rsidRDefault="005E63A5" w:rsidP="008A2EB4">
            <w:pPr>
              <w:pStyle w:val="TableParagraph"/>
              <w:spacing w:before="0"/>
              <w:rPr>
                <w:rFonts w:ascii="Times New Roman"/>
                <w:sz w:val="16"/>
              </w:rPr>
            </w:pPr>
          </w:p>
        </w:tc>
        <w:tc>
          <w:tcPr>
            <w:tcW w:w="1701" w:type="dxa"/>
          </w:tcPr>
          <w:p w14:paraId="1C75CFB7" w14:textId="77777777" w:rsidR="005E63A5" w:rsidRDefault="005E63A5" w:rsidP="008A2EB4">
            <w:pPr>
              <w:pStyle w:val="TableParagraph"/>
              <w:ind w:left="98"/>
              <w:rPr>
                <w:sz w:val="16"/>
              </w:rPr>
            </w:pPr>
            <w:r>
              <w:rPr>
                <w:spacing w:val="-2"/>
                <w:sz w:val="16"/>
              </w:rPr>
              <w:t>1.03.01.2.02</w:t>
            </w:r>
          </w:p>
        </w:tc>
        <w:tc>
          <w:tcPr>
            <w:tcW w:w="2268" w:type="dxa"/>
          </w:tcPr>
          <w:p w14:paraId="6EAE6C0E" w14:textId="77777777" w:rsidR="005E63A5" w:rsidRDefault="005E63A5" w:rsidP="008A2EB4">
            <w:pPr>
              <w:pStyle w:val="TableParagraph"/>
              <w:ind w:left="97" w:right="502"/>
              <w:rPr>
                <w:sz w:val="16"/>
              </w:rPr>
            </w:pPr>
            <w:r>
              <w:rPr>
                <w:sz w:val="16"/>
              </w:rPr>
              <w:t>Administrasi</w:t>
            </w:r>
            <w:r>
              <w:rPr>
                <w:spacing w:val="-12"/>
                <w:sz w:val="16"/>
              </w:rPr>
              <w:t xml:space="preserve"> </w:t>
            </w:r>
            <w:r>
              <w:rPr>
                <w:sz w:val="16"/>
              </w:rPr>
              <w:t>Keuangan Perangkat Daerah</w:t>
            </w:r>
          </w:p>
        </w:tc>
        <w:tc>
          <w:tcPr>
            <w:tcW w:w="2268" w:type="dxa"/>
          </w:tcPr>
          <w:p w14:paraId="3474475A" w14:textId="77777777" w:rsidR="005E63A5" w:rsidRDefault="005E63A5" w:rsidP="008A2EB4">
            <w:pPr>
              <w:pStyle w:val="TableParagraph"/>
              <w:ind w:left="97"/>
              <w:rPr>
                <w:rFonts w:ascii="Arial"/>
                <w:i/>
                <w:sz w:val="16"/>
              </w:rPr>
            </w:pPr>
            <w:r>
              <w:rPr>
                <w:rFonts w:ascii="Arial"/>
                <w:i/>
                <w:spacing w:val="-10"/>
                <w:sz w:val="16"/>
              </w:rPr>
              <w:t>-</w:t>
            </w:r>
          </w:p>
        </w:tc>
        <w:tc>
          <w:tcPr>
            <w:tcW w:w="1134" w:type="dxa"/>
          </w:tcPr>
          <w:p w14:paraId="6BE221AF" w14:textId="77777777" w:rsidR="005E63A5" w:rsidRDefault="005E63A5" w:rsidP="008A2EB4">
            <w:pPr>
              <w:pStyle w:val="TableParagraph"/>
              <w:ind w:left="97"/>
              <w:rPr>
                <w:sz w:val="16"/>
              </w:rPr>
            </w:pPr>
            <w:r>
              <w:rPr>
                <w:sz w:val="16"/>
              </w:rPr>
              <w:t>54</w:t>
            </w:r>
            <w:r>
              <w:rPr>
                <w:spacing w:val="35"/>
                <w:sz w:val="16"/>
              </w:rPr>
              <w:t xml:space="preserve">  </w:t>
            </w:r>
            <w:r>
              <w:rPr>
                <w:spacing w:val="-2"/>
                <w:sz w:val="16"/>
              </w:rPr>
              <w:t>laporan</w:t>
            </w:r>
          </w:p>
        </w:tc>
        <w:tc>
          <w:tcPr>
            <w:tcW w:w="1134" w:type="dxa"/>
          </w:tcPr>
          <w:p w14:paraId="5D33162E" w14:textId="77777777" w:rsidR="005E63A5" w:rsidRDefault="005E63A5" w:rsidP="008A2EB4">
            <w:pPr>
              <w:pStyle w:val="TableParagraph"/>
              <w:spacing w:before="0"/>
              <w:rPr>
                <w:rFonts w:ascii="Times New Roman"/>
                <w:sz w:val="16"/>
              </w:rPr>
            </w:pPr>
          </w:p>
        </w:tc>
        <w:tc>
          <w:tcPr>
            <w:tcW w:w="1417" w:type="dxa"/>
          </w:tcPr>
          <w:p w14:paraId="0BE6DA3A" w14:textId="77777777" w:rsidR="005E63A5" w:rsidRDefault="005E63A5" w:rsidP="008A2EB4">
            <w:pPr>
              <w:pStyle w:val="TableParagraph"/>
              <w:spacing w:before="0"/>
              <w:rPr>
                <w:rFonts w:ascii="Times New Roman"/>
                <w:sz w:val="16"/>
              </w:rPr>
            </w:pPr>
          </w:p>
        </w:tc>
        <w:tc>
          <w:tcPr>
            <w:tcW w:w="1134" w:type="dxa"/>
          </w:tcPr>
          <w:p w14:paraId="324E8BAF" w14:textId="77777777" w:rsidR="005E63A5" w:rsidRDefault="005E63A5" w:rsidP="008A2EB4">
            <w:pPr>
              <w:pStyle w:val="TableParagraph"/>
              <w:ind w:left="97"/>
              <w:rPr>
                <w:sz w:val="16"/>
              </w:rPr>
            </w:pPr>
            <w:r>
              <w:rPr>
                <w:spacing w:val="-10"/>
                <w:sz w:val="16"/>
              </w:rPr>
              <w:t>-</w:t>
            </w:r>
          </w:p>
        </w:tc>
        <w:tc>
          <w:tcPr>
            <w:tcW w:w="1581" w:type="dxa"/>
          </w:tcPr>
          <w:p w14:paraId="0A517D49" w14:textId="77777777" w:rsidR="005E63A5" w:rsidRDefault="005E63A5" w:rsidP="008A2EB4">
            <w:pPr>
              <w:pStyle w:val="TableParagraph"/>
              <w:ind w:right="75"/>
              <w:jc w:val="right"/>
              <w:rPr>
                <w:sz w:val="16"/>
              </w:rPr>
            </w:pPr>
            <w:r>
              <w:rPr>
                <w:spacing w:val="-2"/>
                <w:sz w:val="16"/>
              </w:rPr>
              <w:t>5.781.351.800,00</w:t>
            </w:r>
          </w:p>
        </w:tc>
        <w:tc>
          <w:tcPr>
            <w:tcW w:w="1417" w:type="dxa"/>
          </w:tcPr>
          <w:p w14:paraId="734022A6" w14:textId="77777777" w:rsidR="005E63A5" w:rsidRDefault="005E63A5" w:rsidP="008A2EB4">
            <w:pPr>
              <w:pStyle w:val="TableParagraph"/>
              <w:spacing w:before="0"/>
              <w:rPr>
                <w:rFonts w:ascii="Times New Roman"/>
                <w:sz w:val="16"/>
              </w:rPr>
            </w:pPr>
          </w:p>
        </w:tc>
        <w:tc>
          <w:tcPr>
            <w:tcW w:w="1418" w:type="dxa"/>
          </w:tcPr>
          <w:p w14:paraId="7E7E1EEE" w14:textId="77777777" w:rsidR="005E63A5" w:rsidRDefault="005E63A5" w:rsidP="008A2EB4">
            <w:pPr>
              <w:pStyle w:val="TableParagraph"/>
              <w:spacing w:before="0"/>
              <w:rPr>
                <w:rFonts w:ascii="Times New Roman"/>
                <w:sz w:val="16"/>
              </w:rPr>
            </w:pPr>
          </w:p>
        </w:tc>
        <w:tc>
          <w:tcPr>
            <w:tcW w:w="1422" w:type="dxa"/>
          </w:tcPr>
          <w:p w14:paraId="47758E91"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3EB1F21"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6E15EF48" w14:textId="77777777" w:rsidR="005E63A5" w:rsidRDefault="005E63A5" w:rsidP="008A2EB4">
            <w:pPr>
              <w:pStyle w:val="TableParagraph"/>
              <w:ind w:left="99"/>
              <w:rPr>
                <w:sz w:val="16"/>
              </w:rPr>
            </w:pPr>
            <w:r>
              <w:rPr>
                <w:spacing w:val="-10"/>
                <w:sz w:val="16"/>
              </w:rPr>
              <w:t>-</w:t>
            </w:r>
          </w:p>
        </w:tc>
        <w:tc>
          <w:tcPr>
            <w:tcW w:w="1133" w:type="dxa"/>
          </w:tcPr>
          <w:p w14:paraId="5A898322" w14:textId="77777777" w:rsidR="005E63A5" w:rsidRDefault="005E63A5" w:rsidP="008A2EB4">
            <w:pPr>
              <w:pStyle w:val="TableParagraph"/>
              <w:ind w:left="99"/>
              <w:rPr>
                <w:sz w:val="16"/>
              </w:rPr>
            </w:pPr>
            <w:r>
              <w:rPr>
                <w:sz w:val="16"/>
              </w:rPr>
              <w:t>54</w:t>
            </w:r>
            <w:r>
              <w:rPr>
                <w:spacing w:val="35"/>
                <w:sz w:val="16"/>
              </w:rPr>
              <w:t xml:space="preserve">  </w:t>
            </w:r>
            <w:r>
              <w:rPr>
                <w:spacing w:val="-2"/>
                <w:sz w:val="16"/>
              </w:rPr>
              <w:t>laporan</w:t>
            </w:r>
          </w:p>
        </w:tc>
        <w:tc>
          <w:tcPr>
            <w:tcW w:w="1983" w:type="dxa"/>
          </w:tcPr>
          <w:p w14:paraId="6878916E" w14:textId="77777777" w:rsidR="005E63A5" w:rsidRDefault="005E63A5" w:rsidP="008A2EB4">
            <w:pPr>
              <w:pStyle w:val="TableParagraph"/>
              <w:ind w:right="70"/>
              <w:jc w:val="right"/>
              <w:rPr>
                <w:sz w:val="16"/>
              </w:rPr>
            </w:pPr>
            <w:r>
              <w:rPr>
                <w:spacing w:val="-2"/>
                <w:sz w:val="16"/>
              </w:rPr>
              <w:t>5.424.210.000,00</w:t>
            </w:r>
          </w:p>
        </w:tc>
        <w:tc>
          <w:tcPr>
            <w:tcW w:w="2311" w:type="dxa"/>
          </w:tcPr>
          <w:p w14:paraId="7470203E" w14:textId="77777777" w:rsidR="005E63A5" w:rsidRDefault="005E63A5" w:rsidP="008A2EB4">
            <w:pPr>
              <w:pStyle w:val="TableParagraph"/>
              <w:ind w:left="101" w:right="92"/>
              <w:rPr>
                <w:sz w:val="16"/>
              </w:rPr>
            </w:pPr>
            <w:r>
              <w:rPr>
                <w:spacing w:val="-2"/>
                <w:sz w:val="16"/>
              </w:rPr>
              <w:t>KEMANTREN MERGANGSAN</w:t>
            </w:r>
          </w:p>
        </w:tc>
      </w:tr>
      <w:tr w:rsidR="005E63A5" w14:paraId="07BC1F3A" w14:textId="77777777" w:rsidTr="008A2EB4">
        <w:trPr>
          <w:trHeight w:val="368"/>
        </w:trPr>
        <w:tc>
          <w:tcPr>
            <w:tcW w:w="567" w:type="dxa"/>
          </w:tcPr>
          <w:p w14:paraId="55E3A7EF" w14:textId="77777777" w:rsidR="005E63A5" w:rsidRDefault="005E63A5" w:rsidP="008A2EB4">
            <w:pPr>
              <w:pStyle w:val="TableParagraph"/>
              <w:spacing w:before="0"/>
              <w:rPr>
                <w:rFonts w:ascii="Times New Roman"/>
                <w:sz w:val="16"/>
              </w:rPr>
            </w:pPr>
          </w:p>
        </w:tc>
        <w:tc>
          <w:tcPr>
            <w:tcW w:w="1701" w:type="dxa"/>
          </w:tcPr>
          <w:p w14:paraId="19AE712A" w14:textId="77777777" w:rsidR="005E63A5" w:rsidRDefault="005E63A5" w:rsidP="008A2EB4">
            <w:pPr>
              <w:pStyle w:val="TableParagraph"/>
              <w:ind w:left="98"/>
              <w:rPr>
                <w:sz w:val="16"/>
              </w:rPr>
            </w:pPr>
            <w:r>
              <w:rPr>
                <w:spacing w:val="-2"/>
                <w:sz w:val="16"/>
              </w:rPr>
              <w:t>1.03.01.2.02.0001</w:t>
            </w:r>
          </w:p>
        </w:tc>
        <w:tc>
          <w:tcPr>
            <w:tcW w:w="23340" w:type="dxa"/>
            <w:gridSpan w:val="15"/>
          </w:tcPr>
          <w:p w14:paraId="54381CF7" w14:textId="77777777" w:rsidR="005E63A5" w:rsidRDefault="005E63A5" w:rsidP="008A2EB4">
            <w:pPr>
              <w:pStyle w:val="TableParagraph"/>
              <w:ind w:left="97"/>
              <w:rPr>
                <w:sz w:val="16"/>
              </w:rPr>
            </w:pPr>
            <w:r>
              <w:rPr>
                <w:sz w:val="16"/>
              </w:rPr>
              <w:t xml:space="preserve">Penyediaan Gaji dan Tunjangan </w:t>
            </w:r>
            <w:r>
              <w:rPr>
                <w:spacing w:val="-5"/>
                <w:sz w:val="16"/>
              </w:rPr>
              <w:t>ASN</w:t>
            </w:r>
          </w:p>
        </w:tc>
      </w:tr>
      <w:tr w:rsidR="005E63A5" w14:paraId="12CF68B5" w14:textId="77777777" w:rsidTr="008A2EB4">
        <w:trPr>
          <w:trHeight w:val="2945"/>
        </w:trPr>
        <w:tc>
          <w:tcPr>
            <w:tcW w:w="567" w:type="dxa"/>
          </w:tcPr>
          <w:p w14:paraId="5706B256" w14:textId="77777777" w:rsidR="005E63A5" w:rsidRDefault="005E63A5" w:rsidP="008A2EB4">
            <w:pPr>
              <w:pStyle w:val="TableParagraph"/>
              <w:spacing w:before="0"/>
              <w:rPr>
                <w:rFonts w:ascii="Times New Roman"/>
                <w:sz w:val="16"/>
              </w:rPr>
            </w:pPr>
          </w:p>
        </w:tc>
        <w:tc>
          <w:tcPr>
            <w:tcW w:w="1701" w:type="dxa"/>
          </w:tcPr>
          <w:p w14:paraId="36F464E9" w14:textId="77777777" w:rsidR="005E63A5" w:rsidRDefault="005E63A5" w:rsidP="008A2EB4">
            <w:pPr>
              <w:pStyle w:val="TableParagraph"/>
              <w:spacing w:before="0"/>
              <w:rPr>
                <w:rFonts w:ascii="Times New Roman"/>
                <w:sz w:val="16"/>
              </w:rPr>
            </w:pPr>
          </w:p>
        </w:tc>
        <w:tc>
          <w:tcPr>
            <w:tcW w:w="2268" w:type="dxa"/>
          </w:tcPr>
          <w:p w14:paraId="58D0060D" w14:textId="77777777" w:rsidR="005E63A5" w:rsidRDefault="005E63A5" w:rsidP="008A2EB4">
            <w:pPr>
              <w:pStyle w:val="TableParagraph"/>
              <w:spacing w:before="0"/>
              <w:rPr>
                <w:rFonts w:ascii="Times New Roman"/>
                <w:sz w:val="16"/>
              </w:rPr>
            </w:pPr>
          </w:p>
        </w:tc>
        <w:tc>
          <w:tcPr>
            <w:tcW w:w="2268" w:type="dxa"/>
          </w:tcPr>
          <w:p w14:paraId="3F84FE89" w14:textId="77777777" w:rsidR="005E63A5" w:rsidRDefault="005E63A5" w:rsidP="008A2EB4">
            <w:pPr>
              <w:pStyle w:val="TableParagraph"/>
              <w:ind w:left="97" w:right="757"/>
              <w:jc w:val="both"/>
              <w:rPr>
                <w:rFonts w:ascii="Arial"/>
                <w:i/>
                <w:sz w:val="16"/>
              </w:rPr>
            </w:pPr>
            <w:r>
              <w:rPr>
                <w:rFonts w:ascii="Arial"/>
                <w:i/>
                <w:sz w:val="16"/>
              </w:rPr>
              <w:t>Jumlah</w:t>
            </w:r>
            <w:r>
              <w:rPr>
                <w:rFonts w:ascii="Arial"/>
                <w:i/>
                <w:spacing w:val="-12"/>
                <w:sz w:val="16"/>
              </w:rPr>
              <w:t xml:space="preserve"> </w:t>
            </w:r>
            <w:r>
              <w:rPr>
                <w:rFonts w:ascii="Arial"/>
                <w:i/>
                <w:sz w:val="16"/>
              </w:rPr>
              <w:t>Orang</w:t>
            </w:r>
            <w:r>
              <w:rPr>
                <w:rFonts w:ascii="Arial"/>
                <w:i/>
                <w:spacing w:val="-11"/>
                <w:sz w:val="16"/>
              </w:rPr>
              <w:t xml:space="preserve"> </w:t>
            </w:r>
            <w:r>
              <w:rPr>
                <w:rFonts w:ascii="Arial"/>
                <w:i/>
                <w:sz w:val="16"/>
              </w:rPr>
              <w:t>yang Menerima Gaji dan Tunjangan ASN</w:t>
            </w:r>
          </w:p>
        </w:tc>
        <w:tc>
          <w:tcPr>
            <w:tcW w:w="1134" w:type="dxa"/>
          </w:tcPr>
          <w:p w14:paraId="6C259121" w14:textId="77777777" w:rsidR="005E63A5" w:rsidRPr="001E7CF1" w:rsidRDefault="005E63A5" w:rsidP="008A2EB4">
            <w:pPr>
              <w:pStyle w:val="TableParagraph"/>
              <w:ind w:left="97"/>
              <w:rPr>
                <w:sz w:val="16"/>
                <w:lang w:val="id-ID"/>
              </w:rPr>
            </w:pPr>
            <w:r>
              <w:rPr>
                <w:spacing w:val="-5"/>
                <w:sz w:val="16"/>
              </w:rPr>
              <w:t>3</w:t>
            </w:r>
            <w:r>
              <w:rPr>
                <w:spacing w:val="-5"/>
                <w:sz w:val="16"/>
                <w:lang w:val="id-ID"/>
              </w:rPr>
              <w:t>6</w:t>
            </w:r>
          </w:p>
          <w:p w14:paraId="783D8423" w14:textId="77777777" w:rsidR="005E63A5" w:rsidRDefault="005E63A5" w:rsidP="008A2EB4">
            <w:pPr>
              <w:pStyle w:val="TableParagraph"/>
              <w:spacing w:before="0"/>
              <w:rPr>
                <w:rFonts w:ascii="Times New Roman"/>
                <w:sz w:val="16"/>
              </w:rPr>
            </w:pPr>
            <w:r>
              <w:rPr>
                <w:spacing w:val="-2"/>
                <w:sz w:val="16"/>
              </w:rPr>
              <w:t>Orang/bulan</w:t>
            </w:r>
          </w:p>
        </w:tc>
        <w:tc>
          <w:tcPr>
            <w:tcW w:w="1134" w:type="dxa"/>
          </w:tcPr>
          <w:p w14:paraId="6B033B4F" w14:textId="77777777" w:rsidR="005E63A5" w:rsidRDefault="005E63A5" w:rsidP="008A2EB4">
            <w:pPr>
              <w:pStyle w:val="TableParagraph"/>
              <w:spacing w:before="0"/>
              <w:rPr>
                <w:rFonts w:ascii="Times New Roman"/>
                <w:sz w:val="16"/>
              </w:rPr>
            </w:pPr>
          </w:p>
        </w:tc>
        <w:tc>
          <w:tcPr>
            <w:tcW w:w="1417" w:type="dxa"/>
          </w:tcPr>
          <w:p w14:paraId="760724A1" w14:textId="77777777" w:rsidR="005E63A5" w:rsidRDefault="005E63A5" w:rsidP="008A2EB4">
            <w:pPr>
              <w:pStyle w:val="TableParagraph"/>
              <w:spacing w:before="0"/>
              <w:rPr>
                <w:rFonts w:ascii="Times New Roman"/>
                <w:sz w:val="16"/>
              </w:rPr>
            </w:pPr>
          </w:p>
        </w:tc>
        <w:tc>
          <w:tcPr>
            <w:tcW w:w="1134" w:type="dxa"/>
          </w:tcPr>
          <w:p w14:paraId="0B153A17" w14:textId="77777777" w:rsidR="005E63A5" w:rsidRPr="001E7CF1" w:rsidRDefault="005E63A5" w:rsidP="008A2EB4">
            <w:pPr>
              <w:pStyle w:val="TableParagraph"/>
              <w:ind w:left="97"/>
              <w:rPr>
                <w:sz w:val="16"/>
                <w:lang w:val="id-ID"/>
              </w:rPr>
            </w:pPr>
            <w:r>
              <w:rPr>
                <w:spacing w:val="-5"/>
                <w:sz w:val="16"/>
              </w:rPr>
              <w:t>3</w:t>
            </w:r>
            <w:r>
              <w:rPr>
                <w:spacing w:val="-5"/>
                <w:sz w:val="16"/>
                <w:lang w:val="id-ID"/>
              </w:rPr>
              <w:t>6</w:t>
            </w:r>
          </w:p>
          <w:p w14:paraId="486232BC" w14:textId="77777777" w:rsidR="005E63A5" w:rsidRDefault="005E63A5" w:rsidP="008A2EB4">
            <w:pPr>
              <w:pStyle w:val="TableParagraph"/>
              <w:spacing w:before="0"/>
              <w:ind w:left="97"/>
              <w:rPr>
                <w:sz w:val="16"/>
              </w:rPr>
            </w:pPr>
            <w:r>
              <w:rPr>
                <w:spacing w:val="-2"/>
                <w:sz w:val="16"/>
              </w:rPr>
              <w:t>Orang/bulan</w:t>
            </w:r>
          </w:p>
        </w:tc>
        <w:tc>
          <w:tcPr>
            <w:tcW w:w="1581" w:type="dxa"/>
          </w:tcPr>
          <w:p w14:paraId="7A4140D7" w14:textId="77777777" w:rsidR="005E63A5" w:rsidRDefault="005E63A5" w:rsidP="008A2EB4">
            <w:pPr>
              <w:pStyle w:val="TableParagraph"/>
              <w:ind w:right="75"/>
              <w:jc w:val="right"/>
              <w:rPr>
                <w:sz w:val="16"/>
              </w:rPr>
            </w:pPr>
            <w:r>
              <w:rPr>
                <w:spacing w:val="-2"/>
                <w:sz w:val="16"/>
              </w:rPr>
              <w:t>5.755.872.800,00</w:t>
            </w:r>
          </w:p>
        </w:tc>
        <w:tc>
          <w:tcPr>
            <w:tcW w:w="1417" w:type="dxa"/>
          </w:tcPr>
          <w:p w14:paraId="3461838C"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1C006D0D"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764415F"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C2CB573"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1A39D1C0" w14:textId="77777777" w:rsidR="005E63A5" w:rsidRDefault="005E63A5" w:rsidP="008A2EB4">
            <w:pPr>
              <w:pStyle w:val="TableParagraph"/>
              <w:ind w:left="99"/>
              <w:rPr>
                <w:sz w:val="16"/>
              </w:rPr>
            </w:pPr>
            <w:r>
              <w:rPr>
                <w:spacing w:val="-10"/>
                <w:sz w:val="16"/>
              </w:rPr>
              <w:t>-</w:t>
            </w:r>
          </w:p>
        </w:tc>
        <w:tc>
          <w:tcPr>
            <w:tcW w:w="1133" w:type="dxa"/>
          </w:tcPr>
          <w:p w14:paraId="3730657A" w14:textId="77777777" w:rsidR="005E63A5" w:rsidRDefault="005E63A5" w:rsidP="008A2EB4">
            <w:pPr>
              <w:pStyle w:val="TableParagraph"/>
              <w:spacing w:before="0"/>
              <w:rPr>
                <w:rFonts w:ascii="Times New Roman"/>
                <w:sz w:val="16"/>
              </w:rPr>
            </w:pPr>
          </w:p>
        </w:tc>
        <w:tc>
          <w:tcPr>
            <w:tcW w:w="1983" w:type="dxa"/>
          </w:tcPr>
          <w:p w14:paraId="56B1D209" w14:textId="77777777" w:rsidR="005E63A5" w:rsidRDefault="005E63A5" w:rsidP="008A2EB4">
            <w:pPr>
              <w:pStyle w:val="TableParagraph"/>
              <w:ind w:right="70"/>
              <w:jc w:val="right"/>
              <w:rPr>
                <w:sz w:val="16"/>
              </w:rPr>
            </w:pPr>
            <w:r>
              <w:rPr>
                <w:spacing w:val="-2"/>
                <w:sz w:val="16"/>
              </w:rPr>
              <w:t>5.398.731.000,00</w:t>
            </w:r>
          </w:p>
        </w:tc>
        <w:tc>
          <w:tcPr>
            <w:tcW w:w="2311" w:type="dxa"/>
          </w:tcPr>
          <w:p w14:paraId="7ED37F81" w14:textId="77777777" w:rsidR="005E63A5" w:rsidRDefault="005E63A5" w:rsidP="008A2EB4">
            <w:pPr>
              <w:pStyle w:val="TableParagraph"/>
              <w:ind w:left="101" w:right="92"/>
              <w:rPr>
                <w:sz w:val="16"/>
              </w:rPr>
            </w:pPr>
            <w:r>
              <w:rPr>
                <w:spacing w:val="-2"/>
                <w:sz w:val="16"/>
              </w:rPr>
              <w:t>KEMANTREN MERGANGSAN</w:t>
            </w:r>
          </w:p>
        </w:tc>
      </w:tr>
      <w:tr w:rsidR="005E63A5" w14:paraId="4F705556" w14:textId="77777777" w:rsidTr="008A2EB4">
        <w:trPr>
          <w:trHeight w:val="368"/>
        </w:trPr>
        <w:tc>
          <w:tcPr>
            <w:tcW w:w="567" w:type="dxa"/>
          </w:tcPr>
          <w:p w14:paraId="39F0B083" w14:textId="77777777" w:rsidR="005E63A5" w:rsidRDefault="005E63A5" w:rsidP="008A2EB4">
            <w:pPr>
              <w:pStyle w:val="TableParagraph"/>
              <w:spacing w:before="0"/>
              <w:rPr>
                <w:rFonts w:ascii="Times New Roman"/>
                <w:sz w:val="16"/>
              </w:rPr>
            </w:pPr>
          </w:p>
        </w:tc>
        <w:tc>
          <w:tcPr>
            <w:tcW w:w="1701" w:type="dxa"/>
          </w:tcPr>
          <w:p w14:paraId="61B05360" w14:textId="77777777" w:rsidR="005E63A5" w:rsidRDefault="005E63A5" w:rsidP="008A2EB4">
            <w:pPr>
              <w:pStyle w:val="TableParagraph"/>
              <w:ind w:left="98"/>
              <w:rPr>
                <w:sz w:val="16"/>
              </w:rPr>
            </w:pPr>
            <w:r>
              <w:rPr>
                <w:spacing w:val="-2"/>
                <w:sz w:val="16"/>
              </w:rPr>
              <w:t>1.03.01.2.02.0002</w:t>
            </w:r>
          </w:p>
        </w:tc>
        <w:tc>
          <w:tcPr>
            <w:tcW w:w="23340" w:type="dxa"/>
            <w:gridSpan w:val="15"/>
          </w:tcPr>
          <w:p w14:paraId="447B7625" w14:textId="77777777" w:rsidR="005E63A5" w:rsidRDefault="005E63A5" w:rsidP="008A2EB4">
            <w:pPr>
              <w:pStyle w:val="TableParagraph"/>
              <w:ind w:left="97"/>
              <w:rPr>
                <w:sz w:val="16"/>
              </w:rPr>
            </w:pPr>
            <w:r>
              <w:rPr>
                <w:sz w:val="16"/>
              </w:rPr>
              <w:t xml:space="preserve">Penyediaan Administrasi Pelaksanaan Tugas </w:t>
            </w:r>
            <w:r>
              <w:rPr>
                <w:spacing w:val="-5"/>
                <w:sz w:val="16"/>
              </w:rPr>
              <w:t>ASN</w:t>
            </w:r>
          </w:p>
        </w:tc>
      </w:tr>
    </w:tbl>
    <w:p w14:paraId="2386B3AA"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1E300CE5" w14:textId="77777777" w:rsidTr="008A2EB4">
        <w:trPr>
          <w:trHeight w:val="552"/>
        </w:trPr>
        <w:tc>
          <w:tcPr>
            <w:tcW w:w="567" w:type="dxa"/>
            <w:vMerge w:val="restart"/>
            <w:shd w:val="clear" w:color="auto" w:fill="F4F4F4"/>
          </w:tcPr>
          <w:p w14:paraId="01A7380F" w14:textId="77777777" w:rsidR="005E63A5" w:rsidRDefault="005E63A5" w:rsidP="008A2EB4">
            <w:pPr>
              <w:pStyle w:val="TableParagraph"/>
              <w:spacing w:before="0"/>
              <w:rPr>
                <w:rFonts w:ascii="Arial"/>
                <w:b/>
                <w:sz w:val="16"/>
              </w:rPr>
            </w:pPr>
          </w:p>
          <w:p w14:paraId="071E4CE0" w14:textId="77777777" w:rsidR="005E63A5" w:rsidRDefault="005E63A5" w:rsidP="008A2EB4">
            <w:pPr>
              <w:pStyle w:val="TableParagraph"/>
              <w:spacing w:before="0"/>
              <w:rPr>
                <w:rFonts w:ascii="Arial"/>
                <w:b/>
                <w:sz w:val="16"/>
              </w:rPr>
            </w:pPr>
          </w:p>
          <w:p w14:paraId="3077F469" w14:textId="77777777" w:rsidR="005E63A5" w:rsidRDefault="005E63A5" w:rsidP="008A2EB4">
            <w:pPr>
              <w:pStyle w:val="TableParagraph"/>
              <w:spacing w:before="2"/>
              <w:rPr>
                <w:rFonts w:ascii="Arial"/>
                <w:b/>
                <w:sz w:val="16"/>
              </w:rPr>
            </w:pPr>
          </w:p>
          <w:p w14:paraId="04E8269E"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591E3BA6" w14:textId="77777777" w:rsidR="005E63A5" w:rsidRDefault="005E63A5" w:rsidP="008A2EB4">
            <w:pPr>
              <w:pStyle w:val="TableParagraph"/>
              <w:spacing w:before="0"/>
              <w:rPr>
                <w:rFonts w:ascii="Arial"/>
                <w:b/>
                <w:sz w:val="16"/>
              </w:rPr>
            </w:pPr>
          </w:p>
          <w:p w14:paraId="77E332FE" w14:textId="77777777" w:rsidR="005E63A5" w:rsidRDefault="005E63A5" w:rsidP="008A2EB4">
            <w:pPr>
              <w:pStyle w:val="TableParagraph"/>
              <w:spacing w:before="0"/>
              <w:rPr>
                <w:rFonts w:ascii="Arial"/>
                <w:b/>
                <w:sz w:val="16"/>
              </w:rPr>
            </w:pPr>
          </w:p>
          <w:p w14:paraId="62284125" w14:textId="77777777" w:rsidR="005E63A5" w:rsidRDefault="005E63A5" w:rsidP="008A2EB4">
            <w:pPr>
              <w:pStyle w:val="TableParagraph"/>
              <w:spacing w:before="2"/>
              <w:rPr>
                <w:rFonts w:ascii="Arial"/>
                <w:b/>
                <w:sz w:val="16"/>
              </w:rPr>
            </w:pPr>
          </w:p>
          <w:p w14:paraId="3D58007C"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741758EE" w14:textId="77777777" w:rsidR="005E63A5" w:rsidRDefault="005E63A5" w:rsidP="008A2EB4">
            <w:pPr>
              <w:pStyle w:val="TableParagraph"/>
              <w:spacing w:before="94"/>
              <w:rPr>
                <w:rFonts w:ascii="Arial"/>
                <w:b/>
                <w:sz w:val="16"/>
              </w:rPr>
            </w:pPr>
          </w:p>
          <w:p w14:paraId="3EBB9208"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3CDE0237" w14:textId="77777777" w:rsidR="005E63A5" w:rsidRDefault="005E63A5" w:rsidP="008A2EB4">
            <w:pPr>
              <w:pStyle w:val="TableParagraph"/>
              <w:spacing w:before="0"/>
              <w:rPr>
                <w:rFonts w:ascii="Arial"/>
                <w:b/>
                <w:sz w:val="16"/>
              </w:rPr>
            </w:pPr>
          </w:p>
          <w:p w14:paraId="2C07D27F" w14:textId="77777777" w:rsidR="005E63A5" w:rsidRDefault="005E63A5" w:rsidP="008A2EB4">
            <w:pPr>
              <w:pStyle w:val="TableParagraph"/>
              <w:spacing w:before="2"/>
              <w:rPr>
                <w:rFonts w:ascii="Arial"/>
                <w:b/>
                <w:sz w:val="16"/>
              </w:rPr>
            </w:pPr>
          </w:p>
          <w:p w14:paraId="432315CC"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34080DC6" w14:textId="77777777" w:rsidR="005E63A5" w:rsidRDefault="005E63A5" w:rsidP="008A2EB4">
            <w:pPr>
              <w:pStyle w:val="TableParagraph"/>
              <w:spacing w:before="2"/>
              <w:rPr>
                <w:rFonts w:ascii="Arial"/>
                <w:b/>
                <w:sz w:val="16"/>
              </w:rPr>
            </w:pPr>
          </w:p>
          <w:p w14:paraId="34053687"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4709AB77" w14:textId="77777777" w:rsidR="005E63A5" w:rsidRDefault="005E63A5" w:rsidP="008A2EB4">
            <w:pPr>
              <w:pStyle w:val="TableParagraph"/>
              <w:spacing w:before="94"/>
              <w:rPr>
                <w:rFonts w:ascii="Arial"/>
                <w:b/>
                <w:sz w:val="16"/>
              </w:rPr>
            </w:pPr>
          </w:p>
          <w:p w14:paraId="5903C693"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00E5E726" w14:textId="77777777" w:rsidR="005E63A5" w:rsidRDefault="005E63A5" w:rsidP="008A2EB4">
            <w:pPr>
              <w:pStyle w:val="TableParagraph"/>
              <w:spacing w:before="2"/>
              <w:rPr>
                <w:rFonts w:ascii="Arial"/>
                <w:b/>
                <w:sz w:val="16"/>
              </w:rPr>
            </w:pPr>
          </w:p>
          <w:p w14:paraId="0EE145F2"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7344FDAC"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38C4B3FF" w14:textId="77777777" w:rsidR="005E63A5" w:rsidRDefault="005E63A5" w:rsidP="008A2EB4">
            <w:pPr>
              <w:pStyle w:val="TableParagraph"/>
              <w:spacing w:before="0"/>
              <w:rPr>
                <w:rFonts w:ascii="Arial"/>
                <w:b/>
                <w:sz w:val="16"/>
              </w:rPr>
            </w:pPr>
          </w:p>
          <w:p w14:paraId="6D3A0D48" w14:textId="77777777" w:rsidR="005E63A5" w:rsidRDefault="005E63A5" w:rsidP="008A2EB4">
            <w:pPr>
              <w:pStyle w:val="TableParagraph"/>
              <w:spacing w:before="94"/>
              <w:rPr>
                <w:rFonts w:ascii="Arial"/>
                <w:b/>
                <w:sz w:val="16"/>
              </w:rPr>
            </w:pPr>
          </w:p>
          <w:p w14:paraId="671C8694"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4C63CCAF"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2BB02526" w14:textId="77777777" w:rsidR="005E63A5" w:rsidRDefault="005E63A5" w:rsidP="008A2EB4">
            <w:pPr>
              <w:pStyle w:val="TableParagraph"/>
              <w:spacing w:before="0"/>
              <w:rPr>
                <w:rFonts w:ascii="Arial"/>
                <w:b/>
                <w:sz w:val="16"/>
              </w:rPr>
            </w:pPr>
          </w:p>
          <w:p w14:paraId="1F8DF8E6" w14:textId="77777777" w:rsidR="005E63A5" w:rsidRDefault="005E63A5" w:rsidP="008A2EB4">
            <w:pPr>
              <w:pStyle w:val="TableParagraph"/>
              <w:spacing w:before="94"/>
              <w:rPr>
                <w:rFonts w:ascii="Arial"/>
                <w:b/>
                <w:sz w:val="16"/>
              </w:rPr>
            </w:pPr>
          </w:p>
          <w:p w14:paraId="24925E15"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026CFA82" w14:textId="77777777" w:rsidTr="008A2EB4">
        <w:trPr>
          <w:trHeight w:val="369"/>
        </w:trPr>
        <w:tc>
          <w:tcPr>
            <w:tcW w:w="567" w:type="dxa"/>
            <w:vMerge/>
            <w:tcBorders>
              <w:top w:val="nil"/>
            </w:tcBorders>
            <w:shd w:val="clear" w:color="auto" w:fill="F4F4F4"/>
          </w:tcPr>
          <w:p w14:paraId="346B68AF" w14:textId="77777777" w:rsidR="005E63A5" w:rsidRDefault="005E63A5" w:rsidP="008A2EB4">
            <w:pPr>
              <w:rPr>
                <w:sz w:val="2"/>
                <w:szCs w:val="2"/>
              </w:rPr>
            </w:pPr>
          </w:p>
        </w:tc>
        <w:tc>
          <w:tcPr>
            <w:tcW w:w="1701" w:type="dxa"/>
            <w:vMerge/>
            <w:tcBorders>
              <w:top w:val="nil"/>
            </w:tcBorders>
            <w:shd w:val="clear" w:color="auto" w:fill="F4F4F4"/>
          </w:tcPr>
          <w:p w14:paraId="179BE3F5" w14:textId="77777777" w:rsidR="005E63A5" w:rsidRDefault="005E63A5" w:rsidP="008A2EB4">
            <w:pPr>
              <w:rPr>
                <w:sz w:val="2"/>
                <w:szCs w:val="2"/>
              </w:rPr>
            </w:pPr>
          </w:p>
        </w:tc>
        <w:tc>
          <w:tcPr>
            <w:tcW w:w="2268" w:type="dxa"/>
            <w:vMerge/>
            <w:tcBorders>
              <w:top w:val="nil"/>
            </w:tcBorders>
            <w:shd w:val="clear" w:color="auto" w:fill="F4F4F4"/>
          </w:tcPr>
          <w:p w14:paraId="5284F470" w14:textId="77777777" w:rsidR="005E63A5" w:rsidRDefault="005E63A5" w:rsidP="008A2EB4">
            <w:pPr>
              <w:rPr>
                <w:sz w:val="2"/>
                <w:szCs w:val="2"/>
              </w:rPr>
            </w:pPr>
          </w:p>
        </w:tc>
        <w:tc>
          <w:tcPr>
            <w:tcW w:w="2268" w:type="dxa"/>
            <w:vMerge/>
            <w:tcBorders>
              <w:top w:val="nil"/>
            </w:tcBorders>
            <w:shd w:val="clear" w:color="auto" w:fill="F4F4F4"/>
          </w:tcPr>
          <w:p w14:paraId="51A23CA3" w14:textId="77777777" w:rsidR="005E63A5" w:rsidRDefault="005E63A5" w:rsidP="008A2EB4">
            <w:pPr>
              <w:rPr>
                <w:sz w:val="2"/>
                <w:szCs w:val="2"/>
              </w:rPr>
            </w:pPr>
          </w:p>
        </w:tc>
        <w:tc>
          <w:tcPr>
            <w:tcW w:w="1134" w:type="dxa"/>
            <w:vMerge/>
            <w:tcBorders>
              <w:top w:val="nil"/>
            </w:tcBorders>
            <w:shd w:val="clear" w:color="auto" w:fill="F4F4F4"/>
          </w:tcPr>
          <w:p w14:paraId="57FD0BC9" w14:textId="77777777" w:rsidR="005E63A5" w:rsidRDefault="005E63A5" w:rsidP="008A2EB4">
            <w:pPr>
              <w:rPr>
                <w:sz w:val="2"/>
                <w:szCs w:val="2"/>
              </w:rPr>
            </w:pPr>
          </w:p>
        </w:tc>
        <w:tc>
          <w:tcPr>
            <w:tcW w:w="1134" w:type="dxa"/>
            <w:vMerge/>
            <w:tcBorders>
              <w:top w:val="nil"/>
            </w:tcBorders>
            <w:shd w:val="clear" w:color="auto" w:fill="F4F4F4"/>
          </w:tcPr>
          <w:p w14:paraId="21B9FE4E" w14:textId="77777777" w:rsidR="005E63A5" w:rsidRDefault="005E63A5" w:rsidP="008A2EB4">
            <w:pPr>
              <w:rPr>
                <w:sz w:val="2"/>
                <w:szCs w:val="2"/>
              </w:rPr>
            </w:pPr>
          </w:p>
        </w:tc>
        <w:tc>
          <w:tcPr>
            <w:tcW w:w="1417" w:type="dxa"/>
            <w:vMerge/>
            <w:tcBorders>
              <w:top w:val="nil"/>
            </w:tcBorders>
            <w:shd w:val="clear" w:color="auto" w:fill="F4F4F4"/>
          </w:tcPr>
          <w:p w14:paraId="775DB978" w14:textId="77777777" w:rsidR="005E63A5" w:rsidRDefault="005E63A5" w:rsidP="008A2EB4">
            <w:pPr>
              <w:rPr>
                <w:sz w:val="2"/>
                <w:szCs w:val="2"/>
              </w:rPr>
            </w:pPr>
          </w:p>
        </w:tc>
        <w:tc>
          <w:tcPr>
            <w:tcW w:w="1134" w:type="dxa"/>
            <w:vMerge w:val="restart"/>
            <w:shd w:val="clear" w:color="auto" w:fill="F4F4F4"/>
          </w:tcPr>
          <w:p w14:paraId="61A12734"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7E69E468" w14:textId="77777777" w:rsidR="005E63A5" w:rsidRDefault="005E63A5" w:rsidP="008A2EB4">
            <w:pPr>
              <w:pStyle w:val="TableParagraph"/>
              <w:spacing w:before="86"/>
              <w:rPr>
                <w:rFonts w:ascii="Arial"/>
                <w:b/>
                <w:sz w:val="16"/>
              </w:rPr>
            </w:pPr>
          </w:p>
          <w:p w14:paraId="3F6C66E9"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3CB4DFAC" w14:textId="77777777" w:rsidR="005E63A5" w:rsidRDefault="005E63A5" w:rsidP="008A2EB4">
            <w:pPr>
              <w:pStyle w:val="TableParagraph"/>
              <w:spacing w:before="86"/>
              <w:rPr>
                <w:rFonts w:ascii="Arial"/>
                <w:b/>
                <w:sz w:val="16"/>
              </w:rPr>
            </w:pPr>
          </w:p>
          <w:p w14:paraId="01F599F6"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462028FD" w14:textId="77777777" w:rsidR="005E63A5" w:rsidRDefault="005E63A5" w:rsidP="008A2EB4">
            <w:pPr>
              <w:pStyle w:val="TableParagraph"/>
              <w:spacing w:before="86"/>
              <w:rPr>
                <w:rFonts w:ascii="Arial"/>
                <w:b/>
                <w:sz w:val="16"/>
              </w:rPr>
            </w:pPr>
          </w:p>
          <w:p w14:paraId="5AD15BB6"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2CB831E1"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315E59A2" w14:textId="77777777" w:rsidR="005E63A5" w:rsidRDefault="005E63A5" w:rsidP="008A2EB4">
            <w:pPr>
              <w:rPr>
                <w:sz w:val="2"/>
                <w:szCs w:val="2"/>
              </w:rPr>
            </w:pPr>
          </w:p>
        </w:tc>
        <w:tc>
          <w:tcPr>
            <w:tcW w:w="1133" w:type="dxa"/>
            <w:vMerge w:val="restart"/>
            <w:shd w:val="clear" w:color="auto" w:fill="F4F4F4"/>
          </w:tcPr>
          <w:p w14:paraId="0BA16DFA" w14:textId="77777777" w:rsidR="005E63A5" w:rsidRDefault="005E63A5" w:rsidP="008A2EB4">
            <w:pPr>
              <w:pStyle w:val="TableParagraph"/>
              <w:spacing w:before="86"/>
              <w:rPr>
                <w:rFonts w:ascii="Arial"/>
                <w:b/>
                <w:sz w:val="16"/>
              </w:rPr>
            </w:pPr>
          </w:p>
          <w:p w14:paraId="4B04C64B"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1138071D" w14:textId="77777777" w:rsidR="005E63A5" w:rsidRDefault="005E63A5" w:rsidP="008A2EB4">
            <w:pPr>
              <w:pStyle w:val="TableParagraph"/>
              <w:spacing w:before="86"/>
              <w:rPr>
                <w:rFonts w:ascii="Arial"/>
                <w:b/>
                <w:sz w:val="16"/>
              </w:rPr>
            </w:pPr>
          </w:p>
          <w:p w14:paraId="2D758B2C"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1168F433" w14:textId="77777777" w:rsidR="005E63A5" w:rsidRDefault="005E63A5" w:rsidP="008A2EB4">
            <w:pPr>
              <w:rPr>
                <w:sz w:val="2"/>
                <w:szCs w:val="2"/>
              </w:rPr>
            </w:pPr>
          </w:p>
        </w:tc>
      </w:tr>
      <w:tr w:rsidR="005E63A5" w14:paraId="4EC1F252" w14:textId="77777777" w:rsidTr="008A2EB4">
        <w:trPr>
          <w:trHeight w:val="368"/>
        </w:trPr>
        <w:tc>
          <w:tcPr>
            <w:tcW w:w="567" w:type="dxa"/>
            <w:vMerge/>
            <w:tcBorders>
              <w:top w:val="nil"/>
            </w:tcBorders>
            <w:shd w:val="clear" w:color="auto" w:fill="F4F4F4"/>
          </w:tcPr>
          <w:p w14:paraId="29D306A0" w14:textId="77777777" w:rsidR="005E63A5" w:rsidRDefault="005E63A5" w:rsidP="008A2EB4">
            <w:pPr>
              <w:rPr>
                <w:sz w:val="2"/>
                <w:szCs w:val="2"/>
              </w:rPr>
            </w:pPr>
          </w:p>
        </w:tc>
        <w:tc>
          <w:tcPr>
            <w:tcW w:w="1701" w:type="dxa"/>
            <w:vMerge/>
            <w:tcBorders>
              <w:top w:val="nil"/>
            </w:tcBorders>
            <w:shd w:val="clear" w:color="auto" w:fill="F4F4F4"/>
          </w:tcPr>
          <w:p w14:paraId="1FB1E0DA" w14:textId="77777777" w:rsidR="005E63A5" w:rsidRDefault="005E63A5" w:rsidP="008A2EB4">
            <w:pPr>
              <w:rPr>
                <w:sz w:val="2"/>
                <w:szCs w:val="2"/>
              </w:rPr>
            </w:pPr>
          </w:p>
        </w:tc>
        <w:tc>
          <w:tcPr>
            <w:tcW w:w="2268" w:type="dxa"/>
            <w:vMerge/>
            <w:tcBorders>
              <w:top w:val="nil"/>
            </w:tcBorders>
            <w:shd w:val="clear" w:color="auto" w:fill="F4F4F4"/>
          </w:tcPr>
          <w:p w14:paraId="060BC292" w14:textId="77777777" w:rsidR="005E63A5" w:rsidRDefault="005E63A5" w:rsidP="008A2EB4">
            <w:pPr>
              <w:rPr>
                <w:sz w:val="2"/>
                <w:szCs w:val="2"/>
              </w:rPr>
            </w:pPr>
          </w:p>
        </w:tc>
        <w:tc>
          <w:tcPr>
            <w:tcW w:w="2268" w:type="dxa"/>
            <w:vMerge/>
            <w:tcBorders>
              <w:top w:val="nil"/>
            </w:tcBorders>
            <w:shd w:val="clear" w:color="auto" w:fill="F4F4F4"/>
          </w:tcPr>
          <w:p w14:paraId="0C34176F" w14:textId="77777777" w:rsidR="005E63A5" w:rsidRDefault="005E63A5" w:rsidP="008A2EB4">
            <w:pPr>
              <w:rPr>
                <w:sz w:val="2"/>
                <w:szCs w:val="2"/>
              </w:rPr>
            </w:pPr>
          </w:p>
        </w:tc>
        <w:tc>
          <w:tcPr>
            <w:tcW w:w="1134" w:type="dxa"/>
            <w:vMerge/>
            <w:tcBorders>
              <w:top w:val="nil"/>
            </w:tcBorders>
            <w:shd w:val="clear" w:color="auto" w:fill="F4F4F4"/>
          </w:tcPr>
          <w:p w14:paraId="4573C03C" w14:textId="77777777" w:rsidR="005E63A5" w:rsidRDefault="005E63A5" w:rsidP="008A2EB4">
            <w:pPr>
              <w:rPr>
                <w:sz w:val="2"/>
                <w:szCs w:val="2"/>
              </w:rPr>
            </w:pPr>
          </w:p>
        </w:tc>
        <w:tc>
          <w:tcPr>
            <w:tcW w:w="1134" w:type="dxa"/>
            <w:vMerge/>
            <w:tcBorders>
              <w:top w:val="nil"/>
            </w:tcBorders>
            <w:shd w:val="clear" w:color="auto" w:fill="F4F4F4"/>
          </w:tcPr>
          <w:p w14:paraId="04A29F82" w14:textId="77777777" w:rsidR="005E63A5" w:rsidRDefault="005E63A5" w:rsidP="008A2EB4">
            <w:pPr>
              <w:rPr>
                <w:sz w:val="2"/>
                <w:szCs w:val="2"/>
              </w:rPr>
            </w:pPr>
          </w:p>
        </w:tc>
        <w:tc>
          <w:tcPr>
            <w:tcW w:w="1417" w:type="dxa"/>
            <w:vMerge/>
            <w:tcBorders>
              <w:top w:val="nil"/>
            </w:tcBorders>
            <w:shd w:val="clear" w:color="auto" w:fill="F4F4F4"/>
          </w:tcPr>
          <w:p w14:paraId="6DCDEC4E" w14:textId="77777777" w:rsidR="005E63A5" w:rsidRDefault="005E63A5" w:rsidP="008A2EB4">
            <w:pPr>
              <w:rPr>
                <w:sz w:val="2"/>
                <w:szCs w:val="2"/>
              </w:rPr>
            </w:pPr>
          </w:p>
        </w:tc>
        <w:tc>
          <w:tcPr>
            <w:tcW w:w="1134" w:type="dxa"/>
            <w:vMerge/>
            <w:tcBorders>
              <w:top w:val="nil"/>
            </w:tcBorders>
            <w:shd w:val="clear" w:color="auto" w:fill="F4F4F4"/>
          </w:tcPr>
          <w:p w14:paraId="0FEF6161" w14:textId="77777777" w:rsidR="005E63A5" w:rsidRDefault="005E63A5" w:rsidP="008A2EB4">
            <w:pPr>
              <w:rPr>
                <w:sz w:val="2"/>
                <w:szCs w:val="2"/>
              </w:rPr>
            </w:pPr>
          </w:p>
        </w:tc>
        <w:tc>
          <w:tcPr>
            <w:tcW w:w="1581" w:type="dxa"/>
            <w:vMerge/>
            <w:tcBorders>
              <w:top w:val="nil"/>
            </w:tcBorders>
            <w:shd w:val="clear" w:color="auto" w:fill="F4F4F4"/>
          </w:tcPr>
          <w:p w14:paraId="6D776F39" w14:textId="77777777" w:rsidR="005E63A5" w:rsidRDefault="005E63A5" w:rsidP="008A2EB4">
            <w:pPr>
              <w:rPr>
                <w:sz w:val="2"/>
                <w:szCs w:val="2"/>
              </w:rPr>
            </w:pPr>
          </w:p>
        </w:tc>
        <w:tc>
          <w:tcPr>
            <w:tcW w:w="1417" w:type="dxa"/>
            <w:vMerge/>
            <w:tcBorders>
              <w:top w:val="nil"/>
            </w:tcBorders>
            <w:shd w:val="clear" w:color="auto" w:fill="F4F4F4"/>
          </w:tcPr>
          <w:p w14:paraId="19F2C543" w14:textId="77777777" w:rsidR="005E63A5" w:rsidRDefault="005E63A5" w:rsidP="008A2EB4">
            <w:pPr>
              <w:rPr>
                <w:sz w:val="2"/>
                <w:szCs w:val="2"/>
              </w:rPr>
            </w:pPr>
          </w:p>
        </w:tc>
        <w:tc>
          <w:tcPr>
            <w:tcW w:w="1418" w:type="dxa"/>
            <w:vMerge/>
            <w:tcBorders>
              <w:top w:val="nil"/>
            </w:tcBorders>
            <w:shd w:val="clear" w:color="auto" w:fill="F4F4F4"/>
          </w:tcPr>
          <w:p w14:paraId="11865005" w14:textId="77777777" w:rsidR="005E63A5" w:rsidRDefault="005E63A5" w:rsidP="008A2EB4">
            <w:pPr>
              <w:rPr>
                <w:sz w:val="2"/>
                <w:szCs w:val="2"/>
              </w:rPr>
            </w:pPr>
          </w:p>
        </w:tc>
        <w:tc>
          <w:tcPr>
            <w:tcW w:w="1422" w:type="dxa"/>
            <w:shd w:val="clear" w:color="auto" w:fill="F4F4F4"/>
          </w:tcPr>
          <w:p w14:paraId="68B87787"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07CE5A3A"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126810EE" w14:textId="77777777" w:rsidR="005E63A5" w:rsidRDefault="005E63A5" w:rsidP="008A2EB4">
            <w:pPr>
              <w:rPr>
                <w:sz w:val="2"/>
                <w:szCs w:val="2"/>
              </w:rPr>
            </w:pPr>
          </w:p>
        </w:tc>
        <w:tc>
          <w:tcPr>
            <w:tcW w:w="1133" w:type="dxa"/>
            <w:vMerge/>
            <w:tcBorders>
              <w:top w:val="nil"/>
            </w:tcBorders>
            <w:shd w:val="clear" w:color="auto" w:fill="F4F4F4"/>
          </w:tcPr>
          <w:p w14:paraId="3D5E343B" w14:textId="77777777" w:rsidR="005E63A5" w:rsidRDefault="005E63A5" w:rsidP="008A2EB4">
            <w:pPr>
              <w:rPr>
                <w:sz w:val="2"/>
                <w:szCs w:val="2"/>
              </w:rPr>
            </w:pPr>
          </w:p>
        </w:tc>
        <w:tc>
          <w:tcPr>
            <w:tcW w:w="1983" w:type="dxa"/>
            <w:vMerge/>
            <w:tcBorders>
              <w:top w:val="nil"/>
            </w:tcBorders>
            <w:shd w:val="clear" w:color="auto" w:fill="F4F4F4"/>
          </w:tcPr>
          <w:p w14:paraId="620696FF" w14:textId="77777777" w:rsidR="005E63A5" w:rsidRDefault="005E63A5" w:rsidP="008A2EB4">
            <w:pPr>
              <w:rPr>
                <w:sz w:val="2"/>
                <w:szCs w:val="2"/>
              </w:rPr>
            </w:pPr>
          </w:p>
        </w:tc>
        <w:tc>
          <w:tcPr>
            <w:tcW w:w="2311" w:type="dxa"/>
            <w:vMerge/>
            <w:tcBorders>
              <w:top w:val="nil"/>
            </w:tcBorders>
            <w:shd w:val="clear" w:color="auto" w:fill="F4F4F4"/>
          </w:tcPr>
          <w:p w14:paraId="31DB8D21" w14:textId="77777777" w:rsidR="005E63A5" w:rsidRDefault="005E63A5" w:rsidP="008A2EB4">
            <w:pPr>
              <w:rPr>
                <w:sz w:val="2"/>
                <w:szCs w:val="2"/>
              </w:rPr>
            </w:pPr>
          </w:p>
        </w:tc>
      </w:tr>
      <w:tr w:rsidR="005E63A5" w14:paraId="31171AF2" w14:textId="77777777" w:rsidTr="008A2EB4">
        <w:trPr>
          <w:trHeight w:val="369"/>
        </w:trPr>
        <w:tc>
          <w:tcPr>
            <w:tcW w:w="567" w:type="dxa"/>
            <w:shd w:val="clear" w:color="auto" w:fill="F4F4F4"/>
          </w:tcPr>
          <w:p w14:paraId="017A0AA3"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41F6B055"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2FD791A9"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7BFBCB18"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05AB5B99"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19E5A412"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19D415D1"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7855AD24"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09E04374" w14:textId="77777777" w:rsidR="005E63A5" w:rsidRDefault="005E63A5" w:rsidP="008A2EB4">
            <w:pPr>
              <w:pStyle w:val="TableParagraph"/>
              <w:ind w:left="945"/>
              <w:rPr>
                <w:sz w:val="16"/>
              </w:rPr>
            </w:pPr>
            <w:r>
              <w:rPr>
                <w:spacing w:val="-10"/>
                <w:sz w:val="16"/>
              </w:rPr>
              <w:t>9</w:t>
            </w:r>
          </w:p>
        </w:tc>
        <w:tc>
          <w:tcPr>
            <w:tcW w:w="1417" w:type="dxa"/>
            <w:shd w:val="clear" w:color="auto" w:fill="F4F4F4"/>
          </w:tcPr>
          <w:p w14:paraId="7B8878E7"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3D9325DC"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51205125"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5FD5EBAE"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2CBF59FD"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43EC0857"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5108CBBE" w14:textId="77777777" w:rsidR="005E63A5" w:rsidRDefault="005E63A5" w:rsidP="008A2EB4">
            <w:pPr>
              <w:pStyle w:val="TableParagraph"/>
              <w:ind w:left="904"/>
              <w:rPr>
                <w:sz w:val="16"/>
              </w:rPr>
            </w:pPr>
            <w:r>
              <w:rPr>
                <w:spacing w:val="-5"/>
                <w:sz w:val="16"/>
              </w:rPr>
              <w:t>16</w:t>
            </w:r>
          </w:p>
        </w:tc>
        <w:tc>
          <w:tcPr>
            <w:tcW w:w="2311" w:type="dxa"/>
            <w:shd w:val="clear" w:color="auto" w:fill="F4F4F4"/>
          </w:tcPr>
          <w:p w14:paraId="597D2591" w14:textId="77777777" w:rsidR="005E63A5" w:rsidRDefault="005E63A5" w:rsidP="008A2EB4">
            <w:pPr>
              <w:pStyle w:val="TableParagraph"/>
              <w:ind w:left="21"/>
              <w:jc w:val="center"/>
              <w:rPr>
                <w:sz w:val="16"/>
              </w:rPr>
            </w:pPr>
            <w:r>
              <w:rPr>
                <w:spacing w:val="-5"/>
                <w:sz w:val="16"/>
              </w:rPr>
              <w:t>17</w:t>
            </w:r>
          </w:p>
        </w:tc>
      </w:tr>
      <w:tr w:rsidR="005E63A5" w14:paraId="4394926E" w14:textId="77777777" w:rsidTr="008A2EB4">
        <w:trPr>
          <w:trHeight w:val="2945"/>
        </w:trPr>
        <w:tc>
          <w:tcPr>
            <w:tcW w:w="567" w:type="dxa"/>
          </w:tcPr>
          <w:p w14:paraId="5E7185A3" w14:textId="77777777" w:rsidR="005E63A5" w:rsidRDefault="005E63A5" w:rsidP="008A2EB4">
            <w:pPr>
              <w:pStyle w:val="TableParagraph"/>
              <w:spacing w:before="0"/>
              <w:rPr>
                <w:rFonts w:ascii="Times New Roman"/>
                <w:sz w:val="16"/>
              </w:rPr>
            </w:pPr>
          </w:p>
        </w:tc>
        <w:tc>
          <w:tcPr>
            <w:tcW w:w="1701" w:type="dxa"/>
          </w:tcPr>
          <w:p w14:paraId="4420A23F" w14:textId="77777777" w:rsidR="005E63A5" w:rsidRDefault="005E63A5" w:rsidP="008A2EB4">
            <w:pPr>
              <w:pStyle w:val="TableParagraph"/>
              <w:spacing w:before="0"/>
              <w:rPr>
                <w:rFonts w:ascii="Times New Roman"/>
                <w:sz w:val="16"/>
              </w:rPr>
            </w:pPr>
          </w:p>
        </w:tc>
        <w:tc>
          <w:tcPr>
            <w:tcW w:w="2268" w:type="dxa"/>
          </w:tcPr>
          <w:p w14:paraId="32FD112C" w14:textId="77777777" w:rsidR="005E63A5" w:rsidRDefault="005E63A5" w:rsidP="008A2EB4">
            <w:pPr>
              <w:pStyle w:val="TableParagraph"/>
              <w:spacing w:before="0"/>
              <w:rPr>
                <w:rFonts w:ascii="Times New Roman"/>
                <w:sz w:val="16"/>
              </w:rPr>
            </w:pPr>
          </w:p>
        </w:tc>
        <w:tc>
          <w:tcPr>
            <w:tcW w:w="2268" w:type="dxa"/>
          </w:tcPr>
          <w:p w14:paraId="318886FF" w14:textId="77777777" w:rsidR="005E63A5" w:rsidRDefault="005E63A5" w:rsidP="008A2EB4">
            <w:pPr>
              <w:pStyle w:val="TableParagraph"/>
              <w:ind w:left="97" w:right="363"/>
              <w:rPr>
                <w:rFonts w:ascii="Arial"/>
                <w:i/>
                <w:sz w:val="16"/>
              </w:rPr>
            </w:pPr>
            <w:r>
              <w:rPr>
                <w:rFonts w:ascii="Arial"/>
                <w:i/>
                <w:sz w:val="16"/>
              </w:rPr>
              <w:t>Jumlah Dokumen Hasil Penyediaan</w:t>
            </w:r>
            <w:r>
              <w:rPr>
                <w:rFonts w:ascii="Arial"/>
                <w:i/>
                <w:spacing w:val="-11"/>
                <w:sz w:val="16"/>
              </w:rPr>
              <w:t xml:space="preserve"> </w:t>
            </w:r>
            <w:r>
              <w:rPr>
                <w:rFonts w:ascii="Arial"/>
                <w:i/>
                <w:sz w:val="16"/>
              </w:rPr>
              <w:t xml:space="preserve">Administrasi Pelaksanaan Tugas </w:t>
            </w:r>
            <w:r>
              <w:rPr>
                <w:rFonts w:ascii="Arial"/>
                <w:i/>
                <w:spacing w:val="-5"/>
                <w:sz w:val="16"/>
              </w:rPr>
              <w:t>ASN</w:t>
            </w:r>
          </w:p>
        </w:tc>
        <w:tc>
          <w:tcPr>
            <w:tcW w:w="1134" w:type="dxa"/>
          </w:tcPr>
          <w:p w14:paraId="5DAFBF73" w14:textId="77777777" w:rsidR="005E63A5" w:rsidRDefault="005E63A5" w:rsidP="008A2EB4">
            <w:pPr>
              <w:pStyle w:val="TableParagraph"/>
              <w:spacing w:before="0"/>
              <w:rPr>
                <w:rFonts w:ascii="Times New Roman"/>
                <w:sz w:val="16"/>
              </w:rPr>
            </w:pPr>
            <w:r>
              <w:rPr>
                <w:sz w:val="16"/>
              </w:rPr>
              <w:t xml:space="preserve">12 </w:t>
            </w:r>
            <w:r>
              <w:rPr>
                <w:spacing w:val="-2"/>
                <w:sz w:val="16"/>
              </w:rPr>
              <w:t>Dokumen</w:t>
            </w:r>
          </w:p>
        </w:tc>
        <w:tc>
          <w:tcPr>
            <w:tcW w:w="1134" w:type="dxa"/>
          </w:tcPr>
          <w:p w14:paraId="3A507E50" w14:textId="77777777" w:rsidR="005E63A5" w:rsidRDefault="005E63A5" w:rsidP="008A2EB4">
            <w:pPr>
              <w:pStyle w:val="TableParagraph"/>
              <w:spacing w:before="0"/>
              <w:rPr>
                <w:rFonts w:ascii="Times New Roman"/>
                <w:sz w:val="16"/>
              </w:rPr>
            </w:pPr>
          </w:p>
        </w:tc>
        <w:tc>
          <w:tcPr>
            <w:tcW w:w="1417" w:type="dxa"/>
          </w:tcPr>
          <w:p w14:paraId="3D0A8D3E" w14:textId="77777777" w:rsidR="005E63A5" w:rsidRDefault="005E63A5" w:rsidP="008A2EB4">
            <w:pPr>
              <w:pStyle w:val="TableParagraph"/>
              <w:spacing w:before="0"/>
              <w:rPr>
                <w:rFonts w:ascii="Times New Roman"/>
                <w:sz w:val="16"/>
              </w:rPr>
            </w:pPr>
          </w:p>
        </w:tc>
        <w:tc>
          <w:tcPr>
            <w:tcW w:w="1134" w:type="dxa"/>
          </w:tcPr>
          <w:p w14:paraId="58D9569E" w14:textId="77777777" w:rsidR="005E63A5" w:rsidRDefault="005E63A5" w:rsidP="008A2EB4">
            <w:pPr>
              <w:pStyle w:val="TableParagraph"/>
              <w:ind w:left="27" w:right="42"/>
              <w:jc w:val="center"/>
              <w:rPr>
                <w:sz w:val="16"/>
              </w:rPr>
            </w:pPr>
            <w:r>
              <w:rPr>
                <w:sz w:val="16"/>
              </w:rPr>
              <w:t xml:space="preserve">12 </w:t>
            </w:r>
            <w:r>
              <w:rPr>
                <w:spacing w:val="-2"/>
                <w:sz w:val="16"/>
              </w:rPr>
              <w:t>Dokumen</w:t>
            </w:r>
          </w:p>
        </w:tc>
        <w:tc>
          <w:tcPr>
            <w:tcW w:w="1581" w:type="dxa"/>
          </w:tcPr>
          <w:p w14:paraId="24DCD619" w14:textId="77777777" w:rsidR="005E63A5" w:rsidRPr="00260FF6" w:rsidRDefault="005E63A5" w:rsidP="008A2EB4">
            <w:pPr>
              <w:pStyle w:val="TableParagraph"/>
              <w:ind w:right="75"/>
              <w:jc w:val="right"/>
              <w:rPr>
                <w:spacing w:val="-2"/>
                <w:sz w:val="16"/>
              </w:rPr>
            </w:pPr>
            <w:r>
              <w:rPr>
                <w:spacing w:val="-2"/>
                <w:sz w:val="16"/>
              </w:rPr>
              <w:t>6.750.000,00</w:t>
            </w:r>
          </w:p>
        </w:tc>
        <w:tc>
          <w:tcPr>
            <w:tcW w:w="1417" w:type="dxa"/>
          </w:tcPr>
          <w:p w14:paraId="470E49BC"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0A2F842C"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BEE3B6A"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5D6A2A85"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4CEE286D" w14:textId="77777777" w:rsidR="005E63A5" w:rsidRDefault="005E63A5" w:rsidP="008A2EB4">
            <w:pPr>
              <w:pStyle w:val="TableParagraph"/>
              <w:ind w:left="99"/>
              <w:rPr>
                <w:sz w:val="16"/>
              </w:rPr>
            </w:pPr>
            <w:r>
              <w:rPr>
                <w:spacing w:val="-10"/>
                <w:sz w:val="16"/>
              </w:rPr>
              <w:t>-</w:t>
            </w:r>
          </w:p>
        </w:tc>
        <w:tc>
          <w:tcPr>
            <w:tcW w:w="1133" w:type="dxa"/>
          </w:tcPr>
          <w:p w14:paraId="6791BDF4" w14:textId="77777777" w:rsidR="005E63A5" w:rsidRDefault="005E63A5" w:rsidP="008A2EB4">
            <w:pPr>
              <w:pStyle w:val="TableParagraph"/>
              <w:spacing w:before="0"/>
              <w:rPr>
                <w:rFonts w:ascii="Times New Roman"/>
                <w:sz w:val="16"/>
              </w:rPr>
            </w:pPr>
          </w:p>
        </w:tc>
        <w:tc>
          <w:tcPr>
            <w:tcW w:w="1983" w:type="dxa"/>
          </w:tcPr>
          <w:p w14:paraId="5D312A1B" w14:textId="77777777" w:rsidR="005E63A5" w:rsidRDefault="005E63A5" w:rsidP="008A2EB4">
            <w:pPr>
              <w:pStyle w:val="TableParagraph"/>
              <w:ind w:left="958"/>
              <w:rPr>
                <w:sz w:val="16"/>
              </w:rPr>
            </w:pPr>
            <w:r>
              <w:rPr>
                <w:spacing w:val="-2"/>
                <w:sz w:val="16"/>
              </w:rPr>
              <w:t>6.750.000,00</w:t>
            </w:r>
          </w:p>
        </w:tc>
        <w:tc>
          <w:tcPr>
            <w:tcW w:w="2311" w:type="dxa"/>
          </w:tcPr>
          <w:p w14:paraId="4229404D" w14:textId="77777777" w:rsidR="005E63A5" w:rsidRDefault="005E63A5" w:rsidP="008A2EB4">
            <w:pPr>
              <w:pStyle w:val="TableParagraph"/>
              <w:ind w:left="101" w:right="92"/>
              <w:rPr>
                <w:sz w:val="16"/>
              </w:rPr>
            </w:pPr>
            <w:r>
              <w:rPr>
                <w:spacing w:val="-2"/>
                <w:sz w:val="16"/>
              </w:rPr>
              <w:t>KEMANTREN MERGANGSAN</w:t>
            </w:r>
          </w:p>
        </w:tc>
      </w:tr>
      <w:tr w:rsidR="005E63A5" w14:paraId="5AB1E3DF" w14:textId="77777777" w:rsidTr="008A2EB4">
        <w:trPr>
          <w:trHeight w:val="737"/>
        </w:trPr>
        <w:tc>
          <w:tcPr>
            <w:tcW w:w="567" w:type="dxa"/>
          </w:tcPr>
          <w:p w14:paraId="35C2523D" w14:textId="77777777" w:rsidR="005E63A5" w:rsidRDefault="005E63A5" w:rsidP="008A2EB4">
            <w:pPr>
              <w:pStyle w:val="TableParagraph"/>
              <w:spacing w:before="0"/>
              <w:rPr>
                <w:rFonts w:ascii="Times New Roman"/>
                <w:sz w:val="16"/>
              </w:rPr>
            </w:pPr>
          </w:p>
        </w:tc>
        <w:tc>
          <w:tcPr>
            <w:tcW w:w="1701" w:type="dxa"/>
          </w:tcPr>
          <w:p w14:paraId="7AD9C48D" w14:textId="77777777" w:rsidR="005E63A5" w:rsidRDefault="005E63A5" w:rsidP="008A2EB4">
            <w:pPr>
              <w:pStyle w:val="TableParagraph"/>
              <w:ind w:left="98"/>
              <w:rPr>
                <w:sz w:val="16"/>
              </w:rPr>
            </w:pPr>
            <w:r>
              <w:rPr>
                <w:spacing w:val="-2"/>
                <w:sz w:val="16"/>
              </w:rPr>
              <w:t>1.03.01.2.02.0003</w:t>
            </w:r>
          </w:p>
        </w:tc>
        <w:tc>
          <w:tcPr>
            <w:tcW w:w="23340" w:type="dxa"/>
            <w:gridSpan w:val="15"/>
          </w:tcPr>
          <w:p w14:paraId="0F563FA0" w14:textId="77777777" w:rsidR="005E63A5" w:rsidRDefault="005E63A5" w:rsidP="008A2EB4">
            <w:pPr>
              <w:pStyle w:val="TableParagraph"/>
              <w:ind w:left="97"/>
              <w:rPr>
                <w:sz w:val="16"/>
              </w:rPr>
            </w:pPr>
            <w:r>
              <w:rPr>
                <w:sz w:val="16"/>
              </w:rPr>
              <w:t xml:space="preserve">Pelaksanaan Penatausahaan </w:t>
            </w:r>
            <w:r>
              <w:rPr>
                <w:spacing w:val="-5"/>
                <w:sz w:val="16"/>
              </w:rPr>
              <w:t>dan</w:t>
            </w:r>
          </w:p>
          <w:p w14:paraId="7AD38DE6" w14:textId="77777777" w:rsidR="005E63A5" w:rsidRDefault="005E63A5" w:rsidP="008A2EB4">
            <w:pPr>
              <w:pStyle w:val="TableParagraph"/>
              <w:spacing w:before="0"/>
              <w:rPr>
                <w:rFonts w:ascii="Arial"/>
                <w:b/>
                <w:sz w:val="16"/>
              </w:rPr>
            </w:pPr>
          </w:p>
          <w:p w14:paraId="20F7BA46" w14:textId="77777777" w:rsidR="005E63A5" w:rsidRDefault="005E63A5" w:rsidP="008A2EB4">
            <w:pPr>
              <w:pStyle w:val="TableParagraph"/>
              <w:spacing w:before="0"/>
              <w:ind w:left="97"/>
              <w:rPr>
                <w:sz w:val="16"/>
              </w:rPr>
            </w:pPr>
            <w:r>
              <w:rPr>
                <w:sz w:val="16"/>
              </w:rPr>
              <w:t xml:space="preserve">Pengujian/Verifikasi Keuangan </w:t>
            </w:r>
            <w:r>
              <w:rPr>
                <w:spacing w:val="-4"/>
                <w:sz w:val="16"/>
              </w:rPr>
              <w:t>SKPD</w:t>
            </w:r>
          </w:p>
        </w:tc>
      </w:tr>
      <w:tr w:rsidR="005E63A5" w14:paraId="2D947CE8" w14:textId="77777777" w:rsidTr="008A2EB4">
        <w:trPr>
          <w:trHeight w:val="2944"/>
        </w:trPr>
        <w:tc>
          <w:tcPr>
            <w:tcW w:w="567" w:type="dxa"/>
          </w:tcPr>
          <w:p w14:paraId="757FD70C" w14:textId="77777777" w:rsidR="005E63A5" w:rsidRDefault="005E63A5" w:rsidP="008A2EB4">
            <w:pPr>
              <w:pStyle w:val="TableParagraph"/>
              <w:spacing w:before="0"/>
              <w:rPr>
                <w:rFonts w:ascii="Times New Roman"/>
                <w:sz w:val="16"/>
              </w:rPr>
            </w:pPr>
          </w:p>
        </w:tc>
        <w:tc>
          <w:tcPr>
            <w:tcW w:w="1701" w:type="dxa"/>
          </w:tcPr>
          <w:p w14:paraId="4469DCEC" w14:textId="77777777" w:rsidR="005E63A5" w:rsidRDefault="005E63A5" w:rsidP="008A2EB4">
            <w:pPr>
              <w:pStyle w:val="TableParagraph"/>
              <w:spacing w:before="0"/>
              <w:rPr>
                <w:rFonts w:ascii="Times New Roman"/>
                <w:sz w:val="16"/>
              </w:rPr>
            </w:pPr>
          </w:p>
        </w:tc>
        <w:tc>
          <w:tcPr>
            <w:tcW w:w="2268" w:type="dxa"/>
          </w:tcPr>
          <w:p w14:paraId="2C4D236D" w14:textId="77777777" w:rsidR="005E63A5" w:rsidRDefault="005E63A5" w:rsidP="008A2EB4">
            <w:pPr>
              <w:pStyle w:val="TableParagraph"/>
              <w:spacing w:before="0"/>
              <w:rPr>
                <w:rFonts w:ascii="Times New Roman"/>
                <w:sz w:val="16"/>
              </w:rPr>
            </w:pPr>
          </w:p>
        </w:tc>
        <w:tc>
          <w:tcPr>
            <w:tcW w:w="2268" w:type="dxa"/>
          </w:tcPr>
          <w:p w14:paraId="2654D056" w14:textId="77777777" w:rsidR="005E63A5" w:rsidRDefault="005E63A5" w:rsidP="008A2EB4">
            <w:pPr>
              <w:pStyle w:val="TableParagraph"/>
              <w:ind w:left="97" w:right="715"/>
              <w:rPr>
                <w:rFonts w:ascii="Arial"/>
                <w:i/>
                <w:sz w:val="16"/>
              </w:rPr>
            </w:pPr>
            <w:r>
              <w:rPr>
                <w:rFonts w:ascii="Arial"/>
                <w:i/>
                <w:sz w:val="16"/>
              </w:rPr>
              <w:t>Jumlah Dokumen Penatausahaan</w:t>
            </w:r>
            <w:r>
              <w:rPr>
                <w:rFonts w:ascii="Arial"/>
                <w:i/>
                <w:spacing w:val="-12"/>
                <w:sz w:val="16"/>
              </w:rPr>
              <w:t xml:space="preserve"> </w:t>
            </w:r>
            <w:r>
              <w:rPr>
                <w:rFonts w:ascii="Arial"/>
                <w:i/>
                <w:sz w:val="16"/>
              </w:rPr>
              <w:t xml:space="preserve">dan </w:t>
            </w:r>
            <w:r>
              <w:rPr>
                <w:rFonts w:ascii="Arial"/>
                <w:i/>
                <w:spacing w:val="-2"/>
                <w:sz w:val="16"/>
              </w:rPr>
              <w:t xml:space="preserve">Pengujian/Verifikasi </w:t>
            </w:r>
            <w:r>
              <w:rPr>
                <w:rFonts w:ascii="Arial"/>
                <w:i/>
                <w:sz w:val="16"/>
              </w:rPr>
              <w:t>Keuangan SKPD</w:t>
            </w:r>
          </w:p>
        </w:tc>
        <w:tc>
          <w:tcPr>
            <w:tcW w:w="1134" w:type="dxa"/>
          </w:tcPr>
          <w:p w14:paraId="1EC92E83" w14:textId="77777777" w:rsidR="005E63A5" w:rsidRDefault="005E63A5" w:rsidP="008A2EB4">
            <w:pPr>
              <w:pStyle w:val="TableParagraph"/>
              <w:spacing w:before="0"/>
              <w:rPr>
                <w:rFonts w:ascii="Times New Roman"/>
                <w:sz w:val="16"/>
              </w:rPr>
            </w:pPr>
            <w:r>
              <w:rPr>
                <w:sz w:val="16"/>
              </w:rPr>
              <w:t xml:space="preserve">12 </w:t>
            </w:r>
            <w:r>
              <w:rPr>
                <w:spacing w:val="-2"/>
                <w:sz w:val="16"/>
              </w:rPr>
              <w:t>Dokumen</w:t>
            </w:r>
          </w:p>
        </w:tc>
        <w:tc>
          <w:tcPr>
            <w:tcW w:w="1134" w:type="dxa"/>
          </w:tcPr>
          <w:p w14:paraId="270A2511" w14:textId="77777777" w:rsidR="005E63A5" w:rsidRDefault="005E63A5" w:rsidP="008A2EB4">
            <w:pPr>
              <w:pStyle w:val="TableParagraph"/>
              <w:spacing w:before="0"/>
              <w:rPr>
                <w:rFonts w:ascii="Times New Roman"/>
                <w:sz w:val="16"/>
              </w:rPr>
            </w:pPr>
          </w:p>
        </w:tc>
        <w:tc>
          <w:tcPr>
            <w:tcW w:w="1417" w:type="dxa"/>
          </w:tcPr>
          <w:p w14:paraId="4B3CCFF9" w14:textId="77777777" w:rsidR="005E63A5" w:rsidRDefault="005E63A5" w:rsidP="008A2EB4">
            <w:pPr>
              <w:pStyle w:val="TableParagraph"/>
              <w:spacing w:before="0"/>
              <w:rPr>
                <w:rFonts w:ascii="Times New Roman"/>
                <w:sz w:val="16"/>
              </w:rPr>
            </w:pPr>
          </w:p>
        </w:tc>
        <w:tc>
          <w:tcPr>
            <w:tcW w:w="1134" w:type="dxa"/>
          </w:tcPr>
          <w:p w14:paraId="77035247" w14:textId="77777777" w:rsidR="005E63A5" w:rsidRDefault="005E63A5" w:rsidP="008A2EB4">
            <w:pPr>
              <w:pStyle w:val="TableParagraph"/>
              <w:ind w:left="27" w:right="42"/>
              <w:jc w:val="center"/>
              <w:rPr>
                <w:sz w:val="16"/>
              </w:rPr>
            </w:pPr>
            <w:r>
              <w:rPr>
                <w:sz w:val="16"/>
              </w:rPr>
              <w:t xml:space="preserve">12 </w:t>
            </w:r>
            <w:r>
              <w:rPr>
                <w:spacing w:val="-2"/>
                <w:sz w:val="16"/>
              </w:rPr>
              <w:t>Dokumen</w:t>
            </w:r>
          </w:p>
        </w:tc>
        <w:tc>
          <w:tcPr>
            <w:tcW w:w="1581" w:type="dxa"/>
          </w:tcPr>
          <w:p w14:paraId="5578714B" w14:textId="77777777" w:rsidR="005E63A5" w:rsidRPr="00260FF6" w:rsidRDefault="005E63A5" w:rsidP="008A2EB4">
            <w:pPr>
              <w:pStyle w:val="TableParagraph"/>
              <w:ind w:right="75"/>
              <w:jc w:val="right"/>
              <w:rPr>
                <w:spacing w:val="-2"/>
                <w:sz w:val="16"/>
              </w:rPr>
            </w:pPr>
            <w:r>
              <w:rPr>
                <w:spacing w:val="-2"/>
                <w:sz w:val="16"/>
              </w:rPr>
              <w:t>6.600.000,00</w:t>
            </w:r>
          </w:p>
        </w:tc>
        <w:tc>
          <w:tcPr>
            <w:tcW w:w="1417" w:type="dxa"/>
          </w:tcPr>
          <w:p w14:paraId="089F1BB2"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5AF64026"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3407CC65"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A390952"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69276554" w14:textId="77777777" w:rsidR="005E63A5" w:rsidRDefault="005E63A5" w:rsidP="008A2EB4">
            <w:pPr>
              <w:pStyle w:val="TableParagraph"/>
              <w:ind w:left="99"/>
              <w:rPr>
                <w:sz w:val="16"/>
              </w:rPr>
            </w:pPr>
            <w:r>
              <w:rPr>
                <w:spacing w:val="-10"/>
                <w:sz w:val="16"/>
              </w:rPr>
              <w:t>-</w:t>
            </w:r>
          </w:p>
        </w:tc>
        <w:tc>
          <w:tcPr>
            <w:tcW w:w="1133" w:type="dxa"/>
          </w:tcPr>
          <w:p w14:paraId="27673FDA" w14:textId="77777777" w:rsidR="005E63A5" w:rsidRDefault="005E63A5" w:rsidP="008A2EB4">
            <w:pPr>
              <w:pStyle w:val="TableParagraph"/>
              <w:spacing w:before="0"/>
              <w:rPr>
                <w:rFonts w:ascii="Times New Roman"/>
                <w:sz w:val="16"/>
              </w:rPr>
            </w:pPr>
          </w:p>
        </w:tc>
        <w:tc>
          <w:tcPr>
            <w:tcW w:w="1983" w:type="dxa"/>
          </w:tcPr>
          <w:p w14:paraId="3F095D18" w14:textId="77777777" w:rsidR="005E63A5" w:rsidRDefault="005E63A5" w:rsidP="008A2EB4">
            <w:pPr>
              <w:pStyle w:val="TableParagraph"/>
              <w:ind w:left="958"/>
              <w:rPr>
                <w:sz w:val="16"/>
              </w:rPr>
            </w:pPr>
            <w:r>
              <w:rPr>
                <w:spacing w:val="-2"/>
                <w:sz w:val="16"/>
              </w:rPr>
              <w:t>6.600.000,00</w:t>
            </w:r>
          </w:p>
        </w:tc>
        <w:tc>
          <w:tcPr>
            <w:tcW w:w="2311" w:type="dxa"/>
          </w:tcPr>
          <w:p w14:paraId="654545D2" w14:textId="77777777" w:rsidR="005E63A5" w:rsidRDefault="005E63A5" w:rsidP="008A2EB4">
            <w:pPr>
              <w:pStyle w:val="TableParagraph"/>
              <w:ind w:left="101" w:right="92"/>
              <w:rPr>
                <w:sz w:val="16"/>
              </w:rPr>
            </w:pPr>
            <w:r>
              <w:rPr>
                <w:spacing w:val="-2"/>
                <w:sz w:val="16"/>
              </w:rPr>
              <w:t>KEMANTREN MERGANGSAN</w:t>
            </w:r>
          </w:p>
        </w:tc>
      </w:tr>
      <w:tr w:rsidR="005E63A5" w14:paraId="7F1CEA92" w14:textId="77777777" w:rsidTr="008A2EB4">
        <w:trPr>
          <w:trHeight w:val="368"/>
        </w:trPr>
        <w:tc>
          <w:tcPr>
            <w:tcW w:w="567" w:type="dxa"/>
          </w:tcPr>
          <w:p w14:paraId="34888E2C" w14:textId="77777777" w:rsidR="005E63A5" w:rsidRDefault="005E63A5" w:rsidP="008A2EB4">
            <w:pPr>
              <w:pStyle w:val="TableParagraph"/>
              <w:spacing w:before="0"/>
              <w:rPr>
                <w:rFonts w:ascii="Times New Roman"/>
                <w:sz w:val="16"/>
              </w:rPr>
            </w:pPr>
          </w:p>
        </w:tc>
        <w:tc>
          <w:tcPr>
            <w:tcW w:w="1701" w:type="dxa"/>
          </w:tcPr>
          <w:p w14:paraId="75C3092B" w14:textId="77777777" w:rsidR="005E63A5" w:rsidRDefault="005E63A5" w:rsidP="008A2EB4">
            <w:pPr>
              <w:pStyle w:val="TableParagraph"/>
              <w:ind w:left="98"/>
              <w:rPr>
                <w:sz w:val="16"/>
              </w:rPr>
            </w:pPr>
            <w:r>
              <w:rPr>
                <w:spacing w:val="-2"/>
                <w:sz w:val="16"/>
              </w:rPr>
              <w:t>1.03.01.2.02.0004</w:t>
            </w:r>
          </w:p>
        </w:tc>
        <w:tc>
          <w:tcPr>
            <w:tcW w:w="23340" w:type="dxa"/>
            <w:gridSpan w:val="15"/>
          </w:tcPr>
          <w:p w14:paraId="5643B8FF" w14:textId="77777777" w:rsidR="005E63A5" w:rsidRDefault="005E63A5" w:rsidP="008A2EB4">
            <w:pPr>
              <w:pStyle w:val="TableParagraph"/>
              <w:ind w:left="97"/>
              <w:rPr>
                <w:sz w:val="16"/>
              </w:rPr>
            </w:pPr>
            <w:r>
              <w:rPr>
                <w:sz w:val="16"/>
              </w:rPr>
              <w:t xml:space="preserve">Koordinasi dan Pelaksanaan Akuntansi </w:t>
            </w:r>
            <w:r>
              <w:rPr>
                <w:spacing w:val="-4"/>
                <w:sz w:val="16"/>
              </w:rPr>
              <w:t>SKPD</w:t>
            </w:r>
          </w:p>
        </w:tc>
      </w:tr>
      <w:tr w:rsidR="005E63A5" w14:paraId="7F361009" w14:textId="77777777" w:rsidTr="008A2EB4">
        <w:trPr>
          <w:trHeight w:val="2945"/>
        </w:trPr>
        <w:tc>
          <w:tcPr>
            <w:tcW w:w="567" w:type="dxa"/>
          </w:tcPr>
          <w:p w14:paraId="135FDE60" w14:textId="77777777" w:rsidR="005E63A5" w:rsidRDefault="005E63A5" w:rsidP="008A2EB4">
            <w:pPr>
              <w:pStyle w:val="TableParagraph"/>
              <w:spacing w:before="0"/>
              <w:rPr>
                <w:rFonts w:ascii="Times New Roman"/>
                <w:sz w:val="16"/>
              </w:rPr>
            </w:pPr>
          </w:p>
        </w:tc>
        <w:tc>
          <w:tcPr>
            <w:tcW w:w="1701" w:type="dxa"/>
          </w:tcPr>
          <w:p w14:paraId="5FE2BBC0" w14:textId="77777777" w:rsidR="005E63A5" w:rsidRDefault="005E63A5" w:rsidP="008A2EB4">
            <w:pPr>
              <w:pStyle w:val="TableParagraph"/>
              <w:spacing w:before="0"/>
              <w:rPr>
                <w:rFonts w:ascii="Times New Roman"/>
                <w:sz w:val="16"/>
              </w:rPr>
            </w:pPr>
          </w:p>
        </w:tc>
        <w:tc>
          <w:tcPr>
            <w:tcW w:w="2268" w:type="dxa"/>
          </w:tcPr>
          <w:p w14:paraId="18499B68" w14:textId="77777777" w:rsidR="005E63A5" w:rsidRDefault="005E63A5" w:rsidP="008A2EB4">
            <w:pPr>
              <w:pStyle w:val="TableParagraph"/>
              <w:spacing w:before="0"/>
              <w:rPr>
                <w:rFonts w:ascii="Times New Roman"/>
                <w:sz w:val="16"/>
              </w:rPr>
            </w:pPr>
          </w:p>
        </w:tc>
        <w:tc>
          <w:tcPr>
            <w:tcW w:w="2268" w:type="dxa"/>
          </w:tcPr>
          <w:p w14:paraId="5ADB9269" w14:textId="77777777" w:rsidR="005E63A5" w:rsidRDefault="005E63A5" w:rsidP="008A2EB4">
            <w:pPr>
              <w:pStyle w:val="TableParagraph"/>
              <w:ind w:left="97"/>
              <w:rPr>
                <w:rFonts w:ascii="Arial"/>
                <w:i/>
                <w:sz w:val="16"/>
              </w:rPr>
            </w:pPr>
            <w:r>
              <w:rPr>
                <w:rFonts w:ascii="Arial"/>
                <w:i/>
                <w:sz w:val="16"/>
              </w:rPr>
              <w:t>Jumlah</w:t>
            </w:r>
            <w:r>
              <w:rPr>
                <w:rFonts w:ascii="Arial"/>
                <w:i/>
                <w:spacing w:val="-12"/>
                <w:sz w:val="16"/>
              </w:rPr>
              <w:t xml:space="preserve"> </w:t>
            </w:r>
            <w:r>
              <w:rPr>
                <w:rFonts w:ascii="Arial"/>
                <w:i/>
                <w:sz w:val="16"/>
              </w:rPr>
              <w:t>Dokumen</w:t>
            </w:r>
            <w:r>
              <w:rPr>
                <w:rFonts w:ascii="Arial"/>
                <w:i/>
                <w:spacing w:val="-11"/>
                <w:sz w:val="16"/>
              </w:rPr>
              <w:t xml:space="preserve"> </w:t>
            </w:r>
            <w:r>
              <w:rPr>
                <w:rFonts w:ascii="Arial"/>
                <w:i/>
                <w:sz w:val="16"/>
              </w:rPr>
              <w:t xml:space="preserve">Koordinasi dan Pelaksanaan Akuntansi </w:t>
            </w:r>
            <w:r>
              <w:rPr>
                <w:rFonts w:ascii="Arial"/>
                <w:i/>
                <w:spacing w:val="-4"/>
                <w:sz w:val="16"/>
              </w:rPr>
              <w:t>SKPD</w:t>
            </w:r>
          </w:p>
        </w:tc>
        <w:tc>
          <w:tcPr>
            <w:tcW w:w="1134" w:type="dxa"/>
          </w:tcPr>
          <w:p w14:paraId="348CB7BD" w14:textId="77777777" w:rsidR="005E63A5" w:rsidRDefault="005E63A5" w:rsidP="008A2EB4">
            <w:pPr>
              <w:pStyle w:val="TableParagraph"/>
              <w:spacing w:before="0"/>
              <w:rPr>
                <w:rFonts w:ascii="Times New Roman"/>
                <w:sz w:val="16"/>
              </w:rPr>
            </w:pPr>
            <w:r>
              <w:rPr>
                <w:sz w:val="16"/>
              </w:rPr>
              <w:t xml:space="preserve">12 </w:t>
            </w:r>
            <w:r>
              <w:rPr>
                <w:spacing w:val="-2"/>
                <w:sz w:val="16"/>
              </w:rPr>
              <w:t>Dokumen</w:t>
            </w:r>
          </w:p>
        </w:tc>
        <w:tc>
          <w:tcPr>
            <w:tcW w:w="1134" w:type="dxa"/>
          </w:tcPr>
          <w:p w14:paraId="15718F3A" w14:textId="77777777" w:rsidR="005E63A5" w:rsidRDefault="005E63A5" w:rsidP="008A2EB4">
            <w:pPr>
              <w:pStyle w:val="TableParagraph"/>
              <w:spacing w:before="0"/>
              <w:rPr>
                <w:rFonts w:ascii="Times New Roman"/>
                <w:sz w:val="16"/>
              </w:rPr>
            </w:pPr>
          </w:p>
        </w:tc>
        <w:tc>
          <w:tcPr>
            <w:tcW w:w="1417" w:type="dxa"/>
          </w:tcPr>
          <w:p w14:paraId="40905513" w14:textId="77777777" w:rsidR="005E63A5" w:rsidRDefault="005E63A5" w:rsidP="008A2EB4">
            <w:pPr>
              <w:pStyle w:val="TableParagraph"/>
              <w:spacing w:before="0"/>
              <w:rPr>
                <w:rFonts w:ascii="Times New Roman"/>
                <w:sz w:val="16"/>
              </w:rPr>
            </w:pPr>
          </w:p>
        </w:tc>
        <w:tc>
          <w:tcPr>
            <w:tcW w:w="1134" w:type="dxa"/>
          </w:tcPr>
          <w:p w14:paraId="7C1C8BCC" w14:textId="77777777" w:rsidR="005E63A5" w:rsidRDefault="005E63A5" w:rsidP="008A2EB4">
            <w:pPr>
              <w:pStyle w:val="TableParagraph"/>
              <w:ind w:left="27" w:right="42"/>
              <w:jc w:val="center"/>
              <w:rPr>
                <w:sz w:val="16"/>
              </w:rPr>
            </w:pPr>
            <w:r>
              <w:rPr>
                <w:sz w:val="16"/>
              </w:rPr>
              <w:t xml:space="preserve">12 </w:t>
            </w:r>
            <w:r>
              <w:rPr>
                <w:spacing w:val="-2"/>
                <w:sz w:val="16"/>
              </w:rPr>
              <w:t>Dokumen</w:t>
            </w:r>
          </w:p>
        </w:tc>
        <w:tc>
          <w:tcPr>
            <w:tcW w:w="1581" w:type="dxa"/>
          </w:tcPr>
          <w:p w14:paraId="6E2BFF67" w14:textId="77777777" w:rsidR="005E63A5" w:rsidRPr="00260FF6" w:rsidRDefault="005E63A5" w:rsidP="008A2EB4">
            <w:pPr>
              <w:pStyle w:val="TableParagraph"/>
              <w:ind w:right="75"/>
              <w:jc w:val="right"/>
              <w:rPr>
                <w:spacing w:val="-2"/>
                <w:sz w:val="16"/>
              </w:rPr>
            </w:pPr>
            <w:r>
              <w:rPr>
                <w:spacing w:val="-2"/>
                <w:sz w:val="16"/>
              </w:rPr>
              <w:t>1.920.000,00</w:t>
            </w:r>
          </w:p>
        </w:tc>
        <w:tc>
          <w:tcPr>
            <w:tcW w:w="1417" w:type="dxa"/>
          </w:tcPr>
          <w:p w14:paraId="28F1FAA5"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662958E4"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B441192"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5D62F9B6"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91295A2" w14:textId="77777777" w:rsidR="005E63A5" w:rsidRDefault="005E63A5" w:rsidP="008A2EB4">
            <w:pPr>
              <w:pStyle w:val="TableParagraph"/>
              <w:ind w:left="99"/>
              <w:rPr>
                <w:sz w:val="16"/>
              </w:rPr>
            </w:pPr>
            <w:r>
              <w:rPr>
                <w:spacing w:val="-10"/>
                <w:sz w:val="16"/>
              </w:rPr>
              <w:t>-</w:t>
            </w:r>
          </w:p>
        </w:tc>
        <w:tc>
          <w:tcPr>
            <w:tcW w:w="1133" w:type="dxa"/>
          </w:tcPr>
          <w:p w14:paraId="19032B84" w14:textId="77777777" w:rsidR="005E63A5" w:rsidRDefault="005E63A5" w:rsidP="008A2EB4">
            <w:pPr>
              <w:pStyle w:val="TableParagraph"/>
              <w:spacing w:before="0"/>
              <w:rPr>
                <w:rFonts w:ascii="Times New Roman"/>
                <w:sz w:val="16"/>
              </w:rPr>
            </w:pPr>
          </w:p>
        </w:tc>
        <w:tc>
          <w:tcPr>
            <w:tcW w:w="1983" w:type="dxa"/>
          </w:tcPr>
          <w:p w14:paraId="29A91B41" w14:textId="77777777" w:rsidR="005E63A5" w:rsidRDefault="005E63A5" w:rsidP="008A2EB4">
            <w:pPr>
              <w:pStyle w:val="TableParagraph"/>
              <w:ind w:left="958"/>
              <w:rPr>
                <w:sz w:val="16"/>
              </w:rPr>
            </w:pPr>
            <w:r>
              <w:rPr>
                <w:spacing w:val="-2"/>
                <w:sz w:val="16"/>
              </w:rPr>
              <w:t>1.920.000,00</w:t>
            </w:r>
          </w:p>
        </w:tc>
        <w:tc>
          <w:tcPr>
            <w:tcW w:w="2311" w:type="dxa"/>
          </w:tcPr>
          <w:p w14:paraId="57875E36" w14:textId="77777777" w:rsidR="005E63A5" w:rsidRDefault="005E63A5" w:rsidP="008A2EB4">
            <w:pPr>
              <w:pStyle w:val="TableParagraph"/>
              <w:ind w:left="101" w:right="92"/>
              <w:rPr>
                <w:sz w:val="16"/>
              </w:rPr>
            </w:pPr>
            <w:r>
              <w:rPr>
                <w:spacing w:val="-2"/>
                <w:sz w:val="16"/>
              </w:rPr>
              <w:t>KEMANTREN MERGANGSAN</w:t>
            </w:r>
          </w:p>
        </w:tc>
      </w:tr>
      <w:tr w:rsidR="005E63A5" w14:paraId="3E20A894" w14:textId="77777777" w:rsidTr="008A2EB4">
        <w:trPr>
          <w:trHeight w:val="368"/>
        </w:trPr>
        <w:tc>
          <w:tcPr>
            <w:tcW w:w="567" w:type="dxa"/>
          </w:tcPr>
          <w:p w14:paraId="581221FA" w14:textId="77777777" w:rsidR="005E63A5" w:rsidRDefault="005E63A5" w:rsidP="008A2EB4">
            <w:pPr>
              <w:pStyle w:val="TableParagraph"/>
              <w:spacing w:before="0"/>
              <w:rPr>
                <w:rFonts w:ascii="Times New Roman"/>
                <w:sz w:val="16"/>
              </w:rPr>
            </w:pPr>
          </w:p>
        </w:tc>
        <w:tc>
          <w:tcPr>
            <w:tcW w:w="1701" w:type="dxa"/>
          </w:tcPr>
          <w:p w14:paraId="4AAE65A3" w14:textId="77777777" w:rsidR="005E63A5" w:rsidRDefault="005E63A5" w:rsidP="008A2EB4">
            <w:pPr>
              <w:pStyle w:val="TableParagraph"/>
              <w:ind w:left="98"/>
              <w:rPr>
                <w:sz w:val="16"/>
              </w:rPr>
            </w:pPr>
            <w:r>
              <w:rPr>
                <w:spacing w:val="-2"/>
                <w:sz w:val="16"/>
              </w:rPr>
              <w:t>1.03.01.2.02.0005</w:t>
            </w:r>
          </w:p>
        </w:tc>
        <w:tc>
          <w:tcPr>
            <w:tcW w:w="23340" w:type="dxa"/>
            <w:gridSpan w:val="15"/>
          </w:tcPr>
          <w:p w14:paraId="1F7DF4AF" w14:textId="77777777" w:rsidR="005E63A5" w:rsidRDefault="005E63A5" w:rsidP="008A2EB4">
            <w:pPr>
              <w:pStyle w:val="TableParagraph"/>
              <w:ind w:left="97"/>
              <w:rPr>
                <w:sz w:val="16"/>
              </w:rPr>
            </w:pPr>
            <w:r>
              <w:rPr>
                <w:sz w:val="16"/>
              </w:rPr>
              <w:t xml:space="preserve">Koordinasi dan Penyusunan Laporan Keuangan Akhir Tahun </w:t>
            </w:r>
            <w:r>
              <w:rPr>
                <w:spacing w:val="-4"/>
                <w:sz w:val="16"/>
              </w:rPr>
              <w:t>SKPD</w:t>
            </w:r>
          </w:p>
        </w:tc>
      </w:tr>
    </w:tbl>
    <w:p w14:paraId="05F008CA"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32AE0FC3" w14:textId="77777777" w:rsidTr="008A2EB4">
        <w:trPr>
          <w:trHeight w:val="552"/>
        </w:trPr>
        <w:tc>
          <w:tcPr>
            <w:tcW w:w="567" w:type="dxa"/>
            <w:vMerge w:val="restart"/>
            <w:shd w:val="clear" w:color="auto" w:fill="F4F4F4"/>
          </w:tcPr>
          <w:p w14:paraId="648DEABF" w14:textId="77777777" w:rsidR="005E63A5" w:rsidRDefault="005E63A5" w:rsidP="008A2EB4">
            <w:pPr>
              <w:pStyle w:val="TableParagraph"/>
              <w:spacing w:before="0"/>
              <w:rPr>
                <w:rFonts w:ascii="Arial"/>
                <w:b/>
                <w:sz w:val="16"/>
              </w:rPr>
            </w:pPr>
          </w:p>
          <w:p w14:paraId="33739886" w14:textId="77777777" w:rsidR="005E63A5" w:rsidRDefault="005E63A5" w:rsidP="008A2EB4">
            <w:pPr>
              <w:pStyle w:val="TableParagraph"/>
              <w:spacing w:before="0"/>
              <w:rPr>
                <w:rFonts w:ascii="Arial"/>
                <w:b/>
                <w:sz w:val="16"/>
              </w:rPr>
            </w:pPr>
          </w:p>
          <w:p w14:paraId="74AF1F2C" w14:textId="77777777" w:rsidR="005E63A5" w:rsidRDefault="005E63A5" w:rsidP="008A2EB4">
            <w:pPr>
              <w:pStyle w:val="TableParagraph"/>
              <w:spacing w:before="2"/>
              <w:rPr>
                <w:rFonts w:ascii="Arial"/>
                <w:b/>
                <w:sz w:val="16"/>
              </w:rPr>
            </w:pPr>
          </w:p>
          <w:p w14:paraId="7D4BDAA9"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62107303" w14:textId="77777777" w:rsidR="005E63A5" w:rsidRDefault="005E63A5" w:rsidP="008A2EB4">
            <w:pPr>
              <w:pStyle w:val="TableParagraph"/>
              <w:spacing w:before="0"/>
              <w:rPr>
                <w:rFonts w:ascii="Arial"/>
                <w:b/>
                <w:sz w:val="16"/>
              </w:rPr>
            </w:pPr>
          </w:p>
          <w:p w14:paraId="2C193067" w14:textId="77777777" w:rsidR="005E63A5" w:rsidRDefault="005E63A5" w:rsidP="008A2EB4">
            <w:pPr>
              <w:pStyle w:val="TableParagraph"/>
              <w:spacing w:before="0"/>
              <w:rPr>
                <w:rFonts w:ascii="Arial"/>
                <w:b/>
                <w:sz w:val="16"/>
              </w:rPr>
            </w:pPr>
          </w:p>
          <w:p w14:paraId="5D62B1FD" w14:textId="77777777" w:rsidR="005E63A5" w:rsidRDefault="005E63A5" w:rsidP="008A2EB4">
            <w:pPr>
              <w:pStyle w:val="TableParagraph"/>
              <w:spacing w:before="2"/>
              <w:rPr>
                <w:rFonts w:ascii="Arial"/>
                <w:b/>
                <w:sz w:val="16"/>
              </w:rPr>
            </w:pPr>
          </w:p>
          <w:p w14:paraId="2E531732"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44AD9C4D" w14:textId="77777777" w:rsidR="005E63A5" w:rsidRDefault="005E63A5" w:rsidP="008A2EB4">
            <w:pPr>
              <w:pStyle w:val="TableParagraph"/>
              <w:spacing w:before="94"/>
              <w:rPr>
                <w:rFonts w:ascii="Arial"/>
                <w:b/>
                <w:sz w:val="16"/>
              </w:rPr>
            </w:pPr>
          </w:p>
          <w:p w14:paraId="53520638"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0CC580CB" w14:textId="77777777" w:rsidR="005E63A5" w:rsidRDefault="005E63A5" w:rsidP="008A2EB4">
            <w:pPr>
              <w:pStyle w:val="TableParagraph"/>
              <w:spacing w:before="0"/>
              <w:rPr>
                <w:rFonts w:ascii="Arial"/>
                <w:b/>
                <w:sz w:val="16"/>
              </w:rPr>
            </w:pPr>
          </w:p>
          <w:p w14:paraId="0FEA952F" w14:textId="77777777" w:rsidR="005E63A5" w:rsidRDefault="005E63A5" w:rsidP="008A2EB4">
            <w:pPr>
              <w:pStyle w:val="TableParagraph"/>
              <w:spacing w:before="2"/>
              <w:rPr>
                <w:rFonts w:ascii="Arial"/>
                <w:b/>
                <w:sz w:val="16"/>
              </w:rPr>
            </w:pPr>
          </w:p>
          <w:p w14:paraId="3569F0B6"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3C443848" w14:textId="77777777" w:rsidR="005E63A5" w:rsidRDefault="005E63A5" w:rsidP="008A2EB4">
            <w:pPr>
              <w:pStyle w:val="TableParagraph"/>
              <w:spacing w:before="2"/>
              <w:rPr>
                <w:rFonts w:ascii="Arial"/>
                <w:b/>
                <w:sz w:val="16"/>
              </w:rPr>
            </w:pPr>
          </w:p>
          <w:p w14:paraId="202FE48C"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685F7FC9" w14:textId="77777777" w:rsidR="005E63A5" w:rsidRDefault="005E63A5" w:rsidP="008A2EB4">
            <w:pPr>
              <w:pStyle w:val="TableParagraph"/>
              <w:spacing w:before="94"/>
              <w:rPr>
                <w:rFonts w:ascii="Arial"/>
                <w:b/>
                <w:sz w:val="16"/>
              </w:rPr>
            </w:pPr>
          </w:p>
          <w:p w14:paraId="32B63350"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12DB501E" w14:textId="77777777" w:rsidR="005E63A5" w:rsidRDefault="005E63A5" w:rsidP="008A2EB4">
            <w:pPr>
              <w:pStyle w:val="TableParagraph"/>
              <w:spacing w:before="2"/>
              <w:rPr>
                <w:rFonts w:ascii="Arial"/>
                <w:b/>
                <w:sz w:val="16"/>
              </w:rPr>
            </w:pPr>
          </w:p>
          <w:p w14:paraId="029D5064"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6821B65C"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705DE3CD" w14:textId="77777777" w:rsidR="005E63A5" w:rsidRDefault="005E63A5" w:rsidP="008A2EB4">
            <w:pPr>
              <w:pStyle w:val="TableParagraph"/>
              <w:spacing w:before="0"/>
              <w:rPr>
                <w:rFonts w:ascii="Arial"/>
                <w:b/>
                <w:sz w:val="16"/>
              </w:rPr>
            </w:pPr>
          </w:p>
          <w:p w14:paraId="5CF93465" w14:textId="77777777" w:rsidR="005E63A5" w:rsidRDefault="005E63A5" w:rsidP="008A2EB4">
            <w:pPr>
              <w:pStyle w:val="TableParagraph"/>
              <w:spacing w:before="94"/>
              <w:rPr>
                <w:rFonts w:ascii="Arial"/>
                <w:b/>
                <w:sz w:val="16"/>
              </w:rPr>
            </w:pPr>
          </w:p>
          <w:p w14:paraId="5F5BE985"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641A838F"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6835E288" w14:textId="77777777" w:rsidR="005E63A5" w:rsidRDefault="005E63A5" w:rsidP="008A2EB4">
            <w:pPr>
              <w:pStyle w:val="TableParagraph"/>
              <w:spacing w:before="0"/>
              <w:rPr>
                <w:rFonts w:ascii="Arial"/>
                <w:b/>
                <w:sz w:val="16"/>
              </w:rPr>
            </w:pPr>
          </w:p>
          <w:p w14:paraId="76407696" w14:textId="77777777" w:rsidR="005E63A5" w:rsidRDefault="005E63A5" w:rsidP="008A2EB4">
            <w:pPr>
              <w:pStyle w:val="TableParagraph"/>
              <w:spacing w:before="94"/>
              <w:rPr>
                <w:rFonts w:ascii="Arial"/>
                <w:b/>
                <w:sz w:val="16"/>
              </w:rPr>
            </w:pPr>
          </w:p>
          <w:p w14:paraId="22124A03"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52C38812" w14:textId="77777777" w:rsidTr="008A2EB4">
        <w:trPr>
          <w:trHeight w:val="369"/>
        </w:trPr>
        <w:tc>
          <w:tcPr>
            <w:tcW w:w="567" w:type="dxa"/>
            <w:vMerge/>
            <w:tcBorders>
              <w:top w:val="nil"/>
            </w:tcBorders>
            <w:shd w:val="clear" w:color="auto" w:fill="F4F4F4"/>
          </w:tcPr>
          <w:p w14:paraId="5A9F67EE" w14:textId="77777777" w:rsidR="005E63A5" w:rsidRDefault="005E63A5" w:rsidP="008A2EB4">
            <w:pPr>
              <w:rPr>
                <w:sz w:val="2"/>
                <w:szCs w:val="2"/>
              </w:rPr>
            </w:pPr>
          </w:p>
        </w:tc>
        <w:tc>
          <w:tcPr>
            <w:tcW w:w="1701" w:type="dxa"/>
            <w:vMerge/>
            <w:tcBorders>
              <w:top w:val="nil"/>
            </w:tcBorders>
            <w:shd w:val="clear" w:color="auto" w:fill="F4F4F4"/>
          </w:tcPr>
          <w:p w14:paraId="3063093A" w14:textId="77777777" w:rsidR="005E63A5" w:rsidRDefault="005E63A5" w:rsidP="008A2EB4">
            <w:pPr>
              <w:rPr>
                <w:sz w:val="2"/>
                <w:szCs w:val="2"/>
              </w:rPr>
            </w:pPr>
          </w:p>
        </w:tc>
        <w:tc>
          <w:tcPr>
            <w:tcW w:w="2268" w:type="dxa"/>
            <w:vMerge/>
            <w:tcBorders>
              <w:top w:val="nil"/>
            </w:tcBorders>
            <w:shd w:val="clear" w:color="auto" w:fill="F4F4F4"/>
          </w:tcPr>
          <w:p w14:paraId="6265C1E5" w14:textId="77777777" w:rsidR="005E63A5" w:rsidRDefault="005E63A5" w:rsidP="008A2EB4">
            <w:pPr>
              <w:rPr>
                <w:sz w:val="2"/>
                <w:szCs w:val="2"/>
              </w:rPr>
            </w:pPr>
          </w:p>
        </w:tc>
        <w:tc>
          <w:tcPr>
            <w:tcW w:w="2268" w:type="dxa"/>
            <w:vMerge/>
            <w:tcBorders>
              <w:top w:val="nil"/>
            </w:tcBorders>
            <w:shd w:val="clear" w:color="auto" w:fill="F4F4F4"/>
          </w:tcPr>
          <w:p w14:paraId="74CC677F" w14:textId="77777777" w:rsidR="005E63A5" w:rsidRDefault="005E63A5" w:rsidP="008A2EB4">
            <w:pPr>
              <w:rPr>
                <w:sz w:val="2"/>
                <w:szCs w:val="2"/>
              </w:rPr>
            </w:pPr>
          </w:p>
        </w:tc>
        <w:tc>
          <w:tcPr>
            <w:tcW w:w="1134" w:type="dxa"/>
            <w:vMerge/>
            <w:tcBorders>
              <w:top w:val="nil"/>
            </w:tcBorders>
            <w:shd w:val="clear" w:color="auto" w:fill="F4F4F4"/>
          </w:tcPr>
          <w:p w14:paraId="60AB7642" w14:textId="77777777" w:rsidR="005E63A5" w:rsidRDefault="005E63A5" w:rsidP="008A2EB4">
            <w:pPr>
              <w:rPr>
                <w:sz w:val="2"/>
                <w:szCs w:val="2"/>
              </w:rPr>
            </w:pPr>
          </w:p>
        </w:tc>
        <w:tc>
          <w:tcPr>
            <w:tcW w:w="1134" w:type="dxa"/>
            <w:vMerge/>
            <w:tcBorders>
              <w:top w:val="nil"/>
            </w:tcBorders>
            <w:shd w:val="clear" w:color="auto" w:fill="F4F4F4"/>
          </w:tcPr>
          <w:p w14:paraId="2CE4BD63" w14:textId="77777777" w:rsidR="005E63A5" w:rsidRDefault="005E63A5" w:rsidP="008A2EB4">
            <w:pPr>
              <w:rPr>
                <w:sz w:val="2"/>
                <w:szCs w:val="2"/>
              </w:rPr>
            </w:pPr>
          </w:p>
        </w:tc>
        <w:tc>
          <w:tcPr>
            <w:tcW w:w="1417" w:type="dxa"/>
            <w:vMerge/>
            <w:tcBorders>
              <w:top w:val="nil"/>
            </w:tcBorders>
            <w:shd w:val="clear" w:color="auto" w:fill="F4F4F4"/>
          </w:tcPr>
          <w:p w14:paraId="5E4238A8" w14:textId="77777777" w:rsidR="005E63A5" w:rsidRDefault="005E63A5" w:rsidP="008A2EB4">
            <w:pPr>
              <w:rPr>
                <w:sz w:val="2"/>
                <w:szCs w:val="2"/>
              </w:rPr>
            </w:pPr>
          </w:p>
        </w:tc>
        <w:tc>
          <w:tcPr>
            <w:tcW w:w="1134" w:type="dxa"/>
            <w:vMerge w:val="restart"/>
            <w:shd w:val="clear" w:color="auto" w:fill="F4F4F4"/>
          </w:tcPr>
          <w:p w14:paraId="2D847FFD"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4F2EE985" w14:textId="77777777" w:rsidR="005E63A5" w:rsidRDefault="005E63A5" w:rsidP="008A2EB4">
            <w:pPr>
              <w:pStyle w:val="TableParagraph"/>
              <w:spacing w:before="86"/>
              <w:rPr>
                <w:rFonts w:ascii="Arial"/>
                <w:b/>
                <w:sz w:val="16"/>
              </w:rPr>
            </w:pPr>
          </w:p>
          <w:p w14:paraId="55C180A3"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7B70C793" w14:textId="77777777" w:rsidR="005E63A5" w:rsidRDefault="005E63A5" w:rsidP="008A2EB4">
            <w:pPr>
              <w:pStyle w:val="TableParagraph"/>
              <w:spacing w:before="86"/>
              <w:rPr>
                <w:rFonts w:ascii="Arial"/>
                <w:b/>
                <w:sz w:val="16"/>
              </w:rPr>
            </w:pPr>
          </w:p>
          <w:p w14:paraId="30A554DB"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51B5122D" w14:textId="77777777" w:rsidR="005E63A5" w:rsidRDefault="005E63A5" w:rsidP="008A2EB4">
            <w:pPr>
              <w:pStyle w:val="TableParagraph"/>
              <w:spacing w:before="86"/>
              <w:rPr>
                <w:rFonts w:ascii="Arial"/>
                <w:b/>
                <w:sz w:val="16"/>
              </w:rPr>
            </w:pPr>
          </w:p>
          <w:p w14:paraId="2A87202A"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1CE9C09B"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4E8EA983" w14:textId="77777777" w:rsidR="005E63A5" w:rsidRDefault="005E63A5" w:rsidP="008A2EB4">
            <w:pPr>
              <w:rPr>
                <w:sz w:val="2"/>
                <w:szCs w:val="2"/>
              </w:rPr>
            </w:pPr>
          </w:p>
        </w:tc>
        <w:tc>
          <w:tcPr>
            <w:tcW w:w="1133" w:type="dxa"/>
            <w:vMerge w:val="restart"/>
            <w:shd w:val="clear" w:color="auto" w:fill="F4F4F4"/>
          </w:tcPr>
          <w:p w14:paraId="5209F110" w14:textId="77777777" w:rsidR="005E63A5" w:rsidRDefault="005E63A5" w:rsidP="008A2EB4">
            <w:pPr>
              <w:pStyle w:val="TableParagraph"/>
              <w:spacing w:before="86"/>
              <w:rPr>
                <w:rFonts w:ascii="Arial"/>
                <w:b/>
                <w:sz w:val="16"/>
              </w:rPr>
            </w:pPr>
          </w:p>
          <w:p w14:paraId="6271D0EC"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4368CCF8" w14:textId="77777777" w:rsidR="005E63A5" w:rsidRDefault="005E63A5" w:rsidP="008A2EB4">
            <w:pPr>
              <w:pStyle w:val="TableParagraph"/>
              <w:spacing w:before="86"/>
              <w:rPr>
                <w:rFonts w:ascii="Arial"/>
                <w:b/>
                <w:sz w:val="16"/>
              </w:rPr>
            </w:pPr>
          </w:p>
          <w:p w14:paraId="268C1AC4"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67EB8E6B" w14:textId="77777777" w:rsidR="005E63A5" w:rsidRDefault="005E63A5" w:rsidP="008A2EB4">
            <w:pPr>
              <w:rPr>
                <w:sz w:val="2"/>
                <w:szCs w:val="2"/>
              </w:rPr>
            </w:pPr>
          </w:p>
        </w:tc>
      </w:tr>
      <w:tr w:rsidR="005E63A5" w14:paraId="5A65CB08" w14:textId="77777777" w:rsidTr="008A2EB4">
        <w:trPr>
          <w:trHeight w:val="368"/>
        </w:trPr>
        <w:tc>
          <w:tcPr>
            <w:tcW w:w="567" w:type="dxa"/>
            <w:vMerge/>
            <w:tcBorders>
              <w:top w:val="nil"/>
            </w:tcBorders>
            <w:shd w:val="clear" w:color="auto" w:fill="F4F4F4"/>
          </w:tcPr>
          <w:p w14:paraId="3247F547" w14:textId="77777777" w:rsidR="005E63A5" w:rsidRDefault="005E63A5" w:rsidP="008A2EB4">
            <w:pPr>
              <w:rPr>
                <w:sz w:val="2"/>
                <w:szCs w:val="2"/>
              </w:rPr>
            </w:pPr>
          </w:p>
        </w:tc>
        <w:tc>
          <w:tcPr>
            <w:tcW w:w="1701" w:type="dxa"/>
            <w:vMerge/>
            <w:tcBorders>
              <w:top w:val="nil"/>
            </w:tcBorders>
            <w:shd w:val="clear" w:color="auto" w:fill="F4F4F4"/>
          </w:tcPr>
          <w:p w14:paraId="0D997D5D" w14:textId="77777777" w:rsidR="005E63A5" w:rsidRDefault="005E63A5" w:rsidP="008A2EB4">
            <w:pPr>
              <w:rPr>
                <w:sz w:val="2"/>
                <w:szCs w:val="2"/>
              </w:rPr>
            </w:pPr>
          </w:p>
        </w:tc>
        <w:tc>
          <w:tcPr>
            <w:tcW w:w="2268" w:type="dxa"/>
            <w:vMerge/>
            <w:tcBorders>
              <w:top w:val="nil"/>
            </w:tcBorders>
            <w:shd w:val="clear" w:color="auto" w:fill="F4F4F4"/>
          </w:tcPr>
          <w:p w14:paraId="546B00B9" w14:textId="77777777" w:rsidR="005E63A5" w:rsidRDefault="005E63A5" w:rsidP="008A2EB4">
            <w:pPr>
              <w:rPr>
                <w:sz w:val="2"/>
                <w:szCs w:val="2"/>
              </w:rPr>
            </w:pPr>
          </w:p>
        </w:tc>
        <w:tc>
          <w:tcPr>
            <w:tcW w:w="2268" w:type="dxa"/>
            <w:vMerge/>
            <w:tcBorders>
              <w:top w:val="nil"/>
            </w:tcBorders>
            <w:shd w:val="clear" w:color="auto" w:fill="F4F4F4"/>
          </w:tcPr>
          <w:p w14:paraId="28078BEE" w14:textId="77777777" w:rsidR="005E63A5" w:rsidRDefault="005E63A5" w:rsidP="008A2EB4">
            <w:pPr>
              <w:rPr>
                <w:sz w:val="2"/>
                <w:szCs w:val="2"/>
              </w:rPr>
            </w:pPr>
          </w:p>
        </w:tc>
        <w:tc>
          <w:tcPr>
            <w:tcW w:w="1134" w:type="dxa"/>
            <w:vMerge/>
            <w:tcBorders>
              <w:top w:val="nil"/>
            </w:tcBorders>
            <w:shd w:val="clear" w:color="auto" w:fill="F4F4F4"/>
          </w:tcPr>
          <w:p w14:paraId="448FF151" w14:textId="77777777" w:rsidR="005E63A5" w:rsidRDefault="005E63A5" w:rsidP="008A2EB4">
            <w:pPr>
              <w:rPr>
                <w:sz w:val="2"/>
                <w:szCs w:val="2"/>
              </w:rPr>
            </w:pPr>
          </w:p>
        </w:tc>
        <w:tc>
          <w:tcPr>
            <w:tcW w:w="1134" w:type="dxa"/>
            <w:vMerge/>
            <w:tcBorders>
              <w:top w:val="nil"/>
            </w:tcBorders>
            <w:shd w:val="clear" w:color="auto" w:fill="F4F4F4"/>
          </w:tcPr>
          <w:p w14:paraId="612991AE" w14:textId="77777777" w:rsidR="005E63A5" w:rsidRDefault="005E63A5" w:rsidP="008A2EB4">
            <w:pPr>
              <w:rPr>
                <w:sz w:val="2"/>
                <w:szCs w:val="2"/>
              </w:rPr>
            </w:pPr>
          </w:p>
        </w:tc>
        <w:tc>
          <w:tcPr>
            <w:tcW w:w="1417" w:type="dxa"/>
            <w:vMerge/>
            <w:tcBorders>
              <w:top w:val="nil"/>
            </w:tcBorders>
            <w:shd w:val="clear" w:color="auto" w:fill="F4F4F4"/>
          </w:tcPr>
          <w:p w14:paraId="12C6B793" w14:textId="77777777" w:rsidR="005E63A5" w:rsidRDefault="005E63A5" w:rsidP="008A2EB4">
            <w:pPr>
              <w:rPr>
                <w:sz w:val="2"/>
                <w:szCs w:val="2"/>
              </w:rPr>
            </w:pPr>
          </w:p>
        </w:tc>
        <w:tc>
          <w:tcPr>
            <w:tcW w:w="1134" w:type="dxa"/>
            <w:vMerge/>
            <w:tcBorders>
              <w:top w:val="nil"/>
            </w:tcBorders>
            <w:shd w:val="clear" w:color="auto" w:fill="F4F4F4"/>
          </w:tcPr>
          <w:p w14:paraId="6C7D4370" w14:textId="77777777" w:rsidR="005E63A5" w:rsidRDefault="005E63A5" w:rsidP="008A2EB4">
            <w:pPr>
              <w:rPr>
                <w:sz w:val="2"/>
                <w:szCs w:val="2"/>
              </w:rPr>
            </w:pPr>
          </w:p>
        </w:tc>
        <w:tc>
          <w:tcPr>
            <w:tcW w:w="1581" w:type="dxa"/>
            <w:vMerge/>
            <w:tcBorders>
              <w:top w:val="nil"/>
            </w:tcBorders>
            <w:shd w:val="clear" w:color="auto" w:fill="F4F4F4"/>
          </w:tcPr>
          <w:p w14:paraId="1C911301" w14:textId="77777777" w:rsidR="005E63A5" w:rsidRDefault="005E63A5" w:rsidP="008A2EB4">
            <w:pPr>
              <w:rPr>
                <w:sz w:val="2"/>
                <w:szCs w:val="2"/>
              </w:rPr>
            </w:pPr>
          </w:p>
        </w:tc>
        <w:tc>
          <w:tcPr>
            <w:tcW w:w="1417" w:type="dxa"/>
            <w:vMerge/>
            <w:tcBorders>
              <w:top w:val="nil"/>
            </w:tcBorders>
            <w:shd w:val="clear" w:color="auto" w:fill="F4F4F4"/>
          </w:tcPr>
          <w:p w14:paraId="0492D5D3" w14:textId="77777777" w:rsidR="005E63A5" w:rsidRDefault="005E63A5" w:rsidP="008A2EB4">
            <w:pPr>
              <w:rPr>
                <w:sz w:val="2"/>
                <w:szCs w:val="2"/>
              </w:rPr>
            </w:pPr>
          </w:p>
        </w:tc>
        <w:tc>
          <w:tcPr>
            <w:tcW w:w="1418" w:type="dxa"/>
            <w:vMerge/>
            <w:tcBorders>
              <w:top w:val="nil"/>
            </w:tcBorders>
            <w:shd w:val="clear" w:color="auto" w:fill="F4F4F4"/>
          </w:tcPr>
          <w:p w14:paraId="1021A592" w14:textId="77777777" w:rsidR="005E63A5" w:rsidRDefault="005E63A5" w:rsidP="008A2EB4">
            <w:pPr>
              <w:rPr>
                <w:sz w:val="2"/>
                <w:szCs w:val="2"/>
              </w:rPr>
            </w:pPr>
          </w:p>
        </w:tc>
        <w:tc>
          <w:tcPr>
            <w:tcW w:w="1422" w:type="dxa"/>
            <w:shd w:val="clear" w:color="auto" w:fill="F4F4F4"/>
          </w:tcPr>
          <w:p w14:paraId="75D98211"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345FB093"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5605CE8B" w14:textId="77777777" w:rsidR="005E63A5" w:rsidRDefault="005E63A5" w:rsidP="008A2EB4">
            <w:pPr>
              <w:rPr>
                <w:sz w:val="2"/>
                <w:szCs w:val="2"/>
              </w:rPr>
            </w:pPr>
          </w:p>
        </w:tc>
        <w:tc>
          <w:tcPr>
            <w:tcW w:w="1133" w:type="dxa"/>
            <w:vMerge/>
            <w:tcBorders>
              <w:top w:val="nil"/>
            </w:tcBorders>
            <w:shd w:val="clear" w:color="auto" w:fill="F4F4F4"/>
          </w:tcPr>
          <w:p w14:paraId="37D18DDA" w14:textId="77777777" w:rsidR="005E63A5" w:rsidRDefault="005E63A5" w:rsidP="008A2EB4">
            <w:pPr>
              <w:rPr>
                <w:sz w:val="2"/>
                <w:szCs w:val="2"/>
              </w:rPr>
            </w:pPr>
          </w:p>
        </w:tc>
        <w:tc>
          <w:tcPr>
            <w:tcW w:w="1983" w:type="dxa"/>
            <w:vMerge/>
            <w:tcBorders>
              <w:top w:val="nil"/>
            </w:tcBorders>
            <w:shd w:val="clear" w:color="auto" w:fill="F4F4F4"/>
          </w:tcPr>
          <w:p w14:paraId="7D3BB87C" w14:textId="77777777" w:rsidR="005E63A5" w:rsidRDefault="005E63A5" w:rsidP="008A2EB4">
            <w:pPr>
              <w:rPr>
                <w:sz w:val="2"/>
                <w:szCs w:val="2"/>
              </w:rPr>
            </w:pPr>
          </w:p>
        </w:tc>
        <w:tc>
          <w:tcPr>
            <w:tcW w:w="2311" w:type="dxa"/>
            <w:vMerge/>
            <w:tcBorders>
              <w:top w:val="nil"/>
            </w:tcBorders>
            <w:shd w:val="clear" w:color="auto" w:fill="F4F4F4"/>
          </w:tcPr>
          <w:p w14:paraId="77217A82" w14:textId="77777777" w:rsidR="005E63A5" w:rsidRDefault="005E63A5" w:rsidP="008A2EB4">
            <w:pPr>
              <w:rPr>
                <w:sz w:val="2"/>
                <w:szCs w:val="2"/>
              </w:rPr>
            </w:pPr>
          </w:p>
        </w:tc>
      </w:tr>
      <w:tr w:rsidR="005E63A5" w14:paraId="0D3F110E" w14:textId="77777777" w:rsidTr="008A2EB4">
        <w:trPr>
          <w:trHeight w:val="369"/>
        </w:trPr>
        <w:tc>
          <w:tcPr>
            <w:tcW w:w="567" w:type="dxa"/>
            <w:shd w:val="clear" w:color="auto" w:fill="F4F4F4"/>
          </w:tcPr>
          <w:p w14:paraId="0E2ACAD9"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1AB4B19D"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210E9227"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4709ABE6"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59146634"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7EA1B5F3"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1CCE1C0C"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2A16BA13"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44ED29D8"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596B0D1F"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7AE34D4D"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7D198A84"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57E3DA6B"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5B3F2D6F"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21BEF11D"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3534ADB1"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40F83611" w14:textId="77777777" w:rsidR="005E63A5" w:rsidRDefault="005E63A5" w:rsidP="008A2EB4">
            <w:pPr>
              <w:pStyle w:val="TableParagraph"/>
              <w:ind w:left="21"/>
              <w:jc w:val="center"/>
              <w:rPr>
                <w:sz w:val="16"/>
              </w:rPr>
            </w:pPr>
            <w:r>
              <w:rPr>
                <w:spacing w:val="-5"/>
                <w:sz w:val="16"/>
              </w:rPr>
              <w:t>17</w:t>
            </w:r>
          </w:p>
        </w:tc>
      </w:tr>
      <w:tr w:rsidR="005E63A5" w14:paraId="693A39B5" w14:textId="77777777" w:rsidTr="008A2EB4">
        <w:trPr>
          <w:trHeight w:val="2945"/>
        </w:trPr>
        <w:tc>
          <w:tcPr>
            <w:tcW w:w="567" w:type="dxa"/>
          </w:tcPr>
          <w:p w14:paraId="477E089F" w14:textId="77777777" w:rsidR="005E63A5" w:rsidRDefault="005E63A5" w:rsidP="008A2EB4">
            <w:pPr>
              <w:pStyle w:val="TableParagraph"/>
              <w:spacing w:before="0"/>
              <w:rPr>
                <w:rFonts w:ascii="Times New Roman"/>
                <w:sz w:val="16"/>
              </w:rPr>
            </w:pPr>
          </w:p>
        </w:tc>
        <w:tc>
          <w:tcPr>
            <w:tcW w:w="1701" w:type="dxa"/>
          </w:tcPr>
          <w:p w14:paraId="491DA0FD" w14:textId="77777777" w:rsidR="005E63A5" w:rsidRDefault="005E63A5" w:rsidP="008A2EB4">
            <w:pPr>
              <w:pStyle w:val="TableParagraph"/>
              <w:spacing w:before="0"/>
              <w:rPr>
                <w:rFonts w:ascii="Times New Roman"/>
                <w:sz w:val="16"/>
              </w:rPr>
            </w:pPr>
          </w:p>
        </w:tc>
        <w:tc>
          <w:tcPr>
            <w:tcW w:w="2268" w:type="dxa"/>
          </w:tcPr>
          <w:p w14:paraId="10B5F2F6" w14:textId="77777777" w:rsidR="005E63A5" w:rsidRDefault="005E63A5" w:rsidP="008A2EB4">
            <w:pPr>
              <w:pStyle w:val="TableParagraph"/>
              <w:spacing w:before="0"/>
              <w:rPr>
                <w:rFonts w:ascii="Times New Roman"/>
                <w:sz w:val="16"/>
              </w:rPr>
            </w:pPr>
          </w:p>
        </w:tc>
        <w:tc>
          <w:tcPr>
            <w:tcW w:w="2268" w:type="dxa"/>
          </w:tcPr>
          <w:p w14:paraId="2F36942C" w14:textId="77777777" w:rsidR="005E63A5" w:rsidRDefault="005E63A5" w:rsidP="008A2EB4">
            <w:pPr>
              <w:pStyle w:val="TableParagraph"/>
              <w:ind w:left="97"/>
              <w:rPr>
                <w:rFonts w:ascii="Arial"/>
                <w:i/>
                <w:sz w:val="16"/>
              </w:rPr>
            </w:pPr>
            <w:r>
              <w:rPr>
                <w:rFonts w:ascii="Arial"/>
                <w:i/>
                <w:sz w:val="16"/>
              </w:rPr>
              <w:t>Jumlah Laporan Keuangan Akhir Tahun SKPD dan Laporan Hasil Koordinasi Penyusunan Laporan Keuangan</w:t>
            </w:r>
            <w:r>
              <w:rPr>
                <w:rFonts w:ascii="Arial"/>
                <w:i/>
                <w:spacing w:val="-12"/>
                <w:sz w:val="16"/>
              </w:rPr>
              <w:t xml:space="preserve"> </w:t>
            </w:r>
            <w:r>
              <w:rPr>
                <w:rFonts w:ascii="Arial"/>
                <w:i/>
                <w:sz w:val="16"/>
              </w:rPr>
              <w:t>Akhir</w:t>
            </w:r>
            <w:r>
              <w:rPr>
                <w:rFonts w:ascii="Arial"/>
                <w:i/>
                <w:spacing w:val="-11"/>
                <w:sz w:val="16"/>
              </w:rPr>
              <w:t xml:space="preserve"> </w:t>
            </w:r>
            <w:r>
              <w:rPr>
                <w:rFonts w:ascii="Arial"/>
                <w:i/>
                <w:sz w:val="16"/>
              </w:rPr>
              <w:t>Tahun</w:t>
            </w:r>
            <w:r>
              <w:rPr>
                <w:rFonts w:ascii="Arial"/>
                <w:i/>
                <w:spacing w:val="-11"/>
                <w:sz w:val="16"/>
              </w:rPr>
              <w:t xml:space="preserve"> </w:t>
            </w:r>
            <w:r>
              <w:rPr>
                <w:rFonts w:ascii="Arial"/>
                <w:i/>
                <w:sz w:val="16"/>
              </w:rPr>
              <w:t>SKPD</w:t>
            </w:r>
          </w:p>
        </w:tc>
        <w:tc>
          <w:tcPr>
            <w:tcW w:w="1134" w:type="dxa"/>
          </w:tcPr>
          <w:p w14:paraId="5BDF166D" w14:textId="77777777" w:rsidR="005E63A5" w:rsidRDefault="005E63A5" w:rsidP="008A2EB4">
            <w:pPr>
              <w:pStyle w:val="TableParagraph"/>
              <w:spacing w:before="0"/>
              <w:rPr>
                <w:rFonts w:ascii="Times New Roman"/>
                <w:sz w:val="16"/>
              </w:rPr>
            </w:pPr>
            <w:r>
              <w:rPr>
                <w:sz w:val="16"/>
              </w:rPr>
              <w:t xml:space="preserve">1 </w:t>
            </w:r>
            <w:r>
              <w:rPr>
                <w:spacing w:val="-2"/>
                <w:sz w:val="16"/>
              </w:rPr>
              <w:t>Laporan</w:t>
            </w:r>
          </w:p>
        </w:tc>
        <w:tc>
          <w:tcPr>
            <w:tcW w:w="1134" w:type="dxa"/>
          </w:tcPr>
          <w:p w14:paraId="186C4784" w14:textId="77777777" w:rsidR="005E63A5" w:rsidRDefault="005E63A5" w:rsidP="008A2EB4">
            <w:pPr>
              <w:pStyle w:val="TableParagraph"/>
              <w:spacing w:before="0"/>
              <w:rPr>
                <w:rFonts w:ascii="Times New Roman"/>
                <w:sz w:val="16"/>
              </w:rPr>
            </w:pPr>
          </w:p>
        </w:tc>
        <w:tc>
          <w:tcPr>
            <w:tcW w:w="1417" w:type="dxa"/>
          </w:tcPr>
          <w:p w14:paraId="0D00465B" w14:textId="77777777" w:rsidR="005E63A5" w:rsidRDefault="005E63A5" w:rsidP="008A2EB4">
            <w:pPr>
              <w:pStyle w:val="TableParagraph"/>
              <w:spacing w:before="0"/>
              <w:rPr>
                <w:rFonts w:ascii="Times New Roman"/>
                <w:sz w:val="16"/>
              </w:rPr>
            </w:pPr>
          </w:p>
        </w:tc>
        <w:tc>
          <w:tcPr>
            <w:tcW w:w="1134" w:type="dxa"/>
          </w:tcPr>
          <w:p w14:paraId="5E97DBC3" w14:textId="77777777" w:rsidR="005E63A5" w:rsidRDefault="005E63A5" w:rsidP="008A2EB4">
            <w:pPr>
              <w:pStyle w:val="TableParagraph"/>
              <w:ind w:left="97"/>
              <w:rPr>
                <w:sz w:val="16"/>
              </w:rPr>
            </w:pPr>
            <w:r>
              <w:rPr>
                <w:sz w:val="16"/>
              </w:rPr>
              <w:t xml:space="preserve">1 </w:t>
            </w:r>
            <w:r>
              <w:rPr>
                <w:spacing w:val="-2"/>
                <w:sz w:val="16"/>
              </w:rPr>
              <w:t>Laporan</w:t>
            </w:r>
          </w:p>
        </w:tc>
        <w:tc>
          <w:tcPr>
            <w:tcW w:w="1581" w:type="dxa"/>
          </w:tcPr>
          <w:p w14:paraId="02D6A55B" w14:textId="77777777" w:rsidR="005E63A5" w:rsidRDefault="005E63A5" w:rsidP="008A2EB4">
            <w:pPr>
              <w:pStyle w:val="TableParagraph"/>
              <w:ind w:right="77"/>
              <w:jc w:val="right"/>
              <w:rPr>
                <w:sz w:val="16"/>
              </w:rPr>
            </w:pPr>
            <w:r>
              <w:rPr>
                <w:spacing w:val="-2"/>
                <w:sz w:val="16"/>
              </w:rPr>
              <w:t>1.920.000,00</w:t>
            </w:r>
          </w:p>
        </w:tc>
        <w:tc>
          <w:tcPr>
            <w:tcW w:w="1417" w:type="dxa"/>
          </w:tcPr>
          <w:p w14:paraId="7F923B8B"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28033923"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1EB3C504"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7199E100"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7599FD5" w14:textId="77777777" w:rsidR="005E63A5" w:rsidRDefault="005E63A5" w:rsidP="008A2EB4">
            <w:pPr>
              <w:pStyle w:val="TableParagraph"/>
              <w:ind w:left="99"/>
              <w:rPr>
                <w:sz w:val="16"/>
              </w:rPr>
            </w:pPr>
            <w:r>
              <w:rPr>
                <w:spacing w:val="-10"/>
                <w:sz w:val="16"/>
              </w:rPr>
              <w:t>-</w:t>
            </w:r>
          </w:p>
        </w:tc>
        <w:tc>
          <w:tcPr>
            <w:tcW w:w="1133" w:type="dxa"/>
          </w:tcPr>
          <w:p w14:paraId="04557856" w14:textId="77777777" w:rsidR="005E63A5" w:rsidRDefault="005E63A5" w:rsidP="008A2EB4">
            <w:pPr>
              <w:pStyle w:val="TableParagraph"/>
              <w:spacing w:before="0"/>
              <w:rPr>
                <w:rFonts w:ascii="Times New Roman"/>
                <w:sz w:val="16"/>
              </w:rPr>
            </w:pPr>
          </w:p>
        </w:tc>
        <w:tc>
          <w:tcPr>
            <w:tcW w:w="1983" w:type="dxa"/>
          </w:tcPr>
          <w:p w14:paraId="5DF6396E" w14:textId="77777777" w:rsidR="005E63A5" w:rsidRDefault="005E63A5" w:rsidP="008A2EB4">
            <w:pPr>
              <w:pStyle w:val="TableParagraph"/>
              <w:ind w:right="73"/>
              <w:jc w:val="right"/>
              <w:rPr>
                <w:sz w:val="16"/>
              </w:rPr>
            </w:pPr>
            <w:r>
              <w:rPr>
                <w:spacing w:val="-2"/>
                <w:sz w:val="16"/>
              </w:rPr>
              <w:t>1.920.000,00</w:t>
            </w:r>
          </w:p>
        </w:tc>
        <w:tc>
          <w:tcPr>
            <w:tcW w:w="2311" w:type="dxa"/>
          </w:tcPr>
          <w:p w14:paraId="4A062806" w14:textId="77777777" w:rsidR="005E63A5" w:rsidRDefault="005E63A5" w:rsidP="008A2EB4">
            <w:pPr>
              <w:pStyle w:val="TableParagraph"/>
              <w:ind w:left="101" w:right="92"/>
              <w:rPr>
                <w:sz w:val="16"/>
              </w:rPr>
            </w:pPr>
            <w:r>
              <w:rPr>
                <w:spacing w:val="-2"/>
                <w:sz w:val="16"/>
              </w:rPr>
              <w:t>KEMANTREN MERGANGSAN</w:t>
            </w:r>
          </w:p>
        </w:tc>
      </w:tr>
      <w:tr w:rsidR="005E63A5" w14:paraId="05082E0C" w14:textId="77777777" w:rsidTr="008A2EB4">
        <w:trPr>
          <w:trHeight w:val="368"/>
        </w:trPr>
        <w:tc>
          <w:tcPr>
            <w:tcW w:w="567" w:type="dxa"/>
          </w:tcPr>
          <w:p w14:paraId="79C4B230" w14:textId="77777777" w:rsidR="005E63A5" w:rsidRDefault="005E63A5" w:rsidP="008A2EB4">
            <w:pPr>
              <w:pStyle w:val="TableParagraph"/>
              <w:spacing w:before="0"/>
              <w:rPr>
                <w:rFonts w:ascii="Times New Roman"/>
                <w:sz w:val="16"/>
              </w:rPr>
            </w:pPr>
          </w:p>
        </w:tc>
        <w:tc>
          <w:tcPr>
            <w:tcW w:w="1701" w:type="dxa"/>
          </w:tcPr>
          <w:p w14:paraId="09F4C8B0" w14:textId="77777777" w:rsidR="005E63A5" w:rsidRDefault="005E63A5" w:rsidP="008A2EB4">
            <w:pPr>
              <w:pStyle w:val="TableParagraph"/>
              <w:ind w:left="98"/>
              <w:rPr>
                <w:sz w:val="16"/>
              </w:rPr>
            </w:pPr>
            <w:r>
              <w:rPr>
                <w:spacing w:val="-2"/>
                <w:sz w:val="16"/>
              </w:rPr>
              <w:t>1.03.01.2.02.0006</w:t>
            </w:r>
          </w:p>
        </w:tc>
        <w:tc>
          <w:tcPr>
            <w:tcW w:w="23340" w:type="dxa"/>
            <w:gridSpan w:val="15"/>
          </w:tcPr>
          <w:p w14:paraId="0EC3B51F" w14:textId="77777777" w:rsidR="005E63A5" w:rsidRDefault="005E63A5" w:rsidP="008A2EB4">
            <w:pPr>
              <w:pStyle w:val="TableParagraph"/>
              <w:ind w:left="97"/>
              <w:rPr>
                <w:sz w:val="16"/>
              </w:rPr>
            </w:pPr>
            <w:r>
              <w:rPr>
                <w:sz w:val="16"/>
              </w:rPr>
              <w:t xml:space="preserve">Pengelolaan dan Penyiapan Bahan Tanggapan </w:t>
            </w:r>
            <w:r>
              <w:rPr>
                <w:spacing w:val="-2"/>
                <w:sz w:val="16"/>
              </w:rPr>
              <w:t>Pemeriksaan</w:t>
            </w:r>
          </w:p>
        </w:tc>
      </w:tr>
      <w:tr w:rsidR="005E63A5" w14:paraId="04A1881E" w14:textId="77777777" w:rsidTr="008A2EB4">
        <w:trPr>
          <w:trHeight w:val="2944"/>
        </w:trPr>
        <w:tc>
          <w:tcPr>
            <w:tcW w:w="567" w:type="dxa"/>
          </w:tcPr>
          <w:p w14:paraId="25DB3649" w14:textId="77777777" w:rsidR="005E63A5" w:rsidRDefault="005E63A5" w:rsidP="008A2EB4">
            <w:pPr>
              <w:pStyle w:val="TableParagraph"/>
              <w:spacing w:before="0"/>
              <w:rPr>
                <w:rFonts w:ascii="Times New Roman"/>
                <w:sz w:val="16"/>
              </w:rPr>
            </w:pPr>
          </w:p>
        </w:tc>
        <w:tc>
          <w:tcPr>
            <w:tcW w:w="1701" w:type="dxa"/>
          </w:tcPr>
          <w:p w14:paraId="65BE63A3" w14:textId="77777777" w:rsidR="005E63A5" w:rsidRDefault="005E63A5" w:rsidP="008A2EB4">
            <w:pPr>
              <w:pStyle w:val="TableParagraph"/>
              <w:spacing w:before="0"/>
              <w:rPr>
                <w:rFonts w:ascii="Times New Roman"/>
                <w:sz w:val="16"/>
              </w:rPr>
            </w:pPr>
          </w:p>
        </w:tc>
        <w:tc>
          <w:tcPr>
            <w:tcW w:w="2268" w:type="dxa"/>
          </w:tcPr>
          <w:p w14:paraId="54014B3E" w14:textId="77777777" w:rsidR="005E63A5" w:rsidRDefault="005E63A5" w:rsidP="008A2EB4">
            <w:pPr>
              <w:pStyle w:val="TableParagraph"/>
              <w:spacing w:before="0"/>
              <w:rPr>
                <w:rFonts w:ascii="Times New Roman"/>
                <w:sz w:val="16"/>
              </w:rPr>
            </w:pPr>
          </w:p>
        </w:tc>
        <w:tc>
          <w:tcPr>
            <w:tcW w:w="2268" w:type="dxa"/>
          </w:tcPr>
          <w:p w14:paraId="50B059FF" w14:textId="77777777" w:rsidR="005E63A5" w:rsidRDefault="005E63A5" w:rsidP="008A2EB4">
            <w:pPr>
              <w:pStyle w:val="TableParagraph"/>
              <w:ind w:left="97"/>
              <w:rPr>
                <w:rFonts w:ascii="Arial"/>
                <w:i/>
                <w:sz w:val="16"/>
              </w:rPr>
            </w:pPr>
            <w:r>
              <w:rPr>
                <w:rFonts w:ascii="Arial"/>
                <w:i/>
                <w:sz w:val="16"/>
              </w:rPr>
              <w:t>Jumlah Dokumen Bahan Tanggapan</w:t>
            </w:r>
            <w:r>
              <w:rPr>
                <w:rFonts w:ascii="Arial"/>
                <w:i/>
                <w:spacing w:val="-12"/>
                <w:sz w:val="16"/>
              </w:rPr>
              <w:t xml:space="preserve"> </w:t>
            </w:r>
            <w:r>
              <w:rPr>
                <w:rFonts w:ascii="Arial"/>
                <w:i/>
                <w:sz w:val="16"/>
              </w:rPr>
              <w:t>Pemeriksaan</w:t>
            </w:r>
            <w:r>
              <w:rPr>
                <w:rFonts w:ascii="Arial"/>
                <w:i/>
                <w:spacing w:val="-11"/>
                <w:sz w:val="16"/>
              </w:rPr>
              <w:t xml:space="preserve"> </w:t>
            </w:r>
            <w:r>
              <w:rPr>
                <w:rFonts w:ascii="Arial"/>
                <w:i/>
                <w:sz w:val="16"/>
              </w:rPr>
              <w:t>dan Tindak Lanjut Pemeriksaan</w:t>
            </w:r>
          </w:p>
        </w:tc>
        <w:tc>
          <w:tcPr>
            <w:tcW w:w="1134" w:type="dxa"/>
          </w:tcPr>
          <w:p w14:paraId="187968A0" w14:textId="77777777" w:rsidR="005E63A5" w:rsidRDefault="005E63A5" w:rsidP="008A2EB4">
            <w:pPr>
              <w:pStyle w:val="TableParagraph"/>
              <w:spacing w:before="0"/>
              <w:rPr>
                <w:rFonts w:ascii="Times New Roman"/>
                <w:sz w:val="16"/>
              </w:rPr>
            </w:pPr>
            <w:r>
              <w:rPr>
                <w:sz w:val="16"/>
              </w:rPr>
              <w:t xml:space="preserve">2 </w:t>
            </w:r>
            <w:r>
              <w:rPr>
                <w:spacing w:val="-2"/>
                <w:sz w:val="16"/>
              </w:rPr>
              <w:t>Dokumen</w:t>
            </w:r>
          </w:p>
        </w:tc>
        <w:tc>
          <w:tcPr>
            <w:tcW w:w="1134" w:type="dxa"/>
          </w:tcPr>
          <w:p w14:paraId="04AF8590" w14:textId="77777777" w:rsidR="005E63A5" w:rsidRDefault="005E63A5" w:rsidP="008A2EB4">
            <w:pPr>
              <w:pStyle w:val="TableParagraph"/>
              <w:spacing w:before="0"/>
              <w:rPr>
                <w:rFonts w:ascii="Times New Roman"/>
                <w:sz w:val="16"/>
              </w:rPr>
            </w:pPr>
          </w:p>
        </w:tc>
        <w:tc>
          <w:tcPr>
            <w:tcW w:w="1417" w:type="dxa"/>
          </w:tcPr>
          <w:p w14:paraId="5CA3AB12" w14:textId="77777777" w:rsidR="005E63A5" w:rsidRDefault="005E63A5" w:rsidP="008A2EB4">
            <w:pPr>
              <w:pStyle w:val="TableParagraph"/>
              <w:spacing w:before="0"/>
              <w:rPr>
                <w:rFonts w:ascii="Times New Roman"/>
                <w:sz w:val="16"/>
              </w:rPr>
            </w:pPr>
          </w:p>
        </w:tc>
        <w:tc>
          <w:tcPr>
            <w:tcW w:w="1134" w:type="dxa"/>
          </w:tcPr>
          <w:p w14:paraId="0DE6AF81" w14:textId="77777777" w:rsidR="005E63A5" w:rsidRDefault="005E63A5" w:rsidP="008A2EB4">
            <w:pPr>
              <w:pStyle w:val="TableParagraph"/>
              <w:ind w:left="97"/>
              <w:rPr>
                <w:sz w:val="16"/>
              </w:rPr>
            </w:pPr>
            <w:r>
              <w:rPr>
                <w:sz w:val="16"/>
              </w:rPr>
              <w:t xml:space="preserve">2 </w:t>
            </w:r>
            <w:r>
              <w:rPr>
                <w:spacing w:val="-2"/>
                <w:sz w:val="16"/>
              </w:rPr>
              <w:t>Dokumen</w:t>
            </w:r>
          </w:p>
        </w:tc>
        <w:tc>
          <w:tcPr>
            <w:tcW w:w="1581" w:type="dxa"/>
          </w:tcPr>
          <w:p w14:paraId="65E792CC" w14:textId="77777777" w:rsidR="005E63A5" w:rsidRDefault="005E63A5" w:rsidP="008A2EB4">
            <w:pPr>
              <w:pStyle w:val="TableParagraph"/>
              <w:ind w:right="78"/>
              <w:jc w:val="right"/>
              <w:rPr>
                <w:sz w:val="16"/>
              </w:rPr>
            </w:pPr>
            <w:r>
              <w:rPr>
                <w:spacing w:val="-2"/>
                <w:sz w:val="16"/>
              </w:rPr>
              <w:t>999.000,00</w:t>
            </w:r>
          </w:p>
        </w:tc>
        <w:tc>
          <w:tcPr>
            <w:tcW w:w="1417" w:type="dxa"/>
          </w:tcPr>
          <w:p w14:paraId="7FF77904"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53EA97A5"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69C88542"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4CAD1988"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27B9471B" w14:textId="77777777" w:rsidR="005E63A5" w:rsidRDefault="005E63A5" w:rsidP="008A2EB4">
            <w:pPr>
              <w:pStyle w:val="TableParagraph"/>
              <w:ind w:left="99"/>
              <w:rPr>
                <w:sz w:val="16"/>
              </w:rPr>
            </w:pPr>
            <w:r>
              <w:rPr>
                <w:spacing w:val="-10"/>
                <w:sz w:val="16"/>
              </w:rPr>
              <w:t>-</w:t>
            </w:r>
          </w:p>
        </w:tc>
        <w:tc>
          <w:tcPr>
            <w:tcW w:w="1133" w:type="dxa"/>
          </w:tcPr>
          <w:p w14:paraId="09E9A257" w14:textId="77777777" w:rsidR="005E63A5" w:rsidRDefault="005E63A5" w:rsidP="008A2EB4">
            <w:pPr>
              <w:pStyle w:val="TableParagraph"/>
              <w:spacing w:before="0"/>
              <w:rPr>
                <w:rFonts w:ascii="Times New Roman"/>
                <w:sz w:val="16"/>
              </w:rPr>
            </w:pPr>
          </w:p>
        </w:tc>
        <w:tc>
          <w:tcPr>
            <w:tcW w:w="1983" w:type="dxa"/>
          </w:tcPr>
          <w:p w14:paraId="63059AAD" w14:textId="77777777" w:rsidR="005E63A5" w:rsidRDefault="005E63A5" w:rsidP="008A2EB4">
            <w:pPr>
              <w:pStyle w:val="TableParagraph"/>
              <w:ind w:right="73"/>
              <w:jc w:val="right"/>
              <w:rPr>
                <w:sz w:val="16"/>
              </w:rPr>
            </w:pPr>
            <w:r>
              <w:rPr>
                <w:spacing w:val="-2"/>
                <w:sz w:val="16"/>
              </w:rPr>
              <w:t>999.000,00</w:t>
            </w:r>
          </w:p>
        </w:tc>
        <w:tc>
          <w:tcPr>
            <w:tcW w:w="2311" w:type="dxa"/>
          </w:tcPr>
          <w:p w14:paraId="690BCC17" w14:textId="77777777" w:rsidR="005E63A5" w:rsidRDefault="005E63A5" w:rsidP="008A2EB4">
            <w:pPr>
              <w:pStyle w:val="TableParagraph"/>
              <w:ind w:left="101" w:right="92"/>
              <w:rPr>
                <w:sz w:val="16"/>
              </w:rPr>
            </w:pPr>
            <w:r>
              <w:rPr>
                <w:spacing w:val="-2"/>
                <w:sz w:val="16"/>
              </w:rPr>
              <w:t>KEMANTREN MERGANGSAN</w:t>
            </w:r>
          </w:p>
        </w:tc>
      </w:tr>
      <w:tr w:rsidR="005E63A5" w14:paraId="2FECE0B6" w14:textId="77777777" w:rsidTr="008A2EB4">
        <w:trPr>
          <w:trHeight w:val="368"/>
        </w:trPr>
        <w:tc>
          <w:tcPr>
            <w:tcW w:w="567" w:type="dxa"/>
          </w:tcPr>
          <w:p w14:paraId="43EFA0BE" w14:textId="77777777" w:rsidR="005E63A5" w:rsidRDefault="005E63A5" w:rsidP="008A2EB4">
            <w:pPr>
              <w:pStyle w:val="TableParagraph"/>
              <w:spacing w:before="0"/>
              <w:rPr>
                <w:rFonts w:ascii="Times New Roman"/>
                <w:sz w:val="16"/>
              </w:rPr>
            </w:pPr>
          </w:p>
        </w:tc>
        <w:tc>
          <w:tcPr>
            <w:tcW w:w="1701" w:type="dxa"/>
          </w:tcPr>
          <w:p w14:paraId="5AF67B8E" w14:textId="77777777" w:rsidR="005E63A5" w:rsidRDefault="005E63A5" w:rsidP="008A2EB4">
            <w:pPr>
              <w:pStyle w:val="TableParagraph"/>
              <w:ind w:left="98"/>
              <w:rPr>
                <w:sz w:val="16"/>
              </w:rPr>
            </w:pPr>
            <w:r>
              <w:rPr>
                <w:spacing w:val="-2"/>
                <w:sz w:val="16"/>
              </w:rPr>
              <w:t>1.03.01.2.02.0007</w:t>
            </w:r>
          </w:p>
        </w:tc>
        <w:tc>
          <w:tcPr>
            <w:tcW w:w="23340" w:type="dxa"/>
            <w:gridSpan w:val="15"/>
          </w:tcPr>
          <w:p w14:paraId="3CEECAF5" w14:textId="77777777" w:rsidR="005E63A5" w:rsidRDefault="005E63A5" w:rsidP="008A2EB4">
            <w:pPr>
              <w:pStyle w:val="TableParagraph"/>
              <w:ind w:left="97"/>
              <w:rPr>
                <w:sz w:val="16"/>
              </w:rPr>
            </w:pPr>
            <w:r>
              <w:rPr>
                <w:sz w:val="16"/>
              </w:rPr>
              <w:t xml:space="preserve">Koordinasi dan Penyusunan Laporan Keuangan Bulanan/ Triwulanan/ Semesteran </w:t>
            </w:r>
            <w:r>
              <w:rPr>
                <w:spacing w:val="-4"/>
                <w:sz w:val="16"/>
              </w:rPr>
              <w:t>SKPD</w:t>
            </w:r>
          </w:p>
        </w:tc>
      </w:tr>
      <w:tr w:rsidR="005E63A5" w14:paraId="48CEC9B1" w14:textId="77777777" w:rsidTr="008A2EB4">
        <w:trPr>
          <w:trHeight w:val="2945"/>
        </w:trPr>
        <w:tc>
          <w:tcPr>
            <w:tcW w:w="567" w:type="dxa"/>
          </w:tcPr>
          <w:p w14:paraId="2D757970" w14:textId="77777777" w:rsidR="005E63A5" w:rsidRDefault="005E63A5" w:rsidP="008A2EB4">
            <w:pPr>
              <w:pStyle w:val="TableParagraph"/>
              <w:spacing w:before="0"/>
              <w:rPr>
                <w:rFonts w:ascii="Times New Roman"/>
                <w:sz w:val="16"/>
              </w:rPr>
            </w:pPr>
          </w:p>
        </w:tc>
        <w:tc>
          <w:tcPr>
            <w:tcW w:w="1701" w:type="dxa"/>
          </w:tcPr>
          <w:p w14:paraId="0EC096EE" w14:textId="77777777" w:rsidR="005E63A5" w:rsidRDefault="005E63A5" w:rsidP="008A2EB4">
            <w:pPr>
              <w:pStyle w:val="TableParagraph"/>
              <w:spacing w:before="0"/>
              <w:rPr>
                <w:rFonts w:ascii="Times New Roman"/>
                <w:sz w:val="16"/>
              </w:rPr>
            </w:pPr>
          </w:p>
        </w:tc>
        <w:tc>
          <w:tcPr>
            <w:tcW w:w="2268" w:type="dxa"/>
          </w:tcPr>
          <w:p w14:paraId="0D6AE8C1" w14:textId="77777777" w:rsidR="005E63A5" w:rsidRDefault="005E63A5" w:rsidP="008A2EB4">
            <w:pPr>
              <w:pStyle w:val="TableParagraph"/>
              <w:spacing w:before="0"/>
              <w:rPr>
                <w:rFonts w:ascii="Times New Roman"/>
                <w:sz w:val="16"/>
              </w:rPr>
            </w:pPr>
          </w:p>
        </w:tc>
        <w:tc>
          <w:tcPr>
            <w:tcW w:w="2268" w:type="dxa"/>
          </w:tcPr>
          <w:p w14:paraId="596FE1BE" w14:textId="77777777" w:rsidR="005E63A5" w:rsidRDefault="005E63A5" w:rsidP="008A2EB4">
            <w:pPr>
              <w:pStyle w:val="TableParagraph"/>
              <w:ind w:left="97" w:right="48"/>
              <w:rPr>
                <w:rFonts w:ascii="Arial"/>
                <w:i/>
                <w:sz w:val="16"/>
              </w:rPr>
            </w:pPr>
            <w:r>
              <w:rPr>
                <w:rFonts w:ascii="Arial"/>
                <w:i/>
                <w:sz w:val="16"/>
              </w:rPr>
              <w:t>Jumlah Laporan Keuangan Bulanan/ Triwulanan/ Semesteran SKPD dan Laporan Koordinasi Penyusunan Laporan Keuangan</w:t>
            </w:r>
            <w:r>
              <w:rPr>
                <w:rFonts w:ascii="Arial"/>
                <w:i/>
                <w:spacing w:val="-12"/>
                <w:sz w:val="16"/>
              </w:rPr>
              <w:t xml:space="preserve"> </w:t>
            </w:r>
            <w:r>
              <w:rPr>
                <w:rFonts w:ascii="Arial"/>
                <w:i/>
                <w:sz w:val="16"/>
              </w:rPr>
              <w:t>Bulanan/Triwulana n/Semesteran SKPD</w:t>
            </w:r>
          </w:p>
        </w:tc>
        <w:tc>
          <w:tcPr>
            <w:tcW w:w="1134" w:type="dxa"/>
          </w:tcPr>
          <w:p w14:paraId="3434279E" w14:textId="77777777" w:rsidR="005E63A5" w:rsidRDefault="005E63A5" w:rsidP="008A2EB4">
            <w:pPr>
              <w:pStyle w:val="TableParagraph"/>
              <w:spacing w:before="0"/>
              <w:rPr>
                <w:rFonts w:ascii="Times New Roman"/>
                <w:sz w:val="16"/>
              </w:rPr>
            </w:pPr>
            <w:r>
              <w:rPr>
                <w:sz w:val="16"/>
              </w:rPr>
              <w:t xml:space="preserve">4 </w:t>
            </w:r>
            <w:r>
              <w:rPr>
                <w:spacing w:val="-2"/>
                <w:sz w:val="16"/>
              </w:rPr>
              <w:t>Laporan</w:t>
            </w:r>
          </w:p>
        </w:tc>
        <w:tc>
          <w:tcPr>
            <w:tcW w:w="1134" w:type="dxa"/>
          </w:tcPr>
          <w:p w14:paraId="4FE099F6" w14:textId="77777777" w:rsidR="005E63A5" w:rsidRDefault="005E63A5" w:rsidP="008A2EB4">
            <w:pPr>
              <w:pStyle w:val="TableParagraph"/>
              <w:spacing w:before="0"/>
              <w:rPr>
                <w:rFonts w:ascii="Times New Roman"/>
                <w:sz w:val="16"/>
              </w:rPr>
            </w:pPr>
          </w:p>
        </w:tc>
        <w:tc>
          <w:tcPr>
            <w:tcW w:w="1417" w:type="dxa"/>
          </w:tcPr>
          <w:p w14:paraId="767F49BB" w14:textId="77777777" w:rsidR="005E63A5" w:rsidRDefault="005E63A5" w:rsidP="008A2EB4">
            <w:pPr>
              <w:pStyle w:val="TableParagraph"/>
              <w:spacing w:before="0"/>
              <w:rPr>
                <w:rFonts w:ascii="Times New Roman"/>
                <w:sz w:val="16"/>
              </w:rPr>
            </w:pPr>
          </w:p>
        </w:tc>
        <w:tc>
          <w:tcPr>
            <w:tcW w:w="1134" w:type="dxa"/>
          </w:tcPr>
          <w:p w14:paraId="0C3C8332" w14:textId="77777777" w:rsidR="005E63A5" w:rsidRDefault="005E63A5" w:rsidP="008A2EB4">
            <w:pPr>
              <w:pStyle w:val="TableParagraph"/>
              <w:ind w:left="97"/>
              <w:rPr>
                <w:sz w:val="16"/>
              </w:rPr>
            </w:pPr>
            <w:r>
              <w:rPr>
                <w:sz w:val="16"/>
              </w:rPr>
              <w:t xml:space="preserve">4 </w:t>
            </w:r>
            <w:r>
              <w:rPr>
                <w:spacing w:val="-2"/>
                <w:sz w:val="16"/>
              </w:rPr>
              <w:t>Laporan</w:t>
            </w:r>
          </w:p>
        </w:tc>
        <w:tc>
          <w:tcPr>
            <w:tcW w:w="1581" w:type="dxa"/>
          </w:tcPr>
          <w:p w14:paraId="0881DD2D" w14:textId="77777777" w:rsidR="005E63A5" w:rsidRDefault="005E63A5" w:rsidP="008A2EB4">
            <w:pPr>
              <w:pStyle w:val="TableParagraph"/>
              <w:ind w:right="77"/>
              <w:jc w:val="right"/>
              <w:rPr>
                <w:sz w:val="16"/>
              </w:rPr>
            </w:pPr>
            <w:r>
              <w:rPr>
                <w:spacing w:val="-2"/>
                <w:sz w:val="16"/>
              </w:rPr>
              <w:t>6.255.000,00</w:t>
            </w:r>
          </w:p>
        </w:tc>
        <w:tc>
          <w:tcPr>
            <w:tcW w:w="1417" w:type="dxa"/>
          </w:tcPr>
          <w:p w14:paraId="790EA9D0"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42957FAE"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C501E6F"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8AC7B91"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7C0D2B3C" w14:textId="77777777" w:rsidR="005E63A5" w:rsidRDefault="005E63A5" w:rsidP="008A2EB4">
            <w:pPr>
              <w:pStyle w:val="TableParagraph"/>
              <w:ind w:left="99"/>
              <w:rPr>
                <w:sz w:val="16"/>
              </w:rPr>
            </w:pPr>
            <w:r>
              <w:rPr>
                <w:spacing w:val="-10"/>
                <w:sz w:val="16"/>
              </w:rPr>
              <w:t>-</w:t>
            </w:r>
          </w:p>
        </w:tc>
        <w:tc>
          <w:tcPr>
            <w:tcW w:w="1133" w:type="dxa"/>
          </w:tcPr>
          <w:p w14:paraId="20409A87" w14:textId="77777777" w:rsidR="005E63A5" w:rsidRDefault="005E63A5" w:rsidP="008A2EB4">
            <w:pPr>
              <w:pStyle w:val="TableParagraph"/>
              <w:spacing w:before="0"/>
              <w:rPr>
                <w:rFonts w:ascii="Times New Roman"/>
                <w:sz w:val="16"/>
              </w:rPr>
            </w:pPr>
          </w:p>
        </w:tc>
        <w:tc>
          <w:tcPr>
            <w:tcW w:w="1983" w:type="dxa"/>
          </w:tcPr>
          <w:p w14:paraId="6974FF16" w14:textId="77777777" w:rsidR="005E63A5" w:rsidRDefault="005E63A5" w:rsidP="008A2EB4">
            <w:pPr>
              <w:pStyle w:val="TableParagraph"/>
              <w:ind w:right="73"/>
              <w:jc w:val="right"/>
              <w:rPr>
                <w:sz w:val="16"/>
              </w:rPr>
            </w:pPr>
            <w:r>
              <w:rPr>
                <w:spacing w:val="-2"/>
                <w:sz w:val="16"/>
              </w:rPr>
              <w:t>6.255.000,00</w:t>
            </w:r>
          </w:p>
        </w:tc>
        <w:tc>
          <w:tcPr>
            <w:tcW w:w="2311" w:type="dxa"/>
          </w:tcPr>
          <w:p w14:paraId="486AEB39" w14:textId="77777777" w:rsidR="005E63A5" w:rsidRDefault="005E63A5" w:rsidP="008A2EB4">
            <w:pPr>
              <w:pStyle w:val="TableParagraph"/>
              <w:ind w:left="101" w:right="92"/>
              <w:rPr>
                <w:sz w:val="16"/>
              </w:rPr>
            </w:pPr>
            <w:r>
              <w:rPr>
                <w:spacing w:val="-2"/>
                <w:sz w:val="16"/>
              </w:rPr>
              <w:t>KEMANTREN MERGANGSAN</w:t>
            </w:r>
          </w:p>
        </w:tc>
      </w:tr>
      <w:tr w:rsidR="005E63A5" w14:paraId="38D44441" w14:textId="77777777" w:rsidTr="008A2EB4">
        <w:trPr>
          <w:trHeight w:val="368"/>
        </w:trPr>
        <w:tc>
          <w:tcPr>
            <w:tcW w:w="567" w:type="dxa"/>
          </w:tcPr>
          <w:p w14:paraId="401C58ED" w14:textId="77777777" w:rsidR="005E63A5" w:rsidRDefault="005E63A5" w:rsidP="008A2EB4">
            <w:pPr>
              <w:pStyle w:val="TableParagraph"/>
              <w:spacing w:before="0"/>
              <w:rPr>
                <w:rFonts w:ascii="Times New Roman"/>
                <w:sz w:val="16"/>
              </w:rPr>
            </w:pPr>
          </w:p>
        </w:tc>
        <w:tc>
          <w:tcPr>
            <w:tcW w:w="1701" w:type="dxa"/>
          </w:tcPr>
          <w:p w14:paraId="1A8C5CD5" w14:textId="77777777" w:rsidR="005E63A5" w:rsidRDefault="005E63A5" w:rsidP="008A2EB4">
            <w:pPr>
              <w:pStyle w:val="TableParagraph"/>
              <w:ind w:left="98"/>
              <w:rPr>
                <w:sz w:val="16"/>
              </w:rPr>
            </w:pPr>
            <w:r>
              <w:rPr>
                <w:spacing w:val="-2"/>
                <w:sz w:val="16"/>
              </w:rPr>
              <w:t>1.03.01.2.02.0008</w:t>
            </w:r>
          </w:p>
        </w:tc>
        <w:tc>
          <w:tcPr>
            <w:tcW w:w="23340" w:type="dxa"/>
            <w:gridSpan w:val="15"/>
          </w:tcPr>
          <w:p w14:paraId="15D21DF7" w14:textId="77777777" w:rsidR="005E63A5" w:rsidRDefault="005E63A5" w:rsidP="008A2EB4">
            <w:pPr>
              <w:pStyle w:val="TableParagraph"/>
              <w:ind w:left="97"/>
              <w:rPr>
                <w:sz w:val="16"/>
              </w:rPr>
            </w:pPr>
            <w:r>
              <w:rPr>
                <w:sz w:val="16"/>
              </w:rPr>
              <w:t xml:space="preserve">Penyusunan Pelaporan dan Analisis Prognosis Realisasi </w:t>
            </w:r>
            <w:r>
              <w:rPr>
                <w:spacing w:val="-2"/>
                <w:sz w:val="16"/>
              </w:rPr>
              <w:t>Anggaran</w:t>
            </w:r>
          </w:p>
        </w:tc>
      </w:tr>
    </w:tbl>
    <w:p w14:paraId="424B3BF1"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15B2279D" w14:textId="77777777" w:rsidTr="008A2EB4">
        <w:trPr>
          <w:trHeight w:val="552"/>
        </w:trPr>
        <w:tc>
          <w:tcPr>
            <w:tcW w:w="567" w:type="dxa"/>
            <w:vMerge w:val="restart"/>
            <w:shd w:val="clear" w:color="auto" w:fill="F4F4F4"/>
          </w:tcPr>
          <w:p w14:paraId="5B476D95" w14:textId="77777777" w:rsidR="005E63A5" w:rsidRDefault="005E63A5" w:rsidP="008A2EB4">
            <w:pPr>
              <w:pStyle w:val="TableParagraph"/>
              <w:spacing w:before="0"/>
              <w:rPr>
                <w:rFonts w:ascii="Arial"/>
                <w:b/>
                <w:sz w:val="16"/>
              </w:rPr>
            </w:pPr>
          </w:p>
          <w:p w14:paraId="5E43CF95" w14:textId="77777777" w:rsidR="005E63A5" w:rsidRDefault="005E63A5" w:rsidP="008A2EB4">
            <w:pPr>
              <w:pStyle w:val="TableParagraph"/>
              <w:spacing w:before="0"/>
              <w:rPr>
                <w:rFonts w:ascii="Arial"/>
                <w:b/>
                <w:sz w:val="16"/>
              </w:rPr>
            </w:pPr>
          </w:p>
          <w:p w14:paraId="6A7F7AE4" w14:textId="77777777" w:rsidR="005E63A5" w:rsidRDefault="005E63A5" w:rsidP="008A2EB4">
            <w:pPr>
              <w:pStyle w:val="TableParagraph"/>
              <w:spacing w:before="2"/>
              <w:rPr>
                <w:rFonts w:ascii="Arial"/>
                <w:b/>
                <w:sz w:val="16"/>
              </w:rPr>
            </w:pPr>
          </w:p>
          <w:p w14:paraId="379A6F05"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3AA1E5C3" w14:textId="77777777" w:rsidR="005E63A5" w:rsidRDefault="005E63A5" w:rsidP="008A2EB4">
            <w:pPr>
              <w:pStyle w:val="TableParagraph"/>
              <w:spacing w:before="0"/>
              <w:rPr>
                <w:rFonts w:ascii="Arial"/>
                <w:b/>
                <w:sz w:val="16"/>
              </w:rPr>
            </w:pPr>
          </w:p>
          <w:p w14:paraId="6FF84699" w14:textId="77777777" w:rsidR="005E63A5" w:rsidRDefault="005E63A5" w:rsidP="008A2EB4">
            <w:pPr>
              <w:pStyle w:val="TableParagraph"/>
              <w:spacing w:before="0"/>
              <w:rPr>
                <w:rFonts w:ascii="Arial"/>
                <w:b/>
                <w:sz w:val="16"/>
              </w:rPr>
            </w:pPr>
          </w:p>
          <w:p w14:paraId="22B956D7" w14:textId="77777777" w:rsidR="005E63A5" w:rsidRDefault="005E63A5" w:rsidP="008A2EB4">
            <w:pPr>
              <w:pStyle w:val="TableParagraph"/>
              <w:spacing w:before="2"/>
              <w:rPr>
                <w:rFonts w:ascii="Arial"/>
                <w:b/>
                <w:sz w:val="16"/>
              </w:rPr>
            </w:pPr>
          </w:p>
          <w:p w14:paraId="3B45484D"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6BF395C6" w14:textId="77777777" w:rsidR="005E63A5" w:rsidRDefault="005E63A5" w:rsidP="008A2EB4">
            <w:pPr>
              <w:pStyle w:val="TableParagraph"/>
              <w:spacing w:before="94"/>
              <w:rPr>
                <w:rFonts w:ascii="Arial"/>
                <w:b/>
                <w:sz w:val="16"/>
              </w:rPr>
            </w:pPr>
          </w:p>
          <w:p w14:paraId="7AC5CB08"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110AE6B9" w14:textId="77777777" w:rsidR="005E63A5" w:rsidRDefault="005E63A5" w:rsidP="008A2EB4">
            <w:pPr>
              <w:pStyle w:val="TableParagraph"/>
              <w:spacing w:before="0"/>
              <w:rPr>
                <w:rFonts w:ascii="Arial"/>
                <w:b/>
                <w:sz w:val="16"/>
              </w:rPr>
            </w:pPr>
          </w:p>
          <w:p w14:paraId="6A420193" w14:textId="77777777" w:rsidR="005E63A5" w:rsidRDefault="005E63A5" w:rsidP="008A2EB4">
            <w:pPr>
              <w:pStyle w:val="TableParagraph"/>
              <w:spacing w:before="2"/>
              <w:rPr>
                <w:rFonts w:ascii="Arial"/>
                <w:b/>
                <w:sz w:val="16"/>
              </w:rPr>
            </w:pPr>
          </w:p>
          <w:p w14:paraId="0143515A"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0E94A138" w14:textId="77777777" w:rsidR="005E63A5" w:rsidRDefault="005E63A5" w:rsidP="008A2EB4">
            <w:pPr>
              <w:pStyle w:val="TableParagraph"/>
              <w:spacing w:before="2"/>
              <w:rPr>
                <w:rFonts w:ascii="Arial"/>
                <w:b/>
                <w:sz w:val="16"/>
              </w:rPr>
            </w:pPr>
          </w:p>
          <w:p w14:paraId="76F9ABAC"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633BD204" w14:textId="77777777" w:rsidR="005E63A5" w:rsidRDefault="005E63A5" w:rsidP="008A2EB4">
            <w:pPr>
              <w:pStyle w:val="TableParagraph"/>
              <w:spacing w:before="94"/>
              <w:rPr>
                <w:rFonts w:ascii="Arial"/>
                <w:b/>
                <w:sz w:val="16"/>
              </w:rPr>
            </w:pPr>
          </w:p>
          <w:p w14:paraId="08F4D4AC"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338F8F92" w14:textId="77777777" w:rsidR="005E63A5" w:rsidRDefault="005E63A5" w:rsidP="008A2EB4">
            <w:pPr>
              <w:pStyle w:val="TableParagraph"/>
              <w:spacing w:before="2"/>
              <w:rPr>
                <w:rFonts w:ascii="Arial"/>
                <w:b/>
                <w:sz w:val="16"/>
              </w:rPr>
            </w:pPr>
          </w:p>
          <w:p w14:paraId="258399A6"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44AA4554"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5332810E" w14:textId="77777777" w:rsidR="005E63A5" w:rsidRDefault="005E63A5" w:rsidP="008A2EB4">
            <w:pPr>
              <w:pStyle w:val="TableParagraph"/>
              <w:spacing w:before="0"/>
              <w:rPr>
                <w:rFonts w:ascii="Arial"/>
                <w:b/>
                <w:sz w:val="16"/>
              </w:rPr>
            </w:pPr>
          </w:p>
          <w:p w14:paraId="538DD23F" w14:textId="77777777" w:rsidR="005E63A5" w:rsidRDefault="005E63A5" w:rsidP="008A2EB4">
            <w:pPr>
              <w:pStyle w:val="TableParagraph"/>
              <w:spacing w:before="94"/>
              <w:rPr>
                <w:rFonts w:ascii="Arial"/>
                <w:b/>
                <w:sz w:val="16"/>
              </w:rPr>
            </w:pPr>
          </w:p>
          <w:p w14:paraId="02C7A4C4"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40089991"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24F82985" w14:textId="77777777" w:rsidR="005E63A5" w:rsidRDefault="005E63A5" w:rsidP="008A2EB4">
            <w:pPr>
              <w:pStyle w:val="TableParagraph"/>
              <w:spacing w:before="0"/>
              <w:rPr>
                <w:rFonts w:ascii="Arial"/>
                <w:b/>
                <w:sz w:val="16"/>
              </w:rPr>
            </w:pPr>
          </w:p>
          <w:p w14:paraId="5F5D95A0" w14:textId="77777777" w:rsidR="005E63A5" w:rsidRDefault="005E63A5" w:rsidP="008A2EB4">
            <w:pPr>
              <w:pStyle w:val="TableParagraph"/>
              <w:spacing w:before="94"/>
              <w:rPr>
                <w:rFonts w:ascii="Arial"/>
                <w:b/>
                <w:sz w:val="16"/>
              </w:rPr>
            </w:pPr>
          </w:p>
          <w:p w14:paraId="244211D0"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37D2BAB9" w14:textId="77777777" w:rsidTr="008A2EB4">
        <w:trPr>
          <w:trHeight w:val="369"/>
        </w:trPr>
        <w:tc>
          <w:tcPr>
            <w:tcW w:w="567" w:type="dxa"/>
            <w:vMerge/>
            <w:tcBorders>
              <w:top w:val="nil"/>
            </w:tcBorders>
            <w:shd w:val="clear" w:color="auto" w:fill="F4F4F4"/>
          </w:tcPr>
          <w:p w14:paraId="6EA67DB6" w14:textId="77777777" w:rsidR="005E63A5" w:rsidRDefault="005E63A5" w:rsidP="008A2EB4">
            <w:pPr>
              <w:rPr>
                <w:sz w:val="2"/>
                <w:szCs w:val="2"/>
              </w:rPr>
            </w:pPr>
          </w:p>
        </w:tc>
        <w:tc>
          <w:tcPr>
            <w:tcW w:w="1701" w:type="dxa"/>
            <w:vMerge/>
            <w:tcBorders>
              <w:top w:val="nil"/>
            </w:tcBorders>
            <w:shd w:val="clear" w:color="auto" w:fill="F4F4F4"/>
          </w:tcPr>
          <w:p w14:paraId="04319A7E" w14:textId="77777777" w:rsidR="005E63A5" w:rsidRDefault="005E63A5" w:rsidP="008A2EB4">
            <w:pPr>
              <w:rPr>
                <w:sz w:val="2"/>
                <w:szCs w:val="2"/>
              </w:rPr>
            </w:pPr>
          </w:p>
        </w:tc>
        <w:tc>
          <w:tcPr>
            <w:tcW w:w="2268" w:type="dxa"/>
            <w:vMerge/>
            <w:tcBorders>
              <w:top w:val="nil"/>
            </w:tcBorders>
            <w:shd w:val="clear" w:color="auto" w:fill="F4F4F4"/>
          </w:tcPr>
          <w:p w14:paraId="7E00927C" w14:textId="77777777" w:rsidR="005E63A5" w:rsidRDefault="005E63A5" w:rsidP="008A2EB4">
            <w:pPr>
              <w:rPr>
                <w:sz w:val="2"/>
                <w:szCs w:val="2"/>
              </w:rPr>
            </w:pPr>
          </w:p>
        </w:tc>
        <w:tc>
          <w:tcPr>
            <w:tcW w:w="2268" w:type="dxa"/>
            <w:vMerge/>
            <w:tcBorders>
              <w:top w:val="nil"/>
            </w:tcBorders>
            <w:shd w:val="clear" w:color="auto" w:fill="F4F4F4"/>
          </w:tcPr>
          <w:p w14:paraId="7700A085" w14:textId="77777777" w:rsidR="005E63A5" w:rsidRDefault="005E63A5" w:rsidP="008A2EB4">
            <w:pPr>
              <w:rPr>
                <w:sz w:val="2"/>
                <w:szCs w:val="2"/>
              </w:rPr>
            </w:pPr>
          </w:p>
        </w:tc>
        <w:tc>
          <w:tcPr>
            <w:tcW w:w="1134" w:type="dxa"/>
            <w:vMerge/>
            <w:tcBorders>
              <w:top w:val="nil"/>
            </w:tcBorders>
            <w:shd w:val="clear" w:color="auto" w:fill="F4F4F4"/>
          </w:tcPr>
          <w:p w14:paraId="6E1B09B9" w14:textId="77777777" w:rsidR="005E63A5" w:rsidRDefault="005E63A5" w:rsidP="008A2EB4">
            <w:pPr>
              <w:rPr>
                <w:sz w:val="2"/>
                <w:szCs w:val="2"/>
              </w:rPr>
            </w:pPr>
          </w:p>
        </w:tc>
        <w:tc>
          <w:tcPr>
            <w:tcW w:w="1134" w:type="dxa"/>
            <w:vMerge/>
            <w:tcBorders>
              <w:top w:val="nil"/>
            </w:tcBorders>
            <w:shd w:val="clear" w:color="auto" w:fill="F4F4F4"/>
          </w:tcPr>
          <w:p w14:paraId="1E50DE58" w14:textId="77777777" w:rsidR="005E63A5" w:rsidRDefault="005E63A5" w:rsidP="008A2EB4">
            <w:pPr>
              <w:rPr>
                <w:sz w:val="2"/>
                <w:szCs w:val="2"/>
              </w:rPr>
            </w:pPr>
          </w:p>
        </w:tc>
        <w:tc>
          <w:tcPr>
            <w:tcW w:w="1417" w:type="dxa"/>
            <w:vMerge/>
            <w:tcBorders>
              <w:top w:val="nil"/>
            </w:tcBorders>
            <w:shd w:val="clear" w:color="auto" w:fill="F4F4F4"/>
          </w:tcPr>
          <w:p w14:paraId="1F6E8B3F" w14:textId="77777777" w:rsidR="005E63A5" w:rsidRDefault="005E63A5" w:rsidP="008A2EB4">
            <w:pPr>
              <w:rPr>
                <w:sz w:val="2"/>
                <w:szCs w:val="2"/>
              </w:rPr>
            </w:pPr>
          </w:p>
        </w:tc>
        <w:tc>
          <w:tcPr>
            <w:tcW w:w="1134" w:type="dxa"/>
            <w:vMerge w:val="restart"/>
            <w:shd w:val="clear" w:color="auto" w:fill="F4F4F4"/>
          </w:tcPr>
          <w:p w14:paraId="6EE0A8FB"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3BBF8EC2" w14:textId="77777777" w:rsidR="005E63A5" w:rsidRDefault="005E63A5" w:rsidP="008A2EB4">
            <w:pPr>
              <w:pStyle w:val="TableParagraph"/>
              <w:spacing w:before="86"/>
              <w:rPr>
                <w:rFonts w:ascii="Arial"/>
                <w:b/>
                <w:sz w:val="16"/>
              </w:rPr>
            </w:pPr>
          </w:p>
          <w:p w14:paraId="3ED47FC5"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7936737E" w14:textId="77777777" w:rsidR="005E63A5" w:rsidRDefault="005E63A5" w:rsidP="008A2EB4">
            <w:pPr>
              <w:pStyle w:val="TableParagraph"/>
              <w:spacing w:before="86"/>
              <w:rPr>
                <w:rFonts w:ascii="Arial"/>
                <w:b/>
                <w:sz w:val="16"/>
              </w:rPr>
            </w:pPr>
          </w:p>
          <w:p w14:paraId="38F99B31"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5AC3685D" w14:textId="77777777" w:rsidR="005E63A5" w:rsidRDefault="005E63A5" w:rsidP="008A2EB4">
            <w:pPr>
              <w:pStyle w:val="TableParagraph"/>
              <w:spacing w:before="86"/>
              <w:rPr>
                <w:rFonts w:ascii="Arial"/>
                <w:b/>
                <w:sz w:val="16"/>
              </w:rPr>
            </w:pPr>
          </w:p>
          <w:p w14:paraId="15878F28"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0C8B9D11"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63155D1B" w14:textId="77777777" w:rsidR="005E63A5" w:rsidRDefault="005E63A5" w:rsidP="008A2EB4">
            <w:pPr>
              <w:rPr>
                <w:sz w:val="2"/>
                <w:szCs w:val="2"/>
              </w:rPr>
            </w:pPr>
          </w:p>
        </w:tc>
        <w:tc>
          <w:tcPr>
            <w:tcW w:w="1133" w:type="dxa"/>
            <w:vMerge w:val="restart"/>
            <w:shd w:val="clear" w:color="auto" w:fill="F4F4F4"/>
          </w:tcPr>
          <w:p w14:paraId="45A1BD09" w14:textId="77777777" w:rsidR="005E63A5" w:rsidRDefault="005E63A5" w:rsidP="008A2EB4">
            <w:pPr>
              <w:pStyle w:val="TableParagraph"/>
              <w:spacing w:before="86"/>
              <w:rPr>
                <w:rFonts w:ascii="Arial"/>
                <w:b/>
                <w:sz w:val="16"/>
              </w:rPr>
            </w:pPr>
          </w:p>
          <w:p w14:paraId="68DDCF25"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2060A638" w14:textId="77777777" w:rsidR="005E63A5" w:rsidRDefault="005E63A5" w:rsidP="008A2EB4">
            <w:pPr>
              <w:pStyle w:val="TableParagraph"/>
              <w:spacing w:before="86"/>
              <w:rPr>
                <w:rFonts w:ascii="Arial"/>
                <w:b/>
                <w:sz w:val="16"/>
              </w:rPr>
            </w:pPr>
          </w:p>
          <w:p w14:paraId="36D57BC6"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36FA3512" w14:textId="77777777" w:rsidR="005E63A5" w:rsidRDefault="005E63A5" w:rsidP="008A2EB4">
            <w:pPr>
              <w:rPr>
                <w:sz w:val="2"/>
                <w:szCs w:val="2"/>
              </w:rPr>
            </w:pPr>
          </w:p>
        </w:tc>
      </w:tr>
      <w:tr w:rsidR="005E63A5" w14:paraId="1559F5D2" w14:textId="77777777" w:rsidTr="008A2EB4">
        <w:trPr>
          <w:trHeight w:val="368"/>
        </w:trPr>
        <w:tc>
          <w:tcPr>
            <w:tcW w:w="567" w:type="dxa"/>
            <w:vMerge/>
            <w:tcBorders>
              <w:top w:val="nil"/>
            </w:tcBorders>
            <w:shd w:val="clear" w:color="auto" w:fill="F4F4F4"/>
          </w:tcPr>
          <w:p w14:paraId="2A52141D" w14:textId="77777777" w:rsidR="005E63A5" w:rsidRDefault="005E63A5" w:rsidP="008A2EB4">
            <w:pPr>
              <w:rPr>
                <w:sz w:val="2"/>
                <w:szCs w:val="2"/>
              </w:rPr>
            </w:pPr>
          </w:p>
        </w:tc>
        <w:tc>
          <w:tcPr>
            <w:tcW w:w="1701" w:type="dxa"/>
            <w:vMerge/>
            <w:tcBorders>
              <w:top w:val="nil"/>
            </w:tcBorders>
            <w:shd w:val="clear" w:color="auto" w:fill="F4F4F4"/>
          </w:tcPr>
          <w:p w14:paraId="29DA6C43" w14:textId="77777777" w:rsidR="005E63A5" w:rsidRDefault="005E63A5" w:rsidP="008A2EB4">
            <w:pPr>
              <w:rPr>
                <w:sz w:val="2"/>
                <w:szCs w:val="2"/>
              </w:rPr>
            </w:pPr>
          </w:p>
        </w:tc>
        <w:tc>
          <w:tcPr>
            <w:tcW w:w="2268" w:type="dxa"/>
            <w:vMerge/>
            <w:tcBorders>
              <w:top w:val="nil"/>
            </w:tcBorders>
            <w:shd w:val="clear" w:color="auto" w:fill="F4F4F4"/>
          </w:tcPr>
          <w:p w14:paraId="3B780402" w14:textId="77777777" w:rsidR="005E63A5" w:rsidRDefault="005E63A5" w:rsidP="008A2EB4">
            <w:pPr>
              <w:rPr>
                <w:sz w:val="2"/>
                <w:szCs w:val="2"/>
              </w:rPr>
            </w:pPr>
          </w:p>
        </w:tc>
        <w:tc>
          <w:tcPr>
            <w:tcW w:w="2268" w:type="dxa"/>
            <w:vMerge/>
            <w:tcBorders>
              <w:top w:val="nil"/>
            </w:tcBorders>
            <w:shd w:val="clear" w:color="auto" w:fill="F4F4F4"/>
          </w:tcPr>
          <w:p w14:paraId="063E8703" w14:textId="77777777" w:rsidR="005E63A5" w:rsidRDefault="005E63A5" w:rsidP="008A2EB4">
            <w:pPr>
              <w:rPr>
                <w:sz w:val="2"/>
                <w:szCs w:val="2"/>
              </w:rPr>
            </w:pPr>
          </w:p>
        </w:tc>
        <w:tc>
          <w:tcPr>
            <w:tcW w:w="1134" w:type="dxa"/>
            <w:vMerge/>
            <w:tcBorders>
              <w:top w:val="nil"/>
            </w:tcBorders>
            <w:shd w:val="clear" w:color="auto" w:fill="F4F4F4"/>
          </w:tcPr>
          <w:p w14:paraId="27CE401A" w14:textId="77777777" w:rsidR="005E63A5" w:rsidRDefault="005E63A5" w:rsidP="008A2EB4">
            <w:pPr>
              <w:rPr>
                <w:sz w:val="2"/>
                <w:szCs w:val="2"/>
              </w:rPr>
            </w:pPr>
          </w:p>
        </w:tc>
        <w:tc>
          <w:tcPr>
            <w:tcW w:w="1134" w:type="dxa"/>
            <w:vMerge/>
            <w:tcBorders>
              <w:top w:val="nil"/>
            </w:tcBorders>
            <w:shd w:val="clear" w:color="auto" w:fill="F4F4F4"/>
          </w:tcPr>
          <w:p w14:paraId="2E7E0043" w14:textId="77777777" w:rsidR="005E63A5" w:rsidRDefault="005E63A5" w:rsidP="008A2EB4">
            <w:pPr>
              <w:rPr>
                <w:sz w:val="2"/>
                <w:szCs w:val="2"/>
              </w:rPr>
            </w:pPr>
          </w:p>
        </w:tc>
        <w:tc>
          <w:tcPr>
            <w:tcW w:w="1417" w:type="dxa"/>
            <w:vMerge/>
            <w:tcBorders>
              <w:top w:val="nil"/>
            </w:tcBorders>
            <w:shd w:val="clear" w:color="auto" w:fill="F4F4F4"/>
          </w:tcPr>
          <w:p w14:paraId="32DCC383" w14:textId="77777777" w:rsidR="005E63A5" w:rsidRDefault="005E63A5" w:rsidP="008A2EB4">
            <w:pPr>
              <w:rPr>
                <w:sz w:val="2"/>
                <w:szCs w:val="2"/>
              </w:rPr>
            </w:pPr>
          </w:p>
        </w:tc>
        <w:tc>
          <w:tcPr>
            <w:tcW w:w="1134" w:type="dxa"/>
            <w:vMerge/>
            <w:tcBorders>
              <w:top w:val="nil"/>
            </w:tcBorders>
            <w:shd w:val="clear" w:color="auto" w:fill="F4F4F4"/>
          </w:tcPr>
          <w:p w14:paraId="5A4542C4" w14:textId="77777777" w:rsidR="005E63A5" w:rsidRDefault="005E63A5" w:rsidP="008A2EB4">
            <w:pPr>
              <w:rPr>
                <w:sz w:val="2"/>
                <w:szCs w:val="2"/>
              </w:rPr>
            </w:pPr>
          </w:p>
        </w:tc>
        <w:tc>
          <w:tcPr>
            <w:tcW w:w="1581" w:type="dxa"/>
            <w:vMerge/>
            <w:tcBorders>
              <w:top w:val="nil"/>
            </w:tcBorders>
            <w:shd w:val="clear" w:color="auto" w:fill="F4F4F4"/>
          </w:tcPr>
          <w:p w14:paraId="2E1F52AA" w14:textId="77777777" w:rsidR="005E63A5" w:rsidRDefault="005E63A5" w:rsidP="008A2EB4">
            <w:pPr>
              <w:rPr>
                <w:sz w:val="2"/>
                <w:szCs w:val="2"/>
              </w:rPr>
            </w:pPr>
          </w:p>
        </w:tc>
        <w:tc>
          <w:tcPr>
            <w:tcW w:w="1417" w:type="dxa"/>
            <w:vMerge/>
            <w:tcBorders>
              <w:top w:val="nil"/>
            </w:tcBorders>
            <w:shd w:val="clear" w:color="auto" w:fill="F4F4F4"/>
          </w:tcPr>
          <w:p w14:paraId="02B30819" w14:textId="77777777" w:rsidR="005E63A5" w:rsidRDefault="005E63A5" w:rsidP="008A2EB4">
            <w:pPr>
              <w:rPr>
                <w:sz w:val="2"/>
                <w:szCs w:val="2"/>
              </w:rPr>
            </w:pPr>
          </w:p>
        </w:tc>
        <w:tc>
          <w:tcPr>
            <w:tcW w:w="1418" w:type="dxa"/>
            <w:vMerge/>
            <w:tcBorders>
              <w:top w:val="nil"/>
            </w:tcBorders>
            <w:shd w:val="clear" w:color="auto" w:fill="F4F4F4"/>
          </w:tcPr>
          <w:p w14:paraId="294A4D5F" w14:textId="77777777" w:rsidR="005E63A5" w:rsidRDefault="005E63A5" w:rsidP="008A2EB4">
            <w:pPr>
              <w:rPr>
                <w:sz w:val="2"/>
                <w:szCs w:val="2"/>
              </w:rPr>
            </w:pPr>
          </w:p>
        </w:tc>
        <w:tc>
          <w:tcPr>
            <w:tcW w:w="1422" w:type="dxa"/>
            <w:shd w:val="clear" w:color="auto" w:fill="F4F4F4"/>
          </w:tcPr>
          <w:p w14:paraId="22870863"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31598466"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52390D01" w14:textId="77777777" w:rsidR="005E63A5" w:rsidRDefault="005E63A5" w:rsidP="008A2EB4">
            <w:pPr>
              <w:rPr>
                <w:sz w:val="2"/>
                <w:szCs w:val="2"/>
              </w:rPr>
            </w:pPr>
          </w:p>
        </w:tc>
        <w:tc>
          <w:tcPr>
            <w:tcW w:w="1133" w:type="dxa"/>
            <w:vMerge/>
            <w:tcBorders>
              <w:top w:val="nil"/>
            </w:tcBorders>
            <w:shd w:val="clear" w:color="auto" w:fill="F4F4F4"/>
          </w:tcPr>
          <w:p w14:paraId="71B4B1EE" w14:textId="77777777" w:rsidR="005E63A5" w:rsidRDefault="005E63A5" w:rsidP="008A2EB4">
            <w:pPr>
              <w:rPr>
                <w:sz w:val="2"/>
                <w:szCs w:val="2"/>
              </w:rPr>
            </w:pPr>
          </w:p>
        </w:tc>
        <w:tc>
          <w:tcPr>
            <w:tcW w:w="1983" w:type="dxa"/>
            <w:vMerge/>
            <w:tcBorders>
              <w:top w:val="nil"/>
            </w:tcBorders>
            <w:shd w:val="clear" w:color="auto" w:fill="F4F4F4"/>
          </w:tcPr>
          <w:p w14:paraId="3C1AFE1C" w14:textId="77777777" w:rsidR="005E63A5" w:rsidRDefault="005E63A5" w:rsidP="008A2EB4">
            <w:pPr>
              <w:rPr>
                <w:sz w:val="2"/>
                <w:szCs w:val="2"/>
              </w:rPr>
            </w:pPr>
          </w:p>
        </w:tc>
        <w:tc>
          <w:tcPr>
            <w:tcW w:w="2311" w:type="dxa"/>
            <w:vMerge/>
            <w:tcBorders>
              <w:top w:val="nil"/>
            </w:tcBorders>
            <w:shd w:val="clear" w:color="auto" w:fill="F4F4F4"/>
          </w:tcPr>
          <w:p w14:paraId="72933B61" w14:textId="77777777" w:rsidR="005E63A5" w:rsidRDefault="005E63A5" w:rsidP="008A2EB4">
            <w:pPr>
              <w:rPr>
                <w:sz w:val="2"/>
                <w:szCs w:val="2"/>
              </w:rPr>
            </w:pPr>
          </w:p>
        </w:tc>
      </w:tr>
      <w:tr w:rsidR="005E63A5" w14:paraId="5D73B038" w14:textId="77777777" w:rsidTr="008A2EB4">
        <w:trPr>
          <w:trHeight w:val="369"/>
        </w:trPr>
        <w:tc>
          <w:tcPr>
            <w:tcW w:w="567" w:type="dxa"/>
            <w:shd w:val="clear" w:color="auto" w:fill="F4F4F4"/>
          </w:tcPr>
          <w:p w14:paraId="37383D40"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0392906D"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28BB66B6"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3860280A"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5BECCBE4"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2656D5E0"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6C57C95D"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7ED4F090"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4A1DC736"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7370490B"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35AF1073"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1816E385"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412333B1"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7E82E6FD"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7EE46201"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1A90C85C"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3F633EF9" w14:textId="77777777" w:rsidR="005E63A5" w:rsidRDefault="005E63A5" w:rsidP="008A2EB4">
            <w:pPr>
              <w:pStyle w:val="TableParagraph"/>
              <w:ind w:left="21"/>
              <w:jc w:val="center"/>
              <w:rPr>
                <w:sz w:val="16"/>
              </w:rPr>
            </w:pPr>
            <w:r>
              <w:rPr>
                <w:spacing w:val="-5"/>
                <w:sz w:val="16"/>
              </w:rPr>
              <w:t>17</w:t>
            </w:r>
          </w:p>
        </w:tc>
      </w:tr>
      <w:tr w:rsidR="005E63A5" w14:paraId="4F6FDF75" w14:textId="77777777" w:rsidTr="008A2EB4">
        <w:trPr>
          <w:trHeight w:val="2945"/>
        </w:trPr>
        <w:tc>
          <w:tcPr>
            <w:tcW w:w="567" w:type="dxa"/>
          </w:tcPr>
          <w:p w14:paraId="3A3C4569" w14:textId="77777777" w:rsidR="005E63A5" w:rsidRDefault="005E63A5" w:rsidP="008A2EB4">
            <w:pPr>
              <w:pStyle w:val="TableParagraph"/>
              <w:spacing w:before="0"/>
              <w:rPr>
                <w:rFonts w:ascii="Times New Roman"/>
                <w:sz w:val="16"/>
              </w:rPr>
            </w:pPr>
          </w:p>
        </w:tc>
        <w:tc>
          <w:tcPr>
            <w:tcW w:w="1701" w:type="dxa"/>
          </w:tcPr>
          <w:p w14:paraId="353FAAA8" w14:textId="77777777" w:rsidR="005E63A5" w:rsidRDefault="005E63A5" w:rsidP="008A2EB4">
            <w:pPr>
              <w:pStyle w:val="TableParagraph"/>
              <w:spacing w:before="0"/>
              <w:rPr>
                <w:rFonts w:ascii="Times New Roman"/>
                <w:sz w:val="16"/>
              </w:rPr>
            </w:pPr>
          </w:p>
        </w:tc>
        <w:tc>
          <w:tcPr>
            <w:tcW w:w="2268" w:type="dxa"/>
          </w:tcPr>
          <w:p w14:paraId="6682BCE1" w14:textId="77777777" w:rsidR="005E63A5" w:rsidRDefault="005E63A5" w:rsidP="008A2EB4">
            <w:pPr>
              <w:pStyle w:val="TableParagraph"/>
              <w:spacing w:before="0"/>
              <w:rPr>
                <w:rFonts w:ascii="Times New Roman"/>
                <w:sz w:val="16"/>
              </w:rPr>
            </w:pPr>
          </w:p>
        </w:tc>
        <w:tc>
          <w:tcPr>
            <w:tcW w:w="2268" w:type="dxa"/>
          </w:tcPr>
          <w:p w14:paraId="4094F960" w14:textId="77777777" w:rsidR="005E63A5" w:rsidRDefault="005E63A5" w:rsidP="008A2EB4">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Dokumen</w:t>
            </w:r>
            <w:r>
              <w:rPr>
                <w:rFonts w:ascii="Arial"/>
                <w:i/>
                <w:spacing w:val="-11"/>
                <w:sz w:val="16"/>
              </w:rPr>
              <w:t xml:space="preserve"> </w:t>
            </w:r>
            <w:r>
              <w:rPr>
                <w:rFonts w:ascii="Arial"/>
                <w:i/>
                <w:sz w:val="16"/>
              </w:rPr>
              <w:t>Pelaporan dan Analisis Prognosis Realisasi Anggaran</w:t>
            </w:r>
          </w:p>
        </w:tc>
        <w:tc>
          <w:tcPr>
            <w:tcW w:w="1134" w:type="dxa"/>
          </w:tcPr>
          <w:p w14:paraId="2E2FB875" w14:textId="77777777" w:rsidR="005E63A5" w:rsidRDefault="005E63A5" w:rsidP="008A2EB4">
            <w:pPr>
              <w:pStyle w:val="TableParagraph"/>
              <w:spacing w:before="0"/>
              <w:rPr>
                <w:rFonts w:ascii="Times New Roman"/>
                <w:sz w:val="16"/>
              </w:rPr>
            </w:pPr>
            <w:r>
              <w:rPr>
                <w:sz w:val="16"/>
              </w:rPr>
              <w:t xml:space="preserve">1 </w:t>
            </w:r>
            <w:r>
              <w:rPr>
                <w:spacing w:val="-2"/>
                <w:sz w:val="16"/>
              </w:rPr>
              <w:t>Dokumen</w:t>
            </w:r>
          </w:p>
        </w:tc>
        <w:tc>
          <w:tcPr>
            <w:tcW w:w="1134" w:type="dxa"/>
          </w:tcPr>
          <w:p w14:paraId="77C43F83" w14:textId="77777777" w:rsidR="005E63A5" w:rsidRDefault="005E63A5" w:rsidP="008A2EB4">
            <w:pPr>
              <w:pStyle w:val="TableParagraph"/>
              <w:spacing w:before="0"/>
              <w:rPr>
                <w:rFonts w:ascii="Times New Roman"/>
                <w:sz w:val="16"/>
              </w:rPr>
            </w:pPr>
          </w:p>
        </w:tc>
        <w:tc>
          <w:tcPr>
            <w:tcW w:w="1417" w:type="dxa"/>
          </w:tcPr>
          <w:p w14:paraId="3EC56AB8" w14:textId="77777777" w:rsidR="005E63A5" w:rsidRDefault="005E63A5" w:rsidP="008A2EB4">
            <w:pPr>
              <w:pStyle w:val="TableParagraph"/>
              <w:spacing w:before="0"/>
              <w:rPr>
                <w:rFonts w:ascii="Times New Roman"/>
                <w:sz w:val="16"/>
              </w:rPr>
            </w:pPr>
          </w:p>
        </w:tc>
        <w:tc>
          <w:tcPr>
            <w:tcW w:w="1134" w:type="dxa"/>
          </w:tcPr>
          <w:p w14:paraId="369BDE80" w14:textId="77777777" w:rsidR="005E63A5" w:rsidRDefault="005E63A5" w:rsidP="008A2EB4">
            <w:pPr>
              <w:pStyle w:val="TableParagraph"/>
              <w:ind w:left="97"/>
              <w:rPr>
                <w:sz w:val="16"/>
              </w:rPr>
            </w:pPr>
            <w:r>
              <w:rPr>
                <w:sz w:val="16"/>
              </w:rPr>
              <w:t xml:space="preserve">1 </w:t>
            </w:r>
            <w:r>
              <w:rPr>
                <w:spacing w:val="-2"/>
                <w:sz w:val="16"/>
              </w:rPr>
              <w:t>Dokumen</w:t>
            </w:r>
          </w:p>
        </w:tc>
        <w:tc>
          <w:tcPr>
            <w:tcW w:w="1581" w:type="dxa"/>
          </w:tcPr>
          <w:p w14:paraId="14B39D2F" w14:textId="77777777" w:rsidR="005E63A5" w:rsidRDefault="005E63A5" w:rsidP="008A2EB4">
            <w:pPr>
              <w:pStyle w:val="TableParagraph"/>
              <w:ind w:right="77"/>
              <w:jc w:val="right"/>
              <w:rPr>
                <w:sz w:val="16"/>
              </w:rPr>
            </w:pPr>
            <w:r>
              <w:rPr>
                <w:spacing w:val="-2"/>
                <w:sz w:val="16"/>
              </w:rPr>
              <w:t>1.035.000,00</w:t>
            </w:r>
          </w:p>
        </w:tc>
        <w:tc>
          <w:tcPr>
            <w:tcW w:w="1417" w:type="dxa"/>
          </w:tcPr>
          <w:p w14:paraId="49A1CEE5"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5F8AF138"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054DCDD"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2A9FD3B"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4E64661F" w14:textId="77777777" w:rsidR="005E63A5" w:rsidRDefault="005E63A5" w:rsidP="008A2EB4">
            <w:pPr>
              <w:pStyle w:val="TableParagraph"/>
              <w:ind w:left="99"/>
              <w:rPr>
                <w:sz w:val="16"/>
              </w:rPr>
            </w:pPr>
            <w:r>
              <w:rPr>
                <w:spacing w:val="-10"/>
                <w:sz w:val="16"/>
              </w:rPr>
              <w:t>-</w:t>
            </w:r>
          </w:p>
        </w:tc>
        <w:tc>
          <w:tcPr>
            <w:tcW w:w="1133" w:type="dxa"/>
          </w:tcPr>
          <w:p w14:paraId="7CAE9B1C" w14:textId="77777777" w:rsidR="005E63A5" w:rsidRDefault="005E63A5" w:rsidP="008A2EB4">
            <w:pPr>
              <w:pStyle w:val="TableParagraph"/>
              <w:spacing w:before="0"/>
              <w:rPr>
                <w:rFonts w:ascii="Times New Roman"/>
                <w:sz w:val="16"/>
              </w:rPr>
            </w:pPr>
          </w:p>
        </w:tc>
        <w:tc>
          <w:tcPr>
            <w:tcW w:w="1983" w:type="dxa"/>
          </w:tcPr>
          <w:p w14:paraId="51818EEF" w14:textId="77777777" w:rsidR="005E63A5" w:rsidRDefault="005E63A5" w:rsidP="008A2EB4">
            <w:pPr>
              <w:pStyle w:val="TableParagraph"/>
              <w:ind w:right="73"/>
              <w:jc w:val="right"/>
              <w:rPr>
                <w:sz w:val="16"/>
              </w:rPr>
            </w:pPr>
            <w:r>
              <w:rPr>
                <w:spacing w:val="-2"/>
                <w:sz w:val="16"/>
              </w:rPr>
              <w:t>1.035.000,00</w:t>
            </w:r>
          </w:p>
        </w:tc>
        <w:tc>
          <w:tcPr>
            <w:tcW w:w="2311" w:type="dxa"/>
          </w:tcPr>
          <w:p w14:paraId="72555A23" w14:textId="77777777" w:rsidR="005E63A5" w:rsidRDefault="005E63A5" w:rsidP="008A2EB4">
            <w:pPr>
              <w:pStyle w:val="TableParagraph"/>
              <w:ind w:left="101" w:right="92"/>
              <w:rPr>
                <w:sz w:val="16"/>
              </w:rPr>
            </w:pPr>
            <w:r>
              <w:rPr>
                <w:spacing w:val="-2"/>
                <w:sz w:val="16"/>
              </w:rPr>
              <w:t>KEMANTREN MERGANGSAN</w:t>
            </w:r>
          </w:p>
        </w:tc>
      </w:tr>
      <w:tr w:rsidR="005E63A5" w14:paraId="7FD334D6" w14:textId="77777777" w:rsidTr="008A2EB4">
        <w:trPr>
          <w:trHeight w:val="2945"/>
        </w:trPr>
        <w:tc>
          <w:tcPr>
            <w:tcW w:w="567" w:type="dxa"/>
          </w:tcPr>
          <w:p w14:paraId="11DC7754" w14:textId="77777777" w:rsidR="005E63A5" w:rsidRDefault="005E63A5" w:rsidP="008A2EB4">
            <w:pPr>
              <w:pStyle w:val="TableParagraph"/>
              <w:spacing w:before="0"/>
              <w:rPr>
                <w:rFonts w:ascii="Times New Roman"/>
                <w:sz w:val="16"/>
              </w:rPr>
            </w:pPr>
          </w:p>
        </w:tc>
        <w:tc>
          <w:tcPr>
            <w:tcW w:w="1701" w:type="dxa"/>
          </w:tcPr>
          <w:p w14:paraId="51DA939A" w14:textId="77777777" w:rsidR="005E63A5" w:rsidRDefault="005E63A5" w:rsidP="008A2EB4">
            <w:pPr>
              <w:pStyle w:val="TableParagraph"/>
              <w:ind w:left="98"/>
              <w:rPr>
                <w:sz w:val="16"/>
              </w:rPr>
            </w:pPr>
            <w:r>
              <w:rPr>
                <w:spacing w:val="-2"/>
                <w:sz w:val="16"/>
              </w:rPr>
              <w:t>1.03.01.2.03</w:t>
            </w:r>
          </w:p>
        </w:tc>
        <w:tc>
          <w:tcPr>
            <w:tcW w:w="2268" w:type="dxa"/>
          </w:tcPr>
          <w:p w14:paraId="495D5CBA" w14:textId="77777777" w:rsidR="005E63A5" w:rsidRDefault="005E63A5" w:rsidP="008A2EB4">
            <w:pPr>
              <w:pStyle w:val="TableParagraph"/>
              <w:ind w:left="97" w:right="130"/>
              <w:rPr>
                <w:sz w:val="16"/>
              </w:rPr>
            </w:pPr>
            <w:r>
              <w:rPr>
                <w:sz w:val="16"/>
              </w:rPr>
              <w:t>Administrasi</w:t>
            </w:r>
            <w:r>
              <w:rPr>
                <w:spacing w:val="-12"/>
                <w:sz w:val="16"/>
              </w:rPr>
              <w:t xml:space="preserve"> </w:t>
            </w:r>
            <w:r>
              <w:rPr>
                <w:sz w:val="16"/>
              </w:rPr>
              <w:t>Barang</w:t>
            </w:r>
            <w:r>
              <w:rPr>
                <w:spacing w:val="-11"/>
                <w:sz w:val="16"/>
              </w:rPr>
              <w:t xml:space="preserve"> </w:t>
            </w:r>
            <w:r>
              <w:rPr>
                <w:sz w:val="16"/>
              </w:rPr>
              <w:t xml:space="preserve">Milik Daerah pada Perangkat </w:t>
            </w:r>
            <w:r>
              <w:rPr>
                <w:spacing w:val="-2"/>
                <w:sz w:val="16"/>
              </w:rPr>
              <w:t>Daerah</w:t>
            </w:r>
          </w:p>
        </w:tc>
        <w:tc>
          <w:tcPr>
            <w:tcW w:w="2268" w:type="dxa"/>
          </w:tcPr>
          <w:p w14:paraId="1DBB26FC" w14:textId="77777777" w:rsidR="005E63A5" w:rsidRPr="001E7CF1" w:rsidRDefault="005E63A5" w:rsidP="008A2EB4">
            <w:pPr>
              <w:pStyle w:val="TableParagraph"/>
              <w:ind w:left="97"/>
              <w:rPr>
                <w:rFonts w:ascii="Arial"/>
                <w:i/>
                <w:sz w:val="16"/>
                <w:lang w:val="id-ID"/>
              </w:rPr>
            </w:pPr>
            <w:r w:rsidRPr="001E7CF1">
              <w:rPr>
                <w:rFonts w:ascii="Arial"/>
                <w:i/>
                <w:sz w:val="16"/>
                <w:lang w:val="id-ID"/>
              </w:rPr>
              <w:t>Jumlah Laporan Administrasi Barang</w:t>
            </w:r>
          </w:p>
          <w:p w14:paraId="2FD35C1A" w14:textId="77777777" w:rsidR="005E63A5" w:rsidRPr="001E7CF1" w:rsidRDefault="005E63A5" w:rsidP="008A2EB4">
            <w:pPr>
              <w:pStyle w:val="TableParagraph"/>
              <w:ind w:left="97"/>
              <w:rPr>
                <w:rFonts w:ascii="Arial"/>
                <w:i/>
                <w:sz w:val="16"/>
                <w:lang w:val="id-ID"/>
              </w:rPr>
            </w:pPr>
            <w:r w:rsidRPr="001E7CF1">
              <w:rPr>
                <w:rFonts w:ascii="Arial"/>
                <w:i/>
                <w:sz w:val="16"/>
                <w:lang w:val="id-ID"/>
              </w:rPr>
              <w:t>Milik Daerah Selesai</w:t>
            </w:r>
          </w:p>
        </w:tc>
        <w:tc>
          <w:tcPr>
            <w:tcW w:w="1134" w:type="dxa"/>
          </w:tcPr>
          <w:p w14:paraId="5A812105" w14:textId="77777777" w:rsidR="005E63A5" w:rsidRDefault="005E63A5" w:rsidP="008A2EB4">
            <w:pPr>
              <w:pStyle w:val="TableParagraph"/>
              <w:ind w:left="97"/>
              <w:rPr>
                <w:sz w:val="16"/>
              </w:rPr>
            </w:pPr>
            <w:r>
              <w:rPr>
                <w:sz w:val="16"/>
              </w:rPr>
              <w:t>12</w:t>
            </w:r>
            <w:r>
              <w:rPr>
                <w:spacing w:val="35"/>
                <w:sz w:val="16"/>
              </w:rPr>
              <w:t xml:space="preserve">  </w:t>
            </w:r>
            <w:r>
              <w:rPr>
                <w:spacing w:val="-2"/>
                <w:sz w:val="16"/>
              </w:rPr>
              <w:t>laporan</w:t>
            </w:r>
          </w:p>
        </w:tc>
        <w:tc>
          <w:tcPr>
            <w:tcW w:w="1134" w:type="dxa"/>
          </w:tcPr>
          <w:p w14:paraId="26DC92E9" w14:textId="77777777" w:rsidR="005E63A5" w:rsidRDefault="005E63A5" w:rsidP="008A2EB4">
            <w:pPr>
              <w:pStyle w:val="TableParagraph"/>
              <w:spacing w:before="0"/>
              <w:rPr>
                <w:rFonts w:ascii="Times New Roman"/>
                <w:sz w:val="16"/>
              </w:rPr>
            </w:pPr>
          </w:p>
        </w:tc>
        <w:tc>
          <w:tcPr>
            <w:tcW w:w="1417" w:type="dxa"/>
          </w:tcPr>
          <w:p w14:paraId="76FCC32B" w14:textId="77777777" w:rsidR="005E63A5" w:rsidRDefault="005E63A5" w:rsidP="008A2EB4">
            <w:pPr>
              <w:pStyle w:val="TableParagraph"/>
              <w:spacing w:before="0"/>
              <w:rPr>
                <w:rFonts w:ascii="Times New Roman"/>
                <w:sz w:val="16"/>
              </w:rPr>
            </w:pPr>
          </w:p>
        </w:tc>
        <w:tc>
          <w:tcPr>
            <w:tcW w:w="1134" w:type="dxa"/>
          </w:tcPr>
          <w:p w14:paraId="59D8303F" w14:textId="77777777" w:rsidR="005E63A5" w:rsidRPr="001E7CF1" w:rsidRDefault="005E63A5" w:rsidP="008A2EB4">
            <w:pPr>
              <w:pStyle w:val="TableParagraph"/>
              <w:ind w:left="97"/>
              <w:rPr>
                <w:sz w:val="16"/>
                <w:lang w:val="id-ID"/>
              </w:rPr>
            </w:pPr>
            <w:r>
              <w:rPr>
                <w:spacing w:val="-10"/>
                <w:sz w:val="16"/>
                <w:lang w:val="id-ID"/>
              </w:rPr>
              <w:t>12 laporan</w:t>
            </w:r>
          </w:p>
        </w:tc>
        <w:tc>
          <w:tcPr>
            <w:tcW w:w="1581" w:type="dxa"/>
          </w:tcPr>
          <w:p w14:paraId="55BFC2D1" w14:textId="77777777" w:rsidR="005E63A5" w:rsidRDefault="005E63A5" w:rsidP="008A2EB4">
            <w:pPr>
              <w:pStyle w:val="TableParagraph"/>
              <w:ind w:right="77"/>
              <w:jc w:val="right"/>
              <w:rPr>
                <w:sz w:val="16"/>
              </w:rPr>
            </w:pPr>
            <w:r>
              <w:rPr>
                <w:spacing w:val="-2"/>
                <w:sz w:val="16"/>
              </w:rPr>
              <w:t>3.689.700,00</w:t>
            </w:r>
          </w:p>
        </w:tc>
        <w:tc>
          <w:tcPr>
            <w:tcW w:w="1417" w:type="dxa"/>
          </w:tcPr>
          <w:p w14:paraId="38A1B547" w14:textId="77777777" w:rsidR="005E63A5" w:rsidRDefault="005E63A5" w:rsidP="008A2EB4">
            <w:pPr>
              <w:pStyle w:val="TableParagraph"/>
              <w:spacing w:before="0"/>
              <w:rPr>
                <w:rFonts w:ascii="Times New Roman"/>
                <w:sz w:val="16"/>
              </w:rPr>
            </w:pPr>
          </w:p>
        </w:tc>
        <w:tc>
          <w:tcPr>
            <w:tcW w:w="1418" w:type="dxa"/>
          </w:tcPr>
          <w:p w14:paraId="2EB4271B" w14:textId="77777777" w:rsidR="005E63A5" w:rsidRDefault="005E63A5" w:rsidP="008A2EB4">
            <w:pPr>
              <w:pStyle w:val="TableParagraph"/>
              <w:spacing w:before="0"/>
              <w:rPr>
                <w:rFonts w:ascii="Times New Roman"/>
                <w:sz w:val="16"/>
              </w:rPr>
            </w:pPr>
          </w:p>
        </w:tc>
        <w:tc>
          <w:tcPr>
            <w:tcW w:w="1422" w:type="dxa"/>
          </w:tcPr>
          <w:p w14:paraId="504D0722"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6177267"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C8CA519" w14:textId="77777777" w:rsidR="005E63A5" w:rsidRDefault="005E63A5" w:rsidP="008A2EB4">
            <w:pPr>
              <w:pStyle w:val="TableParagraph"/>
              <w:ind w:left="99"/>
              <w:rPr>
                <w:sz w:val="16"/>
              </w:rPr>
            </w:pPr>
            <w:r>
              <w:rPr>
                <w:spacing w:val="-10"/>
                <w:sz w:val="16"/>
              </w:rPr>
              <w:t>-</w:t>
            </w:r>
          </w:p>
        </w:tc>
        <w:tc>
          <w:tcPr>
            <w:tcW w:w="1133" w:type="dxa"/>
          </w:tcPr>
          <w:p w14:paraId="7AA67516" w14:textId="77777777" w:rsidR="005E63A5" w:rsidRDefault="005E63A5" w:rsidP="008A2EB4">
            <w:pPr>
              <w:pStyle w:val="TableParagraph"/>
              <w:ind w:left="99"/>
              <w:rPr>
                <w:sz w:val="16"/>
              </w:rPr>
            </w:pPr>
            <w:r>
              <w:rPr>
                <w:sz w:val="16"/>
              </w:rPr>
              <w:t>12</w:t>
            </w:r>
            <w:r>
              <w:rPr>
                <w:spacing w:val="35"/>
                <w:sz w:val="16"/>
              </w:rPr>
              <w:t xml:space="preserve">  </w:t>
            </w:r>
            <w:r>
              <w:rPr>
                <w:spacing w:val="-2"/>
                <w:sz w:val="16"/>
              </w:rPr>
              <w:t>laporan</w:t>
            </w:r>
          </w:p>
        </w:tc>
        <w:tc>
          <w:tcPr>
            <w:tcW w:w="1983" w:type="dxa"/>
          </w:tcPr>
          <w:p w14:paraId="5EE6D85B" w14:textId="77777777" w:rsidR="005E63A5" w:rsidRDefault="005E63A5" w:rsidP="008A2EB4">
            <w:pPr>
              <w:pStyle w:val="TableParagraph"/>
              <w:ind w:right="73"/>
              <w:jc w:val="right"/>
              <w:rPr>
                <w:sz w:val="16"/>
              </w:rPr>
            </w:pPr>
            <w:r>
              <w:rPr>
                <w:spacing w:val="-2"/>
                <w:sz w:val="16"/>
              </w:rPr>
              <w:t>3.689.700,00</w:t>
            </w:r>
          </w:p>
        </w:tc>
        <w:tc>
          <w:tcPr>
            <w:tcW w:w="2311" w:type="dxa"/>
          </w:tcPr>
          <w:p w14:paraId="59071591" w14:textId="77777777" w:rsidR="005E63A5" w:rsidRDefault="005E63A5" w:rsidP="008A2EB4">
            <w:pPr>
              <w:pStyle w:val="TableParagraph"/>
              <w:ind w:left="101" w:right="92"/>
              <w:rPr>
                <w:sz w:val="16"/>
              </w:rPr>
            </w:pPr>
            <w:r>
              <w:rPr>
                <w:spacing w:val="-2"/>
                <w:sz w:val="16"/>
              </w:rPr>
              <w:t>KEMANTREN MERGANGSAN</w:t>
            </w:r>
          </w:p>
        </w:tc>
      </w:tr>
      <w:tr w:rsidR="005E63A5" w14:paraId="7B69F308" w14:textId="77777777" w:rsidTr="008A2EB4">
        <w:trPr>
          <w:trHeight w:val="368"/>
        </w:trPr>
        <w:tc>
          <w:tcPr>
            <w:tcW w:w="567" w:type="dxa"/>
          </w:tcPr>
          <w:p w14:paraId="649EFBC9" w14:textId="77777777" w:rsidR="005E63A5" w:rsidRDefault="005E63A5" w:rsidP="008A2EB4">
            <w:pPr>
              <w:pStyle w:val="TableParagraph"/>
              <w:spacing w:before="0"/>
              <w:rPr>
                <w:rFonts w:ascii="Times New Roman"/>
                <w:sz w:val="16"/>
              </w:rPr>
            </w:pPr>
          </w:p>
        </w:tc>
        <w:tc>
          <w:tcPr>
            <w:tcW w:w="1701" w:type="dxa"/>
          </w:tcPr>
          <w:p w14:paraId="422E4C93" w14:textId="77777777" w:rsidR="005E63A5" w:rsidRDefault="005E63A5" w:rsidP="008A2EB4">
            <w:pPr>
              <w:pStyle w:val="TableParagraph"/>
              <w:ind w:left="98"/>
              <w:rPr>
                <w:sz w:val="16"/>
              </w:rPr>
            </w:pPr>
            <w:r>
              <w:rPr>
                <w:spacing w:val="-2"/>
                <w:sz w:val="16"/>
              </w:rPr>
              <w:t>1.03.01.2.03.0001</w:t>
            </w:r>
          </w:p>
        </w:tc>
        <w:tc>
          <w:tcPr>
            <w:tcW w:w="23340" w:type="dxa"/>
            <w:gridSpan w:val="15"/>
          </w:tcPr>
          <w:p w14:paraId="053C753A" w14:textId="77777777" w:rsidR="005E63A5" w:rsidRDefault="005E63A5" w:rsidP="008A2EB4">
            <w:pPr>
              <w:pStyle w:val="TableParagraph"/>
              <w:ind w:left="97"/>
              <w:rPr>
                <w:sz w:val="16"/>
              </w:rPr>
            </w:pPr>
            <w:r>
              <w:rPr>
                <w:sz w:val="16"/>
              </w:rPr>
              <w:t xml:space="preserve">Penyusunan Perencanaan Kebutuhan Barang Milik Daerah </w:t>
            </w:r>
            <w:r>
              <w:rPr>
                <w:spacing w:val="-4"/>
                <w:sz w:val="16"/>
              </w:rPr>
              <w:t>SKPD</w:t>
            </w:r>
          </w:p>
        </w:tc>
      </w:tr>
      <w:tr w:rsidR="005E63A5" w14:paraId="58F388DD" w14:textId="77777777" w:rsidTr="008A2EB4">
        <w:trPr>
          <w:trHeight w:val="2945"/>
        </w:trPr>
        <w:tc>
          <w:tcPr>
            <w:tcW w:w="567" w:type="dxa"/>
          </w:tcPr>
          <w:p w14:paraId="2A9D6641" w14:textId="77777777" w:rsidR="005E63A5" w:rsidRDefault="005E63A5" w:rsidP="008A2EB4">
            <w:pPr>
              <w:pStyle w:val="TableParagraph"/>
              <w:spacing w:before="0"/>
              <w:rPr>
                <w:rFonts w:ascii="Times New Roman"/>
                <w:sz w:val="16"/>
              </w:rPr>
            </w:pPr>
          </w:p>
        </w:tc>
        <w:tc>
          <w:tcPr>
            <w:tcW w:w="1701" w:type="dxa"/>
          </w:tcPr>
          <w:p w14:paraId="73689843" w14:textId="77777777" w:rsidR="005E63A5" w:rsidRDefault="005E63A5" w:rsidP="008A2EB4">
            <w:pPr>
              <w:pStyle w:val="TableParagraph"/>
              <w:spacing w:before="0"/>
              <w:rPr>
                <w:rFonts w:ascii="Times New Roman"/>
                <w:sz w:val="16"/>
              </w:rPr>
            </w:pPr>
          </w:p>
        </w:tc>
        <w:tc>
          <w:tcPr>
            <w:tcW w:w="2268" w:type="dxa"/>
          </w:tcPr>
          <w:p w14:paraId="0EA63B94" w14:textId="77777777" w:rsidR="005E63A5" w:rsidRDefault="005E63A5" w:rsidP="008A2EB4">
            <w:pPr>
              <w:pStyle w:val="TableParagraph"/>
              <w:spacing w:before="0"/>
              <w:rPr>
                <w:rFonts w:ascii="Times New Roman"/>
                <w:sz w:val="16"/>
              </w:rPr>
            </w:pPr>
          </w:p>
        </w:tc>
        <w:tc>
          <w:tcPr>
            <w:tcW w:w="2268" w:type="dxa"/>
          </w:tcPr>
          <w:p w14:paraId="1A484C59" w14:textId="77777777" w:rsidR="005E63A5" w:rsidRDefault="005E63A5" w:rsidP="008A2EB4">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Rencana</w:t>
            </w:r>
            <w:r>
              <w:rPr>
                <w:rFonts w:ascii="Arial"/>
                <w:i/>
                <w:spacing w:val="-11"/>
                <w:sz w:val="16"/>
              </w:rPr>
              <w:t xml:space="preserve"> </w:t>
            </w:r>
            <w:r>
              <w:rPr>
                <w:rFonts w:ascii="Arial"/>
                <w:i/>
                <w:sz w:val="16"/>
              </w:rPr>
              <w:t>Kebutuhan Barang Milik Daerah SKPD</w:t>
            </w:r>
          </w:p>
        </w:tc>
        <w:tc>
          <w:tcPr>
            <w:tcW w:w="1134" w:type="dxa"/>
          </w:tcPr>
          <w:p w14:paraId="62A5B2EB" w14:textId="77777777" w:rsidR="005E63A5" w:rsidRDefault="005E63A5" w:rsidP="008A2EB4">
            <w:pPr>
              <w:pStyle w:val="TableParagraph"/>
              <w:spacing w:before="0"/>
              <w:rPr>
                <w:rFonts w:ascii="Times New Roman"/>
                <w:sz w:val="16"/>
              </w:rPr>
            </w:pPr>
            <w:r>
              <w:rPr>
                <w:sz w:val="16"/>
              </w:rPr>
              <w:t xml:space="preserve">2 </w:t>
            </w:r>
            <w:r>
              <w:rPr>
                <w:spacing w:val="-2"/>
                <w:sz w:val="16"/>
              </w:rPr>
              <w:t>Dokumen</w:t>
            </w:r>
          </w:p>
        </w:tc>
        <w:tc>
          <w:tcPr>
            <w:tcW w:w="1134" w:type="dxa"/>
          </w:tcPr>
          <w:p w14:paraId="09CDD13E" w14:textId="77777777" w:rsidR="005E63A5" w:rsidRDefault="005E63A5" w:rsidP="008A2EB4">
            <w:pPr>
              <w:pStyle w:val="TableParagraph"/>
              <w:spacing w:before="0"/>
              <w:rPr>
                <w:rFonts w:ascii="Times New Roman"/>
                <w:sz w:val="16"/>
              </w:rPr>
            </w:pPr>
          </w:p>
        </w:tc>
        <w:tc>
          <w:tcPr>
            <w:tcW w:w="1417" w:type="dxa"/>
          </w:tcPr>
          <w:p w14:paraId="37E0F245" w14:textId="77777777" w:rsidR="005E63A5" w:rsidRDefault="005E63A5" w:rsidP="008A2EB4">
            <w:pPr>
              <w:pStyle w:val="TableParagraph"/>
              <w:spacing w:before="0"/>
              <w:rPr>
                <w:rFonts w:ascii="Times New Roman"/>
                <w:sz w:val="16"/>
              </w:rPr>
            </w:pPr>
          </w:p>
        </w:tc>
        <w:tc>
          <w:tcPr>
            <w:tcW w:w="1134" w:type="dxa"/>
          </w:tcPr>
          <w:p w14:paraId="4BBB0420" w14:textId="77777777" w:rsidR="005E63A5" w:rsidRDefault="005E63A5" w:rsidP="008A2EB4">
            <w:pPr>
              <w:pStyle w:val="TableParagraph"/>
              <w:ind w:left="97"/>
              <w:rPr>
                <w:sz w:val="16"/>
              </w:rPr>
            </w:pPr>
            <w:r>
              <w:rPr>
                <w:sz w:val="16"/>
              </w:rPr>
              <w:t xml:space="preserve">2 </w:t>
            </w:r>
            <w:r>
              <w:rPr>
                <w:spacing w:val="-2"/>
                <w:sz w:val="16"/>
              </w:rPr>
              <w:t>Dokumen</w:t>
            </w:r>
          </w:p>
        </w:tc>
        <w:tc>
          <w:tcPr>
            <w:tcW w:w="1581" w:type="dxa"/>
          </w:tcPr>
          <w:p w14:paraId="609A2F44" w14:textId="77777777" w:rsidR="005E63A5" w:rsidRDefault="005E63A5" w:rsidP="008A2EB4">
            <w:pPr>
              <w:pStyle w:val="TableParagraph"/>
              <w:ind w:right="78"/>
              <w:jc w:val="right"/>
              <w:rPr>
                <w:sz w:val="16"/>
              </w:rPr>
            </w:pPr>
            <w:r>
              <w:rPr>
                <w:spacing w:val="-2"/>
                <w:sz w:val="16"/>
              </w:rPr>
              <w:t>624.900,00</w:t>
            </w:r>
          </w:p>
        </w:tc>
        <w:tc>
          <w:tcPr>
            <w:tcW w:w="1417" w:type="dxa"/>
          </w:tcPr>
          <w:p w14:paraId="16143645"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Semua Kecamatan, </w:t>
            </w:r>
            <w:r>
              <w:rPr>
                <w:sz w:val="16"/>
              </w:rPr>
              <w:t>Semua</w:t>
            </w:r>
            <w:r>
              <w:rPr>
                <w:spacing w:val="-11"/>
                <w:sz w:val="16"/>
              </w:rPr>
              <w:t xml:space="preserve"> </w:t>
            </w:r>
            <w:r>
              <w:rPr>
                <w:sz w:val="16"/>
              </w:rPr>
              <w:t>Kel/Desa</w:t>
            </w:r>
          </w:p>
        </w:tc>
        <w:tc>
          <w:tcPr>
            <w:tcW w:w="1418" w:type="dxa"/>
          </w:tcPr>
          <w:p w14:paraId="2072C47E"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6DE8DDED"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1996CA3B"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48D8FA19" w14:textId="77777777" w:rsidR="005E63A5" w:rsidRDefault="005E63A5" w:rsidP="008A2EB4">
            <w:pPr>
              <w:pStyle w:val="TableParagraph"/>
              <w:ind w:left="99"/>
              <w:rPr>
                <w:sz w:val="16"/>
              </w:rPr>
            </w:pPr>
            <w:r>
              <w:rPr>
                <w:spacing w:val="-10"/>
                <w:sz w:val="16"/>
              </w:rPr>
              <w:t>-</w:t>
            </w:r>
          </w:p>
        </w:tc>
        <w:tc>
          <w:tcPr>
            <w:tcW w:w="1133" w:type="dxa"/>
          </w:tcPr>
          <w:p w14:paraId="46FF618E" w14:textId="77777777" w:rsidR="005E63A5" w:rsidRDefault="005E63A5" w:rsidP="008A2EB4">
            <w:pPr>
              <w:pStyle w:val="TableParagraph"/>
              <w:spacing w:before="0"/>
              <w:rPr>
                <w:rFonts w:ascii="Times New Roman"/>
                <w:sz w:val="16"/>
              </w:rPr>
            </w:pPr>
          </w:p>
        </w:tc>
        <w:tc>
          <w:tcPr>
            <w:tcW w:w="1983" w:type="dxa"/>
          </w:tcPr>
          <w:p w14:paraId="4E4E6192" w14:textId="77777777" w:rsidR="005E63A5" w:rsidRDefault="005E63A5" w:rsidP="008A2EB4">
            <w:pPr>
              <w:pStyle w:val="TableParagraph"/>
              <w:ind w:right="73"/>
              <w:jc w:val="right"/>
              <w:rPr>
                <w:sz w:val="16"/>
              </w:rPr>
            </w:pPr>
            <w:r>
              <w:rPr>
                <w:spacing w:val="-2"/>
                <w:sz w:val="16"/>
              </w:rPr>
              <w:t>624.900,00</w:t>
            </w:r>
          </w:p>
        </w:tc>
        <w:tc>
          <w:tcPr>
            <w:tcW w:w="2311" w:type="dxa"/>
          </w:tcPr>
          <w:p w14:paraId="300207D7" w14:textId="77777777" w:rsidR="005E63A5" w:rsidRDefault="005E63A5" w:rsidP="008A2EB4">
            <w:pPr>
              <w:pStyle w:val="TableParagraph"/>
              <w:ind w:left="101" w:right="92"/>
              <w:rPr>
                <w:sz w:val="16"/>
              </w:rPr>
            </w:pPr>
            <w:r>
              <w:rPr>
                <w:spacing w:val="-2"/>
                <w:sz w:val="16"/>
              </w:rPr>
              <w:t>KEMANTREN MERGANGSAN</w:t>
            </w:r>
          </w:p>
        </w:tc>
      </w:tr>
      <w:tr w:rsidR="005E63A5" w14:paraId="1A3B5761" w14:textId="77777777" w:rsidTr="008A2EB4">
        <w:trPr>
          <w:trHeight w:val="368"/>
        </w:trPr>
        <w:tc>
          <w:tcPr>
            <w:tcW w:w="567" w:type="dxa"/>
          </w:tcPr>
          <w:p w14:paraId="11D66440" w14:textId="77777777" w:rsidR="005E63A5" w:rsidRDefault="005E63A5" w:rsidP="008A2EB4">
            <w:pPr>
              <w:pStyle w:val="TableParagraph"/>
              <w:spacing w:before="0"/>
              <w:rPr>
                <w:rFonts w:ascii="Times New Roman"/>
                <w:sz w:val="16"/>
              </w:rPr>
            </w:pPr>
          </w:p>
        </w:tc>
        <w:tc>
          <w:tcPr>
            <w:tcW w:w="1701" w:type="dxa"/>
          </w:tcPr>
          <w:p w14:paraId="68D0962F" w14:textId="77777777" w:rsidR="005E63A5" w:rsidRDefault="005E63A5" w:rsidP="008A2EB4">
            <w:pPr>
              <w:pStyle w:val="TableParagraph"/>
              <w:ind w:left="98"/>
              <w:rPr>
                <w:sz w:val="16"/>
              </w:rPr>
            </w:pPr>
            <w:r>
              <w:rPr>
                <w:spacing w:val="-2"/>
                <w:sz w:val="16"/>
              </w:rPr>
              <w:t>1.03.01.2.03.0005</w:t>
            </w:r>
          </w:p>
        </w:tc>
        <w:tc>
          <w:tcPr>
            <w:tcW w:w="23340" w:type="dxa"/>
            <w:gridSpan w:val="15"/>
          </w:tcPr>
          <w:p w14:paraId="251E65FD" w14:textId="77777777" w:rsidR="005E63A5" w:rsidRDefault="005E63A5" w:rsidP="008A2EB4">
            <w:pPr>
              <w:pStyle w:val="TableParagraph"/>
              <w:ind w:left="97"/>
              <w:rPr>
                <w:sz w:val="16"/>
              </w:rPr>
            </w:pPr>
            <w:r>
              <w:rPr>
                <w:sz w:val="16"/>
              </w:rPr>
              <w:t xml:space="preserve">Rekonsiliasi dan Penyusunan Laporan Barang Milik Daerah pada </w:t>
            </w:r>
            <w:r>
              <w:rPr>
                <w:spacing w:val="-4"/>
                <w:sz w:val="16"/>
              </w:rPr>
              <w:t>SKPD</w:t>
            </w:r>
          </w:p>
        </w:tc>
      </w:tr>
    </w:tbl>
    <w:p w14:paraId="7193EE1D"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2AF27698" w14:textId="77777777" w:rsidTr="008A2EB4">
        <w:trPr>
          <w:trHeight w:val="552"/>
        </w:trPr>
        <w:tc>
          <w:tcPr>
            <w:tcW w:w="567" w:type="dxa"/>
            <w:vMerge w:val="restart"/>
            <w:shd w:val="clear" w:color="auto" w:fill="F4F4F4"/>
          </w:tcPr>
          <w:p w14:paraId="5322D27C" w14:textId="77777777" w:rsidR="005E63A5" w:rsidRDefault="005E63A5" w:rsidP="008A2EB4">
            <w:pPr>
              <w:pStyle w:val="TableParagraph"/>
              <w:spacing w:before="0"/>
              <w:rPr>
                <w:rFonts w:ascii="Arial"/>
                <w:b/>
                <w:sz w:val="16"/>
              </w:rPr>
            </w:pPr>
          </w:p>
          <w:p w14:paraId="79F1B3F0" w14:textId="77777777" w:rsidR="005E63A5" w:rsidRDefault="005E63A5" w:rsidP="008A2EB4">
            <w:pPr>
              <w:pStyle w:val="TableParagraph"/>
              <w:spacing w:before="0"/>
              <w:rPr>
                <w:rFonts w:ascii="Arial"/>
                <w:b/>
                <w:sz w:val="16"/>
              </w:rPr>
            </w:pPr>
          </w:p>
          <w:p w14:paraId="4890F6AC" w14:textId="77777777" w:rsidR="005E63A5" w:rsidRDefault="005E63A5" w:rsidP="008A2EB4">
            <w:pPr>
              <w:pStyle w:val="TableParagraph"/>
              <w:spacing w:before="2"/>
              <w:rPr>
                <w:rFonts w:ascii="Arial"/>
                <w:b/>
                <w:sz w:val="16"/>
              </w:rPr>
            </w:pPr>
          </w:p>
          <w:p w14:paraId="7C540151"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3DC382A7" w14:textId="77777777" w:rsidR="005E63A5" w:rsidRDefault="005E63A5" w:rsidP="008A2EB4">
            <w:pPr>
              <w:pStyle w:val="TableParagraph"/>
              <w:spacing w:before="0"/>
              <w:rPr>
                <w:rFonts w:ascii="Arial"/>
                <w:b/>
                <w:sz w:val="16"/>
              </w:rPr>
            </w:pPr>
          </w:p>
          <w:p w14:paraId="10780ED2" w14:textId="77777777" w:rsidR="005E63A5" w:rsidRDefault="005E63A5" w:rsidP="008A2EB4">
            <w:pPr>
              <w:pStyle w:val="TableParagraph"/>
              <w:spacing w:before="0"/>
              <w:rPr>
                <w:rFonts w:ascii="Arial"/>
                <w:b/>
                <w:sz w:val="16"/>
              </w:rPr>
            </w:pPr>
          </w:p>
          <w:p w14:paraId="68DD5312" w14:textId="77777777" w:rsidR="005E63A5" w:rsidRDefault="005E63A5" w:rsidP="008A2EB4">
            <w:pPr>
              <w:pStyle w:val="TableParagraph"/>
              <w:spacing w:before="2"/>
              <w:rPr>
                <w:rFonts w:ascii="Arial"/>
                <w:b/>
                <w:sz w:val="16"/>
              </w:rPr>
            </w:pPr>
          </w:p>
          <w:p w14:paraId="0DC8D001"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6BE07081" w14:textId="77777777" w:rsidR="005E63A5" w:rsidRDefault="005E63A5" w:rsidP="008A2EB4">
            <w:pPr>
              <w:pStyle w:val="TableParagraph"/>
              <w:spacing w:before="94"/>
              <w:rPr>
                <w:rFonts w:ascii="Arial"/>
                <w:b/>
                <w:sz w:val="16"/>
              </w:rPr>
            </w:pPr>
          </w:p>
          <w:p w14:paraId="1C490345"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380F3207" w14:textId="77777777" w:rsidR="005E63A5" w:rsidRDefault="005E63A5" w:rsidP="008A2EB4">
            <w:pPr>
              <w:pStyle w:val="TableParagraph"/>
              <w:spacing w:before="0"/>
              <w:rPr>
                <w:rFonts w:ascii="Arial"/>
                <w:b/>
                <w:sz w:val="16"/>
              </w:rPr>
            </w:pPr>
          </w:p>
          <w:p w14:paraId="39FF06B8" w14:textId="77777777" w:rsidR="005E63A5" w:rsidRDefault="005E63A5" w:rsidP="008A2EB4">
            <w:pPr>
              <w:pStyle w:val="TableParagraph"/>
              <w:spacing w:before="2"/>
              <w:rPr>
                <w:rFonts w:ascii="Arial"/>
                <w:b/>
                <w:sz w:val="16"/>
              </w:rPr>
            </w:pPr>
          </w:p>
          <w:p w14:paraId="07B181F6"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3FD367ED" w14:textId="77777777" w:rsidR="005E63A5" w:rsidRDefault="005E63A5" w:rsidP="008A2EB4">
            <w:pPr>
              <w:pStyle w:val="TableParagraph"/>
              <w:spacing w:before="2"/>
              <w:rPr>
                <w:rFonts w:ascii="Arial"/>
                <w:b/>
                <w:sz w:val="16"/>
              </w:rPr>
            </w:pPr>
          </w:p>
          <w:p w14:paraId="2C46B35C"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2F5B961B" w14:textId="77777777" w:rsidR="005E63A5" w:rsidRDefault="005E63A5" w:rsidP="008A2EB4">
            <w:pPr>
              <w:pStyle w:val="TableParagraph"/>
              <w:spacing w:before="94"/>
              <w:rPr>
                <w:rFonts w:ascii="Arial"/>
                <w:b/>
                <w:sz w:val="16"/>
              </w:rPr>
            </w:pPr>
          </w:p>
          <w:p w14:paraId="679A60CC"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28806DE5" w14:textId="77777777" w:rsidR="005E63A5" w:rsidRDefault="005E63A5" w:rsidP="008A2EB4">
            <w:pPr>
              <w:pStyle w:val="TableParagraph"/>
              <w:spacing w:before="2"/>
              <w:rPr>
                <w:rFonts w:ascii="Arial"/>
                <w:b/>
                <w:sz w:val="16"/>
              </w:rPr>
            </w:pPr>
          </w:p>
          <w:p w14:paraId="6204A05D"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6688F623"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2F577B33" w14:textId="77777777" w:rsidR="005E63A5" w:rsidRDefault="005E63A5" w:rsidP="008A2EB4">
            <w:pPr>
              <w:pStyle w:val="TableParagraph"/>
              <w:spacing w:before="0"/>
              <w:rPr>
                <w:rFonts w:ascii="Arial"/>
                <w:b/>
                <w:sz w:val="16"/>
              </w:rPr>
            </w:pPr>
          </w:p>
          <w:p w14:paraId="4A1E2F3D" w14:textId="77777777" w:rsidR="005E63A5" w:rsidRDefault="005E63A5" w:rsidP="008A2EB4">
            <w:pPr>
              <w:pStyle w:val="TableParagraph"/>
              <w:spacing w:before="94"/>
              <w:rPr>
                <w:rFonts w:ascii="Arial"/>
                <w:b/>
                <w:sz w:val="16"/>
              </w:rPr>
            </w:pPr>
          </w:p>
          <w:p w14:paraId="03071D97" w14:textId="77777777" w:rsidR="005E63A5" w:rsidRDefault="005E63A5" w:rsidP="008A2EB4">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4306E8F2"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7B236381" w14:textId="77777777" w:rsidR="005E63A5" w:rsidRDefault="005E63A5" w:rsidP="008A2EB4">
            <w:pPr>
              <w:pStyle w:val="TableParagraph"/>
              <w:spacing w:before="0"/>
              <w:rPr>
                <w:rFonts w:ascii="Arial"/>
                <w:b/>
                <w:sz w:val="16"/>
              </w:rPr>
            </w:pPr>
          </w:p>
          <w:p w14:paraId="17AD49AC" w14:textId="77777777" w:rsidR="005E63A5" w:rsidRDefault="005E63A5" w:rsidP="008A2EB4">
            <w:pPr>
              <w:pStyle w:val="TableParagraph"/>
              <w:spacing w:before="94"/>
              <w:rPr>
                <w:rFonts w:ascii="Arial"/>
                <w:b/>
                <w:sz w:val="16"/>
              </w:rPr>
            </w:pPr>
          </w:p>
          <w:p w14:paraId="6DEFFE0F"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2A733D6F" w14:textId="77777777" w:rsidTr="008A2EB4">
        <w:trPr>
          <w:trHeight w:val="369"/>
        </w:trPr>
        <w:tc>
          <w:tcPr>
            <w:tcW w:w="567" w:type="dxa"/>
            <w:vMerge/>
            <w:tcBorders>
              <w:top w:val="nil"/>
            </w:tcBorders>
            <w:shd w:val="clear" w:color="auto" w:fill="F4F4F4"/>
          </w:tcPr>
          <w:p w14:paraId="32BC637C" w14:textId="77777777" w:rsidR="005E63A5" w:rsidRDefault="005E63A5" w:rsidP="008A2EB4">
            <w:pPr>
              <w:rPr>
                <w:sz w:val="2"/>
                <w:szCs w:val="2"/>
              </w:rPr>
            </w:pPr>
          </w:p>
        </w:tc>
        <w:tc>
          <w:tcPr>
            <w:tcW w:w="1701" w:type="dxa"/>
            <w:vMerge/>
            <w:tcBorders>
              <w:top w:val="nil"/>
            </w:tcBorders>
            <w:shd w:val="clear" w:color="auto" w:fill="F4F4F4"/>
          </w:tcPr>
          <w:p w14:paraId="004163B8" w14:textId="77777777" w:rsidR="005E63A5" w:rsidRDefault="005E63A5" w:rsidP="008A2EB4">
            <w:pPr>
              <w:rPr>
                <w:sz w:val="2"/>
                <w:szCs w:val="2"/>
              </w:rPr>
            </w:pPr>
          </w:p>
        </w:tc>
        <w:tc>
          <w:tcPr>
            <w:tcW w:w="2268" w:type="dxa"/>
            <w:vMerge/>
            <w:tcBorders>
              <w:top w:val="nil"/>
            </w:tcBorders>
            <w:shd w:val="clear" w:color="auto" w:fill="F4F4F4"/>
          </w:tcPr>
          <w:p w14:paraId="679B2AE3" w14:textId="77777777" w:rsidR="005E63A5" w:rsidRDefault="005E63A5" w:rsidP="008A2EB4">
            <w:pPr>
              <w:rPr>
                <w:sz w:val="2"/>
                <w:szCs w:val="2"/>
              </w:rPr>
            </w:pPr>
          </w:p>
        </w:tc>
        <w:tc>
          <w:tcPr>
            <w:tcW w:w="2268" w:type="dxa"/>
            <w:vMerge/>
            <w:tcBorders>
              <w:top w:val="nil"/>
            </w:tcBorders>
            <w:shd w:val="clear" w:color="auto" w:fill="F4F4F4"/>
          </w:tcPr>
          <w:p w14:paraId="46C92447" w14:textId="77777777" w:rsidR="005E63A5" w:rsidRDefault="005E63A5" w:rsidP="008A2EB4">
            <w:pPr>
              <w:rPr>
                <w:sz w:val="2"/>
                <w:szCs w:val="2"/>
              </w:rPr>
            </w:pPr>
          </w:p>
        </w:tc>
        <w:tc>
          <w:tcPr>
            <w:tcW w:w="1134" w:type="dxa"/>
            <w:vMerge/>
            <w:tcBorders>
              <w:top w:val="nil"/>
            </w:tcBorders>
            <w:shd w:val="clear" w:color="auto" w:fill="F4F4F4"/>
          </w:tcPr>
          <w:p w14:paraId="2D81898B" w14:textId="77777777" w:rsidR="005E63A5" w:rsidRDefault="005E63A5" w:rsidP="008A2EB4">
            <w:pPr>
              <w:rPr>
                <w:sz w:val="2"/>
                <w:szCs w:val="2"/>
              </w:rPr>
            </w:pPr>
          </w:p>
        </w:tc>
        <w:tc>
          <w:tcPr>
            <w:tcW w:w="1134" w:type="dxa"/>
            <w:vMerge/>
            <w:tcBorders>
              <w:top w:val="nil"/>
            </w:tcBorders>
            <w:shd w:val="clear" w:color="auto" w:fill="F4F4F4"/>
          </w:tcPr>
          <w:p w14:paraId="5D86537D" w14:textId="77777777" w:rsidR="005E63A5" w:rsidRDefault="005E63A5" w:rsidP="008A2EB4">
            <w:pPr>
              <w:rPr>
                <w:sz w:val="2"/>
                <w:szCs w:val="2"/>
              </w:rPr>
            </w:pPr>
          </w:p>
        </w:tc>
        <w:tc>
          <w:tcPr>
            <w:tcW w:w="1417" w:type="dxa"/>
            <w:vMerge/>
            <w:tcBorders>
              <w:top w:val="nil"/>
            </w:tcBorders>
            <w:shd w:val="clear" w:color="auto" w:fill="F4F4F4"/>
          </w:tcPr>
          <w:p w14:paraId="053DD2E2" w14:textId="77777777" w:rsidR="005E63A5" w:rsidRDefault="005E63A5" w:rsidP="008A2EB4">
            <w:pPr>
              <w:rPr>
                <w:sz w:val="2"/>
                <w:szCs w:val="2"/>
              </w:rPr>
            </w:pPr>
          </w:p>
        </w:tc>
        <w:tc>
          <w:tcPr>
            <w:tcW w:w="1134" w:type="dxa"/>
            <w:vMerge w:val="restart"/>
            <w:shd w:val="clear" w:color="auto" w:fill="F4F4F4"/>
          </w:tcPr>
          <w:p w14:paraId="2FCFCDDE"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5219861A" w14:textId="77777777" w:rsidR="005E63A5" w:rsidRDefault="005E63A5" w:rsidP="008A2EB4">
            <w:pPr>
              <w:pStyle w:val="TableParagraph"/>
              <w:spacing w:before="86"/>
              <w:rPr>
                <w:rFonts w:ascii="Arial"/>
                <w:b/>
                <w:sz w:val="16"/>
              </w:rPr>
            </w:pPr>
          </w:p>
          <w:p w14:paraId="383A8616"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3836D063" w14:textId="77777777" w:rsidR="005E63A5" w:rsidRDefault="005E63A5" w:rsidP="008A2EB4">
            <w:pPr>
              <w:pStyle w:val="TableParagraph"/>
              <w:spacing w:before="86"/>
              <w:rPr>
                <w:rFonts w:ascii="Arial"/>
                <w:b/>
                <w:sz w:val="16"/>
              </w:rPr>
            </w:pPr>
          </w:p>
          <w:p w14:paraId="29E52A00"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57891924" w14:textId="77777777" w:rsidR="005E63A5" w:rsidRDefault="005E63A5" w:rsidP="008A2EB4">
            <w:pPr>
              <w:pStyle w:val="TableParagraph"/>
              <w:spacing w:before="86"/>
              <w:rPr>
                <w:rFonts w:ascii="Arial"/>
                <w:b/>
                <w:sz w:val="16"/>
              </w:rPr>
            </w:pPr>
          </w:p>
          <w:p w14:paraId="41965D6F"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408B3F9E"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39147780" w14:textId="77777777" w:rsidR="005E63A5" w:rsidRDefault="005E63A5" w:rsidP="008A2EB4">
            <w:pPr>
              <w:rPr>
                <w:sz w:val="2"/>
                <w:szCs w:val="2"/>
              </w:rPr>
            </w:pPr>
          </w:p>
        </w:tc>
        <w:tc>
          <w:tcPr>
            <w:tcW w:w="1133" w:type="dxa"/>
            <w:vMerge w:val="restart"/>
            <w:shd w:val="clear" w:color="auto" w:fill="F4F4F4"/>
          </w:tcPr>
          <w:p w14:paraId="613940F1" w14:textId="77777777" w:rsidR="005E63A5" w:rsidRDefault="005E63A5" w:rsidP="008A2EB4">
            <w:pPr>
              <w:pStyle w:val="TableParagraph"/>
              <w:spacing w:before="86"/>
              <w:rPr>
                <w:rFonts w:ascii="Arial"/>
                <w:b/>
                <w:sz w:val="16"/>
              </w:rPr>
            </w:pPr>
          </w:p>
          <w:p w14:paraId="6C7D366A"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1A9D6AAF" w14:textId="77777777" w:rsidR="005E63A5" w:rsidRDefault="005E63A5" w:rsidP="008A2EB4">
            <w:pPr>
              <w:pStyle w:val="TableParagraph"/>
              <w:spacing w:before="86"/>
              <w:rPr>
                <w:rFonts w:ascii="Arial"/>
                <w:b/>
                <w:sz w:val="16"/>
              </w:rPr>
            </w:pPr>
          </w:p>
          <w:p w14:paraId="24127DE3"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74743DC9" w14:textId="77777777" w:rsidR="005E63A5" w:rsidRDefault="005E63A5" w:rsidP="008A2EB4">
            <w:pPr>
              <w:rPr>
                <w:sz w:val="2"/>
                <w:szCs w:val="2"/>
              </w:rPr>
            </w:pPr>
          </w:p>
        </w:tc>
      </w:tr>
      <w:tr w:rsidR="005E63A5" w14:paraId="1C552547" w14:textId="77777777" w:rsidTr="008A2EB4">
        <w:trPr>
          <w:trHeight w:val="368"/>
        </w:trPr>
        <w:tc>
          <w:tcPr>
            <w:tcW w:w="567" w:type="dxa"/>
            <w:vMerge/>
            <w:tcBorders>
              <w:top w:val="nil"/>
            </w:tcBorders>
            <w:shd w:val="clear" w:color="auto" w:fill="F4F4F4"/>
          </w:tcPr>
          <w:p w14:paraId="22089714" w14:textId="77777777" w:rsidR="005E63A5" w:rsidRDefault="005E63A5" w:rsidP="008A2EB4">
            <w:pPr>
              <w:rPr>
                <w:sz w:val="2"/>
                <w:szCs w:val="2"/>
              </w:rPr>
            </w:pPr>
          </w:p>
        </w:tc>
        <w:tc>
          <w:tcPr>
            <w:tcW w:w="1701" w:type="dxa"/>
            <w:vMerge/>
            <w:tcBorders>
              <w:top w:val="nil"/>
            </w:tcBorders>
            <w:shd w:val="clear" w:color="auto" w:fill="F4F4F4"/>
          </w:tcPr>
          <w:p w14:paraId="3E98A63E" w14:textId="77777777" w:rsidR="005E63A5" w:rsidRDefault="005E63A5" w:rsidP="008A2EB4">
            <w:pPr>
              <w:rPr>
                <w:sz w:val="2"/>
                <w:szCs w:val="2"/>
              </w:rPr>
            </w:pPr>
          </w:p>
        </w:tc>
        <w:tc>
          <w:tcPr>
            <w:tcW w:w="2268" w:type="dxa"/>
            <w:vMerge/>
            <w:tcBorders>
              <w:top w:val="nil"/>
            </w:tcBorders>
            <w:shd w:val="clear" w:color="auto" w:fill="F4F4F4"/>
          </w:tcPr>
          <w:p w14:paraId="012E7969" w14:textId="77777777" w:rsidR="005E63A5" w:rsidRDefault="005E63A5" w:rsidP="008A2EB4">
            <w:pPr>
              <w:rPr>
                <w:sz w:val="2"/>
                <w:szCs w:val="2"/>
              </w:rPr>
            </w:pPr>
          </w:p>
        </w:tc>
        <w:tc>
          <w:tcPr>
            <w:tcW w:w="2268" w:type="dxa"/>
            <w:vMerge/>
            <w:tcBorders>
              <w:top w:val="nil"/>
            </w:tcBorders>
            <w:shd w:val="clear" w:color="auto" w:fill="F4F4F4"/>
          </w:tcPr>
          <w:p w14:paraId="6EF45F4C" w14:textId="77777777" w:rsidR="005E63A5" w:rsidRDefault="005E63A5" w:rsidP="008A2EB4">
            <w:pPr>
              <w:rPr>
                <w:sz w:val="2"/>
                <w:szCs w:val="2"/>
              </w:rPr>
            </w:pPr>
          </w:p>
        </w:tc>
        <w:tc>
          <w:tcPr>
            <w:tcW w:w="1134" w:type="dxa"/>
            <w:vMerge/>
            <w:tcBorders>
              <w:top w:val="nil"/>
            </w:tcBorders>
            <w:shd w:val="clear" w:color="auto" w:fill="F4F4F4"/>
          </w:tcPr>
          <w:p w14:paraId="2FF8E29E" w14:textId="77777777" w:rsidR="005E63A5" w:rsidRDefault="005E63A5" w:rsidP="008A2EB4">
            <w:pPr>
              <w:rPr>
                <w:sz w:val="2"/>
                <w:szCs w:val="2"/>
              </w:rPr>
            </w:pPr>
          </w:p>
        </w:tc>
        <w:tc>
          <w:tcPr>
            <w:tcW w:w="1134" w:type="dxa"/>
            <w:vMerge/>
            <w:tcBorders>
              <w:top w:val="nil"/>
            </w:tcBorders>
            <w:shd w:val="clear" w:color="auto" w:fill="F4F4F4"/>
          </w:tcPr>
          <w:p w14:paraId="7A1A9E16" w14:textId="77777777" w:rsidR="005E63A5" w:rsidRDefault="005E63A5" w:rsidP="008A2EB4">
            <w:pPr>
              <w:rPr>
                <w:sz w:val="2"/>
                <w:szCs w:val="2"/>
              </w:rPr>
            </w:pPr>
          </w:p>
        </w:tc>
        <w:tc>
          <w:tcPr>
            <w:tcW w:w="1417" w:type="dxa"/>
            <w:vMerge/>
            <w:tcBorders>
              <w:top w:val="nil"/>
            </w:tcBorders>
            <w:shd w:val="clear" w:color="auto" w:fill="F4F4F4"/>
          </w:tcPr>
          <w:p w14:paraId="6A2FB843" w14:textId="77777777" w:rsidR="005E63A5" w:rsidRDefault="005E63A5" w:rsidP="008A2EB4">
            <w:pPr>
              <w:rPr>
                <w:sz w:val="2"/>
                <w:szCs w:val="2"/>
              </w:rPr>
            </w:pPr>
          </w:p>
        </w:tc>
        <w:tc>
          <w:tcPr>
            <w:tcW w:w="1134" w:type="dxa"/>
            <w:vMerge/>
            <w:tcBorders>
              <w:top w:val="nil"/>
            </w:tcBorders>
            <w:shd w:val="clear" w:color="auto" w:fill="F4F4F4"/>
          </w:tcPr>
          <w:p w14:paraId="43BCCF5C" w14:textId="77777777" w:rsidR="005E63A5" w:rsidRDefault="005E63A5" w:rsidP="008A2EB4">
            <w:pPr>
              <w:rPr>
                <w:sz w:val="2"/>
                <w:szCs w:val="2"/>
              </w:rPr>
            </w:pPr>
          </w:p>
        </w:tc>
        <w:tc>
          <w:tcPr>
            <w:tcW w:w="1581" w:type="dxa"/>
            <w:vMerge/>
            <w:tcBorders>
              <w:top w:val="nil"/>
            </w:tcBorders>
            <w:shd w:val="clear" w:color="auto" w:fill="F4F4F4"/>
          </w:tcPr>
          <w:p w14:paraId="3D6BE147" w14:textId="77777777" w:rsidR="005E63A5" w:rsidRDefault="005E63A5" w:rsidP="008A2EB4">
            <w:pPr>
              <w:rPr>
                <w:sz w:val="2"/>
                <w:szCs w:val="2"/>
              </w:rPr>
            </w:pPr>
          </w:p>
        </w:tc>
        <w:tc>
          <w:tcPr>
            <w:tcW w:w="1417" w:type="dxa"/>
            <w:vMerge/>
            <w:tcBorders>
              <w:top w:val="nil"/>
            </w:tcBorders>
            <w:shd w:val="clear" w:color="auto" w:fill="F4F4F4"/>
          </w:tcPr>
          <w:p w14:paraId="6EAE2700" w14:textId="77777777" w:rsidR="005E63A5" w:rsidRDefault="005E63A5" w:rsidP="008A2EB4">
            <w:pPr>
              <w:rPr>
                <w:sz w:val="2"/>
                <w:szCs w:val="2"/>
              </w:rPr>
            </w:pPr>
          </w:p>
        </w:tc>
        <w:tc>
          <w:tcPr>
            <w:tcW w:w="1418" w:type="dxa"/>
            <w:vMerge/>
            <w:tcBorders>
              <w:top w:val="nil"/>
            </w:tcBorders>
            <w:shd w:val="clear" w:color="auto" w:fill="F4F4F4"/>
          </w:tcPr>
          <w:p w14:paraId="2A1B0C69" w14:textId="77777777" w:rsidR="005E63A5" w:rsidRDefault="005E63A5" w:rsidP="008A2EB4">
            <w:pPr>
              <w:rPr>
                <w:sz w:val="2"/>
                <w:szCs w:val="2"/>
              </w:rPr>
            </w:pPr>
          </w:p>
        </w:tc>
        <w:tc>
          <w:tcPr>
            <w:tcW w:w="1422" w:type="dxa"/>
            <w:shd w:val="clear" w:color="auto" w:fill="F4F4F4"/>
          </w:tcPr>
          <w:p w14:paraId="6AB7D0B7"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28CEDBA4"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22CCF048" w14:textId="77777777" w:rsidR="005E63A5" w:rsidRDefault="005E63A5" w:rsidP="008A2EB4">
            <w:pPr>
              <w:rPr>
                <w:sz w:val="2"/>
                <w:szCs w:val="2"/>
              </w:rPr>
            </w:pPr>
          </w:p>
        </w:tc>
        <w:tc>
          <w:tcPr>
            <w:tcW w:w="1133" w:type="dxa"/>
            <w:vMerge/>
            <w:tcBorders>
              <w:top w:val="nil"/>
            </w:tcBorders>
            <w:shd w:val="clear" w:color="auto" w:fill="F4F4F4"/>
          </w:tcPr>
          <w:p w14:paraId="2B2ABB7F" w14:textId="77777777" w:rsidR="005E63A5" w:rsidRDefault="005E63A5" w:rsidP="008A2EB4">
            <w:pPr>
              <w:rPr>
                <w:sz w:val="2"/>
                <w:szCs w:val="2"/>
              </w:rPr>
            </w:pPr>
          </w:p>
        </w:tc>
        <w:tc>
          <w:tcPr>
            <w:tcW w:w="1983" w:type="dxa"/>
            <w:vMerge/>
            <w:tcBorders>
              <w:top w:val="nil"/>
            </w:tcBorders>
            <w:shd w:val="clear" w:color="auto" w:fill="F4F4F4"/>
          </w:tcPr>
          <w:p w14:paraId="2167B99A" w14:textId="77777777" w:rsidR="005E63A5" w:rsidRDefault="005E63A5" w:rsidP="008A2EB4">
            <w:pPr>
              <w:rPr>
                <w:sz w:val="2"/>
                <w:szCs w:val="2"/>
              </w:rPr>
            </w:pPr>
          </w:p>
        </w:tc>
        <w:tc>
          <w:tcPr>
            <w:tcW w:w="2311" w:type="dxa"/>
            <w:vMerge/>
            <w:tcBorders>
              <w:top w:val="nil"/>
            </w:tcBorders>
            <w:shd w:val="clear" w:color="auto" w:fill="F4F4F4"/>
          </w:tcPr>
          <w:p w14:paraId="234800D8" w14:textId="77777777" w:rsidR="005E63A5" w:rsidRDefault="005E63A5" w:rsidP="008A2EB4">
            <w:pPr>
              <w:rPr>
                <w:sz w:val="2"/>
                <w:szCs w:val="2"/>
              </w:rPr>
            </w:pPr>
          </w:p>
        </w:tc>
      </w:tr>
      <w:tr w:rsidR="005E63A5" w14:paraId="4D3115C0" w14:textId="77777777" w:rsidTr="008A2EB4">
        <w:trPr>
          <w:trHeight w:val="369"/>
        </w:trPr>
        <w:tc>
          <w:tcPr>
            <w:tcW w:w="567" w:type="dxa"/>
            <w:shd w:val="clear" w:color="auto" w:fill="F4F4F4"/>
          </w:tcPr>
          <w:p w14:paraId="0983E139"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236405AD"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4F3A79A4"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11596079"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2CD6B7E8"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445A10BA"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4E409A6B"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1F70D576"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46B9DA7F"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630010AD"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148CB52F"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750F9AF9"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72B9268F"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44092F90"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2F728BA5"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5863F4BC"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0DB0A831" w14:textId="77777777" w:rsidR="005E63A5" w:rsidRDefault="005E63A5" w:rsidP="008A2EB4">
            <w:pPr>
              <w:pStyle w:val="TableParagraph"/>
              <w:ind w:left="21"/>
              <w:jc w:val="center"/>
              <w:rPr>
                <w:sz w:val="16"/>
              </w:rPr>
            </w:pPr>
            <w:r>
              <w:rPr>
                <w:spacing w:val="-5"/>
                <w:sz w:val="16"/>
              </w:rPr>
              <w:t>17</w:t>
            </w:r>
          </w:p>
        </w:tc>
      </w:tr>
      <w:tr w:rsidR="005E63A5" w14:paraId="1D340B6C" w14:textId="77777777" w:rsidTr="008A2EB4">
        <w:trPr>
          <w:trHeight w:val="2945"/>
        </w:trPr>
        <w:tc>
          <w:tcPr>
            <w:tcW w:w="567" w:type="dxa"/>
          </w:tcPr>
          <w:p w14:paraId="6F1C3832" w14:textId="77777777" w:rsidR="005E63A5" w:rsidRDefault="005E63A5" w:rsidP="008A2EB4">
            <w:pPr>
              <w:pStyle w:val="TableParagraph"/>
              <w:spacing w:before="0"/>
              <w:rPr>
                <w:rFonts w:ascii="Times New Roman"/>
                <w:sz w:val="16"/>
              </w:rPr>
            </w:pPr>
          </w:p>
        </w:tc>
        <w:tc>
          <w:tcPr>
            <w:tcW w:w="1701" w:type="dxa"/>
          </w:tcPr>
          <w:p w14:paraId="28A4C103" w14:textId="77777777" w:rsidR="005E63A5" w:rsidRDefault="005E63A5" w:rsidP="008A2EB4">
            <w:pPr>
              <w:pStyle w:val="TableParagraph"/>
              <w:spacing w:before="0"/>
              <w:rPr>
                <w:rFonts w:ascii="Times New Roman"/>
                <w:sz w:val="16"/>
              </w:rPr>
            </w:pPr>
          </w:p>
        </w:tc>
        <w:tc>
          <w:tcPr>
            <w:tcW w:w="2268" w:type="dxa"/>
          </w:tcPr>
          <w:p w14:paraId="538D6AD4" w14:textId="77777777" w:rsidR="005E63A5" w:rsidRDefault="005E63A5" w:rsidP="008A2EB4">
            <w:pPr>
              <w:pStyle w:val="TableParagraph"/>
              <w:spacing w:before="0"/>
              <w:rPr>
                <w:rFonts w:ascii="Times New Roman"/>
                <w:sz w:val="16"/>
              </w:rPr>
            </w:pPr>
          </w:p>
        </w:tc>
        <w:tc>
          <w:tcPr>
            <w:tcW w:w="2268" w:type="dxa"/>
          </w:tcPr>
          <w:p w14:paraId="73481F94" w14:textId="77777777" w:rsidR="005E63A5" w:rsidRDefault="005E63A5" w:rsidP="008A2EB4">
            <w:pPr>
              <w:pStyle w:val="TableParagraph"/>
              <w:ind w:left="97"/>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 xml:space="preserve">Rekonsiliasi dan Penyusunan Laporan Barang Milik Daerah pada </w:t>
            </w:r>
            <w:r>
              <w:rPr>
                <w:rFonts w:ascii="Arial"/>
                <w:i/>
                <w:spacing w:val="-4"/>
                <w:sz w:val="16"/>
              </w:rPr>
              <w:t>SKPD</w:t>
            </w:r>
          </w:p>
        </w:tc>
        <w:tc>
          <w:tcPr>
            <w:tcW w:w="1134" w:type="dxa"/>
          </w:tcPr>
          <w:p w14:paraId="30F0656E" w14:textId="77777777" w:rsidR="005E63A5" w:rsidRDefault="005E63A5" w:rsidP="008A2EB4">
            <w:pPr>
              <w:pStyle w:val="TableParagraph"/>
              <w:spacing w:before="0"/>
              <w:rPr>
                <w:rFonts w:ascii="Times New Roman"/>
                <w:sz w:val="16"/>
              </w:rPr>
            </w:pPr>
            <w:r>
              <w:rPr>
                <w:sz w:val="16"/>
              </w:rPr>
              <w:t xml:space="preserve">12 </w:t>
            </w:r>
            <w:r>
              <w:rPr>
                <w:spacing w:val="-2"/>
                <w:sz w:val="16"/>
              </w:rPr>
              <w:t>Laporan</w:t>
            </w:r>
          </w:p>
        </w:tc>
        <w:tc>
          <w:tcPr>
            <w:tcW w:w="1134" w:type="dxa"/>
          </w:tcPr>
          <w:p w14:paraId="116FFFC3" w14:textId="77777777" w:rsidR="005E63A5" w:rsidRDefault="005E63A5" w:rsidP="008A2EB4">
            <w:pPr>
              <w:pStyle w:val="TableParagraph"/>
              <w:spacing w:before="0"/>
              <w:rPr>
                <w:rFonts w:ascii="Times New Roman"/>
                <w:sz w:val="16"/>
              </w:rPr>
            </w:pPr>
          </w:p>
        </w:tc>
        <w:tc>
          <w:tcPr>
            <w:tcW w:w="1417" w:type="dxa"/>
          </w:tcPr>
          <w:p w14:paraId="10B3844E" w14:textId="77777777" w:rsidR="005E63A5" w:rsidRDefault="005E63A5" w:rsidP="008A2EB4">
            <w:pPr>
              <w:pStyle w:val="TableParagraph"/>
              <w:spacing w:before="0"/>
              <w:rPr>
                <w:rFonts w:ascii="Times New Roman"/>
                <w:sz w:val="16"/>
              </w:rPr>
            </w:pPr>
          </w:p>
        </w:tc>
        <w:tc>
          <w:tcPr>
            <w:tcW w:w="1134" w:type="dxa"/>
          </w:tcPr>
          <w:p w14:paraId="51E75B1C" w14:textId="77777777" w:rsidR="005E63A5" w:rsidRDefault="005E63A5" w:rsidP="008A2EB4">
            <w:pPr>
              <w:pStyle w:val="TableParagraph"/>
              <w:ind w:left="97"/>
              <w:rPr>
                <w:sz w:val="16"/>
              </w:rPr>
            </w:pPr>
            <w:r>
              <w:rPr>
                <w:sz w:val="16"/>
              </w:rPr>
              <w:t xml:space="preserve">12 </w:t>
            </w:r>
            <w:r>
              <w:rPr>
                <w:spacing w:val="-2"/>
                <w:sz w:val="16"/>
              </w:rPr>
              <w:t>Laporan</w:t>
            </w:r>
          </w:p>
        </w:tc>
        <w:tc>
          <w:tcPr>
            <w:tcW w:w="1581" w:type="dxa"/>
          </w:tcPr>
          <w:p w14:paraId="339F128C" w14:textId="77777777" w:rsidR="005E63A5" w:rsidRDefault="005E63A5" w:rsidP="008A2EB4">
            <w:pPr>
              <w:pStyle w:val="TableParagraph"/>
              <w:ind w:right="77"/>
              <w:jc w:val="right"/>
              <w:rPr>
                <w:sz w:val="16"/>
              </w:rPr>
            </w:pPr>
            <w:r>
              <w:rPr>
                <w:spacing w:val="-2"/>
                <w:sz w:val="16"/>
              </w:rPr>
              <w:t>2.940.000,00</w:t>
            </w:r>
          </w:p>
        </w:tc>
        <w:tc>
          <w:tcPr>
            <w:tcW w:w="1417" w:type="dxa"/>
          </w:tcPr>
          <w:p w14:paraId="7897425F"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5DDA3B95"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182CB3C0"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5F88074"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2964A25B" w14:textId="77777777" w:rsidR="005E63A5" w:rsidRDefault="005E63A5" w:rsidP="008A2EB4">
            <w:pPr>
              <w:pStyle w:val="TableParagraph"/>
              <w:ind w:left="99"/>
              <w:rPr>
                <w:sz w:val="16"/>
              </w:rPr>
            </w:pPr>
            <w:r>
              <w:rPr>
                <w:spacing w:val="-10"/>
                <w:sz w:val="16"/>
              </w:rPr>
              <w:t>-</w:t>
            </w:r>
          </w:p>
        </w:tc>
        <w:tc>
          <w:tcPr>
            <w:tcW w:w="1133" w:type="dxa"/>
          </w:tcPr>
          <w:p w14:paraId="14B54A16" w14:textId="77777777" w:rsidR="005E63A5" w:rsidRDefault="005E63A5" w:rsidP="008A2EB4">
            <w:pPr>
              <w:pStyle w:val="TableParagraph"/>
              <w:spacing w:before="0"/>
              <w:rPr>
                <w:rFonts w:ascii="Times New Roman"/>
                <w:sz w:val="16"/>
              </w:rPr>
            </w:pPr>
          </w:p>
        </w:tc>
        <w:tc>
          <w:tcPr>
            <w:tcW w:w="1983" w:type="dxa"/>
          </w:tcPr>
          <w:p w14:paraId="09E7FD58" w14:textId="77777777" w:rsidR="005E63A5" w:rsidRDefault="005E63A5" w:rsidP="008A2EB4">
            <w:pPr>
              <w:pStyle w:val="TableParagraph"/>
              <w:ind w:right="73"/>
              <w:jc w:val="right"/>
              <w:rPr>
                <w:sz w:val="16"/>
              </w:rPr>
            </w:pPr>
            <w:r>
              <w:rPr>
                <w:spacing w:val="-2"/>
                <w:sz w:val="16"/>
              </w:rPr>
              <w:t>2.940.000,00</w:t>
            </w:r>
          </w:p>
        </w:tc>
        <w:tc>
          <w:tcPr>
            <w:tcW w:w="2311" w:type="dxa"/>
          </w:tcPr>
          <w:p w14:paraId="23EEDA29" w14:textId="77777777" w:rsidR="005E63A5" w:rsidRDefault="005E63A5" w:rsidP="008A2EB4">
            <w:pPr>
              <w:pStyle w:val="TableParagraph"/>
              <w:ind w:left="101" w:right="92"/>
              <w:rPr>
                <w:sz w:val="16"/>
              </w:rPr>
            </w:pPr>
            <w:r>
              <w:rPr>
                <w:spacing w:val="-2"/>
                <w:sz w:val="16"/>
              </w:rPr>
              <w:t>KEMANTREN MERGANGSAN</w:t>
            </w:r>
          </w:p>
        </w:tc>
      </w:tr>
      <w:tr w:rsidR="005E63A5" w14:paraId="282BA64B" w14:textId="77777777" w:rsidTr="008A2EB4">
        <w:trPr>
          <w:trHeight w:val="368"/>
        </w:trPr>
        <w:tc>
          <w:tcPr>
            <w:tcW w:w="567" w:type="dxa"/>
          </w:tcPr>
          <w:p w14:paraId="70A6EE5F" w14:textId="77777777" w:rsidR="005E63A5" w:rsidRDefault="005E63A5" w:rsidP="008A2EB4">
            <w:pPr>
              <w:pStyle w:val="TableParagraph"/>
              <w:spacing w:before="0"/>
              <w:rPr>
                <w:rFonts w:ascii="Times New Roman"/>
                <w:sz w:val="16"/>
              </w:rPr>
            </w:pPr>
          </w:p>
        </w:tc>
        <w:tc>
          <w:tcPr>
            <w:tcW w:w="1701" w:type="dxa"/>
          </w:tcPr>
          <w:p w14:paraId="4F139EEF" w14:textId="77777777" w:rsidR="005E63A5" w:rsidRDefault="005E63A5" w:rsidP="008A2EB4">
            <w:pPr>
              <w:pStyle w:val="TableParagraph"/>
              <w:ind w:left="98"/>
              <w:rPr>
                <w:sz w:val="16"/>
              </w:rPr>
            </w:pPr>
            <w:r>
              <w:rPr>
                <w:spacing w:val="-2"/>
                <w:sz w:val="16"/>
              </w:rPr>
              <w:t>1.03.01.2.03.0006</w:t>
            </w:r>
          </w:p>
        </w:tc>
        <w:tc>
          <w:tcPr>
            <w:tcW w:w="23340" w:type="dxa"/>
            <w:gridSpan w:val="15"/>
          </w:tcPr>
          <w:p w14:paraId="3EC50A5F" w14:textId="77777777" w:rsidR="005E63A5" w:rsidRDefault="005E63A5" w:rsidP="008A2EB4">
            <w:pPr>
              <w:pStyle w:val="TableParagraph"/>
              <w:ind w:left="97"/>
              <w:rPr>
                <w:sz w:val="16"/>
              </w:rPr>
            </w:pPr>
            <w:r>
              <w:rPr>
                <w:sz w:val="16"/>
              </w:rPr>
              <w:t xml:space="preserve">Penatausahaan Barang Milik Daerah pada </w:t>
            </w:r>
            <w:r>
              <w:rPr>
                <w:spacing w:val="-4"/>
                <w:sz w:val="16"/>
              </w:rPr>
              <w:t>SKPD</w:t>
            </w:r>
          </w:p>
        </w:tc>
      </w:tr>
      <w:tr w:rsidR="005E63A5" w14:paraId="129F1B1B" w14:textId="77777777" w:rsidTr="008A2EB4">
        <w:trPr>
          <w:trHeight w:val="2944"/>
        </w:trPr>
        <w:tc>
          <w:tcPr>
            <w:tcW w:w="567" w:type="dxa"/>
          </w:tcPr>
          <w:p w14:paraId="2D976589" w14:textId="77777777" w:rsidR="005E63A5" w:rsidRDefault="005E63A5" w:rsidP="008A2EB4">
            <w:pPr>
              <w:pStyle w:val="TableParagraph"/>
              <w:spacing w:before="0"/>
              <w:rPr>
                <w:rFonts w:ascii="Times New Roman"/>
                <w:sz w:val="16"/>
              </w:rPr>
            </w:pPr>
          </w:p>
        </w:tc>
        <w:tc>
          <w:tcPr>
            <w:tcW w:w="1701" w:type="dxa"/>
          </w:tcPr>
          <w:p w14:paraId="241F0DE4" w14:textId="77777777" w:rsidR="005E63A5" w:rsidRDefault="005E63A5" w:rsidP="008A2EB4">
            <w:pPr>
              <w:pStyle w:val="TableParagraph"/>
              <w:spacing w:before="0"/>
              <w:rPr>
                <w:rFonts w:ascii="Times New Roman"/>
                <w:sz w:val="16"/>
              </w:rPr>
            </w:pPr>
          </w:p>
        </w:tc>
        <w:tc>
          <w:tcPr>
            <w:tcW w:w="2268" w:type="dxa"/>
          </w:tcPr>
          <w:p w14:paraId="5664A47D" w14:textId="77777777" w:rsidR="005E63A5" w:rsidRDefault="005E63A5" w:rsidP="008A2EB4">
            <w:pPr>
              <w:pStyle w:val="TableParagraph"/>
              <w:spacing w:before="0"/>
              <w:rPr>
                <w:rFonts w:ascii="Times New Roman"/>
                <w:sz w:val="16"/>
              </w:rPr>
            </w:pPr>
          </w:p>
        </w:tc>
        <w:tc>
          <w:tcPr>
            <w:tcW w:w="2268" w:type="dxa"/>
          </w:tcPr>
          <w:p w14:paraId="6E07463E" w14:textId="77777777" w:rsidR="005E63A5" w:rsidRDefault="005E63A5" w:rsidP="008A2EB4">
            <w:pPr>
              <w:pStyle w:val="TableParagraph"/>
              <w:ind w:left="97"/>
              <w:rPr>
                <w:rFonts w:ascii="Arial"/>
                <w:i/>
                <w:sz w:val="16"/>
              </w:rPr>
            </w:pPr>
            <w:r>
              <w:rPr>
                <w:rFonts w:ascii="Arial"/>
                <w:i/>
                <w:sz w:val="16"/>
              </w:rPr>
              <w:t>Jumlah Laporan Penatausahaan</w:t>
            </w:r>
            <w:r>
              <w:rPr>
                <w:rFonts w:ascii="Arial"/>
                <w:i/>
                <w:spacing w:val="-12"/>
                <w:sz w:val="16"/>
              </w:rPr>
              <w:t xml:space="preserve"> </w:t>
            </w:r>
            <w:r>
              <w:rPr>
                <w:rFonts w:ascii="Arial"/>
                <w:i/>
                <w:sz w:val="16"/>
              </w:rPr>
              <w:t>Barang</w:t>
            </w:r>
            <w:r>
              <w:rPr>
                <w:rFonts w:ascii="Arial"/>
                <w:i/>
                <w:spacing w:val="-11"/>
                <w:sz w:val="16"/>
              </w:rPr>
              <w:t xml:space="preserve"> </w:t>
            </w:r>
            <w:r>
              <w:rPr>
                <w:rFonts w:ascii="Arial"/>
                <w:i/>
                <w:sz w:val="16"/>
              </w:rPr>
              <w:t>Milik Daerah pada SKPD</w:t>
            </w:r>
          </w:p>
        </w:tc>
        <w:tc>
          <w:tcPr>
            <w:tcW w:w="1134" w:type="dxa"/>
          </w:tcPr>
          <w:p w14:paraId="281EBBE0" w14:textId="77777777" w:rsidR="005E63A5" w:rsidRDefault="005E63A5" w:rsidP="008A2EB4">
            <w:pPr>
              <w:pStyle w:val="TableParagraph"/>
              <w:spacing w:before="0"/>
              <w:rPr>
                <w:rFonts w:ascii="Times New Roman"/>
                <w:sz w:val="16"/>
              </w:rPr>
            </w:pPr>
            <w:r>
              <w:rPr>
                <w:sz w:val="16"/>
              </w:rPr>
              <w:t xml:space="preserve">2 </w:t>
            </w:r>
            <w:r>
              <w:rPr>
                <w:spacing w:val="-2"/>
                <w:sz w:val="16"/>
              </w:rPr>
              <w:t>Laporan</w:t>
            </w:r>
          </w:p>
        </w:tc>
        <w:tc>
          <w:tcPr>
            <w:tcW w:w="1134" w:type="dxa"/>
          </w:tcPr>
          <w:p w14:paraId="3E1A43E3" w14:textId="77777777" w:rsidR="005E63A5" w:rsidRDefault="005E63A5" w:rsidP="008A2EB4">
            <w:pPr>
              <w:pStyle w:val="TableParagraph"/>
              <w:spacing w:before="0"/>
              <w:rPr>
                <w:rFonts w:ascii="Times New Roman"/>
                <w:sz w:val="16"/>
              </w:rPr>
            </w:pPr>
          </w:p>
        </w:tc>
        <w:tc>
          <w:tcPr>
            <w:tcW w:w="1417" w:type="dxa"/>
          </w:tcPr>
          <w:p w14:paraId="10AB2832" w14:textId="77777777" w:rsidR="005E63A5" w:rsidRDefault="005E63A5" w:rsidP="008A2EB4">
            <w:pPr>
              <w:pStyle w:val="TableParagraph"/>
              <w:spacing w:before="0"/>
              <w:rPr>
                <w:rFonts w:ascii="Times New Roman"/>
                <w:sz w:val="16"/>
              </w:rPr>
            </w:pPr>
          </w:p>
        </w:tc>
        <w:tc>
          <w:tcPr>
            <w:tcW w:w="1134" w:type="dxa"/>
          </w:tcPr>
          <w:p w14:paraId="1131B9A5" w14:textId="77777777" w:rsidR="005E63A5" w:rsidRDefault="005E63A5" w:rsidP="008A2EB4">
            <w:pPr>
              <w:pStyle w:val="TableParagraph"/>
              <w:ind w:left="97"/>
              <w:rPr>
                <w:sz w:val="16"/>
              </w:rPr>
            </w:pPr>
            <w:r>
              <w:rPr>
                <w:sz w:val="16"/>
              </w:rPr>
              <w:t xml:space="preserve">2 </w:t>
            </w:r>
            <w:r>
              <w:rPr>
                <w:spacing w:val="-2"/>
                <w:sz w:val="16"/>
              </w:rPr>
              <w:t>Laporan</w:t>
            </w:r>
          </w:p>
        </w:tc>
        <w:tc>
          <w:tcPr>
            <w:tcW w:w="1581" w:type="dxa"/>
          </w:tcPr>
          <w:p w14:paraId="3BAB9A40" w14:textId="77777777" w:rsidR="005E63A5" w:rsidRDefault="005E63A5" w:rsidP="008A2EB4">
            <w:pPr>
              <w:pStyle w:val="TableParagraph"/>
              <w:ind w:right="78"/>
              <w:jc w:val="right"/>
              <w:rPr>
                <w:sz w:val="16"/>
              </w:rPr>
            </w:pPr>
            <w:r>
              <w:rPr>
                <w:spacing w:val="-2"/>
                <w:sz w:val="16"/>
              </w:rPr>
              <w:t>124.800,00</w:t>
            </w:r>
          </w:p>
        </w:tc>
        <w:tc>
          <w:tcPr>
            <w:tcW w:w="1417" w:type="dxa"/>
          </w:tcPr>
          <w:p w14:paraId="414962A4"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3759FBCE"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121DD997"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1E3141D6"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62B76942" w14:textId="77777777" w:rsidR="005E63A5" w:rsidRDefault="005E63A5" w:rsidP="008A2EB4">
            <w:pPr>
              <w:pStyle w:val="TableParagraph"/>
              <w:ind w:left="99"/>
              <w:rPr>
                <w:sz w:val="16"/>
              </w:rPr>
            </w:pPr>
            <w:r>
              <w:rPr>
                <w:spacing w:val="-10"/>
                <w:sz w:val="16"/>
              </w:rPr>
              <w:t>-</w:t>
            </w:r>
          </w:p>
        </w:tc>
        <w:tc>
          <w:tcPr>
            <w:tcW w:w="1133" w:type="dxa"/>
          </w:tcPr>
          <w:p w14:paraId="314E03DC" w14:textId="77777777" w:rsidR="005E63A5" w:rsidRDefault="005E63A5" w:rsidP="008A2EB4">
            <w:pPr>
              <w:pStyle w:val="TableParagraph"/>
              <w:spacing w:before="0"/>
              <w:rPr>
                <w:rFonts w:ascii="Times New Roman"/>
                <w:sz w:val="16"/>
              </w:rPr>
            </w:pPr>
          </w:p>
        </w:tc>
        <w:tc>
          <w:tcPr>
            <w:tcW w:w="1983" w:type="dxa"/>
          </w:tcPr>
          <w:p w14:paraId="18F6E491" w14:textId="77777777" w:rsidR="005E63A5" w:rsidRDefault="005E63A5" w:rsidP="008A2EB4">
            <w:pPr>
              <w:pStyle w:val="TableParagraph"/>
              <w:ind w:right="73"/>
              <w:jc w:val="right"/>
              <w:rPr>
                <w:sz w:val="16"/>
              </w:rPr>
            </w:pPr>
            <w:r>
              <w:rPr>
                <w:spacing w:val="-2"/>
                <w:sz w:val="16"/>
              </w:rPr>
              <w:t>124.800,00</w:t>
            </w:r>
          </w:p>
        </w:tc>
        <w:tc>
          <w:tcPr>
            <w:tcW w:w="2311" w:type="dxa"/>
          </w:tcPr>
          <w:p w14:paraId="52AB59C1" w14:textId="77777777" w:rsidR="005E63A5" w:rsidRDefault="005E63A5" w:rsidP="008A2EB4">
            <w:pPr>
              <w:pStyle w:val="TableParagraph"/>
              <w:ind w:left="101" w:right="92"/>
              <w:rPr>
                <w:sz w:val="16"/>
              </w:rPr>
            </w:pPr>
            <w:r>
              <w:rPr>
                <w:spacing w:val="-2"/>
                <w:sz w:val="16"/>
              </w:rPr>
              <w:t>KEMANTREN MERGANGSAN</w:t>
            </w:r>
          </w:p>
        </w:tc>
      </w:tr>
      <w:tr w:rsidR="005E63A5" w14:paraId="3B521590" w14:textId="77777777" w:rsidTr="008A2EB4">
        <w:trPr>
          <w:trHeight w:val="2945"/>
        </w:trPr>
        <w:tc>
          <w:tcPr>
            <w:tcW w:w="567" w:type="dxa"/>
          </w:tcPr>
          <w:p w14:paraId="7CDF940D" w14:textId="77777777" w:rsidR="005E63A5" w:rsidRDefault="005E63A5" w:rsidP="008A2EB4">
            <w:pPr>
              <w:pStyle w:val="TableParagraph"/>
              <w:spacing w:before="0"/>
              <w:rPr>
                <w:rFonts w:ascii="Times New Roman"/>
                <w:sz w:val="16"/>
              </w:rPr>
            </w:pPr>
          </w:p>
        </w:tc>
        <w:tc>
          <w:tcPr>
            <w:tcW w:w="1701" w:type="dxa"/>
          </w:tcPr>
          <w:p w14:paraId="283FAE3C" w14:textId="77777777" w:rsidR="005E63A5" w:rsidRDefault="005E63A5" w:rsidP="008A2EB4">
            <w:pPr>
              <w:pStyle w:val="TableParagraph"/>
              <w:ind w:left="98"/>
              <w:rPr>
                <w:sz w:val="16"/>
              </w:rPr>
            </w:pPr>
            <w:r>
              <w:rPr>
                <w:spacing w:val="-2"/>
                <w:sz w:val="16"/>
              </w:rPr>
              <w:t>1.03.01.2.05</w:t>
            </w:r>
          </w:p>
        </w:tc>
        <w:tc>
          <w:tcPr>
            <w:tcW w:w="2268" w:type="dxa"/>
          </w:tcPr>
          <w:p w14:paraId="2E0C02D9" w14:textId="77777777" w:rsidR="005E63A5" w:rsidRDefault="005E63A5" w:rsidP="008A2EB4">
            <w:pPr>
              <w:pStyle w:val="TableParagraph"/>
              <w:ind w:left="97" w:right="262"/>
              <w:rPr>
                <w:sz w:val="16"/>
              </w:rPr>
            </w:pPr>
            <w:r>
              <w:rPr>
                <w:sz w:val="16"/>
              </w:rPr>
              <w:t>Administrasi</w:t>
            </w:r>
            <w:r>
              <w:rPr>
                <w:spacing w:val="-12"/>
                <w:sz w:val="16"/>
              </w:rPr>
              <w:t xml:space="preserve"> </w:t>
            </w:r>
            <w:r>
              <w:rPr>
                <w:sz w:val="16"/>
              </w:rPr>
              <w:t>Kepegawaian Perangkat Daerah</w:t>
            </w:r>
          </w:p>
        </w:tc>
        <w:tc>
          <w:tcPr>
            <w:tcW w:w="2268" w:type="dxa"/>
          </w:tcPr>
          <w:p w14:paraId="1DD60A83" w14:textId="77777777" w:rsidR="005E63A5" w:rsidRPr="001E7CF1" w:rsidRDefault="005E63A5" w:rsidP="008A2EB4">
            <w:pPr>
              <w:pStyle w:val="TableParagraph"/>
              <w:ind w:left="97"/>
              <w:rPr>
                <w:rFonts w:ascii="Arial"/>
                <w:i/>
                <w:sz w:val="16"/>
                <w:lang w:val="id-ID"/>
              </w:rPr>
            </w:pPr>
            <w:r w:rsidRPr="001E7CF1">
              <w:rPr>
                <w:rFonts w:ascii="Arial"/>
                <w:i/>
                <w:sz w:val="16"/>
                <w:lang w:val="id-ID"/>
              </w:rPr>
              <w:t>Jumlah Laporan Administrasi</w:t>
            </w:r>
          </w:p>
          <w:p w14:paraId="375E089A" w14:textId="77777777" w:rsidR="005E63A5" w:rsidRPr="001E7CF1" w:rsidRDefault="005E63A5" w:rsidP="008A2EB4">
            <w:pPr>
              <w:pStyle w:val="TableParagraph"/>
              <w:ind w:left="97"/>
              <w:rPr>
                <w:rFonts w:ascii="Arial"/>
                <w:i/>
                <w:sz w:val="16"/>
                <w:lang w:val="id-ID"/>
              </w:rPr>
            </w:pPr>
            <w:r w:rsidRPr="001E7CF1">
              <w:rPr>
                <w:rFonts w:ascii="Arial"/>
                <w:i/>
                <w:sz w:val="16"/>
                <w:lang w:val="id-ID"/>
              </w:rPr>
              <w:t>Kepegawaian Perangkat Daerah</w:t>
            </w:r>
          </w:p>
          <w:p w14:paraId="2D7CBA96" w14:textId="77777777" w:rsidR="005E63A5" w:rsidRPr="001E7CF1" w:rsidRDefault="005E63A5" w:rsidP="008A2EB4">
            <w:pPr>
              <w:pStyle w:val="TableParagraph"/>
              <w:ind w:left="97"/>
              <w:rPr>
                <w:rFonts w:ascii="Arial"/>
                <w:i/>
                <w:sz w:val="16"/>
                <w:lang w:val="id-ID"/>
              </w:rPr>
            </w:pPr>
            <w:r w:rsidRPr="001E7CF1">
              <w:rPr>
                <w:rFonts w:ascii="Arial"/>
                <w:i/>
                <w:sz w:val="16"/>
                <w:lang w:val="id-ID"/>
              </w:rPr>
              <w:t>Selesai</w:t>
            </w:r>
          </w:p>
        </w:tc>
        <w:tc>
          <w:tcPr>
            <w:tcW w:w="1134" w:type="dxa"/>
          </w:tcPr>
          <w:p w14:paraId="250EE0A3" w14:textId="77777777" w:rsidR="005E63A5" w:rsidRDefault="005E63A5" w:rsidP="008A2EB4">
            <w:pPr>
              <w:pStyle w:val="TableParagraph"/>
              <w:ind w:left="97"/>
              <w:rPr>
                <w:sz w:val="16"/>
              </w:rPr>
            </w:pPr>
            <w:r>
              <w:rPr>
                <w:sz w:val="16"/>
              </w:rPr>
              <w:t>12</w:t>
            </w:r>
            <w:r>
              <w:rPr>
                <w:spacing w:val="35"/>
                <w:sz w:val="16"/>
              </w:rPr>
              <w:t xml:space="preserve">  </w:t>
            </w:r>
            <w:r>
              <w:rPr>
                <w:spacing w:val="-2"/>
                <w:sz w:val="16"/>
              </w:rPr>
              <w:t>laporan</w:t>
            </w:r>
          </w:p>
        </w:tc>
        <w:tc>
          <w:tcPr>
            <w:tcW w:w="1134" w:type="dxa"/>
          </w:tcPr>
          <w:p w14:paraId="46CCA661" w14:textId="77777777" w:rsidR="005E63A5" w:rsidRDefault="005E63A5" w:rsidP="008A2EB4">
            <w:pPr>
              <w:pStyle w:val="TableParagraph"/>
              <w:spacing w:before="0"/>
              <w:rPr>
                <w:rFonts w:ascii="Times New Roman"/>
                <w:sz w:val="16"/>
              </w:rPr>
            </w:pPr>
          </w:p>
        </w:tc>
        <w:tc>
          <w:tcPr>
            <w:tcW w:w="1417" w:type="dxa"/>
          </w:tcPr>
          <w:p w14:paraId="3417B6EC" w14:textId="77777777" w:rsidR="005E63A5" w:rsidRDefault="005E63A5" w:rsidP="008A2EB4">
            <w:pPr>
              <w:pStyle w:val="TableParagraph"/>
              <w:spacing w:before="0"/>
              <w:rPr>
                <w:rFonts w:ascii="Times New Roman"/>
                <w:sz w:val="16"/>
              </w:rPr>
            </w:pPr>
          </w:p>
        </w:tc>
        <w:tc>
          <w:tcPr>
            <w:tcW w:w="1134" w:type="dxa"/>
          </w:tcPr>
          <w:p w14:paraId="0CD153DA" w14:textId="77777777" w:rsidR="005E63A5" w:rsidRDefault="005E63A5" w:rsidP="008A2EB4">
            <w:pPr>
              <w:pStyle w:val="TableParagraph"/>
              <w:ind w:left="97"/>
              <w:rPr>
                <w:sz w:val="16"/>
              </w:rPr>
            </w:pPr>
            <w:r>
              <w:rPr>
                <w:sz w:val="16"/>
                <w:lang w:val="id-ID"/>
              </w:rPr>
              <w:t>1</w:t>
            </w:r>
            <w:r>
              <w:rPr>
                <w:sz w:val="16"/>
              </w:rPr>
              <w:t xml:space="preserve">2 </w:t>
            </w:r>
            <w:r>
              <w:rPr>
                <w:spacing w:val="-2"/>
                <w:sz w:val="16"/>
              </w:rPr>
              <w:t>Laporan</w:t>
            </w:r>
          </w:p>
        </w:tc>
        <w:tc>
          <w:tcPr>
            <w:tcW w:w="1581" w:type="dxa"/>
          </w:tcPr>
          <w:p w14:paraId="558A9D0C" w14:textId="77777777" w:rsidR="005E63A5" w:rsidRDefault="005E63A5" w:rsidP="008A2EB4">
            <w:pPr>
              <w:pStyle w:val="TableParagraph"/>
              <w:ind w:right="77"/>
              <w:jc w:val="right"/>
              <w:rPr>
                <w:sz w:val="16"/>
              </w:rPr>
            </w:pPr>
            <w:r>
              <w:rPr>
                <w:spacing w:val="-2"/>
                <w:sz w:val="16"/>
              </w:rPr>
              <w:t>1.885.000,00</w:t>
            </w:r>
          </w:p>
        </w:tc>
        <w:tc>
          <w:tcPr>
            <w:tcW w:w="1417" w:type="dxa"/>
          </w:tcPr>
          <w:p w14:paraId="41B7C0CF" w14:textId="77777777" w:rsidR="005E63A5" w:rsidRDefault="005E63A5" w:rsidP="008A2EB4">
            <w:pPr>
              <w:pStyle w:val="TableParagraph"/>
              <w:spacing w:before="0"/>
              <w:rPr>
                <w:rFonts w:ascii="Times New Roman"/>
                <w:sz w:val="16"/>
              </w:rPr>
            </w:pPr>
          </w:p>
        </w:tc>
        <w:tc>
          <w:tcPr>
            <w:tcW w:w="1418" w:type="dxa"/>
          </w:tcPr>
          <w:p w14:paraId="416C8ACF" w14:textId="77777777" w:rsidR="005E63A5" w:rsidRDefault="005E63A5" w:rsidP="008A2EB4">
            <w:pPr>
              <w:pStyle w:val="TableParagraph"/>
              <w:spacing w:before="0"/>
              <w:rPr>
                <w:rFonts w:ascii="Times New Roman"/>
                <w:sz w:val="16"/>
              </w:rPr>
            </w:pPr>
          </w:p>
        </w:tc>
        <w:tc>
          <w:tcPr>
            <w:tcW w:w="1422" w:type="dxa"/>
          </w:tcPr>
          <w:p w14:paraId="7C15F738"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71BA1F3E"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0C4D9020" w14:textId="77777777" w:rsidR="005E63A5" w:rsidRDefault="005E63A5" w:rsidP="008A2EB4">
            <w:pPr>
              <w:pStyle w:val="TableParagraph"/>
              <w:ind w:left="99"/>
              <w:rPr>
                <w:sz w:val="16"/>
              </w:rPr>
            </w:pPr>
            <w:r>
              <w:rPr>
                <w:spacing w:val="-10"/>
                <w:sz w:val="16"/>
              </w:rPr>
              <w:t>-</w:t>
            </w:r>
          </w:p>
        </w:tc>
        <w:tc>
          <w:tcPr>
            <w:tcW w:w="1133" w:type="dxa"/>
          </w:tcPr>
          <w:p w14:paraId="169EE62E" w14:textId="77777777" w:rsidR="005E63A5" w:rsidRDefault="005E63A5" w:rsidP="008A2EB4">
            <w:pPr>
              <w:pStyle w:val="TableParagraph"/>
              <w:ind w:left="99"/>
              <w:rPr>
                <w:sz w:val="16"/>
              </w:rPr>
            </w:pPr>
            <w:r>
              <w:rPr>
                <w:sz w:val="16"/>
              </w:rPr>
              <w:t>12</w:t>
            </w:r>
            <w:r>
              <w:rPr>
                <w:spacing w:val="35"/>
                <w:sz w:val="16"/>
              </w:rPr>
              <w:t xml:space="preserve">  </w:t>
            </w:r>
            <w:r>
              <w:rPr>
                <w:spacing w:val="-2"/>
                <w:sz w:val="16"/>
              </w:rPr>
              <w:t>laporan</w:t>
            </w:r>
          </w:p>
        </w:tc>
        <w:tc>
          <w:tcPr>
            <w:tcW w:w="1983" w:type="dxa"/>
          </w:tcPr>
          <w:p w14:paraId="68F14248" w14:textId="77777777" w:rsidR="005E63A5" w:rsidRDefault="005E63A5" w:rsidP="008A2EB4">
            <w:pPr>
              <w:pStyle w:val="TableParagraph"/>
              <w:ind w:right="73"/>
              <w:jc w:val="right"/>
              <w:rPr>
                <w:sz w:val="16"/>
              </w:rPr>
            </w:pPr>
            <w:r>
              <w:rPr>
                <w:spacing w:val="-2"/>
                <w:sz w:val="16"/>
              </w:rPr>
              <w:t>1.885.000,00</w:t>
            </w:r>
          </w:p>
        </w:tc>
        <w:tc>
          <w:tcPr>
            <w:tcW w:w="2311" w:type="dxa"/>
          </w:tcPr>
          <w:p w14:paraId="0A88C09E" w14:textId="77777777" w:rsidR="005E63A5" w:rsidRDefault="005E63A5" w:rsidP="008A2EB4">
            <w:pPr>
              <w:pStyle w:val="TableParagraph"/>
              <w:ind w:left="101" w:right="92"/>
              <w:rPr>
                <w:sz w:val="16"/>
              </w:rPr>
            </w:pPr>
            <w:r>
              <w:rPr>
                <w:spacing w:val="-2"/>
                <w:sz w:val="16"/>
              </w:rPr>
              <w:t>KEMANTREN MERGANGSAN</w:t>
            </w:r>
          </w:p>
        </w:tc>
      </w:tr>
      <w:tr w:rsidR="005E63A5" w14:paraId="3CBC3CDB" w14:textId="77777777" w:rsidTr="008A2EB4">
        <w:trPr>
          <w:trHeight w:val="368"/>
        </w:trPr>
        <w:tc>
          <w:tcPr>
            <w:tcW w:w="567" w:type="dxa"/>
          </w:tcPr>
          <w:p w14:paraId="5711F693" w14:textId="77777777" w:rsidR="005E63A5" w:rsidRDefault="005E63A5" w:rsidP="008A2EB4">
            <w:pPr>
              <w:pStyle w:val="TableParagraph"/>
              <w:spacing w:before="0"/>
              <w:rPr>
                <w:rFonts w:ascii="Times New Roman"/>
                <w:sz w:val="16"/>
              </w:rPr>
            </w:pPr>
          </w:p>
        </w:tc>
        <w:tc>
          <w:tcPr>
            <w:tcW w:w="1701" w:type="dxa"/>
          </w:tcPr>
          <w:p w14:paraId="672D4742" w14:textId="77777777" w:rsidR="005E63A5" w:rsidRDefault="005E63A5" w:rsidP="008A2EB4">
            <w:pPr>
              <w:pStyle w:val="TableParagraph"/>
              <w:ind w:left="98"/>
              <w:rPr>
                <w:sz w:val="16"/>
              </w:rPr>
            </w:pPr>
            <w:r>
              <w:rPr>
                <w:spacing w:val="-2"/>
                <w:sz w:val="16"/>
              </w:rPr>
              <w:t>1.03.01.2.05.0003</w:t>
            </w:r>
          </w:p>
        </w:tc>
        <w:tc>
          <w:tcPr>
            <w:tcW w:w="23340" w:type="dxa"/>
            <w:gridSpan w:val="15"/>
          </w:tcPr>
          <w:p w14:paraId="4F13915B" w14:textId="77777777" w:rsidR="005E63A5" w:rsidRDefault="005E63A5" w:rsidP="008A2EB4">
            <w:pPr>
              <w:pStyle w:val="TableParagraph"/>
              <w:ind w:left="97"/>
              <w:rPr>
                <w:sz w:val="16"/>
              </w:rPr>
            </w:pPr>
            <w:r>
              <w:rPr>
                <w:sz w:val="16"/>
              </w:rPr>
              <w:t xml:space="preserve">Pendataan dan Pengolahan Administrasi </w:t>
            </w:r>
            <w:r>
              <w:rPr>
                <w:spacing w:val="-2"/>
                <w:sz w:val="16"/>
              </w:rPr>
              <w:t>Kepegawaian</w:t>
            </w:r>
          </w:p>
        </w:tc>
      </w:tr>
    </w:tbl>
    <w:p w14:paraId="1C776D82"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09F37223" w14:textId="77777777" w:rsidTr="008A2EB4">
        <w:trPr>
          <w:trHeight w:val="552"/>
        </w:trPr>
        <w:tc>
          <w:tcPr>
            <w:tcW w:w="567" w:type="dxa"/>
            <w:vMerge w:val="restart"/>
            <w:shd w:val="clear" w:color="auto" w:fill="F4F4F4"/>
          </w:tcPr>
          <w:p w14:paraId="2CB0E6CD" w14:textId="77777777" w:rsidR="005E63A5" w:rsidRDefault="005E63A5" w:rsidP="008A2EB4">
            <w:pPr>
              <w:pStyle w:val="TableParagraph"/>
              <w:spacing w:before="0"/>
              <w:rPr>
                <w:rFonts w:ascii="Arial"/>
                <w:b/>
                <w:sz w:val="16"/>
              </w:rPr>
            </w:pPr>
          </w:p>
          <w:p w14:paraId="19930065" w14:textId="77777777" w:rsidR="005E63A5" w:rsidRDefault="005E63A5" w:rsidP="008A2EB4">
            <w:pPr>
              <w:pStyle w:val="TableParagraph"/>
              <w:spacing w:before="0"/>
              <w:rPr>
                <w:rFonts w:ascii="Arial"/>
                <w:b/>
                <w:sz w:val="16"/>
              </w:rPr>
            </w:pPr>
          </w:p>
          <w:p w14:paraId="3782E5D4" w14:textId="77777777" w:rsidR="005E63A5" w:rsidRDefault="005E63A5" w:rsidP="008A2EB4">
            <w:pPr>
              <w:pStyle w:val="TableParagraph"/>
              <w:spacing w:before="2"/>
              <w:rPr>
                <w:rFonts w:ascii="Arial"/>
                <w:b/>
                <w:sz w:val="16"/>
              </w:rPr>
            </w:pPr>
          </w:p>
          <w:p w14:paraId="33B7C644"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2C3DE6C9" w14:textId="77777777" w:rsidR="005E63A5" w:rsidRDefault="005E63A5" w:rsidP="008A2EB4">
            <w:pPr>
              <w:pStyle w:val="TableParagraph"/>
              <w:spacing w:before="0"/>
              <w:rPr>
                <w:rFonts w:ascii="Arial"/>
                <w:b/>
                <w:sz w:val="16"/>
              </w:rPr>
            </w:pPr>
          </w:p>
          <w:p w14:paraId="5DCB7CD1" w14:textId="77777777" w:rsidR="005E63A5" w:rsidRDefault="005E63A5" w:rsidP="008A2EB4">
            <w:pPr>
              <w:pStyle w:val="TableParagraph"/>
              <w:spacing w:before="0"/>
              <w:rPr>
                <w:rFonts w:ascii="Arial"/>
                <w:b/>
                <w:sz w:val="16"/>
              </w:rPr>
            </w:pPr>
          </w:p>
          <w:p w14:paraId="628048EC" w14:textId="77777777" w:rsidR="005E63A5" w:rsidRDefault="005E63A5" w:rsidP="008A2EB4">
            <w:pPr>
              <w:pStyle w:val="TableParagraph"/>
              <w:spacing w:before="2"/>
              <w:rPr>
                <w:rFonts w:ascii="Arial"/>
                <w:b/>
                <w:sz w:val="16"/>
              </w:rPr>
            </w:pPr>
          </w:p>
          <w:p w14:paraId="6E7A6E42"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69E4C2B9" w14:textId="77777777" w:rsidR="005E63A5" w:rsidRDefault="005E63A5" w:rsidP="008A2EB4">
            <w:pPr>
              <w:pStyle w:val="TableParagraph"/>
              <w:spacing w:before="94"/>
              <w:rPr>
                <w:rFonts w:ascii="Arial"/>
                <w:b/>
                <w:sz w:val="16"/>
              </w:rPr>
            </w:pPr>
          </w:p>
          <w:p w14:paraId="080F3104"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9D818F4" w14:textId="77777777" w:rsidR="005E63A5" w:rsidRDefault="005E63A5" w:rsidP="008A2EB4">
            <w:pPr>
              <w:pStyle w:val="TableParagraph"/>
              <w:spacing w:before="0"/>
              <w:rPr>
                <w:rFonts w:ascii="Arial"/>
                <w:b/>
                <w:sz w:val="16"/>
              </w:rPr>
            </w:pPr>
          </w:p>
          <w:p w14:paraId="024232D1" w14:textId="77777777" w:rsidR="005E63A5" w:rsidRDefault="005E63A5" w:rsidP="008A2EB4">
            <w:pPr>
              <w:pStyle w:val="TableParagraph"/>
              <w:spacing w:before="2"/>
              <w:rPr>
                <w:rFonts w:ascii="Arial"/>
                <w:b/>
                <w:sz w:val="16"/>
              </w:rPr>
            </w:pPr>
          </w:p>
          <w:p w14:paraId="40A43E2A"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77F19A9D" w14:textId="77777777" w:rsidR="005E63A5" w:rsidRDefault="005E63A5" w:rsidP="008A2EB4">
            <w:pPr>
              <w:pStyle w:val="TableParagraph"/>
              <w:spacing w:before="2"/>
              <w:rPr>
                <w:rFonts w:ascii="Arial"/>
                <w:b/>
                <w:sz w:val="16"/>
              </w:rPr>
            </w:pPr>
          </w:p>
          <w:p w14:paraId="0AC56336"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517BD0EE" w14:textId="77777777" w:rsidR="005E63A5" w:rsidRDefault="005E63A5" w:rsidP="008A2EB4">
            <w:pPr>
              <w:pStyle w:val="TableParagraph"/>
              <w:spacing w:before="94"/>
              <w:rPr>
                <w:rFonts w:ascii="Arial"/>
                <w:b/>
                <w:sz w:val="16"/>
              </w:rPr>
            </w:pPr>
          </w:p>
          <w:p w14:paraId="160B0AC9"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40A99012" w14:textId="77777777" w:rsidR="005E63A5" w:rsidRDefault="005E63A5" w:rsidP="008A2EB4">
            <w:pPr>
              <w:pStyle w:val="TableParagraph"/>
              <w:spacing w:before="2"/>
              <w:rPr>
                <w:rFonts w:ascii="Arial"/>
                <w:b/>
                <w:sz w:val="16"/>
              </w:rPr>
            </w:pPr>
          </w:p>
          <w:p w14:paraId="4408CE37"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20DBFF5B"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32E004B3" w14:textId="77777777" w:rsidR="005E63A5" w:rsidRDefault="005E63A5" w:rsidP="008A2EB4">
            <w:pPr>
              <w:pStyle w:val="TableParagraph"/>
              <w:spacing w:before="0"/>
              <w:rPr>
                <w:rFonts w:ascii="Arial"/>
                <w:b/>
                <w:sz w:val="16"/>
              </w:rPr>
            </w:pPr>
          </w:p>
          <w:p w14:paraId="57211B2C" w14:textId="77777777" w:rsidR="005E63A5" w:rsidRDefault="005E63A5" w:rsidP="008A2EB4">
            <w:pPr>
              <w:pStyle w:val="TableParagraph"/>
              <w:spacing w:before="94"/>
              <w:rPr>
                <w:rFonts w:ascii="Arial"/>
                <w:b/>
                <w:sz w:val="16"/>
              </w:rPr>
            </w:pPr>
          </w:p>
          <w:p w14:paraId="2C1C4027"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52D5D17D"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6FD28086" w14:textId="77777777" w:rsidR="005E63A5" w:rsidRDefault="005E63A5" w:rsidP="008A2EB4">
            <w:pPr>
              <w:pStyle w:val="TableParagraph"/>
              <w:spacing w:before="0"/>
              <w:rPr>
                <w:rFonts w:ascii="Arial"/>
                <w:b/>
                <w:sz w:val="16"/>
              </w:rPr>
            </w:pPr>
          </w:p>
          <w:p w14:paraId="799985E5" w14:textId="77777777" w:rsidR="005E63A5" w:rsidRDefault="005E63A5" w:rsidP="008A2EB4">
            <w:pPr>
              <w:pStyle w:val="TableParagraph"/>
              <w:spacing w:before="94"/>
              <w:rPr>
                <w:rFonts w:ascii="Arial"/>
                <w:b/>
                <w:sz w:val="16"/>
              </w:rPr>
            </w:pPr>
          </w:p>
          <w:p w14:paraId="11B28DB7"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4998D284" w14:textId="77777777" w:rsidTr="008A2EB4">
        <w:trPr>
          <w:trHeight w:val="369"/>
        </w:trPr>
        <w:tc>
          <w:tcPr>
            <w:tcW w:w="567" w:type="dxa"/>
            <w:vMerge/>
            <w:tcBorders>
              <w:top w:val="nil"/>
            </w:tcBorders>
            <w:shd w:val="clear" w:color="auto" w:fill="F4F4F4"/>
          </w:tcPr>
          <w:p w14:paraId="5B6E5539" w14:textId="77777777" w:rsidR="005E63A5" w:rsidRDefault="005E63A5" w:rsidP="008A2EB4">
            <w:pPr>
              <w:rPr>
                <w:sz w:val="2"/>
                <w:szCs w:val="2"/>
              </w:rPr>
            </w:pPr>
          </w:p>
        </w:tc>
        <w:tc>
          <w:tcPr>
            <w:tcW w:w="1701" w:type="dxa"/>
            <w:vMerge/>
            <w:tcBorders>
              <w:top w:val="nil"/>
            </w:tcBorders>
            <w:shd w:val="clear" w:color="auto" w:fill="F4F4F4"/>
          </w:tcPr>
          <w:p w14:paraId="32C84180" w14:textId="77777777" w:rsidR="005E63A5" w:rsidRDefault="005E63A5" w:rsidP="008A2EB4">
            <w:pPr>
              <w:rPr>
                <w:sz w:val="2"/>
                <w:szCs w:val="2"/>
              </w:rPr>
            </w:pPr>
          </w:p>
        </w:tc>
        <w:tc>
          <w:tcPr>
            <w:tcW w:w="2268" w:type="dxa"/>
            <w:vMerge/>
            <w:tcBorders>
              <w:top w:val="nil"/>
            </w:tcBorders>
            <w:shd w:val="clear" w:color="auto" w:fill="F4F4F4"/>
          </w:tcPr>
          <w:p w14:paraId="4785A484" w14:textId="77777777" w:rsidR="005E63A5" w:rsidRDefault="005E63A5" w:rsidP="008A2EB4">
            <w:pPr>
              <w:rPr>
                <w:sz w:val="2"/>
                <w:szCs w:val="2"/>
              </w:rPr>
            </w:pPr>
          </w:p>
        </w:tc>
        <w:tc>
          <w:tcPr>
            <w:tcW w:w="2268" w:type="dxa"/>
            <w:vMerge/>
            <w:tcBorders>
              <w:top w:val="nil"/>
            </w:tcBorders>
            <w:shd w:val="clear" w:color="auto" w:fill="F4F4F4"/>
          </w:tcPr>
          <w:p w14:paraId="6D052DB3" w14:textId="77777777" w:rsidR="005E63A5" w:rsidRDefault="005E63A5" w:rsidP="008A2EB4">
            <w:pPr>
              <w:rPr>
                <w:sz w:val="2"/>
                <w:szCs w:val="2"/>
              </w:rPr>
            </w:pPr>
          </w:p>
        </w:tc>
        <w:tc>
          <w:tcPr>
            <w:tcW w:w="1134" w:type="dxa"/>
            <w:vMerge/>
            <w:tcBorders>
              <w:top w:val="nil"/>
            </w:tcBorders>
            <w:shd w:val="clear" w:color="auto" w:fill="F4F4F4"/>
          </w:tcPr>
          <w:p w14:paraId="7AB70C62" w14:textId="77777777" w:rsidR="005E63A5" w:rsidRDefault="005E63A5" w:rsidP="008A2EB4">
            <w:pPr>
              <w:rPr>
                <w:sz w:val="2"/>
                <w:szCs w:val="2"/>
              </w:rPr>
            </w:pPr>
          </w:p>
        </w:tc>
        <w:tc>
          <w:tcPr>
            <w:tcW w:w="1134" w:type="dxa"/>
            <w:vMerge/>
            <w:tcBorders>
              <w:top w:val="nil"/>
            </w:tcBorders>
            <w:shd w:val="clear" w:color="auto" w:fill="F4F4F4"/>
          </w:tcPr>
          <w:p w14:paraId="5B62FC38" w14:textId="77777777" w:rsidR="005E63A5" w:rsidRDefault="005E63A5" w:rsidP="008A2EB4">
            <w:pPr>
              <w:rPr>
                <w:sz w:val="2"/>
                <w:szCs w:val="2"/>
              </w:rPr>
            </w:pPr>
          </w:p>
        </w:tc>
        <w:tc>
          <w:tcPr>
            <w:tcW w:w="1417" w:type="dxa"/>
            <w:vMerge/>
            <w:tcBorders>
              <w:top w:val="nil"/>
            </w:tcBorders>
            <w:shd w:val="clear" w:color="auto" w:fill="F4F4F4"/>
          </w:tcPr>
          <w:p w14:paraId="7F72CA7B" w14:textId="77777777" w:rsidR="005E63A5" w:rsidRDefault="005E63A5" w:rsidP="008A2EB4">
            <w:pPr>
              <w:rPr>
                <w:sz w:val="2"/>
                <w:szCs w:val="2"/>
              </w:rPr>
            </w:pPr>
          </w:p>
        </w:tc>
        <w:tc>
          <w:tcPr>
            <w:tcW w:w="1134" w:type="dxa"/>
            <w:vMerge w:val="restart"/>
            <w:shd w:val="clear" w:color="auto" w:fill="F4F4F4"/>
          </w:tcPr>
          <w:p w14:paraId="71CEBE3A"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2364A67E" w14:textId="77777777" w:rsidR="005E63A5" w:rsidRDefault="005E63A5" w:rsidP="008A2EB4">
            <w:pPr>
              <w:pStyle w:val="TableParagraph"/>
              <w:spacing w:before="86"/>
              <w:rPr>
                <w:rFonts w:ascii="Arial"/>
                <w:b/>
                <w:sz w:val="16"/>
              </w:rPr>
            </w:pPr>
          </w:p>
          <w:p w14:paraId="6753E725"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18D75933" w14:textId="77777777" w:rsidR="005E63A5" w:rsidRDefault="005E63A5" w:rsidP="008A2EB4">
            <w:pPr>
              <w:pStyle w:val="TableParagraph"/>
              <w:spacing w:before="86"/>
              <w:rPr>
                <w:rFonts w:ascii="Arial"/>
                <w:b/>
                <w:sz w:val="16"/>
              </w:rPr>
            </w:pPr>
          </w:p>
          <w:p w14:paraId="1885BC71"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5D9AF664" w14:textId="77777777" w:rsidR="005E63A5" w:rsidRDefault="005E63A5" w:rsidP="008A2EB4">
            <w:pPr>
              <w:pStyle w:val="TableParagraph"/>
              <w:spacing w:before="86"/>
              <w:rPr>
                <w:rFonts w:ascii="Arial"/>
                <w:b/>
                <w:sz w:val="16"/>
              </w:rPr>
            </w:pPr>
          </w:p>
          <w:p w14:paraId="1CEB5523"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0B2DEE65"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7C1F4186" w14:textId="77777777" w:rsidR="005E63A5" w:rsidRDefault="005E63A5" w:rsidP="008A2EB4">
            <w:pPr>
              <w:rPr>
                <w:sz w:val="2"/>
                <w:szCs w:val="2"/>
              </w:rPr>
            </w:pPr>
          </w:p>
        </w:tc>
        <w:tc>
          <w:tcPr>
            <w:tcW w:w="1133" w:type="dxa"/>
            <w:vMerge w:val="restart"/>
            <w:shd w:val="clear" w:color="auto" w:fill="F4F4F4"/>
          </w:tcPr>
          <w:p w14:paraId="5621B1A8" w14:textId="77777777" w:rsidR="005E63A5" w:rsidRDefault="005E63A5" w:rsidP="008A2EB4">
            <w:pPr>
              <w:pStyle w:val="TableParagraph"/>
              <w:spacing w:before="86"/>
              <w:rPr>
                <w:rFonts w:ascii="Arial"/>
                <w:b/>
                <w:sz w:val="16"/>
              </w:rPr>
            </w:pPr>
          </w:p>
          <w:p w14:paraId="65A95D29"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2D67D3A6" w14:textId="77777777" w:rsidR="005E63A5" w:rsidRDefault="005E63A5" w:rsidP="008A2EB4">
            <w:pPr>
              <w:pStyle w:val="TableParagraph"/>
              <w:spacing w:before="86"/>
              <w:rPr>
                <w:rFonts w:ascii="Arial"/>
                <w:b/>
                <w:sz w:val="16"/>
              </w:rPr>
            </w:pPr>
          </w:p>
          <w:p w14:paraId="032F5469"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49C5F019" w14:textId="77777777" w:rsidR="005E63A5" w:rsidRDefault="005E63A5" w:rsidP="008A2EB4">
            <w:pPr>
              <w:rPr>
                <w:sz w:val="2"/>
                <w:szCs w:val="2"/>
              </w:rPr>
            </w:pPr>
          </w:p>
        </w:tc>
      </w:tr>
      <w:tr w:rsidR="005E63A5" w14:paraId="1ADAED47" w14:textId="77777777" w:rsidTr="008A2EB4">
        <w:trPr>
          <w:trHeight w:val="368"/>
        </w:trPr>
        <w:tc>
          <w:tcPr>
            <w:tcW w:w="567" w:type="dxa"/>
            <w:vMerge/>
            <w:tcBorders>
              <w:top w:val="nil"/>
            </w:tcBorders>
            <w:shd w:val="clear" w:color="auto" w:fill="F4F4F4"/>
          </w:tcPr>
          <w:p w14:paraId="06D0DDDC" w14:textId="77777777" w:rsidR="005E63A5" w:rsidRDefault="005E63A5" w:rsidP="008A2EB4">
            <w:pPr>
              <w:rPr>
                <w:sz w:val="2"/>
                <w:szCs w:val="2"/>
              </w:rPr>
            </w:pPr>
          </w:p>
        </w:tc>
        <w:tc>
          <w:tcPr>
            <w:tcW w:w="1701" w:type="dxa"/>
            <w:vMerge/>
            <w:tcBorders>
              <w:top w:val="nil"/>
            </w:tcBorders>
            <w:shd w:val="clear" w:color="auto" w:fill="F4F4F4"/>
          </w:tcPr>
          <w:p w14:paraId="15DBF47A" w14:textId="77777777" w:rsidR="005E63A5" w:rsidRDefault="005E63A5" w:rsidP="008A2EB4">
            <w:pPr>
              <w:rPr>
                <w:sz w:val="2"/>
                <w:szCs w:val="2"/>
              </w:rPr>
            </w:pPr>
          </w:p>
        </w:tc>
        <w:tc>
          <w:tcPr>
            <w:tcW w:w="2268" w:type="dxa"/>
            <w:vMerge/>
            <w:tcBorders>
              <w:top w:val="nil"/>
            </w:tcBorders>
            <w:shd w:val="clear" w:color="auto" w:fill="F4F4F4"/>
          </w:tcPr>
          <w:p w14:paraId="323E9E99" w14:textId="77777777" w:rsidR="005E63A5" w:rsidRDefault="005E63A5" w:rsidP="008A2EB4">
            <w:pPr>
              <w:rPr>
                <w:sz w:val="2"/>
                <w:szCs w:val="2"/>
              </w:rPr>
            </w:pPr>
          </w:p>
        </w:tc>
        <w:tc>
          <w:tcPr>
            <w:tcW w:w="2268" w:type="dxa"/>
            <w:vMerge/>
            <w:tcBorders>
              <w:top w:val="nil"/>
            </w:tcBorders>
            <w:shd w:val="clear" w:color="auto" w:fill="F4F4F4"/>
          </w:tcPr>
          <w:p w14:paraId="275728DA" w14:textId="77777777" w:rsidR="005E63A5" w:rsidRDefault="005E63A5" w:rsidP="008A2EB4">
            <w:pPr>
              <w:rPr>
                <w:sz w:val="2"/>
                <w:szCs w:val="2"/>
              </w:rPr>
            </w:pPr>
          </w:p>
        </w:tc>
        <w:tc>
          <w:tcPr>
            <w:tcW w:w="1134" w:type="dxa"/>
            <w:vMerge/>
            <w:tcBorders>
              <w:top w:val="nil"/>
            </w:tcBorders>
            <w:shd w:val="clear" w:color="auto" w:fill="F4F4F4"/>
          </w:tcPr>
          <w:p w14:paraId="55C701CB" w14:textId="77777777" w:rsidR="005E63A5" w:rsidRDefault="005E63A5" w:rsidP="008A2EB4">
            <w:pPr>
              <w:rPr>
                <w:sz w:val="2"/>
                <w:szCs w:val="2"/>
              </w:rPr>
            </w:pPr>
          </w:p>
        </w:tc>
        <w:tc>
          <w:tcPr>
            <w:tcW w:w="1134" w:type="dxa"/>
            <w:vMerge/>
            <w:tcBorders>
              <w:top w:val="nil"/>
            </w:tcBorders>
            <w:shd w:val="clear" w:color="auto" w:fill="F4F4F4"/>
          </w:tcPr>
          <w:p w14:paraId="4E9CB757" w14:textId="77777777" w:rsidR="005E63A5" w:rsidRDefault="005E63A5" w:rsidP="008A2EB4">
            <w:pPr>
              <w:rPr>
                <w:sz w:val="2"/>
                <w:szCs w:val="2"/>
              </w:rPr>
            </w:pPr>
          </w:p>
        </w:tc>
        <w:tc>
          <w:tcPr>
            <w:tcW w:w="1417" w:type="dxa"/>
            <w:vMerge/>
            <w:tcBorders>
              <w:top w:val="nil"/>
            </w:tcBorders>
            <w:shd w:val="clear" w:color="auto" w:fill="F4F4F4"/>
          </w:tcPr>
          <w:p w14:paraId="6D326257" w14:textId="77777777" w:rsidR="005E63A5" w:rsidRDefault="005E63A5" w:rsidP="008A2EB4">
            <w:pPr>
              <w:rPr>
                <w:sz w:val="2"/>
                <w:szCs w:val="2"/>
              </w:rPr>
            </w:pPr>
          </w:p>
        </w:tc>
        <w:tc>
          <w:tcPr>
            <w:tcW w:w="1134" w:type="dxa"/>
            <w:vMerge/>
            <w:tcBorders>
              <w:top w:val="nil"/>
            </w:tcBorders>
            <w:shd w:val="clear" w:color="auto" w:fill="F4F4F4"/>
          </w:tcPr>
          <w:p w14:paraId="40F3865C" w14:textId="77777777" w:rsidR="005E63A5" w:rsidRDefault="005E63A5" w:rsidP="008A2EB4">
            <w:pPr>
              <w:rPr>
                <w:sz w:val="2"/>
                <w:szCs w:val="2"/>
              </w:rPr>
            </w:pPr>
          </w:p>
        </w:tc>
        <w:tc>
          <w:tcPr>
            <w:tcW w:w="1581" w:type="dxa"/>
            <w:vMerge/>
            <w:tcBorders>
              <w:top w:val="nil"/>
            </w:tcBorders>
            <w:shd w:val="clear" w:color="auto" w:fill="F4F4F4"/>
          </w:tcPr>
          <w:p w14:paraId="597660D8" w14:textId="77777777" w:rsidR="005E63A5" w:rsidRDefault="005E63A5" w:rsidP="008A2EB4">
            <w:pPr>
              <w:rPr>
                <w:sz w:val="2"/>
                <w:szCs w:val="2"/>
              </w:rPr>
            </w:pPr>
          </w:p>
        </w:tc>
        <w:tc>
          <w:tcPr>
            <w:tcW w:w="1417" w:type="dxa"/>
            <w:vMerge/>
            <w:tcBorders>
              <w:top w:val="nil"/>
            </w:tcBorders>
            <w:shd w:val="clear" w:color="auto" w:fill="F4F4F4"/>
          </w:tcPr>
          <w:p w14:paraId="2D6E2E1D" w14:textId="77777777" w:rsidR="005E63A5" w:rsidRDefault="005E63A5" w:rsidP="008A2EB4">
            <w:pPr>
              <w:rPr>
                <w:sz w:val="2"/>
                <w:szCs w:val="2"/>
              </w:rPr>
            </w:pPr>
          </w:p>
        </w:tc>
        <w:tc>
          <w:tcPr>
            <w:tcW w:w="1418" w:type="dxa"/>
            <w:vMerge/>
            <w:tcBorders>
              <w:top w:val="nil"/>
            </w:tcBorders>
            <w:shd w:val="clear" w:color="auto" w:fill="F4F4F4"/>
          </w:tcPr>
          <w:p w14:paraId="76EBDABC" w14:textId="77777777" w:rsidR="005E63A5" w:rsidRDefault="005E63A5" w:rsidP="008A2EB4">
            <w:pPr>
              <w:rPr>
                <w:sz w:val="2"/>
                <w:szCs w:val="2"/>
              </w:rPr>
            </w:pPr>
          </w:p>
        </w:tc>
        <w:tc>
          <w:tcPr>
            <w:tcW w:w="1422" w:type="dxa"/>
            <w:shd w:val="clear" w:color="auto" w:fill="F4F4F4"/>
          </w:tcPr>
          <w:p w14:paraId="51335415"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392D9826"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2532C093" w14:textId="77777777" w:rsidR="005E63A5" w:rsidRDefault="005E63A5" w:rsidP="008A2EB4">
            <w:pPr>
              <w:rPr>
                <w:sz w:val="2"/>
                <w:szCs w:val="2"/>
              </w:rPr>
            </w:pPr>
          </w:p>
        </w:tc>
        <w:tc>
          <w:tcPr>
            <w:tcW w:w="1133" w:type="dxa"/>
            <w:vMerge/>
            <w:tcBorders>
              <w:top w:val="nil"/>
            </w:tcBorders>
            <w:shd w:val="clear" w:color="auto" w:fill="F4F4F4"/>
          </w:tcPr>
          <w:p w14:paraId="271287EB" w14:textId="77777777" w:rsidR="005E63A5" w:rsidRDefault="005E63A5" w:rsidP="008A2EB4">
            <w:pPr>
              <w:rPr>
                <w:sz w:val="2"/>
                <w:szCs w:val="2"/>
              </w:rPr>
            </w:pPr>
          </w:p>
        </w:tc>
        <w:tc>
          <w:tcPr>
            <w:tcW w:w="1983" w:type="dxa"/>
            <w:vMerge/>
            <w:tcBorders>
              <w:top w:val="nil"/>
            </w:tcBorders>
            <w:shd w:val="clear" w:color="auto" w:fill="F4F4F4"/>
          </w:tcPr>
          <w:p w14:paraId="0CF504E9" w14:textId="77777777" w:rsidR="005E63A5" w:rsidRDefault="005E63A5" w:rsidP="008A2EB4">
            <w:pPr>
              <w:rPr>
                <w:sz w:val="2"/>
                <w:szCs w:val="2"/>
              </w:rPr>
            </w:pPr>
          </w:p>
        </w:tc>
        <w:tc>
          <w:tcPr>
            <w:tcW w:w="2311" w:type="dxa"/>
            <w:vMerge/>
            <w:tcBorders>
              <w:top w:val="nil"/>
            </w:tcBorders>
            <w:shd w:val="clear" w:color="auto" w:fill="F4F4F4"/>
          </w:tcPr>
          <w:p w14:paraId="2ECA1D83" w14:textId="77777777" w:rsidR="005E63A5" w:rsidRDefault="005E63A5" w:rsidP="008A2EB4">
            <w:pPr>
              <w:rPr>
                <w:sz w:val="2"/>
                <w:szCs w:val="2"/>
              </w:rPr>
            </w:pPr>
          </w:p>
        </w:tc>
      </w:tr>
      <w:tr w:rsidR="005E63A5" w14:paraId="65A55767" w14:textId="77777777" w:rsidTr="008A2EB4">
        <w:trPr>
          <w:trHeight w:val="369"/>
        </w:trPr>
        <w:tc>
          <w:tcPr>
            <w:tcW w:w="567" w:type="dxa"/>
            <w:shd w:val="clear" w:color="auto" w:fill="F4F4F4"/>
          </w:tcPr>
          <w:p w14:paraId="5BCD8998"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77246D06"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4B777318"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4087398F"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1EB7F4A0"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12305127"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62A61364"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1842D572"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57034264"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3316D736"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0E4B0724"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6F5D9F5B"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75B7577F"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15A4A3A4"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682691D5"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2AB58E9E"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122D0F01" w14:textId="77777777" w:rsidR="005E63A5" w:rsidRDefault="005E63A5" w:rsidP="008A2EB4">
            <w:pPr>
              <w:pStyle w:val="TableParagraph"/>
              <w:ind w:left="21"/>
              <w:jc w:val="center"/>
              <w:rPr>
                <w:sz w:val="16"/>
              </w:rPr>
            </w:pPr>
            <w:r>
              <w:rPr>
                <w:spacing w:val="-5"/>
                <w:sz w:val="16"/>
              </w:rPr>
              <w:t>17</w:t>
            </w:r>
          </w:p>
        </w:tc>
      </w:tr>
      <w:tr w:rsidR="005E63A5" w14:paraId="4776511E" w14:textId="77777777" w:rsidTr="008A2EB4">
        <w:trPr>
          <w:trHeight w:val="2945"/>
        </w:trPr>
        <w:tc>
          <w:tcPr>
            <w:tcW w:w="567" w:type="dxa"/>
          </w:tcPr>
          <w:p w14:paraId="1316F38C" w14:textId="77777777" w:rsidR="005E63A5" w:rsidRDefault="005E63A5" w:rsidP="008A2EB4">
            <w:pPr>
              <w:pStyle w:val="TableParagraph"/>
              <w:spacing w:before="0"/>
              <w:rPr>
                <w:rFonts w:ascii="Times New Roman"/>
                <w:sz w:val="16"/>
              </w:rPr>
            </w:pPr>
          </w:p>
        </w:tc>
        <w:tc>
          <w:tcPr>
            <w:tcW w:w="1701" w:type="dxa"/>
          </w:tcPr>
          <w:p w14:paraId="7289EF43" w14:textId="77777777" w:rsidR="005E63A5" w:rsidRDefault="005E63A5" w:rsidP="008A2EB4">
            <w:pPr>
              <w:pStyle w:val="TableParagraph"/>
              <w:spacing w:before="0"/>
              <w:rPr>
                <w:rFonts w:ascii="Times New Roman"/>
                <w:sz w:val="16"/>
              </w:rPr>
            </w:pPr>
          </w:p>
        </w:tc>
        <w:tc>
          <w:tcPr>
            <w:tcW w:w="2268" w:type="dxa"/>
          </w:tcPr>
          <w:p w14:paraId="30ACE064" w14:textId="77777777" w:rsidR="005E63A5" w:rsidRDefault="005E63A5" w:rsidP="008A2EB4">
            <w:pPr>
              <w:pStyle w:val="TableParagraph"/>
              <w:spacing w:before="0"/>
              <w:rPr>
                <w:rFonts w:ascii="Times New Roman"/>
                <w:sz w:val="16"/>
              </w:rPr>
            </w:pPr>
          </w:p>
        </w:tc>
        <w:tc>
          <w:tcPr>
            <w:tcW w:w="2268" w:type="dxa"/>
          </w:tcPr>
          <w:p w14:paraId="73292A53" w14:textId="77777777" w:rsidR="005E63A5" w:rsidRDefault="005E63A5" w:rsidP="008A2EB4">
            <w:pPr>
              <w:pStyle w:val="TableParagraph"/>
              <w:ind w:left="97" w:right="72"/>
              <w:jc w:val="both"/>
              <w:rPr>
                <w:rFonts w:ascii="Arial"/>
                <w:i/>
                <w:sz w:val="16"/>
              </w:rPr>
            </w:pPr>
            <w:r>
              <w:rPr>
                <w:rFonts w:ascii="Arial"/>
                <w:i/>
                <w:sz w:val="16"/>
              </w:rPr>
              <w:t>Jumlah</w:t>
            </w:r>
            <w:r>
              <w:rPr>
                <w:rFonts w:ascii="Arial"/>
                <w:i/>
                <w:spacing w:val="-10"/>
                <w:sz w:val="16"/>
              </w:rPr>
              <w:t xml:space="preserve"> </w:t>
            </w:r>
            <w:r>
              <w:rPr>
                <w:rFonts w:ascii="Arial"/>
                <w:i/>
                <w:sz w:val="16"/>
              </w:rPr>
              <w:t>Dokumen</w:t>
            </w:r>
            <w:r>
              <w:rPr>
                <w:rFonts w:ascii="Arial"/>
                <w:i/>
                <w:spacing w:val="-10"/>
                <w:sz w:val="16"/>
              </w:rPr>
              <w:t xml:space="preserve"> </w:t>
            </w:r>
            <w:r>
              <w:rPr>
                <w:rFonts w:ascii="Arial"/>
                <w:i/>
                <w:sz w:val="16"/>
              </w:rPr>
              <w:t>Pendataan dan</w:t>
            </w:r>
            <w:r>
              <w:rPr>
                <w:rFonts w:ascii="Arial"/>
                <w:i/>
                <w:spacing w:val="-12"/>
                <w:sz w:val="16"/>
              </w:rPr>
              <w:t xml:space="preserve"> </w:t>
            </w:r>
            <w:r>
              <w:rPr>
                <w:rFonts w:ascii="Arial"/>
                <w:i/>
                <w:sz w:val="16"/>
              </w:rPr>
              <w:t>Pengolahan</w:t>
            </w:r>
            <w:r>
              <w:rPr>
                <w:rFonts w:ascii="Arial"/>
                <w:i/>
                <w:spacing w:val="-11"/>
                <w:sz w:val="16"/>
              </w:rPr>
              <w:t xml:space="preserve"> </w:t>
            </w:r>
            <w:r>
              <w:rPr>
                <w:rFonts w:ascii="Arial"/>
                <w:i/>
                <w:sz w:val="16"/>
              </w:rPr>
              <w:t xml:space="preserve">Administrasi </w:t>
            </w:r>
            <w:r>
              <w:rPr>
                <w:rFonts w:ascii="Arial"/>
                <w:i/>
                <w:spacing w:val="-2"/>
                <w:sz w:val="16"/>
              </w:rPr>
              <w:t>Kepegawaian</w:t>
            </w:r>
          </w:p>
        </w:tc>
        <w:tc>
          <w:tcPr>
            <w:tcW w:w="1134" w:type="dxa"/>
          </w:tcPr>
          <w:p w14:paraId="0D49B5BB" w14:textId="77777777" w:rsidR="005E63A5" w:rsidRDefault="005E63A5" w:rsidP="008A2EB4">
            <w:pPr>
              <w:pStyle w:val="TableParagraph"/>
              <w:spacing w:before="0"/>
              <w:rPr>
                <w:rFonts w:ascii="Times New Roman"/>
                <w:sz w:val="16"/>
              </w:rPr>
            </w:pPr>
            <w:r>
              <w:rPr>
                <w:sz w:val="16"/>
              </w:rPr>
              <w:t xml:space="preserve">12 </w:t>
            </w:r>
            <w:r>
              <w:rPr>
                <w:spacing w:val="-2"/>
                <w:sz w:val="16"/>
              </w:rPr>
              <w:t>Dokumen</w:t>
            </w:r>
          </w:p>
        </w:tc>
        <w:tc>
          <w:tcPr>
            <w:tcW w:w="1134" w:type="dxa"/>
          </w:tcPr>
          <w:p w14:paraId="5FCD78E9" w14:textId="77777777" w:rsidR="005E63A5" w:rsidRDefault="005E63A5" w:rsidP="008A2EB4">
            <w:pPr>
              <w:pStyle w:val="TableParagraph"/>
              <w:spacing w:before="0"/>
              <w:rPr>
                <w:rFonts w:ascii="Times New Roman"/>
                <w:sz w:val="16"/>
              </w:rPr>
            </w:pPr>
          </w:p>
        </w:tc>
        <w:tc>
          <w:tcPr>
            <w:tcW w:w="1417" w:type="dxa"/>
          </w:tcPr>
          <w:p w14:paraId="68A46267" w14:textId="77777777" w:rsidR="005E63A5" w:rsidRDefault="005E63A5" w:rsidP="008A2EB4">
            <w:pPr>
              <w:pStyle w:val="TableParagraph"/>
              <w:spacing w:before="0"/>
              <w:rPr>
                <w:rFonts w:ascii="Times New Roman"/>
                <w:sz w:val="16"/>
              </w:rPr>
            </w:pPr>
          </w:p>
        </w:tc>
        <w:tc>
          <w:tcPr>
            <w:tcW w:w="1134" w:type="dxa"/>
          </w:tcPr>
          <w:p w14:paraId="055FE882" w14:textId="77777777" w:rsidR="005E63A5" w:rsidRDefault="005E63A5" w:rsidP="008A2EB4">
            <w:pPr>
              <w:pStyle w:val="TableParagraph"/>
              <w:ind w:left="97"/>
              <w:rPr>
                <w:sz w:val="16"/>
              </w:rPr>
            </w:pPr>
            <w:r>
              <w:rPr>
                <w:sz w:val="16"/>
              </w:rPr>
              <w:t xml:space="preserve">12 </w:t>
            </w:r>
            <w:r>
              <w:rPr>
                <w:spacing w:val="-2"/>
                <w:sz w:val="16"/>
              </w:rPr>
              <w:t>Dokumen</w:t>
            </w:r>
          </w:p>
        </w:tc>
        <w:tc>
          <w:tcPr>
            <w:tcW w:w="1581" w:type="dxa"/>
          </w:tcPr>
          <w:p w14:paraId="4B676398" w14:textId="77777777" w:rsidR="005E63A5" w:rsidRDefault="005E63A5" w:rsidP="008A2EB4">
            <w:pPr>
              <w:pStyle w:val="TableParagraph"/>
              <w:ind w:right="78"/>
              <w:jc w:val="right"/>
              <w:rPr>
                <w:sz w:val="16"/>
              </w:rPr>
            </w:pPr>
            <w:r>
              <w:rPr>
                <w:spacing w:val="-2"/>
                <w:sz w:val="16"/>
              </w:rPr>
              <w:t>125.100,00</w:t>
            </w:r>
          </w:p>
        </w:tc>
        <w:tc>
          <w:tcPr>
            <w:tcW w:w="1417" w:type="dxa"/>
          </w:tcPr>
          <w:p w14:paraId="5864AA0A"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28DC2A16"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2147496A"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46D81C8F"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6BCC6480" w14:textId="77777777" w:rsidR="005E63A5" w:rsidRDefault="005E63A5" w:rsidP="008A2EB4">
            <w:pPr>
              <w:pStyle w:val="TableParagraph"/>
              <w:ind w:left="99"/>
              <w:rPr>
                <w:sz w:val="16"/>
              </w:rPr>
            </w:pPr>
            <w:r>
              <w:rPr>
                <w:spacing w:val="-10"/>
                <w:sz w:val="16"/>
              </w:rPr>
              <w:t>-</w:t>
            </w:r>
          </w:p>
        </w:tc>
        <w:tc>
          <w:tcPr>
            <w:tcW w:w="1133" w:type="dxa"/>
          </w:tcPr>
          <w:p w14:paraId="1B387871" w14:textId="77777777" w:rsidR="005E63A5" w:rsidRDefault="005E63A5" w:rsidP="008A2EB4">
            <w:pPr>
              <w:pStyle w:val="TableParagraph"/>
              <w:spacing w:before="0"/>
              <w:rPr>
                <w:rFonts w:ascii="Times New Roman"/>
                <w:sz w:val="16"/>
              </w:rPr>
            </w:pPr>
          </w:p>
        </w:tc>
        <w:tc>
          <w:tcPr>
            <w:tcW w:w="1983" w:type="dxa"/>
          </w:tcPr>
          <w:p w14:paraId="607136EE" w14:textId="77777777" w:rsidR="005E63A5" w:rsidRDefault="005E63A5" w:rsidP="008A2EB4">
            <w:pPr>
              <w:pStyle w:val="TableParagraph"/>
              <w:ind w:right="73"/>
              <w:jc w:val="right"/>
              <w:rPr>
                <w:sz w:val="16"/>
              </w:rPr>
            </w:pPr>
            <w:r>
              <w:rPr>
                <w:spacing w:val="-2"/>
                <w:sz w:val="16"/>
              </w:rPr>
              <w:t>125.100,00</w:t>
            </w:r>
          </w:p>
        </w:tc>
        <w:tc>
          <w:tcPr>
            <w:tcW w:w="2311" w:type="dxa"/>
          </w:tcPr>
          <w:p w14:paraId="725524EB" w14:textId="77777777" w:rsidR="005E63A5" w:rsidRDefault="005E63A5" w:rsidP="008A2EB4">
            <w:pPr>
              <w:pStyle w:val="TableParagraph"/>
              <w:ind w:left="101" w:right="92"/>
              <w:rPr>
                <w:sz w:val="16"/>
              </w:rPr>
            </w:pPr>
            <w:r>
              <w:rPr>
                <w:spacing w:val="-2"/>
                <w:sz w:val="16"/>
              </w:rPr>
              <w:t>KEMANTREN MERGANGSAN</w:t>
            </w:r>
          </w:p>
        </w:tc>
      </w:tr>
      <w:tr w:rsidR="005E63A5" w14:paraId="01FAB839" w14:textId="77777777" w:rsidTr="008A2EB4">
        <w:trPr>
          <w:trHeight w:val="368"/>
        </w:trPr>
        <w:tc>
          <w:tcPr>
            <w:tcW w:w="567" w:type="dxa"/>
          </w:tcPr>
          <w:p w14:paraId="2112CE95" w14:textId="77777777" w:rsidR="005E63A5" w:rsidRDefault="005E63A5" w:rsidP="008A2EB4">
            <w:pPr>
              <w:pStyle w:val="TableParagraph"/>
              <w:spacing w:before="0"/>
              <w:rPr>
                <w:rFonts w:ascii="Times New Roman"/>
                <w:sz w:val="16"/>
              </w:rPr>
            </w:pPr>
          </w:p>
        </w:tc>
        <w:tc>
          <w:tcPr>
            <w:tcW w:w="1701" w:type="dxa"/>
          </w:tcPr>
          <w:p w14:paraId="698BE612" w14:textId="77777777" w:rsidR="005E63A5" w:rsidRDefault="005E63A5" w:rsidP="008A2EB4">
            <w:pPr>
              <w:pStyle w:val="TableParagraph"/>
              <w:ind w:left="98"/>
              <w:rPr>
                <w:sz w:val="16"/>
              </w:rPr>
            </w:pPr>
            <w:r>
              <w:rPr>
                <w:spacing w:val="-2"/>
                <w:sz w:val="16"/>
              </w:rPr>
              <w:t>1.03.01.2.05.0004</w:t>
            </w:r>
          </w:p>
        </w:tc>
        <w:tc>
          <w:tcPr>
            <w:tcW w:w="23340" w:type="dxa"/>
            <w:gridSpan w:val="15"/>
          </w:tcPr>
          <w:p w14:paraId="3706265E" w14:textId="77777777" w:rsidR="005E63A5" w:rsidRDefault="005E63A5" w:rsidP="008A2EB4">
            <w:pPr>
              <w:pStyle w:val="TableParagraph"/>
              <w:ind w:left="97"/>
              <w:rPr>
                <w:sz w:val="16"/>
              </w:rPr>
            </w:pPr>
            <w:r>
              <w:rPr>
                <w:sz w:val="16"/>
              </w:rPr>
              <w:t xml:space="preserve">Koordinasi dan Pelaksanaan Sistem Informasi </w:t>
            </w:r>
            <w:r>
              <w:rPr>
                <w:spacing w:val="-2"/>
                <w:sz w:val="16"/>
              </w:rPr>
              <w:t>Kepegawaian</w:t>
            </w:r>
          </w:p>
        </w:tc>
      </w:tr>
      <w:tr w:rsidR="005E63A5" w14:paraId="44505E87" w14:textId="77777777" w:rsidTr="008A2EB4">
        <w:trPr>
          <w:trHeight w:val="2944"/>
        </w:trPr>
        <w:tc>
          <w:tcPr>
            <w:tcW w:w="567" w:type="dxa"/>
          </w:tcPr>
          <w:p w14:paraId="0A7A0E8B" w14:textId="77777777" w:rsidR="005E63A5" w:rsidRDefault="005E63A5" w:rsidP="008A2EB4">
            <w:pPr>
              <w:pStyle w:val="TableParagraph"/>
              <w:spacing w:before="0"/>
              <w:rPr>
                <w:rFonts w:ascii="Times New Roman"/>
                <w:sz w:val="16"/>
              </w:rPr>
            </w:pPr>
          </w:p>
        </w:tc>
        <w:tc>
          <w:tcPr>
            <w:tcW w:w="1701" w:type="dxa"/>
          </w:tcPr>
          <w:p w14:paraId="078CA7F2" w14:textId="77777777" w:rsidR="005E63A5" w:rsidRDefault="005E63A5" w:rsidP="008A2EB4">
            <w:pPr>
              <w:pStyle w:val="TableParagraph"/>
              <w:spacing w:before="0"/>
              <w:rPr>
                <w:rFonts w:ascii="Times New Roman"/>
                <w:sz w:val="16"/>
              </w:rPr>
            </w:pPr>
          </w:p>
        </w:tc>
        <w:tc>
          <w:tcPr>
            <w:tcW w:w="2268" w:type="dxa"/>
          </w:tcPr>
          <w:p w14:paraId="3A1390EC" w14:textId="77777777" w:rsidR="005E63A5" w:rsidRDefault="005E63A5" w:rsidP="008A2EB4">
            <w:pPr>
              <w:pStyle w:val="TableParagraph"/>
              <w:spacing w:before="0"/>
              <w:rPr>
                <w:rFonts w:ascii="Times New Roman"/>
                <w:sz w:val="16"/>
              </w:rPr>
            </w:pPr>
          </w:p>
        </w:tc>
        <w:tc>
          <w:tcPr>
            <w:tcW w:w="2268" w:type="dxa"/>
          </w:tcPr>
          <w:p w14:paraId="1BAB8A27" w14:textId="77777777" w:rsidR="005E63A5" w:rsidRDefault="005E63A5" w:rsidP="008A2EB4">
            <w:pPr>
              <w:pStyle w:val="TableParagraph"/>
              <w:ind w:left="97" w:right="475"/>
              <w:rPr>
                <w:rFonts w:ascii="Arial"/>
                <w:i/>
                <w:sz w:val="16"/>
              </w:rPr>
            </w:pPr>
            <w:r>
              <w:rPr>
                <w:rFonts w:ascii="Arial"/>
                <w:i/>
                <w:sz w:val="16"/>
              </w:rPr>
              <w:t>Jumlah</w:t>
            </w:r>
            <w:r>
              <w:rPr>
                <w:rFonts w:ascii="Arial"/>
                <w:i/>
                <w:spacing w:val="-6"/>
                <w:sz w:val="16"/>
              </w:rPr>
              <w:t xml:space="preserve"> </w:t>
            </w:r>
            <w:r>
              <w:rPr>
                <w:rFonts w:ascii="Arial"/>
                <w:i/>
                <w:sz w:val="16"/>
              </w:rPr>
              <w:t>Dokumen</w:t>
            </w:r>
            <w:r>
              <w:rPr>
                <w:rFonts w:ascii="Arial"/>
                <w:i/>
                <w:spacing w:val="-6"/>
                <w:sz w:val="16"/>
              </w:rPr>
              <w:t xml:space="preserve"> </w:t>
            </w:r>
            <w:r>
              <w:rPr>
                <w:rFonts w:ascii="Arial"/>
                <w:i/>
                <w:sz w:val="16"/>
              </w:rPr>
              <w:t>Hasil Koordinasi dan Pelaksanaaan Sistem Informasi</w:t>
            </w:r>
            <w:r>
              <w:rPr>
                <w:rFonts w:ascii="Arial"/>
                <w:i/>
                <w:spacing w:val="-12"/>
                <w:sz w:val="16"/>
              </w:rPr>
              <w:t xml:space="preserve"> </w:t>
            </w:r>
            <w:r>
              <w:rPr>
                <w:rFonts w:ascii="Arial"/>
                <w:i/>
                <w:sz w:val="16"/>
              </w:rPr>
              <w:t>Kepegawaian</w:t>
            </w:r>
          </w:p>
        </w:tc>
        <w:tc>
          <w:tcPr>
            <w:tcW w:w="1134" w:type="dxa"/>
          </w:tcPr>
          <w:p w14:paraId="1EDFB3A4" w14:textId="77777777" w:rsidR="005E63A5" w:rsidRDefault="005E63A5" w:rsidP="008A2EB4">
            <w:pPr>
              <w:pStyle w:val="TableParagraph"/>
              <w:spacing w:before="0"/>
              <w:rPr>
                <w:rFonts w:ascii="Times New Roman"/>
                <w:sz w:val="16"/>
              </w:rPr>
            </w:pPr>
            <w:r>
              <w:rPr>
                <w:sz w:val="16"/>
              </w:rPr>
              <w:t xml:space="preserve">4 </w:t>
            </w:r>
            <w:r>
              <w:rPr>
                <w:spacing w:val="-2"/>
                <w:sz w:val="16"/>
              </w:rPr>
              <w:t>Dokumen</w:t>
            </w:r>
          </w:p>
        </w:tc>
        <w:tc>
          <w:tcPr>
            <w:tcW w:w="1134" w:type="dxa"/>
          </w:tcPr>
          <w:p w14:paraId="06FB5A45" w14:textId="77777777" w:rsidR="005E63A5" w:rsidRDefault="005E63A5" w:rsidP="008A2EB4">
            <w:pPr>
              <w:pStyle w:val="TableParagraph"/>
              <w:spacing w:before="0"/>
              <w:rPr>
                <w:rFonts w:ascii="Times New Roman"/>
                <w:sz w:val="16"/>
              </w:rPr>
            </w:pPr>
          </w:p>
        </w:tc>
        <w:tc>
          <w:tcPr>
            <w:tcW w:w="1417" w:type="dxa"/>
          </w:tcPr>
          <w:p w14:paraId="73C2CBAD" w14:textId="77777777" w:rsidR="005E63A5" w:rsidRDefault="005E63A5" w:rsidP="008A2EB4">
            <w:pPr>
              <w:pStyle w:val="TableParagraph"/>
              <w:spacing w:before="0"/>
              <w:rPr>
                <w:rFonts w:ascii="Times New Roman"/>
                <w:sz w:val="16"/>
              </w:rPr>
            </w:pPr>
          </w:p>
        </w:tc>
        <w:tc>
          <w:tcPr>
            <w:tcW w:w="1134" w:type="dxa"/>
          </w:tcPr>
          <w:p w14:paraId="130C980C" w14:textId="77777777" w:rsidR="005E63A5" w:rsidRDefault="005E63A5" w:rsidP="008A2EB4">
            <w:pPr>
              <w:pStyle w:val="TableParagraph"/>
              <w:ind w:left="97"/>
              <w:rPr>
                <w:sz w:val="16"/>
              </w:rPr>
            </w:pPr>
            <w:r>
              <w:rPr>
                <w:sz w:val="16"/>
              </w:rPr>
              <w:t xml:space="preserve">4 </w:t>
            </w:r>
            <w:r>
              <w:rPr>
                <w:spacing w:val="-2"/>
                <w:sz w:val="16"/>
              </w:rPr>
              <w:t>Dokumen</w:t>
            </w:r>
          </w:p>
        </w:tc>
        <w:tc>
          <w:tcPr>
            <w:tcW w:w="1581" w:type="dxa"/>
          </w:tcPr>
          <w:p w14:paraId="6531C2EC" w14:textId="77777777" w:rsidR="005E63A5" w:rsidRDefault="005E63A5" w:rsidP="008A2EB4">
            <w:pPr>
              <w:pStyle w:val="TableParagraph"/>
              <w:ind w:right="77"/>
              <w:jc w:val="right"/>
              <w:rPr>
                <w:sz w:val="16"/>
              </w:rPr>
            </w:pPr>
            <w:r>
              <w:rPr>
                <w:spacing w:val="-2"/>
                <w:sz w:val="16"/>
              </w:rPr>
              <w:t>1.510.000,00</w:t>
            </w:r>
          </w:p>
        </w:tc>
        <w:tc>
          <w:tcPr>
            <w:tcW w:w="1417" w:type="dxa"/>
          </w:tcPr>
          <w:p w14:paraId="410FCB46"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15F619B8"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1D4560CB"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99F0106"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3F6FC47" w14:textId="77777777" w:rsidR="005E63A5" w:rsidRDefault="005E63A5" w:rsidP="008A2EB4">
            <w:pPr>
              <w:pStyle w:val="TableParagraph"/>
              <w:ind w:left="99"/>
              <w:rPr>
                <w:sz w:val="16"/>
              </w:rPr>
            </w:pPr>
            <w:r>
              <w:rPr>
                <w:spacing w:val="-10"/>
                <w:sz w:val="16"/>
              </w:rPr>
              <w:t>-</w:t>
            </w:r>
          </w:p>
        </w:tc>
        <w:tc>
          <w:tcPr>
            <w:tcW w:w="1133" w:type="dxa"/>
          </w:tcPr>
          <w:p w14:paraId="2538F301" w14:textId="77777777" w:rsidR="005E63A5" w:rsidRDefault="005E63A5" w:rsidP="008A2EB4">
            <w:pPr>
              <w:pStyle w:val="TableParagraph"/>
              <w:spacing w:before="0"/>
              <w:rPr>
                <w:rFonts w:ascii="Times New Roman"/>
                <w:sz w:val="16"/>
              </w:rPr>
            </w:pPr>
          </w:p>
        </w:tc>
        <w:tc>
          <w:tcPr>
            <w:tcW w:w="1983" w:type="dxa"/>
          </w:tcPr>
          <w:p w14:paraId="14CF4495" w14:textId="77777777" w:rsidR="005E63A5" w:rsidRDefault="005E63A5" w:rsidP="008A2EB4">
            <w:pPr>
              <w:pStyle w:val="TableParagraph"/>
              <w:ind w:right="73"/>
              <w:jc w:val="right"/>
              <w:rPr>
                <w:sz w:val="16"/>
              </w:rPr>
            </w:pPr>
            <w:r>
              <w:rPr>
                <w:spacing w:val="-2"/>
                <w:sz w:val="16"/>
              </w:rPr>
              <w:t>1.510.000,00</w:t>
            </w:r>
          </w:p>
        </w:tc>
        <w:tc>
          <w:tcPr>
            <w:tcW w:w="2311" w:type="dxa"/>
          </w:tcPr>
          <w:p w14:paraId="6E86CC16" w14:textId="77777777" w:rsidR="005E63A5" w:rsidRDefault="005E63A5" w:rsidP="008A2EB4">
            <w:pPr>
              <w:pStyle w:val="TableParagraph"/>
              <w:ind w:left="101" w:right="92"/>
              <w:rPr>
                <w:sz w:val="16"/>
              </w:rPr>
            </w:pPr>
            <w:r>
              <w:rPr>
                <w:spacing w:val="-2"/>
                <w:sz w:val="16"/>
              </w:rPr>
              <w:t>KEMANTREN MERGANGSAN</w:t>
            </w:r>
          </w:p>
        </w:tc>
      </w:tr>
      <w:tr w:rsidR="005E63A5" w14:paraId="3EB19766" w14:textId="77777777" w:rsidTr="008A2EB4">
        <w:trPr>
          <w:trHeight w:val="368"/>
        </w:trPr>
        <w:tc>
          <w:tcPr>
            <w:tcW w:w="567" w:type="dxa"/>
          </w:tcPr>
          <w:p w14:paraId="5A4748AB" w14:textId="77777777" w:rsidR="005E63A5" w:rsidRDefault="005E63A5" w:rsidP="008A2EB4">
            <w:pPr>
              <w:pStyle w:val="TableParagraph"/>
              <w:spacing w:before="0"/>
              <w:rPr>
                <w:rFonts w:ascii="Times New Roman"/>
                <w:sz w:val="16"/>
              </w:rPr>
            </w:pPr>
          </w:p>
        </w:tc>
        <w:tc>
          <w:tcPr>
            <w:tcW w:w="1701" w:type="dxa"/>
          </w:tcPr>
          <w:p w14:paraId="7BBBA9F9" w14:textId="77777777" w:rsidR="005E63A5" w:rsidRDefault="005E63A5" w:rsidP="008A2EB4">
            <w:pPr>
              <w:pStyle w:val="TableParagraph"/>
              <w:ind w:left="98"/>
              <w:rPr>
                <w:sz w:val="16"/>
              </w:rPr>
            </w:pPr>
            <w:r>
              <w:rPr>
                <w:spacing w:val="-2"/>
                <w:sz w:val="16"/>
              </w:rPr>
              <w:t>1.03.01.2.05.0005</w:t>
            </w:r>
          </w:p>
        </w:tc>
        <w:tc>
          <w:tcPr>
            <w:tcW w:w="23340" w:type="dxa"/>
            <w:gridSpan w:val="15"/>
          </w:tcPr>
          <w:p w14:paraId="6974BE33" w14:textId="77777777" w:rsidR="005E63A5" w:rsidRDefault="005E63A5" w:rsidP="008A2EB4">
            <w:pPr>
              <w:pStyle w:val="TableParagraph"/>
              <w:ind w:left="97"/>
              <w:rPr>
                <w:sz w:val="16"/>
              </w:rPr>
            </w:pPr>
            <w:r>
              <w:rPr>
                <w:sz w:val="16"/>
              </w:rPr>
              <w:t xml:space="preserve">Monitoring, Evaluasi, dan Penilaian Kinerja </w:t>
            </w:r>
            <w:r>
              <w:rPr>
                <w:spacing w:val="-2"/>
                <w:sz w:val="16"/>
              </w:rPr>
              <w:t>Pegawai</w:t>
            </w:r>
          </w:p>
        </w:tc>
      </w:tr>
      <w:tr w:rsidR="005E63A5" w14:paraId="5D250FA6" w14:textId="77777777" w:rsidTr="008A2EB4">
        <w:trPr>
          <w:trHeight w:val="2945"/>
        </w:trPr>
        <w:tc>
          <w:tcPr>
            <w:tcW w:w="567" w:type="dxa"/>
          </w:tcPr>
          <w:p w14:paraId="3E09FAF9" w14:textId="77777777" w:rsidR="005E63A5" w:rsidRDefault="005E63A5" w:rsidP="008A2EB4">
            <w:pPr>
              <w:pStyle w:val="TableParagraph"/>
              <w:spacing w:before="0"/>
              <w:rPr>
                <w:rFonts w:ascii="Times New Roman"/>
                <w:sz w:val="16"/>
              </w:rPr>
            </w:pPr>
          </w:p>
        </w:tc>
        <w:tc>
          <w:tcPr>
            <w:tcW w:w="1701" w:type="dxa"/>
          </w:tcPr>
          <w:p w14:paraId="1FEDF0E9" w14:textId="77777777" w:rsidR="005E63A5" w:rsidRDefault="005E63A5" w:rsidP="008A2EB4">
            <w:pPr>
              <w:pStyle w:val="TableParagraph"/>
              <w:spacing w:before="0"/>
              <w:rPr>
                <w:rFonts w:ascii="Times New Roman"/>
                <w:sz w:val="16"/>
              </w:rPr>
            </w:pPr>
          </w:p>
        </w:tc>
        <w:tc>
          <w:tcPr>
            <w:tcW w:w="2268" w:type="dxa"/>
          </w:tcPr>
          <w:p w14:paraId="063FD4F1" w14:textId="77777777" w:rsidR="005E63A5" w:rsidRDefault="005E63A5" w:rsidP="008A2EB4">
            <w:pPr>
              <w:pStyle w:val="TableParagraph"/>
              <w:spacing w:before="0"/>
              <w:rPr>
                <w:rFonts w:ascii="Times New Roman"/>
                <w:sz w:val="16"/>
              </w:rPr>
            </w:pPr>
          </w:p>
        </w:tc>
        <w:tc>
          <w:tcPr>
            <w:tcW w:w="2268" w:type="dxa"/>
          </w:tcPr>
          <w:p w14:paraId="59D8E12A" w14:textId="77777777" w:rsidR="005E63A5" w:rsidRDefault="005E63A5" w:rsidP="008A2EB4">
            <w:pPr>
              <w:pStyle w:val="TableParagraph"/>
              <w:ind w:left="97" w:right="63"/>
              <w:rPr>
                <w:rFonts w:ascii="Arial"/>
                <w:i/>
                <w:sz w:val="16"/>
              </w:rPr>
            </w:pPr>
            <w:r>
              <w:rPr>
                <w:rFonts w:ascii="Arial"/>
                <w:i/>
                <w:sz w:val="16"/>
              </w:rPr>
              <w:t>Jumlah</w:t>
            </w:r>
            <w:r>
              <w:rPr>
                <w:rFonts w:ascii="Arial"/>
                <w:i/>
                <w:spacing w:val="-12"/>
                <w:sz w:val="16"/>
              </w:rPr>
              <w:t xml:space="preserve"> </w:t>
            </w:r>
            <w:r>
              <w:rPr>
                <w:rFonts w:ascii="Arial"/>
                <w:i/>
                <w:sz w:val="16"/>
              </w:rPr>
              <w:t>Dokumen</w:t>
            </w:r>
            <w:r>
              <w:rPr>
                <w:rFonts w:ascii="Arial"/>
                <w:i/>
                <w:spacing w:val="-11"/>
                <w:sz w:val="16"/>
              </w:rPr>
              <w:t xml:space="preserve"> </w:t>
            </w:r>
            <w:r>
              <w:rPr>
                <w:rFonts w:ascii="Arial"/>
                <w:i/>
                <w:sz w:val="16"/>
              </w:rPr>
              <w:t>Monitoring, Evaluasi, dan Penilaian Kinerja Pegawai</w:t>
            </w:r>
          </w:p>
        </w:tc>
        <w:tc>
          <w:tcPr>
            <w:tcW w:w="1134" w:type="dxa"/>
          </w:tcPr>
          <w:p w14:paraId="7042EA43" w14:textId="77777777" w:rsidR="005E63A5" w:rsidRDefault="005E63A5" w:rsidP="008A2EB4">
            <w:pPr>
              <w:pStyle w:val="TableParagraph"/>
              <w:spacing w:before="0"/>
              <w:rPr>
                <w:rFonts w:ascii="Times New Roman"/>
                <w:sz w:val="16"/>
              </w:rPr>
            </w:pPr>
            <w:r>
              <w:rPr>
                <w:sz w:val="16"/>
              </w:rPr>
              <w:t xml:space="preserve">1 </w:t>
            </w:r>
            <w:r>
              <w:rPr>
                <w:spacing w:val="-2"/>
                <w:sz w:val="16"/>
              </w:rPr>
              <w:t>Dokumen</w:t>
            </w:r>
          </w:p>
        </w:tc>
        <w:tc>
          <w:tcPr>
            <w:tcW w:w="1134" w:type="dxa"/>
          </w:tcPr>
          <w:p w14:paraId="5221FCA8" w14:textId="77777777" w:rsidR="005E63A5" w:rsidRDefault="005E63A5" w:rsidP="008A2EB4">
            <w:pPr>
              <w:pStyle w:val="TableParagraph"/>
              <w:spacing w:before="0"/>
              <w:rPr>
                <w:rFonts w:ascii="Times New Roman"/>
                <w:sz w:val="16"/>
              </w:rPr>
            </w:pPr>
          </w:p>
        </w:tc>
        <w:tc>
          <w:tcPr>
            <w:tcW w:w="1417" w:type="dxa"/>
          </w:tcPr>
          <w:p w14:paraId="7CE69DA8" w14:textId="77777777" w:rsidR="005E63A5" w:rsidRDefault="005E63A5" w:rsidP="008A2EB4">
            <w:pPr>
              <w:pStyle w:val="TableParagraph"/>
              <w:spacing w:before="0"/>
              <w:rPr>
                <w:rFonts w:ascii="Times New Roman"/>
                <w:sz w:val="16"/>
              </w:rPr>
            </w:pPr>
          </w:p>
        </w:tc>
        <w:tc>
          <w:tcPr>
            <w:tcW w:w="1134" w:type="dxa"/>
          </w:tcPr>
          <w:p w14:paraId="363B3410" w14:textId="77777777" w:rsidR="005E63A5" w:rsidRDefault="005E63A5" w:rsidP="008A2EB4">
            <w:pPr>
              <w:pStyle w:val="TableParagraph"/>
              <w:ind w:left="97"/>
              <w:rPr>
                <w:sz w:val="16"/>
              </w:rPr>
            </w:pPr>
            <w:r>
              <w:rPr>
                <w:sz w:val="16"/>
              </w:rPr>
              <w:t xml:space="preserve">1 </w:t>
            </w:r>
            <w:r>
              <w:rPr>
                <w:spacing w:val="-2"/>
                <w:sz w:val="16"/>
              </w:rPr>
              <w:t>Dokumen</w:t>
            </w:r>
          </w:p>
        </w:tc>
        <w:tc>
          <w:tcPr>
            <w:tcW w:w="1581" w:type="dxa"/>
          </w:tcPr>
          <w:p w14:paraId="1849115F" w14:textId="77777777" w:rsidR="005E63A5" w:rsidRDefault="005E63A5" w:rsidP="008A2EB4">
            <w:pPr>
              <w:pStyle w:val="TableParagraph"/>
              <w:ind w:right="78"/>
              <w:jc w:val="right"/>
              <w:rPr>
                <w:sz w:val="16"/>
              </w:rPr>
            </w:pPr>
            <w:r>
              <w:rPr>
                <w:spacing w:val="-2"/>
                <w:sz w:val="16"/>
              </w:rPr>
              <w:t>249.900,00</w:t>
            </w:r>
          </w:p>
        </w:tc>
        <w:tc>
          <w:tcPr>
            <w:tcW w:w="1417" w:type="dxa"/>
          </w:tcPr>
          <w:p w14:paraId="462C2EE5"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280FE8AD"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055DF464"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0755502"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04AD571" w14:textId="77777777" w:rsidR="005E63A5" w:rsidRDefault="005E63A5" w:rsidP="008A2EB4">
            <w:pPr>
              <w:pStyle w:val="TableParagraph"/>
              <w:ind w:left="99"/>
              <w:rPr>
                <w:sz w:val="16"/>
              </w:rPr>
            </w:pPr>
            <w:r>
              <w:rPr>
                <w:spacing w:val="-10"/>
                <w:sz w:val="16"/>
              </w:rPr>
              <w:t>-</w:t>
            </w:r>
          </w:p>
        </w:tc>
        <w:tc>
          <w:tcPr>
            <w:tcW w:w="1133" w:type="dxa"/>
          </w:tcPr>
          <w:p w14:paraId="41EB0DDE" w14:textId="77777777" w:rsidR="005E63A5" w:rsidRDefault="005E63A5" w:rsidP="008A2EB4">
            <w:pPr>
              <w:pStyle w:val="TableParagraph"/>
              <w:spacing w:before="0"/>
              <w:rPr>
                <w:rFonts w:ascii="Times New Roman"/>
                <w:sz w:val="16"/>
              </w:rPr>
            </w:pPr>
          </w:p>
        </w:tc>
        <w:tc>
          <w:tcPr>
            <w:tcW w:w="1983" w:type="dxa"/>
          </w:tcPr>
          <w:p w14:paraId="717FDD5E" w14:textId="77777777" w:rsidR="005E63A5" w:rsidRDefault="005E63A5" w:rsidP="008A2EB4">
            <w:pPr>
              <w:pStyle w:val="TableParagraph"/>
              <w:ind w:right="73"/>
              <w:jc w:val="right"/>
              <w:rPr>
                <w:sz w:val="16"/>
              </w:rPr>
            </w:pPr>
            <w:r>
              <w:rPr>
                <w:spacing w:val="-2"/>
                <w:sz w:val="16"/>
              </w:rPr>
              <w:t>249.900,00</w:t>
            </w:r>
          </w:p>
        </w:tc>
        <w:tc>
          <w:tcPr>
            <w:tcW w:w="2311" w:type="dxa"/>
          </w:tcPr>
          <w:p w14:paraId="515C4DE4" w14:textId="77777777" w:rsidR="005E63A5" w:rsidRDefault="005E63A5" w:rsidP="008A2EB4">
            <w:pPr>
              <w:pStyle w:val="TableParagraph"/>
              <w:ind w:left="101" w:right="92"/>
              <w:rPr>
                <w:sz w:val="16"/>
              </w:rPr>
            </w:pPr>
            <w:r>
              <w:rPr>
                <w:spacing w:val="-2"/>
                <w:sz w:val="16"/>
              </w:rPr>
              <w:t>KEMANTREN MERGANGSAN</w:t>
            </w:r>
          </w:p>
        </w:tc>
      </w:tr>
    </w:tbl>
    <w:p w14:paraId="71D63BC1"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018E5022" w14:textId="77777777" w:rsidTr="008A2EB4">
        <w:trPr>
          <w:trHeight w:val="552"/>
        </w:trPr>
        <w:tc>
          <w:tcPr>
            <w:tcW w:w="567" w:type="dxa"/>
            <w:vMerge w:val="restart"/>
            <w:shd w:val="clear" w:color="auto" w:fill="F4F4F4"/>
          </w:tcPr>
          <w:p w14:paraId="42BF3CE5" w14:textId="77777777" w:rsidR="005E63A5" w:rsidRDefault="005E63A5" w:rsidP="008A2EB4">
            <w:pPr>
              <w:pStyle w:val="TableParagraph"/>
              <w:spacing w:before="0"/>
              <w:rPr>
                <w:rFonts w:ascii="Arial"/>
                <w:b/>
                <w:sz w:val="16"/>
              </w:rPr>
            </w:pPr>
          </w:p>
          <w:p w14:paraId="3D8FF8AE" w14:textId="77777777" w:rsidR="005E63A5" w:rsidRDefault="005E63A5" w:rsidP="008A2EB4">
            <w:pPr>
              <w:pStyle w:val="TableParagraph"/>
              <w:spacing w:before="0"/>
              <w:rPr>
                <w:rFonts w:ascii="Arial"/>
                <w:b/>
                <w:sz w:val="16"/>
              </w:rPr>
            </w:pPr>
          </w:p>
          <w:p w14:paraId="5743FCBB" w14:textId="77777777" w:rsidR="005E63A5" w:rsidRDefault="005E63A5" w:rsidP="008A2EB4">
            <w:pPr>
              <w:pStyle w:val="TableParagraph"/>
              <w:spacing w:before="2"/>
              <w:rPr>
                <w:rFonts w:ascii="Arial"/>
                <w:b/>
                <w:sz w:val="16"/>
              </w:rPr>
            </w:pPr>
          </w:p>
          <w:p w14:paraId="664383BF"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47223338" w14:textId="77777777" w:rsidR="005E63A5" w:rsidRDefault="005E63A5" w:rsidP="008A2EB4">
            <w:pPr>
              <w:pStyle w:val="TableParagraph"/>
              <w:spacing w:before="0"/>
              <w:rPr>
                <w:rFonts w:ascii="Arial"/>
                <w:b/>
                <w:sz w:val="16"/>
              </w:rPr>
            </w:pPr>
          </w:p>
          <w:p w14:paraId="0613B65A" w14:textId="77777777" w:rsidR="005E63A5" w:rsidRDefault="005E63A5" w:rsidP="008A2EB4">
            <w:pPr>
              <w:pStyle w:val="TableParagraph"/>
              <w:spacing w:before="0"/>
              <w:rPr>
                <w:rFonts w:ascii="Arial"/>
                <w:b/>
                <w:sz w:val="16"/>
              </w:rPr>
            </w:pPr>
          </w:p>
          <w:p w14:paraId="3D47475A" w14:textId="77777777" w:rsidR="005E63A5" w:rsidRDefault="005E63A5" w:rsidP="008A2EB4">
            <w:pPr>
              <w:pStyle w:val="TableParagraph"/>
              <w:spacing w:before="2"/>
              <w:rPr>
                <w:rFonts w:ascii="Arial"/>
                <w:b/>
                <w:sz w:val="16"/>
              </w:rPr>
            </w:pPr>
          </w:p>
          <w:p w14:paraId="72892B6C"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1353C560" w14:textId="77777777" w:rsidR="005E63A5" w:rsidRDefault="005E63A5" w:rsidP="008A2EB4">
            <w:pPr>
              <w:pStyle w:val="TableParagraph"/>
              <w:spacing w:before="94"/>
              <w:rPr>
                <w:rFonts w:ascii="Arial"/>
                <w:b/>
                <w:sz w:val="16"/>
              </w:rPr>
            </w:pPr>
          </w:p>
          <w:p w14:paraId="0FC7A029"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785805C8" w14:textId="77777777" w:rsidR="005E63A5" w:rsidRDefault="005E63A5" w:rsidP="008A2EB4">
            <w:pPr>
              <w:pStyle w:val="TableParagraph"/>
              <w:spacing w:before="0"/>
              <w:rPr>
                <w:rFonts w:ascii="Arial"/>
                <w:b/>
                <w:sz w:val="16"/>
              </w:rPr>
            </w:pPr>
          </w:p>
          <w:p w14:paraId="63E2AF08" w14:textId="77777777" w:rsidR="005E63A5" w:rsidRDefault="005E63A5" w:rsidP="008A2EB4">
            <w:pPr>
              <w:pStyle w:val="TableParagraph"/>
              <w:spacing w:before="2"/>
              <w:rPr>
                <w:rFonts w:ascii="Arial"/>
                <w:b/>
                <w:sz w:val="16"/>
              </w:rPr>
            </w:pPr>
          </w:p>
          <w:p w14:paraId="0A61BCF9"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629B419F" w14:textId="77777777" w:rsidR="005E63A5" w:rsidRDefault="005E63A5" w:rsidP="008A2EB4">
            <w:pPr>
              <w:pStyle w:val="TableParagraph"/>
              <w:spacing w:before="2"/>
              <w:rPr>
                <w:rFonts w:ascii="Arial"/>
                <w:b/>
                <w:sz w:val="16"/>
              </w:rPr>
            </w:pPr>
          </w:p>
          <w:p w14:paraId="79314E32"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7391C168" w14:textId="77777777" w:rsidR="005E63A5" w:rsidRDefault="005E63A5" w:rsidP="008A2EB4">
            <w:pPr>
              <w:pStyle w:val="TableParagraph"/>
              <w:spacing w:before="94"/>
              <w:rPr>
                <w:rFonts w:ascii="Arial"/>
                <w:b/>
                <w:sz w:val="16"/>
              </w:rPr>
            </w:pPr>
          </w:p>
          <w:p w14:paraId="39B5ACB1"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09AECA29" w14:textId="77777777" w:rsidR="005E63A5" w:rsidRDefault="005E63A5" w:rsidP="008A2EB4">
            <w:pPr>
              <w:pStyle w:val="TableParagraph"/>
              <w:spacing w:before="2"/>
              <w:rPr>
                <w:rFonts w:ascii="Arial"/>
                <w:b/>
                <w:sz w:val="16"/>
              </w:rPr>
            </w:pPr>
          </w:p>
          <w:p w14:paraId="118E41CB"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197EB362"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2CB477A4" w14:textId="77777777" w:rsidR="005E63A5" w:rsidRDefault="005E63A5" w:rsidP="008A2EB4">
            <w:pPr>
              <w:pStyle w:val="TableParagraph"/>
              <w:spacing w:before="0"/>
              <w:rPr>
                <w:rFonts w:ascii="Arial"/>
                <w:b/>
                <w:sz w:val="16"/>
              </w:rPr>
            </w:pPr>
          </w:p>
          <w:p w14:paraId="225E9B88" w14:textId="77777777" w:rsidR="005E63A5" w:rsidRDefault="005E63A5" w:rsidP="008A2EB4">
            <w:pPr>
              <w:pStyle w:val="TableParagraph"/>
              <w:spacing w:before="94"/>
              <w:rPr>
                <w:rFonts w:ascii="Arial"/>
                <w:b/>
                <w:sz w:val="16"/>
              </w:rPr>
            </w:pPr>
          </w:p>
          <w:p w14:paraId="228178CA"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5C03A2B1"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12853AD1" w14:textId="77777777" w:rsidR="005E63A5" w:rsidRDefault="005E63A5" w:rsidP="008A2EB4">
            <w:pPr>
              <w:pStyle w:val="TableParagraph"/>
              <w:spacing w:before="0"/>
              <w:rPr>
                <w:rFonts w:ascii="Arial"/>
                <w:b/>
                <w:sz w:val="16"/>
              </w:rPr>
            </w:pPr>
          </w:p>
          <w:p w14:paraId="1C2E2797" w14:textId="77777777" w:rsidR="005E63A5" w:rsidRDefault="005E63A5" w:rsidP="008A2EB4">
            <w:pPr>
              <w:pStyle w:val="TableParagraph"/>
              <w:spacing w:before="94"/>
              <w:rPr>
                <w:rFonts w:ascii="Arial"/>
                <w:b/>
                <w:sz w:val="16"/>
              </w:rPr>
            </w:pPr>
          </w:p>
          <w:p w14:paraId="31B18028"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22091D16" w14:textId="77777777" w:rsidTr="008A2EB4">
        <w:trPr>
          <w:trHeight w:val="369"/>
        </w:trPr>
        <w:tc>
          <w:tcPr>
            <w:tcW w:w="567" w:type="dxa"/>
            <w:vMerge/>
            <w:tcBorders>
              <w:top w:val="nil"/>
            </w:tcBorders>
            <w:shd w:val="clear" w:color="auto" w:fill="F4F4F4"/>
          </w:tcPr>
          <w:p w14:paraId="4BA4D469" w14:textId="77777777" w:rsidR="005E63A5" w:rsidRDefault="005E63A5" w:rsidP="008A2EB4">
            <w:pPr>
              <w:rPr>
                <w:sz w:val="2"/>
                <w:szCs w:val="2"/>
              </w:rPr>
            </w:pPr>
          </w:p>
        </w:tc>
        <w:tc>
          <w:tcPr>
            <w:tcW w:w="1701" w:type="dxa"/>
            <w:vMerge/>
            <w:tcBorders>
              <w:top w:val="nil"/>
            </w:tcBorders>
            <w:shd w:val="clear" w:color="auto" w:fill="F4F4F4"/>
          </w:tcPr>
          <w:p w14:paraId="0D75927F" w14:textId="77777777" w:rsidR="005E63A5" w:rsidRDefault="005E63A5" w:rsidP="008A2EB4">
            <w:pPr>
              <w:rPr>
                <w:sz w:val="2"/>
                <w:szCs w:val="2"/>
              </w:rPr>
            </w:pPr>
          </w:p>
        </w:tc>
        <w:tc>
          <w:tcPr>
            <w:tcW w:w="2268" w:type="dxa"/>
            <w:vMerge/>
            <w:tcBorders>
              <w:top w:val="nil"/>
            </w:tcBorders>
            <w:shd w:val="clear" w:color="auto" w:fill="F4F4F4"/>
          </w:tcPr>
          <w:p w14:paraId="7281C29D" w14:textId="77777777" w:rsidR="005E63A5" w:rsidRDefault="005E63A5" w:rsidP="008A2EB4">
            <w:pPr>
              <w:rPr>
                <w:sz w:val="2"/>
                <w:szCs w:val="2"/>
              </w:rPr>
            </w:pPr>
          </w:p>
        </w:tc>
        <w:tc>
          <w:tcPr>
            <w:tcW w:w="2268" w:type="dxa"/>
            <w:vMerge/>
            <w:tcBorders>
              <w:top w:val="nil"/>
            </w:tcBorders>
            <w:shd w:val="clear" w:color="auto" w:fill="F4F4F4"/>
          </w:tcPr>
          <w:p w14:paraId="7713EEE1" w14:textId="77777777" w:rsidR="005E63A5" w:rsidRDefault="005E63A5" w:rsidP="008A2EB4">
            <w:pPr>
              <w:rPr>
                <w:sz w:val="2"/>
                <w:szCs w:val="2"/>
              </w:rPr>
            </w:pPr>
          </w:p>
        </w:tc>
        <w:tc>
          <w:tcPr>
            <w:tcW w:w="1134" w:type="dxa"/>
            <w:vMerge/>
            <w:tcBorders>
              <w:top w:val="nil"/>
            </w:tcBorders>
            <w:shd w:val="clear" w:color="auto" w:fill="F4F4F4"/>
          </w:tcPr>
          <w:p w14:paraId="52C012AA" w14:textId="77777777" w:rsidR="005E63A5" w:rsidRDefault="005E63A5" w:rsidP="008A2EB4">
            <w:pPr>
              <w:rPr>
                <w:sz w:val="2"/>
                <w:szCs w:val="2"/>
              </w:rPr>
            </w:pPr>
          </w:p>
        </w:tc>
        <w:tc>
          <w:tcPr>
            <w:tcW w:w="1134" w:type="dxa"/>
            <w:vMerge/>
            <w:tcBorders>
              <w:top w:val="nil"/>
            </w:tcBorders>
            <w:shd w:val="clear" w:color="auto" w:fill="F4F4F4"/>
          </w:tcPr>
          <w:p w14:paraId="2D98F760" w14:textId="77777777" w:rsidR="005E63A5" w:rsidRDefault="005E63A5" w:rsidP="008A2EB4">
            <w:pPr>
              <w:rPr>
                <w:sz w:val="2"/>
                <w:szCs w:val="2"/>
              </w:rPr>
            </w:pPr>
          </w:p>
        </w:tc>
        <w:tc>
          <w:tcPr>
            <w:tcW w:w="1417" w:type="dxa"/>
            <w:vMerge/>
            <w:tcBorders>
              <w:top w:val="nil"/>
            </w:tcBorders>
            <w:shd w:val="clear" w:color="auto" w:fill="F4F4F4"/>
          </w:tcPr>
          <w:p w14:paraId="6056DBC4" w14:textId="77777777" w:rsidR="005E63A5" w:rsidRDefault="005E63A5" w:rsidP="008A2EB4">
            <w:pPr>
              <w:rPr>
                <w:sz w:val="2"/>
                <w:szCs w:val="2"/>
              </w:rPr>
            </w:pPr>
          </w:p>
        </w:tc>
        <w:tc>
          <w:tcPr>
            <w:tcW w:w="1134" w:type="dxa"/>
            <w:vMerge w:val="restart"/>
            <w:shd w:val="clear" w:color="auto" w:fill="F4F4F4"/>
          </w:tcPr>
          <w:p w14:paraId="7F39C963"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66EFDD57" w14:textId="77777777" w:rsidR="005E63A5" w:rsidRDefault="005E63A5" w:rsidP="008A2EB4">
            <w:pPr>
              <w:pStyle w:val="TableParagraph"/>
              <w:spacing w:before="86"/>
              <w:rPr>
                <w:rFonts w:ascii="Arial"/>
                <w:b/>
                <w:sz w:val="16"/>
              </w:rPr>
            </w:pPr>
          </w:p>
          <w:p w14:paraId="1B0B2E8C"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17055F78" w14:textId="77777777" w:rsidR="005E63A5" w:rsidRDefault="005E63A5" w:rsidP="008A2EB4">
            <w:pPr>
              <w:pStyle w:val="TableParagraph"/>
              <w:spacing w:before="86"/>
              <w:rPr>
                <w:rFonts w:ascii="Arial"/>
                <w:b/>
                <w:sz w:val="16"/>
              </w:rPr>
            </w:pPr>
          </w:p>
          <w:p w14:paraId="442C3152"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6E6CEF80" w14:textId="77777777" w:rsidR="005E63A5" w:rsidRDefault="005E63A5" w:rsidP="008A2EB4">
            <w:pPr>
              <w:pStyle w:val="TableParagraph"/>
              <w:spacing w:before="86"/>
              <w:rPr>
                <w:rFonts w:ascii="Arial"/>
                <w:b/>
                <w:sz w:val="16"/>
              </w:rPr>
            </w:pPr>
          </w:p>
          <w:p w14:paraId="642D0419"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2E032400"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4988E393" w14:textId="77777777" w:rsidR="005E63A5" w:rsidRDefault="005E63A5" w:rsidP="008A2EB4">
            <w:pPr>
              <w:rPr>
                <w:sz w:val="2"/>
                <w:szCs w:val="2"/>
              </w:rPr>
            </w:pPr>
          </w:p>
        </w:tc>
        <w:tc>
          <w:tcPr>
            <w:tcW w:w="1133" w:type="dxa"/>
            <w:vMerge w:val="restart"/>
            <w:shd w:val="clear" w:color="auto" w:fill="F4F4F4"/>
          </w:tcPr>
          <w:p w14:paraId="238F547F" w14:textId="77777777" w:rsidR="005E63A5" w:rsidRDefault="005E63A5" w:rsidP="008A2EB4">
            <w:pPr>
              <w:pStyle w:val="TableParagraph"/>
              <w:spacing w:before="86"/>
              <w:rPr>
                <w:rFonts w:ascii="Arial"/>
                <w:b/>
                <w:sz w:val="16"/>
              </w:rPr>
            </w:pPr>
          </w:p>
          <w:p w14:paraId="4CA95AA9"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1807ED06" w14:textId="77777777" w:rsidR="005E63A5" w:rsidRDefault="005E63A5" w:rsidP="008A2EB4">
            <w:pPr>
              <w:pStyle w:val="TableParagraph"/>
              <w:spacing w:before="86"/>
              <w:rPr>
                <w:rFonts w:ascii="Arial"/>
                <w:b/>
                <w:sz w:val="16"/>
              </w:rPr>
            </w:pPr>
          </w:p>
          <w:p w14:paraId="031CBAAD"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00323ADF" w14:textId="77777777" w:rsidR="005E63A5" w:rsidRDefault="005E63A5" w:rsidP="008A2EB4">
            <w:pPr>
              <w:rPr>
                <w:sz w:val="2"/>
                <w:szCs w:val="2"/>
              </w:rPr>
            </w:pPr>
          </w:p>
        </w:tc>
      </w:tr>
      <w:tr w:rsidR="005E63A5" w14:paraId="148A9429" w14:textId="77777777" w:rsidTr="008A2EB4">
        <w:trPr>
          <w:trHeight w:val="368"/>
        </w:trPr>
        <w:tc>
          <w:tcPr>
            <w:tcW w:w="567" w:type="dxa"/>
            <w:vMerge/>
            <w:tcBorders>
              <w:top w:val="nil"/>
            </w:tcBorders>
            <w:shd w:val="clear" w:color="auto" w:fill="F4F4F4"/>
          </w:tcPr>
          <w:p w14:paraId="52AD9593" w14:textId="77777777" w:rsidR="005E63A5" w:rsidRDefault="005E63A5" w:rsidP="008A2EB4">
            <w:pPr>
              <w:rPr>
                <w:sz w:val="2"/>
                <w:szCs w:val="2"/>
              </w:rPr>
            </w:pPr>
          </w:p>
        </w:tc>
        <w:tc>
          <w:tcPr>
            <w:tcW w:w="1701" w:type="dxa"/>
            <w:vMerge/>
            <w:tcBorders>
              <w:top w:val="nil"/>
            </w:tcBorders>
            <w:shd w:val="clear" w:color="auto" w:fill="F4F4F4"/>
          </w:tcPr>
          <w:p w14:paraId="68500802" w14:textId="77777777" w:rsidR="005E63A5" w:rsidRDefault="005E63A5" w:rsidP="008A2EB4">
            <w:pPr>
              <w:rPr>
                <w:sz w:val="2"/>
                <w:szCs w:val="2"/>
              </w:rPr>
            </w:pPr>
          </w:p>
        </w:tc>
        <w:tc>
          <w:tcPr>
            <w:tcW w:w="2268" w:type="dxa"/>
            <w:vMerge/>
            <w:tcBorders>
              <w:top w:val="nil"/>
            </w:tcBorders>
            <w:shd w:val="clear" w:color="auto" w:fill="F4F4F4"/>
          </w:tcPr>
          <w:p w14:paraId="61502C3C" w14:textId="77777777" w:rsidR="005E63A5" w:rsidRDefault="005E63A5" w:rsidP="008A2EB4">
            <w:pPr>
              <w:rPr>
                <w:sz w:val="2"/>
                <w:szCs w:val="2"/>
              </w:rPr>
            </w:pPr>
          </w:p>
        </w:tc>
        <w:tc>
          <w:tcPr>
            <w:tcW w:w="2268" w:type="dxa"/>
            <w:vMerge/>
            <w:tcBorders>
              <w:top w:val="nil"/>
            </w:tcBorders>
            <w:shd w:val="clear" w:color="auto" w:fill="F4F4F4"/>
          </w:tcPr>
          <w:p w14:paraId="5BBDEF22" w14:textId="77777777" w:rsidR="005E63A5" w:rsidRDefault="005E63A5" w:rsidP="008A2EB4">
            <w:pPr>
              <w:rPr>
                <w:sz w:val="2"/>
                <w:szCs w:val="2"/>
              </w:rPr>
            </w:pPr>
          </w:p>
        </w:tc>
        <w:tc>
          <w:tcPr>
            <w:tcW w:w="1134" w:type="dxa"/>
            <w:vMerge/>
            <w:tcBorders>
              <w:top w:val="nil"/>
            </w:tcBorders>
            <w:shd w:val="clear" w:color="auto" w:fill="F4F4F4"/>
          </w:tcPr>
          <w:p w14:paraId="208BD66D" w14:textId="77777777" w:rsidR="005E63A5" w:rsidRDefault="005E63A5" w:rsidP="008A2EB4">
            <w:pPr>
              <w:rPr>
                <w:sz w:val="2"/>
                <w:szCs w:val="2"/>
              </w:rPr>
            </w:pPr>
          </w:p>
        </w:tc>
        <w:tc>
          <w:tcPr>
            <w:tcW w:w="1134" w:type="dxa"/>
            <w:vMerge/>
            <w:tcBorders>
              <w:top w:val="nil"/>
            </w:tcBorders>
            <w:shd w:val="clear" w:color="auto" w:fill="F4F4F4"/>
          </w:tcPr>
          <w:p w14:paraId="2FADDCBB" w14:textId="77777777" w:rsidR="005E63A5" w:rsidRDefault="005E63A5" w:rsidP="008A2EB4">
            <w:pPr>
              <w:rPr>
                <w:sz w:val="2"/>
                <w:szCs w:val="2"/>
              </w:rPr>
            </w:pPr>
          </w:p>
        </w:tc>
        <w:tc>
          <w:tcPr>
            <w:tcW w:w="1417" w:type="dxa"/>
            <w:vMerge/>
            <w:tcBorders>
              <w:top w:val="nil"/>
            </w:tcBorders>
            <w:shd w:val="clear" w:color="auto" w:fill="F4F4F4"/>
          </w:tcPr>
          <w:p w14:paraId="3BF9B033" w14:textId="77777777" w:rsidR="005E63A5" w:rsidRDefault="005E63A5" w:rsidP="008A2EB4">
            <w:pPr>
              <w:rPr>
                <w:sz w:val="2"/>
                <w:szCs w:val="2"/>
              </w:rPr>
            </w:pPr>
          </w:p>
        </w:tc>
        <w:tc>
          <w:tcPr>
            <w:tcW w:w="1134" w:type="dxa"/>
            <w:vMerge/>
            <w:tcBorders>
              <w:top w:val="nil"/>
            </w:tcBorders>
            <w:shd w:val="clear" w:color="auto" w:fill="F4F4F4"/>
          </w:tcPr>
          <w:p w14:paraId="74E96C31" w14:textId="77777777" w:rsidR="005E63A5" w:rsidRDefault="005E63A5" w:rsidP="008A2EB4">
            <w:pPr>
              <w:rPr>
                <w:sz w:val="2"/>
                <w:szCs w:val="2"/>
              </w:rPr>
            </w:pPr>
          </w:p>
        </w:tc>
        <w:tc>
          <w:tcPr>
            <w:tcW w:w="1581" w:type="dxa"/>
            <w:vMerge/>
            <w:tcBorders>
              <w:top w:val="nil"/>
            </w:tcBorders>
            <w:shd w:val="clear" w:color="auto" w:fill="F4F4F4"/>
          </w:tcPr>
          <w:p w14:paraId="39E88192" w14:textId="77777777" w:rsidR="005E63A5" w:rsidRDefault="005E63A5" w:rsidP="008A2EB4">
            <w:pPr>
              <w:rPr>
                <w:sz w:val="2"/>
                <w:szCs w:val="2"/>
              </w:rPr>
            </w:pPr>
          </w:p>
        </w:tc>
        <w:tc>
          <w:tcPr>
            <w:tcW w:w="1417" w:type="dxa"/>
            <w:vMerge/>
            <w:tcBorders>
              <w:top w:val="nil"/>
            </w:tcBorders>
            <w:shd w:val="clear" w:color="auto" w:fill="F4F4F4"/>
          </w:tcPr>
          <w:p w14:paraId="27BF9BED" w14:textId="77777777" w:rsidR="005E63A5" w:rsidRDefault="005E63A5" w:rsidP="008A2EB4">
            <w:pPr>
              <w:rPr>
                <w:sz w:val="2"/>
                <w:szCs w:val="2"/>
              </w:rPr>
            </w:pPr>
          </w:p>
        </w:tc>
        <w:tc>
          <w:tcPr>
            <w:tcW w:w="1418" w:type="dxa"/>
            <w:vMerge/>
            <w:tcBorders>
              <w:top w:val="nil"/>
            </w:tcBorders>
            <w:shd w:val="clear" w:color="auto" w:fill="F4F4F4"/>
          </w:tcPr>
          <w:p w14:paraId="7CCD9D6C" w14:textId="77777777" w:rsidR="005E63A5" w:rsidRDefault="005E63A5" w:rsidP="008A2EB4">
            <w:pPr>
              <w:rPr>
                <w:sz w:val="2"/>
                <w:szCs w:val="2"/>
              </w:rPr>
            </w:pPr>
          </w:p>
        </w:tc>
        <w:tc>
          <w:tcPr>
            <w:tcW w:w="1422" w:type="dxa"/>
            <w:shd w:val="clear" w:color="auto" w:fill="F4F4F4"/>
          </w:tcPr>
          <w:p w14:paraId="771D3FA0"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381EE605"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146B2243" w14:textId="77777777" w:rsidR="005E63A5" w:rsidRDefault="005E63A5" w:rsidP="008A2EB4">
            <w:pPr>
              <w:rPr>
                <w:sz w:val="2"/>
                <w:szCs w:val="2"/>
              </w:rPr>
            </w:pPr>
          </w:p>
        </w:tc>
        <w:tc>
          <w:tcPr>
            <w:tcW w:w="1133" w:type="dxa"/>
            <w:vMerge/>
            <w:tcBorders>
              <w:top w:val="nil"/>
            </w:tcBorders>
            <w:shd w:val="clear" w:color="auto" w:fill="F4F4F4"/>
          </w:tcPr>
          <w:p w14:paraId="6D0E3303" w14:textId="77777777" w:rsidR="005E63A5" w:rsidRDefault="005E63A5" w:rsidP="008A2EB4">
            <w:pPr>
              <w:rPr>
                <w:sz w:val="2"/>
                <w:szCs w:val="2"/>
              </w:rPr>
            </w:pPr>
          </w:p>
        </w:tc>
        <w:tc>
          <w:tcPr>
            <w:tcW w:w="1983" w:type="dxa"/>
            <w:vMerge/>
            <w:tcBorders>
              <w:top w:val="nil"/>
            </w:tcBorders>
            <w:shd w:val="clear" w:color="auto" w:fill="F4F4F4"/>
          </w:tcPr>
          <w:p w14:paraId="54C7EFA7" w14:textId="77777777" w:rsidR="005E63A5" w:rsidRDefault="005E63A5" w:rsidP="008A2EB4">
            <w:pPr>
              <w:rPr>
                <w:sz w:val="2"/>
                <w:szCs w:val="2"/>
              </w:rPr>
            </w:pPr>
          </w:p>
        </w:tc>
        <w:tc>
          <w:tcPr>
            <w:tcW w:w="2311" w:type="dxa"/>
            <w:vMerge/>
            <w:tcBorders>
              <w:top w:val="nil"/>
            </w:tcBorders>
            <w:shd w:val="clear" w:color="auto" w:fill="F4F4F4"/>
          </w:tcPr>
          <w:p w14:paraId="1541B35C" w14:textId="77777777" w:rsidR="005E63A5" w:rsidRDefault="005E63A5" w:rsidP="008A2EB4">
            <w:pPr>
              <w:rPr>
                <w:sz w:val="2"/>
                <w:szCs w:val="2"/>
              </w:rPr>
            </w:pPr>
          </w:p>
        </w:tc>
      </w:tr>
      <w:tr w:rsidR="005E63A5" w14:paraId="5A1C8B19" w14:textId="77777777" w:rsidTr="008A2EB4">
        <w:trPr>
          <w:trHeight w:val="369"/>
        </w:trPr>
        <w:tc>
          <w:tcPr>
            <w:tcW w:w="567" w:type="dxa"/>
            <w:shd w:val="clear" w:color="auto" w:fill="F4F4F4"/>
          </w:tcPr>
          <w:p w14:paraId="2362A42A"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1A40ACBC"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3E2F7B18"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3E92168B"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0577AFA3"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5B99AB39"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314A8D96"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14269234"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26C39F25"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39BD2882"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28C7C371"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12A19315"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5B94359D"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5FD9AF96"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3D31E861"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3EACB7BE"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0311BA16" w14:textId="77777777" w:rsidR="005E63A5" w:rsidRDefault="005E63A5" w:rsidP="008A2EB4">
            <w:pPr>
              <w:pStyle w:val="TableParagraph"/>
              <w:ind w:left="21"/>
              <w:jc w:val="center"/>
              <w:rPr>
                <w:sz w:val="16"/>
              </w:rPr>
            </w:pPr>
            <w:r>
              <w:rPr>
                <w:spacing w:val="-5"/>
                <w:sz w:val="16"/>
              </w:rPr>
              <w:t>17</w:t>
            </w:r>
          </w:p>
        </w:tc>
      </w:tr>
      <w:tr w:rsidR="005E63A5" w14:paraId="4611EA97" w14:textId="77777777" w:rsidTr="008A2EB4">
        <w:trPr>
          <w:trHeight w:val="2945"/>
        </w:trPr>
        <w:tc>
          <w:tcPr>
            <w:tcW w:w="567" w:type="dxa"/>
          </w:tcPr>
          <w:p w14:paraId="14112543" w14:textId="77777777" w:rsidR="005E63A5" w:rsidRDefault="005E63A5" w:rsidP="008A2EB4">
            <w:pPr>
              <w:pStyle w:val="TableParagraph"/>
              <w:spacing w:before="0"/>
              <w:rPr>
                <w:rFonts w:ascii="Times New Roman"/>
                <w:sz w:val="16"/>
              </w:rPr>
            </w:pPr>
          </w:p>
        </w:tc>
        <w:tc>
          <w:tcPr>
            <w:tcW w:w="1701" w:type="dxa"/>
          </w:tcPr>
          <w:p w14:paraId="70CF4A63" w14:textId="77777777" w:rsidR="005E63A5" w:rsidRDefault="005E63A5" w:rsidP="008A2EB4">
            <w:pPr>
              <w:pStyle w:val="TableParagraph"/>
              <w:ind w:left="98"/>
              <w:rPr>
                <w:sz w:val="16"/>
              </w:rPr>
            </w:pPr>
            <w:r>
              <w:rPr>
                <w:spacing w:val="-2"/>
                <w:sz w:val="16"/>
              </w:rPr>
              <w:t>1.03.01.2.06</w:t>
            </w:r>
          </w:p>
        </w:tc>
        <w:tc>
          <w:tcPr>
            <w:tcW w:w="2268" w:type="dxa"/>
          </w:tcPr>
          <w:p w14:paraId="5B65AA01" w14:textId="77777777" w:rsidR="005E63A5" w:rsidRDefault="005E63A5" w:rsidP="008A2EB4">
            <w:pPr>
              <w:pStyle w:val="TableParagraph"/>
              <w:ind w:left="97" w:right="761"/>
              <w:rPr>
                <w:sz w:val="16"/>
              </w:rPr>
            </w:pPr>
            <w:r>
              <w:rPr>
                <w:sz w:val="16"/>
              </w:rPr>
              <w:t>Administrasi</w:t>
            </w:r>
            <w:r>
              <w:rPr>
                <w:spacing w:val="-12"/>
                <w:sz w:val="16"/>
              </w:rPr>
              <w:t xml:space="preserve"> </w:t>
            </w:r>
            <w:r>
              <w:rPr>
                <w:sz w:val="16"/>
              </w:rPr>
              <w:t>Umum Perangkat Daerah</w:t>
            </w:r>
          </w:p>
        </w:tc>
        <w:tc>
          <w:tcPr>
            <w:tcW w:w="2268" w:type="dxa"/>
          </w:tcPr>
          <w:p w14:paraId="6637D3E2" w14:textId="77777777" w:rsidR="005E63A5" w:rsidRPr="005F36DD" w:rsidRDefault="005E63A5" w:rsidP="008A2EB4">
            <w:pPr>
              <w:pStyle w:val="TableParagraph"/>
              <w:ind w:left="97"/>
              <w:rPr>
                <w:rFonts w:ascii="Arial"/>
                <w:i/>
                <w:sz w:val="16"/>
                <w:lang w:val="id-ID"/>
              </w:rPr>
            </w:pPr>
            <w:r w:rsidRPr="005F36DD">
              <w:rPr>
                <w:rFonts w:ascii="Arial"/>
                <w:i/>
                <w:sz w:val="16"/>
                <w:lang w:val="id-ID"/>
              </w:rPr>
              <w:t>Jumlah Laporan Administrasi Umum</w:t>
            </w:r>
            <w:r>
              <w:rPr>
                <w:rFonts w:ascii="Arial"/>
                <w:i/>
                <w:sz w:val="16"/>
                <w:lang w:val="id-ID"/>
              </w:rPr>
              <w:t xml:space="preserve"> </w:t>
            </w:r>
            <w:r w:rsidRPr="005F36DD">
              <w:rPr>
                <w:rFonts w:ascii="Arial"/>
                <w:i/>
                <w:sz w:val="16"/>
                <w:lang w:val="id-ID"/>
              </w:rPr>
              <w:t>Perangkat Daerah Selesai</w:t>
            </w:r>
          </w:p>
        </w:tc>
        <w:tc>
          <w:tcPr>
            <w:tcW w:w="1134" w:type="dxa"/>
          </w:tcPr>
          <w:p w14:paraId="06C8780C" w14:textId="77777777" w:rsidR="005E63A5" w:rsidRDefault="005E63A5" w:rsidP="008A2EB4">
            <w:pPr>
              <w:pStyle w:val="TableParagraph"/>
              <w:ind w:left="97"/>
              <w:rPr>
                <w:sz w:val="16"/>
              </w:rPr>
            </w:pPr>
            <w:r>
              <w:rPr>
                <w:sz w:val="16"/>
              </w:rPr>
              <w:t>12</w:t>
            </w:r>
            <w:r>
              <w:rPr>
                <w:spacing w:val="35"/>
                <w:sz w:val="16"/>
              </w:rPr>
              <w:t xml:space="preserve">  </w:t>
            </w:r>
            <w:r>
              <w:rPr>
                <w:spacing w:val="-2"/>
                <w:sz w:val="16"/>
              </w:rPr>
              <w:t>laporan</w:t>
            </w:r>
          </w:p>
        </w:tc>
        <w:tc>
          <w:tcPr>
            <w:tcW w:w="1134" w:type="dxa"/>
          </w:tcPr>
          <w:p w14:paraId="53B209E6" w14:textId="77777777" w:rsidR="005E63A5" w:rsidRDefault="005E63A5" w:rsidP="008A2EB4">
            <w:pPr>
              <w:pStyle w:val="TableParagraph"/>
              <w:spacing w:before="0"/>
              <w:rPr>
                <w:rFonts w:ascii="Times New Roman"/>
                <w:sz w:val="16"/>
              </w:rPr>
            </w:pPr>
          </w:p>
        </w:tc>
        <w:tc>
          <w:tcPr>
            <w:tcW w:w="1417" w:type="dxa"/>
          </w:tcPr>
          <w:p w14:paraId="70329677" w14:textId="77777777" w:rsidR="005E63A5" w:rsidRDefault="005E63A5" w:rsidP="008A2EB4">
            <w:pPr>
              <w:pStyle w:val="TableParagraph"/>
              <w:spacing w:before="0"/>
              <w:rPr>
                <w:rFonts w:ascii="Times New Roman"/>
                <w:sz w:val="16"/>
              </w:rPr>
            </w:pPr>
          </w:p>
        </w:tc>
        <w:tc>
          <w:tcPr>
            <w:tcW w:w="1134" w:type="dxa"/>
          </w:tcPr>
          <w:p w14:paraId="5FC3523B" w14:textId="77777777" w:rsidR="005E63A5" w:rsidRDefault="005E63A5" w:rsidP="008A2EB4">
            <w:pPr>
              <w:pStyle w:val="TableParagraph"/>
              <w:ind w:left="97"/>
              <w:rPr>
                <w:sz w:val="16"/>
              </w:rPr>
            </w:pPr>
            <w:r>
              <w:rPr>
                <w:sz w:val="16"/>
              </w:rPr>
              <w:t>12</w:t>
            </w:r>
            <w:r>
              <w:rPr>
                <w:spacing w:val="35"/>
                <w:sz w:val="16"/>
              </w:rPr>
              <w:t xml:space="preserve">  </w:t>
            </w:r>
            <w:r>
              <w:rPr>
                <w:spacing w:val="-2"/>
                <w:sz w:val="16"/>
              </w:rPr>
              <w:t>laporan</w:t>
            </w:r>
          </w:p>
        </w:tc>
        <w:tc>
          <w:tcPr>
            <w:tcW w:w="1581" w:type="dxa"/>
          </w:tcPr>
          <w:p w14:paraId="63369D23" w14:textId="77777777" w:rsidR="005E63A5" w:rsidRDefault="005E63A5" w:rsidP="008A2EB4">
            <w:pPr>
              <w:pStyle w:val="TableParagraph"/>
              <w:ind w:right="75"/>
              <w:jc w:val="right"/>
              <w:rPr>
                <w:sz w:val="16"/>
              </w:rPr>
            </w:pPr>
            <w:r>
              <w:rPr>
                <w:spacing w:val="-2"/>
                <w:sz w:val="16"/>
              </w:rPr>
              <w:t>369.047.940,00</w:t>
            </w:r>
          </w:p>
        </w:tc>
        <w:tc>
          <w:tcPr>
            <w:tcW w:w="1417" w:type="dxa"/>
          </w:tcPr>
          <w:p w14:paraId="413743A6" w14:textId="77777777" w:rsidR="005E63A5" w:rsidRDefault="005E63A5" w:rsidP="008A2EB4">
            <w:pPr>
              <w:pStyle w:val="TableParagraph"/>
              <w:spacing w:before="0"/>
              <w:rPr>
                <w:rFonts w:ascii="Times New Roman"/>
                <w:sz w:val="16"/>
              </w:rPr>
            </w:pPr>
          </w:p>
        </w:tc>
        <w:tc>
          <w:tcPr>
            <w:tcW w:w="1418" w:type="dxa"/>
          </w:tcPr>
          <w:p w14:paraId="002AFB6B" w14:textId="77777777" w:rsidR="005E63A5" w:rsidRDefault="005E63A5" w:rsidP="008A2EB4">
            <w:pPr>
              <w:pStyle w:val="TableParagraph"/>
              <w:spacing w:before="0"/>
              <w:rPr>
                <w:rFonts w:ascii="Times New Roman"/>
                <w:sz w:val="16"/>
              </w:rPr>
            </w:pPr>
          </w:p>
        </w:tc>
        <w:tc>
          <w:tcPr>
            <w:tcW w:w="1422" w:type="dxa"/>
          </w:tcPr>
          <w:p w14:paraId="0BFBEF9F"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5B245FA2"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1D75ACE6" w14:textId="77777777" w:rsidR="005E63A5" w:rsidRDefault="005E63A5" w:rsidP="008A2EB4">
            <w:pPr>
              <w:pStyle w:val="TableParagraph"/>
              <w:ind w:left="99"/>
              <w:rPr>
                <w:sz w:val="16"/>
              </w:rPr>
            </w:pPr>
            <w:r>
              <w:rPr>
                <w:spacing w:val="-10"/>
                <w:sz w:val="16"/>
              </w:rPr>
              <w:t>-</w:t>
            </w:r>
          </w:p>
        </w:tc>
        <w:tc>
          <w:tcPr>
            <w:tcW w:w="1133" w:type="dxa"/>
          </w:tcPr>
          <w:p w14:paraId="4676C30E" w14:textId="77777777" w:rsidR="005E63A5" w:rsidRDefault="005E63A5" w:rsidP="008A2EB4">
            <w:pPr>
              <w:pStyle w:val="TableParagraph"/>
              <w:ind w:left="99"/>
              <w:rPr>
                <w:sz w:val="16"/>
              </w:rPr>
            </w:pPr>
            <w:r>
              <w:rPr>
                <w:sz w:val="16"/>
              </w:rPr>
              <w:t>212</w:t>
            </w:r>
            <w:r>
              <w:rPr>
                <w:spacing w:val="35"/>
                <w:sz w:val="16"/>
              </w:rPr>
              <w:t xml:space="preserve">  </w:t>
            </w:r>
            <w:r>
              <w:rPr>
                <w:spacing w:val="-2"/>
                <w:sz w:val="16"/>
              </w:rPr>
              <w:t>laporan</w:t>
            </w:r>
          </w:p>
        </w:tc>
        <w:tc>
          <w:tcPr>
            <w:tcW w:w="1983" w:type="dxa"/>
          </w:tcPr>
          <w:p w14:paraId="5525BF36" w14:textId="77777777" w:rsidR="005E63A5" w:rsidRDefault="005E63A5" w:rsidP="008A2EB4">
            <w:pPr>
              <w:pStyle w:val="TableParagraph"/>
              <w:ind w:right="71"/>
              <w:jc w:val="right"/>
              <w:rPr>
                <w:sz w:val="16"/>
              </w:rPr>
            </w:pPr>
            <w:r>
              <w:rPr>
                <w:spacing w:val="-2"/>
                <w:sz w:val="16"/>
              </w:rPr>
              <w:t>369.048.880,00</w:t>
            </w:r>
          </w:p>
        </w:tc>
        <w:tc>
          <w:tcPr>
            <w:tcW w:w="2311" w:type="dxa"/>
          </w:tcPr>
          <w:p w14:paraId="24254D44" w14:textId="77777777" w:rsidR="005E63A5" w:rsidRDefault="005E63A5" w:rsidP="008A2EB4">
            <w:pPr>
              <w:pStyle w:val="TableParagraph"/>
              <w:ind w:left="101" w:right="92"/>
              <w:rPr>
                <w:sz w:val="16"/>
              </w:rPr>
            </w:pPr>
            <w:r>
              <w:rPr>
                <w:spacing w:val="-2"/>
                <w:sz w:val="16"/>
              </w:rPr>
              <w:t>KEMANTREN MERGANGSAN</w:t>
            </w:r>
          </w:p>
        </w:tc>
      </w:tr>
      <w:tr w:rsidR="005E63A5" w14:paraId="27B51D21" w14:textId="77777777" w:rsidTr="008A2EB4">
        <w:trPr>
          <w:trHeight w:val="737"/>
        </w:trPr>
        <w:tc>
          <w:tcPr>
            <w:tcW w:w="567" w:type="dxa"/>
          </w:tcPr>
          <w:p w14:paraId="3861883C" w14:textId="77777777" w:rsidR="005E63A5" w:rsidRDefault="005E63A5" w:rsidP="008A2EB4">
            <w:pPr>
              <w:pStyle w:val="TableParagraph"/>
              <w:spacing w:before="0"/>
              <w:rPr>
                <w:rFonts w:ascii="Times New Roman"/>
                <w:sz w:val="16"/>
              </w:rPr>
            </w:pPr>
          </w:p>
        </w:tc>
        <w:tc>
          <w:tcPr>
            <w:tcW w:w="1701" w:type="dxa"/>
          </w:tcPr>
          <w:p w14:paraId="10B4366C" w14:textId="77777777" w:rsidR="005E63A5" w:rsidRDefault="005E63A5" w:rsidP="008A2EB4">
            <w:pPr>
              <w:pStyle w:val="TableParagraph"/>
              <w:ind w:left="98"/>
              <w:rPr>
                <w:sz w:val="16"/>
              </w:rPr>
            </w:pPr>
            <w:r>
              <w:rPr>
                <w:spacing w:val="-2"/>
                <w:sz w:val="16"/>
              </w:rPr>
              <w:t>1.03.01.2.06.0001</w:t>
            </w:r>
          </w:p>
        </w:tc>
        <w:tc>
          <w:tcPr>
            <w:tcW w:w="23340" w:type="dxa"/>
            <w:gridSpan w:val="15"/>
          </w:tcPr>
          <w:p w14:paraId="6C9891CB" w14:textId="77777777" w:rsidR="005E63A5" w:rsidRDefault="005E63A5" w:rsidP="008A2EB4">
            <w:pPr>
              <w:pStyle w:val="TableParagraph"/>
              <w:ind w:left="97"/>
              <w:rPr>
                <w:sz w:val="16"/>
              </w:rPr>
            </w:pPr>
            <w:r>
              <w:rPr>
                <w:sz w:val="16"/>
              </w:rPr>
              <w:t xml:space="preserve">Penyediaan Komponen </w:t>
            </w:r>
            <w:r>
              <w:rPr>
                <w:spacing w:val="-2"/>
                <w:sz w:val="16"/>
              </w:rPr>
              <w:t>Instalasi</w:t>
            </w:r>
          </w:p>
          <w:p w14:paraId="341DFA4E" w14:textId="77777777" w:rsidR="005E63A5" w:rsidRDefault="005E63A5" w:rsidP="008A2EB4">
            <w:pPr>
              <w:pStyle w:val="TableParagraph"/>
              <w:spacing w:before="0"/>
              <w:rPr>
                <w:rFonts w:ascii="Arial"/>
                <w:b/>
                <w:sz w:val="16"/>
              </w:rPr>
            </w:pPr>
          </w:p>
          <w:p w14:paraId="7D1848FD" w14:textId="77777777" w:rsidR="005E63A5" w:rsidRDefault="005E63A5" w:rsidP="008A2EB4">
            <w:pPr>
              <w:pStyle w:val="TableParagraph"/>
              <w:spacing w:before="0"/>
              <w:ind w:left="97"/>
              <w:rPr>
                <w:sz w:val="16"/>
              </w:rPr>
            </w:pPr>
            <w:r>
              <w:rPr>
                <w:sz w:val="16"/>
              </w:rPr>
              <w:t xml:space="preserve">Listrik/Penerangan Bangunan </w:t>
            </w:r>
            <w:r>
              <w:rPr>
                <w:spacing w:val="-2"/>
                <w:sz w:val="16"/>
              </w:rPr>
              <w:t>Kantor</w:t>
            </w:r>
          </w:p>
        </w:tc>
      </w:tr>
      <w:tr w:rsidR="005E63A5" w14:paraId="7FA5E116" w14:textId="77777777" w:rsidTr="008A2EB4">
        <w:trPr>
          <w:trHeight w:val="2944"/>
        </w:trPr>
        <w:tc>
          <w:tcPr>
            <w:tcW w:w="567" w:type="dxa"/>
          </w:tcPr>
          <w:p w14:paraId="6A2B4158" w14:textId="77777777" w:rsidR="005E63A5" w:rsidRDefault="005E63A5" w:rsidP="008A2EB4">
            <w:pPr>
              <w:pStyle w:val="TableParagraph"/>
              <w:spacing w:before="0"/>
              <w:rPr>
                <w:rFonts w:ascii="Times New Roman"/>
                <w:sz w:val="16"/>
              </w:rPr>
            </w:pPr>
          </w:p>
        </w:tc>
        <w:tc>
          <w:tcPr>
            <w:tcW w:w="1701" w:type="dxa"/>
          </w:tcPr>
          <w:p w14:paraId="1876BC51" w14:textId="77777777" w:rsidR="005E63A5" w:rsidRDefault="005E63A5" w:rsidP="008A2EB4">
            <w:pPr>
              <w:pStyle w:val="TableParagraph"/>
              <w:spacing w:before="0"/>
              <w:rPr>
                <w:rFonts w:ascii="Times New Roman"/>
                <w:sz w:val="16"/>
              </w:rPr>
            </w:pPr>
          </w:p>
        </w:tc>
        <w:tc>
          <w:tcPr>
            <w:tcW w:w="2268" w:type="dxa"/>
          </w:tcPr>
          <w:p w14:paraId="1E231FC2" w14:textId="77777777" w:rsidR="005E63A5" w:rsidRDefault="005E63A5" w:rsidP="008A2EB4">
            <w:pPr>
              <w:pStyle w:val="TableParagraph"/>
              <w:spacing w:before="0"/>
              <w:rPr>
                <w:rFonts w:ascii="Times New Roman"/>
                <w:sz w:val="16"/>
              </w:rPr>
            </w:pPr>
          </w:p>
        </w:tc>
        <w:tc>
          <w:tcPr>
            <w:tcW w:w="2268" w:type="dxa"/>
          </w:tcPr>
          <w:p w14:paraId="44860F06" w14:textId="77777777" w:rsidR="005E63A5" w:rsidRDefault="005E63A5" w:rsidP="008A2EB4">
            <w:pPr>
              <w:pStyle w:val="TableParagraph"/>
              <w:ind w:left="97" w:right="182"/>
              <w:rPr>
                <w:rFonts w:ascii="Arial"/>
                <w:i/>
                <w:sz w:val="16"/>
              </w:rPr>
            </w:pPr>
            <w:r>
              <w:rPr>
                <w:rFonts w:ascii="Arial"/>
                <w:i/>
                <w:sz w:val="16"/>
              </w:rPr>
              <w:t>Jumlah Paket Komponen Instalasi</w:t>
            </w:r>
            <w:r>
              <w:rPr>
                <w:rFonts w:ascii="Arial"/>
                <w:i/>
                <w:spacing w:val="-12"/>
                <w:sz w:val="16"/>
              </w:rPr>
              <w:t xml:space="preserve"> </w:t>
            </w:r>
            <w:r>
              <w:rPr>
                <w:rFonts w:ascii="Arial"/>
                <w:i/>
                <w:sz w:val="16"/>
              </w:rPr>
              <w:t xml:space="preserve">Listrik/Penerangan Bangunan Kantor yang </w:t>
            </w:r>
            <w:r>
              <w:rPr>
                <w:rFonts w:ascii="Arial"/>
                <w:i/>
                <w:spacing w:val="-2"/>
                <w:sz w:val="16"/>
              </w:rPr>
              <w:t>Disediakan</w:t>
            </w:r>
          </w:p>
        </w:tc>
        <w:tc>
          <w:tcPr>
            <w:tcW w:w="1134" w:type="dxa"/>
          </w:tcPr>
          <w:p w14:paraId="65FB1FD6" w14:textId="77777777" w:rsidR="005E63A5" w:rsidRDefault="005E63A5" w:rsidP="008A2EB4">
            <w:pPr>
              <w:pStyle w:val="TableParagraph"/>
              <w:spacing w:before="0"/>
              <w:rPr>
                <w:rFonts w:ascii="Times New Roman"/>
                <w:sz w:val="16"/>
              </w:rPr>
            </w:pPr>
            <w:r>
              <w:rPr>
                <w:sz w:val="16"/>
              </w:rPr>
              <w:t xml:space="preserve">4 </w:t>
            </w:r>
            <w:r>
              <w:rPr>
                <w:spacing w:val="-2"/>
                <w:sz w:val="16"/>
              </w:rPr>
              <w:t>Paket</w:t>
            </w:r>
          </w:p>
        </w:tc>
        <w:tc>
          <w:tcPr>
            <w:tcW w:w="1134" w:type="dxa"/>
          </w:tcPr>
          <w:p w14:paraId="6E013998" w14:textId="77777777" w:rsidR="005E63A5" w:rsidRDefault="005E63A5" w:rsidP="008A2EB4">
            <w:pPr>
              <w:pStyle w:val="TableParagraph"/>
              <w:spacing w:before="0"/>
              <w:rPr>
                <w:rFonts w:ascii="Times New Roman"/>
                <w:sz w:val="16"/>
              </w:rPr>
            </w:pPr>
          </w:p>
        </w:tc>
        <w:tc>
          <w:tcPr>
            <w:tcW w:w="1417" w:type="dxa"/>
          </w:tcPr>
          <w:p w14:paraId="400B68CA" w14:textId="77777777" w:rsidR="005E63A5" w:rsidRDefault="005E63A5" w:rsidP="008A2EB4">
            <w:pPr>
              <w:pStyle w:val="TableParagraph"/>
              <w:spacing w:before="0"/>
              <w:rPr>
                <w:rFonts w:ascii="Times New Roman"/>
                <w:sz w:val="16"/>
              </w:rPr>
            </w:pPr>
          </w:p>
        </w:tc>
        <w:tc>
          <w:tcPr>
            <w:tcW w:w="1134" w:type="dxa"/>
          </w:tcPr>
          <w:p w14:paraId="10BFEEDE" w14:textId="77777777" w:rsidR="005E63A5" w:rsidRDefault="005E63A5" w:rsidP="008A2EB4">
            <w:pPr>
              <w:pStyle w:val="TableParagraph"/>
              <w:ind w:left="97"/>
              <w:rPr>
                <w:sz w:val="16"/>
              </w:rPr>
            </w:pPr>
            <w:r>
              <w:rPr>
                <w:sz w:val="16"/>
              </w:rPr>
              <w:t xml:space="preserve">4 </w:t>
            </w:r>
            <w:r>
              <w:rPr>
                <w:spacing w:val="-2"/>
                <w:sz w:val="16"/>
              </w:rPr>
              <w:t>Paket</w:t>
            </w:r>
          </w:p>
        </w:tc>
        <w:tc>
          <w:tcPr>
            <w:tcW w:w="1581" w:type="dxa"/>
          </w:tcPr>
          <w:p w14:paraId="2E3B7A30" w14:textId="77777777" w:rsidR="005E63A5" w:rsidRDefault="005E63A5" w:rsidP="008A2EB4">
            <w:pPr>
              <w:pStyle w:val="TableParagraph"/>
              <w:ind w:right="76"/>
              <w:jc w:val="right"/>
              <w:rPr>
                <w:sz w:val="16"/>
              </w:rPr>
            </w:pPr>
            <w:r>
              <w:rPr>
                <w:spacing w:val="-2"/>
                <w:sz w:val="16"/>
              </w:rPr>
              <w:t>16.131.500,00</w:t>
            </w:r>
          </w:p>
        </w:tc>
        <w:tc>
          <w:tcPr>
            <w:tcW w:w="1417" w:type="dxa"/>
          </w:tcPr>
          <w:p w14:paraId="3ACB5E7A"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26F43C66"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02BDD2E0"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474F893B"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51507C91" w14:textId="77777777" w:rsidR="005E63A5" w:rsidRDefault="005E63A5" w:rsidP="008A2EB4">
            <w:pPr>
              <w:pStyle w:val="TableParagraph"/>
              <w:ind w:left="99"/>
              <w:rPr>
                <w:sz w:val="16"/>
              </w:rPr>
            </w:pPr>
            <w:r>
              <w:rPr>
                <w:spacing w:val="-10"/>
                <w:sz w:val="16"/>
              </w:rPr>
              <w:t>-</w:t>
            </w:r>
          </w:p>
        </w:tc>
        <w:tc>
          <w:tcPr>
            <w:tcW w:w="1133" w:type="dxa"/>
          </w:tcPr>
          <w:p w14:paraId="17C7B93E" w14:textId="77777777" w:rsidR="005E63A5" w:rsidRDefault="005E63A5" w:rsidP="008A2EB4">
            <w:pPr>
              <w:pStyle w:val="TableParagraph"/>
              <w:spacing w:before="0"/>
              <w:rPr>
                <w:rFonts w:ascii="Times New Roman"/>
                <w:sz w:val="16"/>
              </w:rPr>
            </w:pPr>
          </w:p>
        </w:tc>
        <w:tc>
          <w:tcPr>
            <w:tcW w:w="1983" w:type="dxa"/>
          </w:tcPr>
          <w:p w14:paraId="641A4EF2" w14:textId="77777777" w:rsidR="005E63A5" w:rsidRDefault="005E63A5" w:rsidP="008A2EB4">
            <w:pPr>
              <w:pStyle w:val="TableParagraph"/>
              <w:ind w:right="72"/>
              <w:jc w:val="right"/>
              <w:rPr>
                <w:sz w:val="16"/>
              </w:rPr>
            </w:pPr>
            <w:r>
              <w:rPr>
                <w:spacing w:val="-2"/>
                <w:sz w:val="16"/>
              </w:rPr>
              <w:t>16.131.500,00</w:t>
            </w:r>
          </w:p>
        </w:tc>
        <w:tc>
          <w:tcPr>
            <w:tcW w:w="2311" w:type="dxa"/>
          </w:tcPr>
          <w:p w14:paraId="6053886F" w14:textId="77777777" w:rsidR="005E63A5" w:rsidRDefault="005E63A5" w:rsidP="008A2EB4">
            <w:pPr>
              <w:pStyle w:val="TableParagraph"/>
              <w:ind w:left="101" w:right="92"/>
              <w:rPr>
                <w:sz w:val="16"/>
              </w:rPr>
            </w:pPr>
            <w:r>
              <w:rPr>
                <w:spacing w:val="-2"/>
                <w:sz w:val="16"/>
              </w:rPr>
              <w:t>KEMANTREN MERGANGSAN</w:t>
            </w:r>
          </w:p>
        </w:tc>
      </w:tr>
      <w:tr w:rsidR="005E63A5" w14:paraId="7E5466BF" w14:textId="77777777" w:rsidTr="008A2EB4">
        <w:trPr>
          <w:trHeight w:val="368"/>
        </w:trPr>
        <w:tc>
          <w:tcPr>
            <w:tcW w:w="567" w:type="dxa"/>
          </w:tcPr>
          <w:p w14:paraId="19B9163C" w14:textId="77777777" w:rsidR="005E63A5" w:rsidRDefault="005E63A5" w:rsidP="008A2EB4">
            <w:pPr>
              <w:pStyle w:val="TableParagraph"/>
              <w:spacing w:before="0"/>
              <w:rPr>
                <w:rFonts w:ascii="Times New Roman"/>
                <w:sz w:val="16"/>
              </w:rPr>
            </w:pPr>
          </w:p>
        </w:tc>
        <w:tc>
          <w:tcPr>
            <w:tcW w:w="1701" w:type="dxa"/>
          </w:tcPr>
          <w:p w14:paraId="6C96BE68" w14:textId="77777777" w:rsidR="005E63A5" w:rsidRDefault="005E63A5" w:rsidP="008A2EB4">
            <w:pPr>
              <w:pStyle w:val="TableParagraph"/>
              <w:ind w:left="98"/>
              <w:rPr>
                <w:sz w:val="16"/>
              </w:rPr>
            </w:pPr>
            <w:r>
              <w:rPr>
                <w:spacing w:val="-2"/>
                <w:sz w:val="16"/>
              </w:rPr>
              <w:t>1.03.01.2.06.0002</w:t>
            </w:r>
          </w:p>
        </w:tc>
        <w:tc>
          <w:tcPr>
            <w:tcW w:w="23340" w:type="dxa"/>
            <w:gridSpan w:val="15"/>
          </w:tcPr>
          <w:p w14:paraId="6E1387FA" w14:textId="77777777" w:rsidR="005E63A5" w:rsidRDefault="005E63A5" w:rsidP="008A2EB4">
            <w:pPr>
              <w:pStyle w:val="TableParagraph"/>
              <w:ind w:left="97"/>
              <w:rPr>
                <w:sz w:val="16"/>
              </w:rPr>
            </w:pPr>
            <w:r>
              <w:rPr>
                <w:sz w:val="16"/>
              </w:rPr>
              <w:t xml:space="preserve">Penyediaan Peralatan dan Perlengkapan </w:t>
            </w:r>
            <w:r>
              <w:rPr>
                <w:spacing w:val="-2"/>
                <w:sz w:val="16"/>
              </w:rPr>
              <w:t>Kantor</w:t>
            </w:r>
          </w:p>
        </w:tc>
      </w:tr>
      <w:tr w:rsidR="005E63A5" w14:paraId="79BECCF4" w14:textId="77777777" w:rsidTr="008A2EB4">
        <w:trPr>
          <w:trHeight w:val="2945"/>
        </w:trPr>
        <w:tc>
          <w:tcPr>
            <w:tcW w:w="567" w:type="dxa"/>
          </w:tcPr>
          <w:p w14:paraId="06F6A101" w14:textId="77777777" w:rsidR="005E63A5" w:rsidRDefault="005E63A5" w:rsidP="008A2EB4">
            <w:pPr>
              <w:pStyle w:val="TableParagraph"/>
              <w:spacing w:before="0"/>
              <w:rPr>
                <w:rFonts w:ascii="Times New Roman"/>
                <w:sz w:val="16"/>
              </w:rPr>
            </w:pPr>
          </w:p>
        </w:tc>
        <w:tc>
          <w:tcPr>
            <w:tcW w:w="1701" w:type="dxa"/>
          </w:tcPr>
          <w:p w14:paraId="3E8B6154" w14:textId="77777777" w:rsidR="005E63A5" w:rsidRDefault="005E63A5" w:rsidP="008A2EB4">
            <w:pPr>
              <w:pStyle w:val="TableParagraph"/>
              <w:spacing w:before="0"/>
              <w:rPr>
                <w:rFonts w:ascii="Times New Roman"/>
                <w:sz w:val="16"/>
              </w:rPr>
            </w:pPr>
          </w:p>
        </w:tc>
        <w:tc>
          <w:tcPr>
            <w:tcW w:w="2268" w:type="dxa"/>
          </w:tcPr>
          <w:p w14:paraId="0421B5AD" w14:textId="77777777" w:rsidR="005E63A5" w:rsidRDefault="005E63A5" w:rsidP="008A2EB4">
            <w:pPr>
              <w:pStyle w:val="TableParagraph"/>
              <w:spacing w:before="0"/>
              <w:rPr>
                <w:rFonts w:ascii="Times New Roman"/>
                <w:sz w:val="16"/>
              </w:rPr>
            </w:pPr>
          </w:p>
        </w:tc>
        <w:tc>
          <w:tcPr>
            <w:tcW w:w="2268" w:type="dxa"/>
          </w:tcPr>
          <w:p w14:paraId="1C435F61" w14:textId="77777777" w:rsidR="005E63A5" w:rsidRDefault="005E63A5" w:rsidP="008A2EB4">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Paket</w:t>
            </w:r>
            <w:r>
              <w:rPr>
                <w:rFonts w:ascii="Arial"/>
                <w:i/>
                <w:spacing w:val="-11"/>
                <w:sz w:val="16"/>
              </w:rPr>
              <w:t xml:space="preserve"> </w:t>
            </w:r>
            <w:r>
              <w:rPr>
                <w:rFonts w:ascii="Arial"/>
                <w:i/>
                <w:sz w:val="16"/>
              </w:rPr>
              <w:t>Peralatan</w:t>
            </w:r>
            <w:r>
              <w:rPr>
                <w:rFonts w:ascii="Arial"/>
                <w:i/>
                <w:spacing w:val="-11"/>
                <w:sz w:val="16"/>
              </w:rPr>
              <w:t xml:space="preserve"> </w:t>
            </w:r>
            <w:r>
              <w:rPr>
                <w:rFonts w:ascii="Arial"/>
                <w:i/>
                <w:sz w:val="16"/>
              </w:rPr>
              <w:t xml:space="preserve">dan Perlengkapan Kantor yang </w:t>
            </w:r>
            <w:r>
              <w:rPr>
                <w:rFonts w:ascii="Arial"/>
                <w:i/>
                <w:spacing w:val="-2"/>
                <w:sz w:val="16"/>
              </w:rPr>
              <w:t>Disediakan</w:t>
            </w:r>
          </w:p>
        </w:tc>
        <w:tc>
          <w:tcPr>
            <w:tcW w:w="1134" w:type="dxa"/>
          </w:tcPr>
          <w:p w14:paraId="5FAEC22F" w14:textId="77777777" w:rsidR="005E63A5" w:rsidRDefault="005E63A5" w:rsidP="008A2EB4">
            <w:pPr>
              <w:pStyle w:val="TableParagraph"/>
              <w:spacing w:before="0"/>
              <w:rPr>
                <w:rFonts w:ascii="Times New Roman"/>
                <w:sz w:val="16"/>
              </w:rPr>
            </w:pPr>
            <w:r>
              <w:rPr>
                <w:sz w:val="16"/>
              </w:rPr>
              <w:t xml:space="preserve">4 </w:t>
            </w:r>
            <w:r>
              <w:rPr>
                <w:spacing w:val="-2"/>
                <w:sz w:val="16"/>
              </w:rPr>
              <w:t>Paket</w:t>
            </w:r>
          </w:p>
        </w:tc>
        <w:tc>
          <w:tcPr>
            <w:tcW w:w="1134" w:type="dxa"/>
          </w:tcPr>
          <w:p w14:paraId="4E5C7CE2" w14:textId="77777777" w:rsidR="005E63A5" w:rsidRDefault="005E63A5" w:rsidP="008A2EB4">
            <w:pPr>
              <w:pStyle w:val="TableParagraph"/>
              <w:spacing w:before="0"/>
              <w:rPr>
                <w:rFonts w:ascii="Times New Roman"/>
                <w:sz w:val="16"/>
              </w:rPr>
            </w:pPr>
          </w:p>
        </w:tc>
        <w:tc>
          <w:tcPr>
            <w:tcW w:w="1417" w:type="dxa"/>
          </w:tcPr>
          <w:p w14:paraId="4D2FD4F3" w14:textId="77777777" w:rsidR="005E63A5" w:rsidRDefault="005E63A5" w:rsidP="008A2EB4">
            <w:pPr>
              <w:pStyle w:val="TableParagraph"/>
              <w:spacing w:before="0"/>
              <w:rPr>
                <w:rFonts w:ascii="Times New Roman"/>
                <w:sz w:val="16"/>
              </w:rPr>
            </w:pPr>
          </w:p>
        </w:tc>
        <w:tc>
          <w:tcPr>
            <w:tcW w:w="1134" w:type="dxa"/>
          </w:tcPr>
          <w:p w14:paraId="3F0948DE" w14:textId="77777777" w:rsidR="005E63A5" w:rsidRDefault="005E63A5" w:rsidP="008A2EB4">
            <w:pPr>
              <w:pStyle w:val="TableParagraph"/>
              <w:ind w:left="97"/>
              <w:rPr>
                <w:sz w:val="16"/>
              </w:rPr>
            </w:pPr>
            <w:r>
              <w:rPr>
                <w:sz w:val="16"/>
              </w:rPr>
              <w:t xml:space="preserve">4 </w:t>
            </w:r>
            <w:r>
              <w:rPr>
                <w:spacing w:val="-2"/>
                <w:sz w:val="16"/>
              </w:rPr>
              <w:t>Paket</w:t>
            </w:r>
          </w:p>
        </w:tc>
        <w:tc>
          <w:tcPr>
            <w:tcW w:w="1581" w:type="dxa"/>
          </w:tcPr>
          <w:p w14:paraId="623D3746" w14:textId="77777777" w:rsidR="005E63A5" w:rsidRDefault="005E63A5" w:rsidP="008A2EB4">
            <w:pPr>
              <w:pStyle w:val="TableParagraph"/>
              <w:ind w:right="75"/>
              <w:jc w:val="right"/>
              <w:rPr>
                <w:sz w:val="16"/>
              </w:rPr>
            </w:pPr>
            <w:r>
              <w:rPr>
                <w:spacing w:val="-2"/>
                <w:sz w:val="16"/>
              </w:rPr>
              <w:t>121.339.790,00</w:t>
            </w:r>
          </w:p>
        </w:tc>
        <w:tc>
          <w:tcPr>
            <w:tcW w:w="1417" w:type="dxa"/>
          </w:tcPr>
          <w:p w14:paraId="617E7555"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Mantrijeron, </w:t>
            </w:r>
            <w:r>
              <w:rPr>
                <w:sz w:val="16"/>
              </w:rPr>
              <w:t>Semua</w:t>
            </w:r>
            <w:r>
              <w:rPr>
                <w:spacing w:val="-11"/>
                <w:sz w:val="16"/>
              </w:rPr>
              <w:t xml:space="preserve"> </w:t>
            </w:r>
            <w:r>
              <w:rPr>
                <w:sz w:val="16"/>
              </w:rPr>
              <w:t>Kel/Desa</w:t>
            </w:r>
          </w:p>
        </w:tc>
        <w:tc>
          <w:tcPr>
            <w:tcW w:w="1418" w:type="dxa"/>
          </w:tcPr>
          <w:p w14:paraId="4B683637"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7F4AAE0"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04C5DD9"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0CB8F4B9" w14:textId="77777777" w:rsidR="005E63A5" w:rsidRDefault="005E63A5" w:rsidP="008A2EB4">
            <w:pPr>
              <w:pStyle w:val="TableParagraph"/>
              <w:ind w:left="99"/>
              <w:rPr>
                <w:sz w:val="16"/>
              </w:rPr>
            </w:pPr>
            <w:r>
              <w:rPr>
                <w:spacing w:val="-10"/>
                <w:sz w:val="16"/>
              </w:rPr>
              <w:t>-</w:t>
            </w:r>
          </w:p>
        </w:tc>
        <w:tc>
          <w:tcPr>
            <w:tcW w:w="1133" w:type="dxa"/>
          </w:tcPr>
          <w:p w14:paraId="2E911B1A" w14:textId="77777777" w:rsidR="005E63A5" w:rsidRDefault="005E63A5" w:rsidP="008A2EB4">
            <w:pPr>
              <w:pStyle w:val="TableParagraph"/>
              <w:spacing w:before="0"/>
              <w:rPr>
                <w:rFonts w:ascii="Times New Roman"/>
                <w:sz w:val="16"/>
              </w:rPr>
            </w:pPr>
          </w:p>
        </w:tc>
        <w:tc>
          <w:tcPr>
            <w:tcW w:w="1983" w:type="dxa"/>
          </w:tcPr>
          <w:p w14:paraId="0FC977A6" w14:textId="77777777" w:rsidR="005E63A5" w:rsidRDefault="005E63A5" w:rsidP="008A2EB4">
            <w:pPr>
              <w:pStyle w:val="TableParagraph"/>
              <w:ind w:right="71"/>
              <w:jc w:val="right"/>
              <w:rPr>
                <w:sz w:val="16"/>
              </w:rPr>
            </w:pPr>
            <w:r>
              <w:rPr>
                <w:spacing w:val="-2"/>
                <w:sz w:val="16"/>
              </w:rPr>
              <w:t>121.340.630,00</w:t>
            </w:r>
          </w:p>
        </w:tc>
        <w:tc>
          <w:tcPr>
            <w:tcW w:w="2311" w:type="dxa"/>
          </w:tcPr>
          <w:p w14:paraId="3EFFE346" w14:textId="77777777" w:rsidR="005E63A5" w:rsidRDefault="005E63A5" w:rsidP="008A2EB4">
            <w:pPr>
              <w:pStyle w:val="TableParagraph"/>
              <w:ind w:left="101" w:right="92"/>
              <w:rPr>
                <w:sz w:val="16"/>
              </w:rPr>
            </w:pPr>
            <w:r>
              <w:rPr>
                <w:spacing w:val="-2"/>
                <w:sz w:val="16"/>
              </w:rPr>
              <w:t>KEMANTREN MERGANGSAN</w:t>
            </w:r>
          </w:p>
        </w:tc>
      </w:tr>
      <w:tr w:rsidR="005E63A5" w14:paraId="54206AE7" w14:textId="77777777" w:rsidTr="008A2EB4">
        <w:trPr>
          <w:trHeight w:val="368"/>
        </w:trPr>
        <w:tc>
          <w:tcPr>
            <w:tcW w:w="567" w:type="dxa"/>
          </w:tcPr>
          <w:p w14:paraId="27C9B0F7" w14:textId="77777777" w:rsidR="005E63A5" w:rsidRDefault="005E63A5" w:rsidP="008A2EB4">
            <w:pPr>
              <w:pStyle w:val="TableParagraph"/>
              <w:spacing w:before="0"/>
              <w:rPr>
                <w:rFonts w:ascii="Times New Roman"/>
                <w:sz w:val="16"/>
              </w:rPr>
            </w:pPr>
          </w:p>
        </w:tc>
        <w:tc>
          <w:tcPr>
            <w:tcW w:w="1701" w:type="dxa"/>
          </w:tcPr>
          <w:p w14:paraId="7F96C52D" w14:textId="77777777" w:rsidR="005E63A5" w:rsidRDefault="005E63A5" w:rsidP="008A2EB4">
            <w:pPr>
              <w:pStyle w:val="TableParagraph"/>
              <w:ind w:left="98"/>
              <w:rPr>
                <w:sz w:val="16"/>
              </w:rPr>
            </w:pPr>
            <w:r>
              <w:rPr>
                <w:spacing w:val="-2"/>
                <w:sz w:val="16"/>
              </w:rPr>
              <w:t>1.03.01.2.06.0003</w:t>
            </w:r>
          </w:p>
        </w:tc>
        <w:tc>
          <w:tcPr>
            <w:tcW w:w="23340" w:type="dxa"/>
            <w:gridSpan w:val="15"/>
          </w:tcPr>
          <w:p w14:paraId="56173A32" w14:textId="77777777" w:rsidR="005E63A5" w:rsidRDefault="005E63A5" w:rsidP="008A2EB4">
            <w:pPr>
              <w:pStyle w:val="TableParagraph"/>
              <w:ind w:left="97"/>
              <w:rPr>
                <w:sz w:val="16"/>
              </w:rPr>
            </w:pPr>
            <w:r>
              <w:rPr>
                <w:sz w:val="16"/>
              </w:rPr>
              <w:t xml:space="preserve">Penyediaan Peralatan Rumah </w:t>
            </w:r>
            <w:r>
              <w:rPr>
                <w:spacing w:val="-2"/>
                <w:sz w:val="16"/>
              </w:rPr>
              <w:t>Tangga</w:t>
            </w:r>
          </w:p>
        </w:tc>
      </w:tr>
    </w:tbl>
    <w:p w14:paraId="7AB1F87B"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0E74D734" w14:textId="77777777" w:rsidTr="008A2EB4">
        <w:trPr>
          <w:trHeight w:val="552"/>
        </w:trPr>
        <w:tc>
          <w:tcPr>
            <w:tcW w:w="567" w:type="dxa"/>
            <w:vMerge w:val="restart"/>
            <w:shd w:val="clear" w:color="auto" w:fill="F4F4F4"/>
          </w:tcPr>
          <w:p w14:paraId="18967B5A" w14:textId="77777777" w:rsidR="005E63A5" w:rsidRDefault="005E63A5" w:rsidP="008A2EB4">
            <w:pPr>
              <w:pStyle w:val="TableParagraph"/>
              <w:spacing w:before="0"/>
              <w:rPr>
                <w:rFonts w:ascii="Arial"/>
                <w:b/>
                <w:sz w:val="16"/>
              </w:rPr>
            </w:pPr>
          </w:p>
          <w:p w14:paraId="6006D820" w14:textId="77777777" w:rsidR="005E63A5" w:rsidRDefault="005E63A5" w:rsidP="008A2EB4">
            <w:pPr>
              <w:pStyle w:val="TableParagraph"/>
              <w:spacing w:before="0"/>
              <w:rPr>
                <w:rFonts w:ascii="Arial"/>
                <w:b/>
                <w:sz w:val="16"/>
              </w:rPr>
            </w:pPr>
          </w:p>
          <w:p w14:paraId="019E38D1" w14:textId="77777777" w:rsidR="005E63A5" w:rsidRDefault="005E63A5" w:rsidP="008A2EB4">
            <w:pPr>
              <w:pStyle w:val="TableParagraph"/>
              <w:spacing w:before="2"/>
              <w:rPr>
                <w:rFonts w:ascii="Arial"/>
                <w:b/>
                <w:sz w:val="16"/>
              </w:rPr>
            </w:pPr>
          </w:p>
          <w:p w14:paraId="2DF660B3"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5FE88466" w14:textId="77777777" w:rsidR="005E63A5" w:rsidRDefault="005E63A5" w:rsidP="008A2EB4">
            <w:pPr>
              <w:pStyle w:val="TableParagraph"/>
              <w:spacing w:before="0"/>
              <w:rPr>
                <w:rFonts w:ascii="Arial"/>
                <w:b/>
                <w:sz w:val="16"/>
              </w:rPr>
            </w:pPr>
          </w:p>
          <w:p w14:paraId="762C2C6F" w14:textId="77777777" w:rsidR="005E63A5" w:rsidRDefault="005E63A5" w:rsidP="008A2EB4">
            <w:pPr>
              <w:pStyle w:val="TableParagraph"/>
              <w:spacing w:before="0"/>
              <w:rPr>
                <w:rFonts w:ascii="Arial"/>
                <w:b/>
                <w:sz w:val="16"/>
              </w:rPr>
            </w:pPr>
          </w:p>
          <w:p w14:paraId="17B18BB9" w14:textId="77777777" w:rsidR="005E63A5" w:rsidRDefault="005E63A5" w:rsidP="008A2EB4">
            <w:pPr>
              <w:pStyle w:val="TableParagraph"/>
              <w:spacing w:before="2"/>
              <w:rPr>
                <w:rFonts w:ascii="Arial"/>
                <w:b/>
                <w:sz w:val="16"/>
              </w:rPr>
            </w:pPr>
          </w:p>
          <w:p w14:paraId="1149F32E"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5D02DD50" w14:textId="77777777" w:rsidR="005E63A5" w:rsidRDefault="005E63A5" w:rsidP="008A2EB4">
            <w:pPr>
              <w:pStyle w:val="TableParagraph"/>
              <w:spacing w:before="94"/>
              <w:rPr>
                <w:rFonts w:ascii="Arial"/>
                <w:b/>
                <w:sz w:val="16"/>
              </w:rPr>
            </w:pPr>
          </w:p>
          <w:p w14:paraId="51F12957"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2BCBE24C" w14:textId="77777777" w:rsidR="005E63A5" w:rsidRDefault="005E63A5" w:rsidP="008A2EB4">
            <w:pPr>
              <w:pStyle w:val="TableParagraph"/>
              <w:spacing w:before="0"/>
              <w:rPr>
                <w:rFonts w:ascii="Arial"/>
                <w:b/>
                <w:sz w:val="16"/>
              </w:rPr>
            </w:pPr>
          </w:p>
          <w:p w14:paraId="47B54278" w14:textId="77777777" w:rsidR="005E63A5" w:rsidRDefault="005E63A5" w:rsidP="008A2EB4">
            <w:pPr>
              <w:pStyle w:val="TableParagraph"/>
              <w:spacing w:before="2"/>
              <w:rPr>
                <w:rFonts w:ascii="Arial"/>
                <w:b/>
                <w:sz w:val="16"/>
              </w:rPr>
            </w:pPr>
          </w:p>
          <w:p w14:paraId="0FC3CCAA"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658F4BC7" w14:textId="77777777" w:rsidR="005E63A5" w:rsidRDefault="005E63A5" w:rsidP="008A2EB4">
            <w:pPr>
              <w:pStyle w:val="TableParagraph"/>
              <w:spacing w:before="2"/>
              <w:rPr>
                <w:rFonts w:ascii="Arial"/>
                <w:b/>
                <w:sz w:val="16"/>
              </w:rPr>
            </w:pPr>
          </w:p>
          <w:p w14:paraId="455B1012"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51846944" w14:textId="77777777" w:rsidR="005E63A5" w:rsidRDefault="005E63A5" w:rsidP="008A2EB4">
            <w:pPr>
              <w:pStyle w:val="TableParagraph"/>
              <w:spacing w:before="94"/>
              <w:rPr>
                <w:rFonts w:ascii="Arial"/>
                <w:b/>
                <w:sz w:val="16"/>
              </w:rPr>
            </w:pPr>
          </w:p>
          <w:p w14:paraId="5FC730AA"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77A2D73A" w14:textId="77777777" w:rsidR="005E63A5" w:rsidRDefault="005E63A5" w:rsidP="008A2EB4">
            <w:pPr>
              <w:pStyle w:val="TableParagraph"/>
              <w:spacing w:before="2"/>
              <w:rPr>
                <w:rFonts w:ascii="Arial"/>
                <w:b/>
                <w:sz w:val="16"/>
              </w:rPr>
            </w:pPr>
          </w:p>
          <w:p w14:paraId="3D27B45F"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373F745B"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185FAAB7" w14:textId="77777777" w:rsidR="005E63A5" w:rsidRDefault="005E63A5" w:rsidP="008A2EB4">
            <w:pPr>
              <w:pStyle w:val="TableParagraph"/>
              <w:spacing w:before="0"/>
              <w:rPr>
                <w:rFonts w:ascii="Arial"/>
                <w:b/>
                <w:sz w:val="16"/>
              </w:rPr>
            </w:pPr>
          </w:p>
          <w:p w14:paraId="2924F849" w14:textId="77777777" w:rsidR="005E63A5" w:rsidRDefault="005E63A5" w:rsidP="008A2EB4">
            <w:pPr>
              <w:pStyle w:val="TableParagraph"/>
              <w:spacing w:before="94"/>
              <w:rPr>
                <w:rFonts w:ascii="Arial"/>
                <w:b/>
                <w:sz w:val="16"/>
              </w:rPr>
            </w:pPr>
          </w:p>
          <w:p w14:paraId="0A55DF24"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1B5E1AA8"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043169D0" w14:textId="77777777" w:rsidR="005E63A5" w:rsidRDefault="005E63A5" w:rsidP="008A2EB4">
            <w:pPr>
              <w:pStyle w:val="TableParagraph"/>
              <w:spacing w:before="0"/>
              <w:rPr>
                <w:rFonts w:ascii="Arial"/>
                <w:b/>
                <w:sz w:val="16"/>
              </w:rPr>
            </w:pPr>
          </w:p>
          <w:p w14:paraId="76B50EAD" w14:textId="77777777" w:rsidR="005E63A5" w:rsidRDefault="005E63A5" w:rsidP="008A2EB4">
            <w:pPr>
              <w:pStyle w:val="TableParagraph"/>
              <w:spacing w:before="94"/>
              <w:rPr>
                <w:rFonts w:ascii="Arial"/>
                <w:b/>
                <w:sz w:val="16"/>
              </w:rPr>
            </w:pPr>
          </w:p>
          <w:p w14:paraId="1B00F2F1"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6FD5426C" w14:textId="77777777" w:rsidTr="008A2EB4">
        <w:trPr>
          <w:trHeight w:val="369"/>
        </w:trPr>
        <w:tc>
          <w:tcPr>
            <w:tcW w:w="567" w:type="dxa"/>
            <w:vMerge/>
            <w:tcBorders>
              <w:top w:val="nil"/>
            </w:tcBorders>
            <w:shd w:val="clear" w:color="auto" w:fill="F4F4F4"/>
          </w:tcPr>
          <w:p w14:paraId="33709C97" w14:textId="77777777" w:rsidR="005E63A5" w:rsidRDefault="005E63A5" w:rsidP="008A2EB4">
            <w:pPr>
              <w:rPr>
                <w:sz w:val="2"/>
                <w:szCs w:val="2"/>
              </w:rPr>
            </w:pPr>
          </w:p>
        </w:tc>
        <w:tc>
          <w:tcPr>
            <w:tcW w:w="1701" w:type="dxa"/>
            <w:vMerge/>
            <w:tcBorders>
              <w:top w:val="nil"/>
            </w:tcBorders>
            <w:shd w:val="clear" w:color="auto" w:fill="F4F4F4"/>
          </w:tcPr>
          <w:p w14:paraId="02341743" w14:textId="77777777" w:rsidR="005E63A5" w:rsidRDefault="005E63A5" w:rsidP="008A2EB4">
            <w:pPr>
              <w:rPr>
                <w:sz w:val="2"/>
                <w:szCs w:val="2"/>
              </w:rPr>
            </w:pPr>
          </w:p>
        </w:tc>
        <w:tc>
          <w:tcPr>
            <w:tcW w:w="2268" w:type="dxa"/>
            <w:vMerge/>
            <w:tcBorders>
              <w:top w:val="nil"/>
            </w:tcBorders>
            <w:shd w:val="clear" w:color="auto" w:fill="F4F4F4"/>
          </w:tcPr>
          <w:p w14:paraId="236D26FB" w14:textId="77777777" w:rsidR="005E63A5" w:rsidRDefault="005E63A5" w:rsidP="008A2EB4">
            <w:pPr>
              <w:rPr>
                <w:sz w:val="2"/>
                <w:szCs w:val="2"/>
              </w:rPr>
            </w:pPr>
          </w:p>
        </w:tc>
        <w:tc>
          <w:tcPr>
            <w:tcW w:w="2268" w:type="dxa"/>
            <w:vMerge/>
            <w:tcBorders>
              <w:top w:val="nil"/>
            </w:tcBorders>
            <w:shd w:val="clear" w:color="auto" w:fill="F4F4F4"/>
          </w:tcPr>
          <w:p w14:paraId="2D7D2329" w14:textId="77777777" w:rsidR="005E63A5" w:rsidRDefault="005E63A5" w:rsidP="008A2EB4">
            <w:pPr>
              <w:rPr>
                <w:sz w:val="2"/>
                <w:szCs w:val="2"/>
              </w:rPr>
            </w:pPr>
          </w:p>
        </w:tc>
        <w:tc>
          <w:tcPr>
            <w:tcW w:w="1134" w:type="dxa"/>
            <w:vMerge/>
            <w:tcBorders>
              <w:top w:val="nil"/>
            </w:tcBorders>
            <w:shd w:val="clear" w:color="auto" w:fill="F4F4F4"/>
          </w:tcPr>
          <w:p w14:paraId="34BA9A50" w14:textId="77777777" w:rsidR="005E63A5" w:rsidRDefault="005E63A5" w:rsidP="008A2EB4">
            <w:pPr>
              <w:rPr>
                <w:sz w:val="2"/>
                <w:szCs w:val="2"/>
              </w:rPr>
            </w:pPr>
          </w:p>
        </w:tc>
        <w:tc>
          <w:tcPr>
            <w:tcW w:w="1134" w:type="dxa"/>
            <w:vMerge/>
            <w:tcBorders>
              <w:top w:val="nil"/>
            </w:tcBorders>
            <w:shd w:val="clear" w:color="auto" w:fill="F4F4F4"/>
          </w:tcPr>
          <w:p w14:paraId="75BEAE4D" w14:textId="77777777" w:rsidR="005E63A5" w:rsidRDefault="005E63A5" w:rsidP="008A2EB4">
            <w:pPr>
              <w:rPr>
                <w:sz w:val="2"/>
                <w:szCs w:val="2"/>
              </w:rPr>
            </w:pPr>
          </w:p>
        </w:tc>
        <w:tc>
          <w:tcPr>
            <w:tcW w:w="1417" w:type="dxa"/>
            <w:vMerge/>
            <w:tcBorders>
              <w:top w:val="nil"/>
            </w:tcBorders>
            <w:shd w:val="clear" w:color="auto" w:fill="F4F4F4"/>
          </w:tcPr>
          <w:p w14:paraId="2F31A580" w14:textId="77777777" w:rsidR="005E63A5" w:rsidRDefault="005E63A5" w:rsidP="008A2EB4">
            <w:pPr>
              <w:rPr>
                <w:sz w:val="2"/>
                <w:szCs w:val="2"/>
              </w:rPr>
            </w:pPr>
          </w:p>
        </w:tc>
        <w:tc>
          <w:tcPr>
            <w:tcW w:w="1134" w:type="dxa"/>
            <w:vMerge w:val="restart"/>
            <w:shd w:val="clear" w:color="auto" w:fill="F4F4F4"/>
          </w:tcPr>
          <w:p w14:paraId="1EA6FE23"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07704801" w14:textId="77777777" w:rsidR="005E63A5" w:rsidRDefault="005E63A5" w:rsidP="008A2EB4">
            <w:pPr>
              <w:pStyle w:val="TableParagraph"/>
              <w:spacing w:before="86"/>
              <w:rPr>
                <w:rFonts w:ascii="Arial"/>
                <w:b/>
                <w:sz w:val="16"/>
              </w:rPr>
            </w:pPr>
          </w:p>
          <w:p w14:paraId="7987062F"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4C051F47" w14:textId="77777777" w:rsidR="005E63A5" w:rsidRDefault="005E63A5" w:rsidP="008A2EB4">
            <w:pPr>
              <w:pStyle w:val="TableParagraph"/>
              <w:spacing w:before="86"/>
              <w:rPr>
                <w:rFonts w:ascii="Arial"/>
                <w:b/>
                <w:sz w:val="16"/>
              </w:rPr>
            </w:pPr>
          </w:p>
          <w:p w14:paraId="7B8DB756"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06BF6890" w14:textId="77777777" w:rsidR="005E63A5" w:rsidRDefault="005E63A5" w:rsidP="008A2EB4">
            <w:pPr>
              <w:pStyle w:val="TableParagraph"/>
              <w:spacing w:before="86"/>
              <w:rPr>
                <w:rFonts w:ascii="Arial"/>
                <w:b/>
                <w:sz w:val="16"/>
              </w:rPr>
            </w:pPr>
          </w:p>
          <w:p w14:paraId="781B1BC6"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4305755D"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43744322" w14:textId="77777777" w:rsidR="005E63A5" w:rsidRDefault="005E63A5" w:rsidP="008A2EB4">
            <w:pPr>
              <w:rPr>
                <w:sz w:val="2"/>
                <w:szCs w:val="2"/>
              </w:rPr>
            </w:pPr>
          </w:p>
        </w:tc>
        <w:tc>
          <w:tcPr>
            <w:tcW w:w="1133" w:type="dxa"/>
            <w:vMerge w:val="restart"/>
            <w:shd w:val="clear" w:color="auto" w:fill="F4F4F4"/>
          </w:tcPr>
          <w:p w14:paraId="5E403ABA" w14:textId="77777777" w:rsidR="005E63A5" w:rsidRDefault="005E63A5" w:rsidP="008A2EB4">
            <w:pPr>
              <w:pStyle w:val="TableParagraph"/>
              <w:spacing w:before="86"/>
              <w:rPr>
                <w:rFonts w:ascii="Arial"/>
                <w:b/>
                <w:sz w:val="16"/>
              </w:rPr>
            </w:pPr>
          </w:p>
          <w:p w14:paraId="6119E76E"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39D05C73" w14:textId="77777777" w:rsidR="005E63A5" w:rsidRDefault="005E63A5" w:rsidP="008A2EB4">
            <w:pPr>
              <w:pStyle w:val="TableParagraph"/>
              <w:spacing w:before="86"/>
              <w:rPr>
                <w:rFonts w:ascii="Arial"/>
                <w:b/>
                <w:sz w:val="16"/>
              </w:rPr>
            </w:pPr>
          </w:p>
          <w:p w14:paraId="09777A6D"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47A0687C" w14:textId="77777777" w:rsidR="005E63A5" w:rsidRDefault="005E63A5" w:rsidP="008A2EB4">
            <w:pPr>
              <w:rPr>
                <w:sz w:val="2"/>
                <w:szCs w:val="2"/>
              </w:rPr>
            </w:pPr>
          </w:p>
        </w:tc>
      </w:tr>
      <w:tr w:rsidR="005E63A5" w14:paraId="17AE3BCB" w14:textId="77777777" w:rsidTr="008A2EB4">
        <w:trPr>
          <w:trHeight w:val="368"/>
        </w:trPr>
        <w:tc>
          <w:tcPr>
            <w:tcW w:w="567" w:type="dxa"/>
            <w:vMerge/>
            <w:tcBorders>
              <w:top w:val="nil"/>
            </w:tcBorders>
            <w:shd w:val="clear" w:color="auto" w:fill="F4F4F4"/>
          </w:tcPr>
          <w:p w14:paraId="63622038" w14:textId="77777777" w:rsidR="005E63A5" w:rsidRDefault="005E63A5" w:rsidP="008A2EB4">
            <w:pPr>
              <w:rPr>
                <w:sz w:val="2"/>
                <w:szCs w:val="2"/>
              </w:rPr>
            </w:pPr>
          </w:p>
        </w:tc>
        <w:tc>
          <w:tcPr>
            <w:tcW w:w="1701" w:type="dxa"/>
            <w:vMerge/>
            <w:tcBorders>
              <w:top w:val="nil"/>
            </w:tcBorders>
            <w:shd w:val="clear" w:color="auto" w:fill="F4F4F4"/>
          </w:tcPr>
          <w:p w14:paraId="467AEF44" w14:textId="77777777" w:rsidR="005E63A5" w:rsidRDefault="005E63A5" w:rsidP="008A2EB4">
            <w:pPr>
              <w:rPr>
                <w:sz w:val="2"/>
                <w:szCs w:val="2"/>
              </w:rPr>
            </w:pPr>
          </w:p>
        </w:tc>
        <w:tc>
          <w:tcPr>
            <w:tcW w:w="2268" w:type="dxa"/>
            <w:vMerge/>
            <w:tcBorders>
              <w:top w:val="nil"/>
            </w:tcBorders>
            <w:shd w:val="clear" w:color="auto" w:fill="F4F4F4"/>
          </w:tcPr>
          <w:p w14:paraId="7539E542" w14:textId="77777777" w:rsidR="005E63A5" w:rsidRDefault="005E63A5" w:rsidP="008A2EB4">
            <w:pPr>
              <w:rPr>
                <w:sz w:val="2"/>
                <w:szCs w:val="2"/>
              </w:rPr>
            </w:pPr>
          </w:p>
        </w:tc>
        <w:tc>
          <w:tcPr>
            <w:tcW w:w="2268" w:type="dxa"/>
            <w:vMerge/>
            <w:tcBorders>
              <w:top w:val="nil"/>
            </w:tcBorders>
            <w:shd w:val="clear" w:color="auto" w:fill="F4F4F4"/>
          </w:tcPr>
          <w:p w14:paraId="491D01D9" w14:textId="77777777" w:rsidR="005E63A5" w:rsidRDefault="005E63A5" w:rsidP="008A2EB4">
            <w:pPr>
              <w:rPr>
                <w:sz w:val="2"/>
                <w:szCs w:val="2"/>
              </w:rPr>
            </w:pPr>
          </w:p>
        </w:tc>
        <w:tc>
          <w:tcPr>
            <w:tcW w:w="1134" w:type="dxa"/>
            <w:vMerge/>
            <w:tcBorders>
              <w:top w:val="nil"/>
            </w:tcBorders>
            <w:shd w:val="clear" w:color="auto" w:fill="F4F4F4"/>
          </w:tcPr>
          <w:p w14:paraId="78DCB8D2" w14:textId="77777777" w:rsidR="005E63A5" w:rsidRDefault="005E63A5" w:rsidP="008A2EB4">
            <w:pPr>
              <w:rPr>
                <w:sz w:val="2"/>
                <w:szCs w:val="2"/>
              </w:rPr>
            </w:pPr>
          </w:p>
        </w:tc>
        <w:tc>
          <w:tcPr>
            <w:tcW w:w="1134" w:type="dxa"/>
            <w:vMerge/>
            <w:tcBorders>
              <w:top w:val="nil"/>
            </w:tcBorders>
            <w:shd w:val="clear" w:color="auto" w:fill="F4F4F4"/>
          </w:tcPr>
          <w:p w14:paraId="46AB4C12" w14:textId="77777777" w:rsidR="005E63A5" w:rsidRDefault="005E63A5" w:rsidP="008A2EB4">
            <w:pPr>
              <w:rPr>
                <w:sz w:val="2"/>
                <w:szCs w:val="2"/>
              </w:rPr>
            </w:pPr>
          </w:p>
        </w:tc>
        <w:tc>
          <w:tcPr>
            <w:tcW w:w="1417" w:type="dxa"/>
            <w:vMerge/>
            <w:tcBorders>
              <w:top w:val="nil"/>
            </w:tcBorders>
            <w:shd w:val="clear" w:color="auto" w:fill="F4F4F4"/>
          </w:tcPr>
          <w:p w14:paraId="34922B14" w14:textId="77777777" w:rsidR="005E63A5" w:rsidRDefault="005E63A5" w:rsidP="008A2EB4">
            <w:pPr>
              <w:rPr>
                <w:sz w:val="2"/>
                <w:szCs w:val="2"/>
              </w:rPr>
            </w:pPr>
          </w:p>
        </w:tc>
        <w:tc>
          <w:tcPr>
            <w:tcW w:w="1134" w:type="dxa"/>
            <w:vMerge/>
            <w:tcBorders>
              <w:top w:val="nil"/>
            </w:tcBorders>
            <w:shd w:val="clear" w:color="auto" w:fill="F4F4F4"/>
          </w:tcPr>
          <w:p w14:paraId="668B5E41" w14:textId="77777777" w:rsidR="005E63A5" w:rsidRDefault="005E63A5" w:rsidP="008A2EB4">
            <w:pPr>
              <w:rPr>
                <w:sz w:val="2"/>
                <w:szCs w:val="2"/>
              </w:rPr>
            </w:pPr>
          </w:p>
        </w:tc>
        <w:tc>
          <w:tcPr>
            <w:tcW w:w="1581" w:type="dxa"/>
            <w:vMerge/>
            <w:tcBorders>
              <w:top w:val="nil"/>
            </w:tcBorders>
            <w:shd w:val="clear" w:color="auto" w:fill="F4F4F4"/>
          </w:tcPr>
          <w:p w14:paraId="0BABC21A" w14:textId="77777777" w:rsidR="005E63A5" w:rsidRDefault="005E63A5" w:rsidP="008A2EB4">
            <w:pPr>
              <w:rPr>
                <w:sz w:val="2"/>
                <w:szCs w:val="2"/>
              </w:rPr>
            </w:pPr>
          </w:p>
        </w:tc>
        <w:tc>
          <w:tcPr>
            <w:tcW w:w="1417" w:type="dxa"/>
            <w:vMerge/>
            <w:tcBorders>
              <w:top w:val="nil"/>
            </w:tcBorders>
            <w:shd w:val="clear" w:color="auto" w:fill="F4F4F4"/>
          </w:tcPr>
          <w:p w14:paraId="574214CB" w14:textId="77777777" w:rsidR="005E63A5" w:rsidRDefault="005E63A5" w:rsidP="008A2EB4">
            <w:pPr>
              <w:rPr>
                <w:sz w:val="2"/>
                <w:szCs w:val="2"/>
              </w:rPr>
            </w:pPr>
          </w:p>
        </w:tc>
        <w:tc>
          <w:tcPr>
            <w:tcW w:w="1418" w:type="dxa"/>
            <w:vMerge/>
            <w:tcBorders>
              <w:top w:val="nil"/>
            </w:tcBorders>
            <w:shd w:val="clear" w:color="auto" w:fill="F4F4F4"/>
          </w:tcPr>
          <w:p w14:paraId="1D24962D" w14:textId="77777777" w:rsidR="005E63A5" w:rsidRDefault="005E63A5" w:rsidP="008A2EB4">
            <w:pPr>
              <w:rPr>
                <w:sz w:val="2"/>
                <w:szCs w:val="2"/>
              </w:rPr>
            </w:pPr>
          </w:p>
        </w:tc>
        <w:tc>
          <w:tcPr>
            <w:tcW w:w="1422" w:type="dxa"/>
            <w:shd w:val="clear" w:color="auto" w:fill="F4F4F4"/>
          </w:tcPr>
          <w:p w14:paraId="1FA1FB71"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2437CF48"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0C17BD99" w14:textId="77777777" w:rsidR="005E63A5" w:rsidRDefault="005E63A5" w:rsidP="008A2EB4">
            <w:pPr>
              <w:rPr>
                <w:sz w:val="2"/>
                <w:szCs w:val="2"/>
              </w:rPr>
            </w:pPr>
          </w:p>
        </w:tc>
        <w:tc>
          <w:tcPr>
            <w:tcW w:w="1133" w:type="dxa"/>
            <w:vMerge/>
            <w:tcBorders>
              <w:top w:val="nil"/>
            </w:tcBorders>
            <w:shd w:val="clear" w:color="auto" w:fill="F4F4F4"/>
          </w:tcPr>
          <w:p w14:paraId="05D15227" w14:textId="77777777" w:rsidR="005E63A5" w:rsidRDefault="005E63A5" w:rsidP="008A2EB4">
            <w:pPr>
              <w:rPr>
                <w:sz w:val="2"/>
                <w:szCs w:val="2"/>
              </w:rPr>
            </w:pPr>
          </w:p>
        </w:tc>
        <w:tc>
          <w:tcPr>
            <w:tcW w:w="1983" w:type="dxa"/>
            <w:vMerge/>
            <w:tcBorders>
              <w:top w:val="nil"/>
            </w:tcBorders>
            <w:shd w:val="clear" w:color="auto" w:fill="F4F4F4"/>
          </w:tcPr>
          <w:p w14:paraId="4A496527" w14:textId="77777777" w:rsidR="005E63A5" w:rsidRDefault="005E63A5" w:rsidP="008A2EB4">
            <w:pPr>
              <w:rPr>
                <w:sz w:val="2"/>
                <w:szCs w:val="2"/>
              </w:rPr>
            </w:pPr>
          </w:p>
        </w:tc>
        <w:tc>
          <w:tcPr>
            <w:tcW w:w="2311" w:type="dxa"/>
            <w:vMerge/>
            <w:tcBorders>
              <w:top w:val="nil"/>
            </w:tcBorders>
            <w:shd w:val="clear" w:color="auto" w:fill="F4F4F4"/>
          </w:tcPr>
          <w:p w14:paraId="7CBA71D7" w14:textId="77777777" w:rsidR="005E63A5" w:rsidRDefault="005E63A5" w:rsidP="008A2EB4">
            <w:pPr>
              <w:rPr>
                <w:sz w:val="2"/>
                <w:szCs w:val="2"/>
              </w:rPr>
            </w:pPr>
          </w:p>
        </w:tc>
      </w:tr>
      <w:tr w:rsidR="005E63A5" w14:paraId="4018DE17" w14:textId="77777777" w:rsidTr="008A2EB4">
        <w:trPr>
          <w:trHeight w:val="369"/>
        </w:trPr>
        <w:tc>
          <w:tcPr>
            <w:tcW w:w="567" w:type="dxa"/>
            <w:shd w:val="clear" w:color="auto" w:fill="F4F4F4"/>
          </w:tcPr>
          <w:p w14:paraId="1238A9CC"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22D6C2CA"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23FB8465"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0312D556"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048EF207"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7AE7A958"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24588BA6"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73F21F37"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2AA47EDD"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03A39DC2"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36E7DB2B"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77CFC33B"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78819AA0"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1F15F76B"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28C19120"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24E93685"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21DD4125" w14:textId="77777777" w:rsidR="005E63A5" w:rsidRDefault="005E63A5" w:rsidP="008A2EB4">
            <w:pPr>
              <w:pStyle w:val="TableParagraph"/>
              <w:ind w:left="21"/>
              <w:jc w:val="center"/>
              <w:rPr>
                <w:sz w:val="16"/>
              </w:rPr>
            </w:pPr>
            <w:r>
              <w:rPr>
                <w:spacing w:val="-5"/>
                <w:sz w:val="16"/>
              </w:rPr>
              <w:t>17</w:t>
            </w:r>
          </w:p>
        </w:tc>
      </w:tr>
      <w:tr w:rsidR="005E63A5" w14:paraId="313F513C" w14:textId="77777777" w:rsidTr="008A2EB4">
        <w:trPr>
          <w:trHeight w:val="2945"/>
        </w:trPr>
        <w:tc>
          <w:tcPr>
            <w:tcW w:w="567" w:type="dxa"/>
          </w:tcPr>
          <w:p w14:paraId="150CF44C" w14:textId="77777777" w:rsidR="005E63A5" w:rsidRDefault="005E63A5" w:rsidP="008A2EB4">
            <w:pPr>
              <w:pStyle w:val="TableParagraph"/>
              <w:spacing w:before="0"/>
              <w:rPr>
                <w:rFonts w:ascii="Times New Roman"/>
                <w:sz w:val="16"/>
              </w:rPr>
            </w:pPr>
          </w:p>
        </w:tc>
        <w:tc>
          <w:tcPr>
            <w:tcW w:w="1701" w:type="dxa"/>
          </w:tcPr>
          <w:p w14:paraId="2D04B637" w14:textId="77777777" w:rsidR="005E63A5" w:rsidRDefault="005E63A5" w:rsidP="008A2EB4">
            <w:pPr>
              <w:pStyle w:val="TableParagraph"/>
              <w:spacing w:before="0"/>
              <w:rPr>
                <w:rFonts w:ascii="Times New Roman"/>
                <w:sz w:val="16"/>
              </w:rPr>
            </w:pPr>
          </w:p>
        </w:tc>
        <w:tc>
          <w:tcPr>
            <w:tcW w:w="2268" w:type="dxa"/>
          </w:tcPr>
          <w:p w14:paraId="28CF3512" w14:textId="77777777" w:rsidR="005E63A5" w:rsidRDefault="005E63A5" w:rsidP="008A2EB4">
            <w:pPr>
              <w:pStyle w:val="TableParagraph"/>
              <w:spacing w:before="0"/>
              <w:rPr>
                <w:rFonts w:ascii="Times New Roman"/>
                <w:sz w:val="16"/>
              </w:rPr>
            </w:pPr>
          </w:p>
        </w:tc>
        <w:tc>
          <w:tcPr>
            <w:tcW w:w="2268" w:type="dxa"/>
          </w:tcPr>
          <w:p w14:paraId="3033CC41" w14:textId="77777777" w:rsidR="005E63A5" w:rsidRDefault="005E63A5" w:rsidP="008A2EB4">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Paket</w:t>
            </w:r>
            <w:r>
              <w:rPr>
                <w:rFonts w:ascii="Arial"/>
                <w:i/>
                <w:spacing w:val="-11"/>
                <w:sz w:val="16"/>
              </w:rPr>
              <w:t xml:space="preserve"> </w:t>
            </w:r>
            <w:r>
              <w:rPr>
                <w:rFonts w:ascii="Arial"/>
                <w:i/>
                <w:sz w:val="16"/>
              </w:rPr>
              <w:t xml:space="preserve">Peralatan Rumah Tangga yang </w:t>
            </w:r>
            <w:r>
              <w:rPr>
                <w:rFonts w:ascii="Arial"/>
                <w:i/>
                <w:spacing w:val="-2"/>
                <w:sz w:val="16"/>
              </w:rPr>
              <w:t>Disediakan</w:t>
            </w:r>
          </w:p>
        </w:tc>
        <w:tc>
          <w:tcPr>
            <w:tcW w:w="1134" w:type="dxa"/>
          </w:tcPr>
          <w:p w14:paraId="4E2FB5D9" w14:textId="77777777" w:rsidR="005E63A5" w:rsidRDefault="005E63A5" w:rsidP="008A2EB4">
            <w:pPr>
              <w:pStyle w:val="TableParagraph"/>
              <w:spacing w:before="0"/>
              <w:rPr>
                <w:rFonts w:ascii="Times New Roman"/>
                <w:sz w:val="16"/>
              </w:rPr>
            </w:pPr>
            <w:r>
              <w:rPr>
                <w:sz w:val="16"/>
              </w:rPr>
              <w:t xml:space="preserve">4 </w:t>
            </w:r>
            <w:r>
              <w:rPr>
                <w:spacing w:val="-2"/>
                <w:sz w:val="16"/>
              </w:rPr>
              <w:t>Paket</w:t>
            </w:r>
          </w:p>
        </w:tc>
        <w:tc>
          <w:tcPr>
            <w:tcW w:w="1134" w:type="dxa"/>
          </w:tcPr>
          <w:p w14:paraId="176036AD" w14:textId="77777777" w:rsidR="005E63A5" w:rsidRDefault="005E63A5" w:rsidP="008A2EB4">
            <w:pPr>
              <w:pStyle w:val="TableParagraph"/>
              <w:spacing w:before="0"/>
              <w:rPr>
                <w:rFonts w:ascii="Times New Roman"/>
                <w:sz w:val="16"/>
              </w:rPr>
            </w:pPr>
          </w:p>
        </w:tc>
        <w:tc>
          <w:tcPr>
            <w:tcW w:w="1417" w:type="dxa"/>
          </w:tcPr>
          <w:p w14:paraId="611E5374" w14:textId="77777777" w:rsidR="005E63A5" w:rsidRDefault="005E63A5" w:rsidP="008A2EB4">
            <w:pPr>
              <w:pStyle w:val="TableParagraph"/>
              <w:spacing w:before="0"/>
              <w:rPr>
                <w:rFonts w:ascii="Times New Roman"/>
                <w:sz w:val="16"/>
              </w:rPr>
            </w:pPr>
          </w:p>
        </w:tc>
        <w:tc>
          <w:tcPr>
            <w:tcW w:w="1134" w:type="dxa"/>
          </w:tcPr>
          <w:p w14:paraId="6374635A" w14:textId="77777777" w:rsidR="005E63A5" w:rsidRDefault="005E63A5" w:rsidP="008A2EB4">
            <w:pPr>
              <w:pStyle w:val="TableParagraph"/>
              <w:ind w:left="97"/>
              <w:rPr>
                <w:sz w:val="16"/>
              </w:rPr>
            </w:pPr>
            <w:r>
              <w:rPr>
                <w:sz w:val="16"/>
              </w:rPr>
              <w:t xml:space="preserve">4 </w:t>
            </w:r>
            <w:r>
              <w:rPr>
                <w:spacing w:val="-2"/>
                <w:sz w:val="16"/>
              </w:rPr>
              <w:t>Paket</w:t>
            </w:r>
          </w:p>
        </w:tc>
        <w:tc>
          <w:tcPr>
            <w:tcW w:w="1581" w:type="dxa"/>
          </w:tcPr>
          <w:p w14:paraId="03146836" w14:textId="77777777" w:rsidR="005E63A5" w:rsidRDefault="005E63A5" w:rsidP="008A2EB4">
            <w:pPr>
              <w:pStyle w:val="TableParagraph"/>
              <w:ind w:right="76"/>
              <w:jc w:val="right"/>
              <w:rPr>
                <w:sz w:val="16"/>
              </w:rPr>
            </w:pPr>
            <w:r>
              <w:rPr>
                <w:spacing w:val="-2"/>
                <w:sz w:val="16"/>
              </w:rPr>
              <w:t>60.297.950,00</w:t>
            </w:r>
          </w:p>
        </w:tc>
        <w:tc>
          <w:tcPr>
            <w:tcW w:w="1417" w:type="dxa"/>
          </w:tcPr>
          <w:p w14:paraId="40EEA467"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1E25D385"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2C306677"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57D7B234"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08DC5FF8" w14:textId="77777777" w:rsidR="005E63A5" w:rsidRDefault="005E63A5" w:rsidP="008A2EB4">
            <w:pPr>
              <w:pStyle w:val="TableParagraph"/>
              <w:ind w:left="99"/>
              <w:rPr>
                <w:sz w:val="16"/>
              </w:rPr>
            </w:pPr>
            <w:r>
              <w:rPr>
                <w:spacing w:val="-10"/>
                <w:sz w:val="16"/>
              </w:rPr>
              <w:t>-</w:t>
            </w:r>
          </w:p>
        </w:tc>
        <w:tc>
          <w:tcPr>
            <w:tcW w:w="1133" w:type="dxa"/>
          </w:tcPr>
          <w:p w14:paraId="095A4FDD" w14:textId="77777777" w:rsidR="005E63A5" w:rsidRDefault="005E63A5" w:rsidP="008A2EB4">
            <w:pPr>
              <w:pStyle w:val="TableParagraph"/>
              <w:spacing w:before="0"/>
              <w:rPr>
                <w:rFonts w:ascii="Times New Roman"/>
                <w:sz w:val="16"/>
              </w:rPr>
            </w:pPr>
          </w:p>
        </w:tc>
        <w:tc>
          <w:tcPr>
            <w:tcW w:w="1983" w:type="dxa"/>
          </w:tcPr>
          <w:p w14:paraId="68B68F8C" w14:textId="77777777" w:rsidR="005E63A5" w:rsidRDefault="005E63A5" w:rsidP="008A2EB4">
            <w:pPr>
              <w:pStyle w:val="TableParagraph"/>
              <w:ind w:right="72"/>
              <w:jc w:val="right"/>
              <w:rPr>
                <w:sz w:val="16"/>
              </w:rPr>
            </w:pPr>
            <w:r>
              <w:rPr>
                <w:spacing w:val="-2"/>
                <w:sz w:val="16"/>
              </w:rPr>
              <w:t>60.297.950,00</w:t>
            </w:r>
          </w:p>
        </w:tc>
        <w:tc>
          <w:tcPr>
            <w:tcW w:w="2311" w:type="dxa"/>
          </w:tcPr>
          <w:p w14:paraId="3EADEBE4" w14:textId="77777777" w:rsidR="005E63A5" w:rsidRDefault="005E63A5" w:rsidP="008A2EB4">
            <w:pPr>
              <w:pStyle w:val="TableParagraph"/>
              <w:ind w:left="101" w:right="92"/>
              <w:rPr>
                <w:sz w:val="16"/>
              </w:rPr>
            </w:pPr>
            <w:r>
              <w:rPr>
                <w:spacing w:val="-2"/>
                <w:sz w:val="16"/>
              </w:rPr>
              <w:t>KEMANTREN MERGANGSAN</w:t>
            </w:r>
          </w:p>
        </w:tc>
      </w:tr>
      <w:tr w:rsidR="005E63A5" w14:paraId="4A7F8588" w14:textId="77777777" w:rsidTr="008A2EB4">
        <w:trPr>
          <w:trHeight w:val="368"/>
        </w:trPr>
        <w:tc>
          <w:tcPr>
            <w:tcW w:w="567" w:type="dxa"/>
          </w:tcPr>
          <w:p w14:paraId="651C489B" w14:textId="77777777" w:rsidR="005E63A5" w:rsidRDefault="005E63A5" w:rsidP="008A2EB4">
            <w:pPr>
              <w:pStyle w:val="TableParagraph"/>
              <w:spacing w:before="0"/>
              <w:rPr>
                <w:rFonts w:ascii="Times New Roman"/>
                <w:sz w:val="16"/>
              </w:rPr>
            </w:pPr>
          </w:p>
        </w:tc>
        <w:tc>
          <w:tcPr>
            <w:tcW w:w="1701" w:type="dxa"/>
          </w:tcPr>
          <w:p w14:paraId="091A4C09" w14:textId="77777777" w:rsidR="005E63A5" w:rsidRDefault="005E63A5" w:rsidP="008A2EB4">
            <w:pPr>
              <w:pStyle w:val="TableParagraph"/>
              <w:ind w:left="98"/>
              <w:rPr>
                <w:sz w:val="16"/>
              </w:rPr>
            </w:pPr>
            <w:r>
              <w:rPr>
                <w:spacing w:val="-2"/>
                <w:sz w:val="16"/>
              </w:rPr>
              <w:t>1.03.01.2.06.0005</w:t>
            </w:r>
          </w:p>
        </w:tc>
        <w:tc>
          <w:tcPr>
            <w:tcW w:w="23340" w:type="dxa"/>
            <w:gridSpan w:val="15"/>
          </w:tcPr>
          <w:p w14:paraId="50E3B40F" w14:textId="77777777" w:rsidR="005E63A5" w:rsidRDefault="005E63A5" w:rsidP="008A2EB4">
            <w:pPr>
              <w:pStyle w:val="TableParagraph"/>
              <w:ind w:left="97"/>
              <w:rPr>
                <w:sz w:val="16"/>
              </w:rPr>
            </w:pPr>
            <w:r>
              <w:rPr>
                <w:sz w:val="16"/>
              </w:rPr>
              <w:t xml:space="preserve">Penyediaan Barang Cetakan dan </w:t>
            </w:r>
            <w:r>
              <w:rPr>
                <w:spacing w:val="-2"/>
                <w:sz w:val="16"/>
              </w:rPr>
              <w:t>Penggandaan</w:t>
            </w:r>
          </w:p>
        </w:tc>
      </w:tr>
      <w:tr w:rsidR="005E63A5" w14:paraId="1F897425" w14:textId="77777777" w:rsidTr="008A2EB4">
        <w:trPr>
          <w:trHeight w:val="2944"/>
        </w:trPr>
        <w:tc>
          <w:tcPr>
            <w:tcW w:w="567" w:type="dxa"/>
          </w:tcPr>
          <w:p w14:paraId="19328355" w14:textId="77777777" w:rsidR="005E63A5" w:rsidRDefault="005E63A5" w:rsidP="008A2EB4">
            <w:pPr>
              <w:pStyle w:val="TableParagraph"/>
              <w:spacing w:before="0"/>
              <w:rPr>
                <w:rFonts w:ascii="Times New Roman"/>
                <w:sz w:val="16"/>
              </w:rPr>
            </w:pPr>
          </w:p>
        </w:tc>
        <w:tc>
          <w:tcPr>
            <w:tcW w:w="1701" w:type="dxa"/>
          </w:tcPr>
          <w:p w14:paraId="41E50DF3" w14:textId="77777777" w:rsidR="005E63A5" w:rsidRDefault="005E63A5" w:rsidP="008A2EB4">
            <w:pPr>
              <w:pStyle w:val="TableParagraph"/>
              <w:spacing w:before="0"/>
              <w:rPr>
                <w:rFonts w:ascii="Times New Roman"/>
                <w:sz w:val="16"/>
              </w:rPr>
            </w:pPr>
          </w:p>
        </w:tc>
        <w:tc>
          <w:tcPr>
            <w:tcW w:w="2268" w:type="dxa"/>
          </w:tcPr>
          <w:p w14:paraId="0B54F45A" w14:textId="77777777" w:rsidR="005E63A5" w:rsidRDefault="005E63A5" w:rsidP="008A2EB4">
            <w:pPr>
              <w:pStyle w:val="TableParagraph"/>
              <w:spacing w:before="0"/>
              <w:rPr>
                <w:rFonts w:ascii="Times New Roman"/>
                <w:sz w:val="16"/>
              </w:rPr>
            </w:pPr>
          </w:p>
        </w:tc>
        <w:tc>
          <w:tcPr>
            <w:tcW w:w="2268" w:type="dxa"/>
          </w:tcPr>
          <w:p w14:paraId="552EE8B3" w14:textId="77777777" w:rsidR="005E63A5" w:rsidRDefault="005E63A5" w:rsidP="008A2EB4">
            <w:pPr>
              <w:pStyle w:val="TableParagraph"/>
              <w:ind w:left="97" w:right="130"/>
              <w:rPr>
                <w:rFonts w:ascii="Arial"/>
                <w:i/>
                <w:sz w:val="16"/>
              </w:rPr>
            </w:pPr>
            <w:r>
              <w:rPr>
                <w:rFonts w:ascii="Arial"/>
                <w:i/>
                <w:sz w:val="16"/>
              </w:rPr>
              <w:t>Jumlah Paket Barang Cetakan</w:t>
            </w:r>
            <w:r>
              <w:rPr>
                <w:rFonts w:ascii="Arial"/>
                <w:i/>
                <w:spacing w:val="-12"/>
                <w:sz w:val="16"/>
              </w:rPr>
              <w:t xml:space="preserve"> </w:t>
            </w:r>
            <w:r>
              <w:rPr>
                <w:rFonts w:ascii="Arial"/>
                <w:i/>
                <w:sz w:val="16"/>
              </w:rPr>
              <w:t>dan</w:t>
            </w:r>
            <w:r>
              <w:rPr>
                <w:rFonts w:ascii="Arial"/>
                <w:i/>
                <w:spacing w:val="-11"/>
                <w:sz w:val="16"/>
              </w:rPr>
              <w:t xml:space="preserve"> </w:t>
            </w:r>
            <w:r>
              <w:rPr>
                <w:rFonts w:ascii="Arial"/>
                <w:i/>
                <w:sz w:val="16"/>
              </w:rPr>
              <w:t>Penggandaan yang Disediakan</w:t>
            </w:r>
          </w:p>
        </w:tc>
        <w:tc>
          <w:tcPr>
            <w:tcW w:w="1134" w:type="dxa"/>
          </w:tcPr>
          <w:p w14:paraId="03A20A3A" w14:textId="77777777" w:rsidR="005E63A5" w:rsidRDefault="005E63A5" w:rsidP="008A2EB4">
            <w:pPr>
              <w:pStyle w:val="TableParagraph"/>
              <w:spacing w:before="0"/>
              <w:rPr>
                <w:rFonts w:ascii="Times New Roman"/>
                <w:sz w:val="16"/>
              </w:rPr>
            </w:pPr>
            <w:r>
              <w:rPr>
                <w:sz w:val="16"/>
              </w:rPr>
              <w:t xml:space="preserve">4 </w:t>
            </w:r>
            <w:r>
              <w:rPr>
                <w:spacing w:val="-2"/>
                <w:sz w:val="16"/>
              </w:rPr>
              <w:t>Paket</w:t>
            </w:r>
          </w:p>
        </w:tc>
        <w:tc>
          <w:tcPr>
            <w:tcW w:w="1134" w:type="dxa"/>
          </w:tcPr>
          <w:p w14:paraId="7A6EF576" w14:textId="77777777" w:rsidR="005E63A5" w:rsidRDefault="005E63A5" w:rsidP="008A2EB4">
            <w:pPr>
              <w:pStyle w:val="TableParagraph"/>
              <w:spacing w:before="0"/>
              <w:rPr>
                <w:rFonts w:ascii="Times New Roman"/>
                <w:sz w:val="16"/>
              </w:rPr>
            </w:pPr>
          </w:p>
        </w:tc>
        <w:tc>
          <w:tcPr>
            <w:tcW w:w="1417" w:type="dxa"/>
          </w:tcPr>
          <w:p w14:paraId="0DCB9805" w14:textId="77777777" w:rsidR="005E63A5" w:rsidRDefault="005E63A5" w:rsidP="008A2EB4">
            <w:pPr>
              <w:pStyle w:val="TableParagraph"/>
              <w:spacing w:before="0"/>
              <w:rPr>
                <w:rFonts w:ascii="Times New Roman"/>
                <w:sz w:val="16"/>
              </w:rPr>
            </w:pPr>
          </w:p>
        </w:tc>
        <w:tc>
          <w:tcPr>
            <w:tcW w:w="1134" w:type="dxa"/>
          </w:tcPr>
          <w:p w14:paraId="5693BDE0" w14:textId="77777777" w:rsidR="005E63A5" w:rsidRDefault="005E63A5" w:rsidP="008A2EB4">
            <w:pPr>
              <w:pStyle w:val="TableParagraph"/>
              <w:ind w:left="97"/>
              <w:rPr>
                <w:sz w:val="16"/>
              </w:rPr>
            </w:pPr>
            <w:r>
              <w:rPr>
                <w:sz w:val="16"/>
              </w:rPr>
              <w:t xml:space="preserve">4 </w:t>
            </w:r>
            <w:r>
              <w:rPr>
                <w:spacing w:val="-2"/>
                <w:sz w:val="16"/>
              </w:rPr>
              <w:t>Paket</w:t>
            </w:r>
          </w:p>
        </w:tc>
        <w:tc>
          <w:tcPr>
            <w:tcW w:w="1581" w:type="dxa"/>
          </w:tcPr>
          <w:p w14:paraId="7CE80DD7" w14:textId="77777777" w:rsidR="005E63A5" w:rsidRDefault="005E63A5" w:rsidP="008A2EB4">
            <w:pPr>
              <w:pStyle w:val="TableParagraph"/>
              <w:ind w:right="76"/>
              <w:jc w:val="right"/>
              <w:rPr>
                <w:sz w:val="16"/>
              </w:rPr>
            </w:pPr>
            <w:r>
              <w:rPr>
                <w:spacing w:val="-2"/>
                <w:sz w:val="16"/>
              </w:rPr>
              <w:t>38.179.700,00</w:t>
            </w:r>
          </w:p>
        </w:tc>
        <w:tc>
          <w:tcPr>
            <w:tcW w:w="1417" w:type="dxa"/>
          </w:tcPr>
          <w:p w14:paraId="6D67FEA4"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49A0DE6D"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3B81D763"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7F30B7FE"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0B0F92F9" w14:textId="77777777" w:rsidR="005E63A5" w:rsidRDefault="005E63A5" w:rsidP="008A2EB4">
            <w:pPr>
              <w:pStyle w:val="TableParagraph"/>
              <w:ind w:left="99"/>
              <w:rPr>
                <w:sz w:val="16"/>
              </w:rPr>
            </w:pPr>
            <w:r>
              <w:rPr>
                <w:spacing w:val="-10"/>
                <w:sz w:val="16"/>
              </w:rPr>
              <w:t>-</w:t>
            </w:r>
          </w:p>
        </w:tc>
        <w:tc>
          <w:tcPr>
            <w:tcW w:w="1133" w:type="dxa"/>
          </w:tcPr>
          <w:p w14:paraId="6F860C22" w14:textId="77777777" w:rsidR="005E63A5" w:rsidRDefault="005E63A5" w:rsidP="008A2EB4">
            <w:pPr>
              <w:pStyle w:val="TableParagraph"/>
              <w:spacing w:before="0"/>
              <w:rPr>
                <w:rFonts w:ascii="Times New Roman"/>
                <w:sz w:val="16"/>
              </w:rPr>
            </w:pPr>
          </w:p>
        </w:tc>
        <w:tc>
          <w:tcPr>
            <w:tcW w:w="1983" w:type="dxa"/>
          </w:tcPr>
          <w:p w14:paraId="048C5E9B" w14:textId="77777777" w:rsidR="005E63A5" w:rsidRDefault="005E63A5" w:rsidP="008A2EB4">
            <w:pPr>
              <w:pStyle w:val="TableParagraph"/>
              <w:ind w:right="72"/>
              <w:jc w:val="right"/>
              <w:rPr>
                <w:sz w:val="16"/>
              </w:rPr>
            </w:pPr>
            <w:r>
              <w:rPr>
                <w:spacing w:val="-2"/>
                <w:sz w:val="16"/>
              </w:rPr>
              <w:t>38.179.800,00</w:t>
            </w:r>
          </w:p>
        </w:tc>
        <w:tc>
          <w:tcPr>
            <w:tcW w:w="2311" w:type="dxa"/>
          </w:tcPr>
          <w:p w14:paraId="1816034E" w14:textId="77777777" w:rsidR="005E63A5" w:rsidRDefault="005E63A5" w:rsidP="008A2EB4">
            <w:pPr>
              <w:pStyle w:val="TableParagraph"/>
              <w:ind w:left="101" w:right="92"/>
              <w:rPr>
                <w:sz w:val="16"/>
              </w:rPr>
            </w:pPr>
            <w:r>
              <w:rPr>
                <w:spacing w:val="-2"/>
                <w:sz w:val="16"/>
              </w:rPr>
              <w:t>KEMANTREN MERGANGSAN</w:t>
            </w:r>
          </w:p>
        </w:tc>
      </w:tr>
      <w:tr w:rsidR="005E63A5" w14:paraId="241062BF" w14:textId="77777777" w:rsidTr="008A2EB4">
        <w:trPr>
          <w:trHeight w:val="368"/>
        </w:trPr>
        <w:tc>
          <w:tcPr>
            <w:tcW w:w="567" w:type="dxa"/>
          </w:tcPr>
          <w:p w14:paraId="77397ABE" w14:textId="77777777" w:rsidR="005E63A5" w:rsidRDefault="005E63A5" w:rsidP="008A2EB4">
            <w:pPr>
              <w:pStyle w:val="TableParagraph"/>
              <w:spacing w:before="0"/>
              <w:rPr>
                <w:rFonts w:ascii="Times New Roman"/>
                <w:sz w:val="16"/>
              </w:rPr>
            </w:pPr>
          </w:p>
        </w:tc>
        <w:tc>
          <w:tcPr>
            <w:tcW w:w="1701" w:type="dxa"/>
          </w:tcPr>
          <w:p w14:paraId="7326B9EA" w14:textId="77777777" w:rsidR="005E63A5" w:rsidRDefault="005E63A5" w:rsidP="008A2EB4">
            <w:pPr>
              <w:pStyle w:val="TableParagraph"/>
              <w:ind w:left="98"/>
              <w:rPr>
                <w:sz w:val="16"/>
              </w:rPr>
            </w:pPr>
            <w:r>
              <w:rPr>
                <w:spacing w:val="-2"/>
                <w:sz w:val="16"/>
              </w:rPr>
              <w:t>1.03.01.2.06.0009</w:t>
            </w:r>
          </w:p>
        </w:tc>
        <w:tc>
          <w:tcPr>
            <w:tcW w:w="23340" w:type="dxa"/>
            <w:gridSpan w:val="15"/>
          </w:tcPr>
          <w:p w14:paraId="2FB73F9E" w14:textId="77777777" w:rsidR="005E63A5" w:rsidRDefault="005E63A5" w:rsidP="008A2EB4">
            <w:pPr>
              <w:pStyle w:val="TableParagraph"/>
              <w:ind w:left="97"/>
              <w:rPr>
                <w:sz w:val="16"/>
              </w:rPr>
            </w:pPr>
            <w:r>
              <w:rPr>
                <w:sz w:val="16"/>
              </w:rPr>
              <w:t xml:space="preserve">Penyelenggaraan Rapat Koordinasi dan Konsultasi </w:t>
            </w:r>
            <w:r>
              <w:rPr>
                <w:spacing w:val="-4"/>
                <w:sz w:val="16"/>
              </w:rPr>
              <w:t>SKPD</w:t>
            </w:r>
          </w:p>
        </w:tc>
      </w:tr>
      <w:tr w:rsidR="005E63A5" w14:paraId="436A3B05" w14:textId="77777777" w:rsidTr="008A2EB4">
        <w:trPr>
          <w:trHeight w:val="2945"/>
        </w:trPr>
        <w:tc>
          <w:tcPr>
            <w:tcW w:w="567" w:type="dxa"/>
          </w:tcPr>
          <w:p w14:paraId="23A904C4" w14:textId="77777777" w:rsidR="005E63A5" w:rsidRDefault="005E63A5" w:rsidP="008A2EB4">
            <w:pPr>
              <w:pStyle w:val="TableParagraph"/>
              <w:spacing w:before="0"/>
              <w:rPr>
                <w:rFonts w:ascii="Times New Roman"/>
                <w:sz w:val="16"/>
              </w:rPr>
            </w:pPr>
          </w:p>
        </w:tc>
        <w:tc>
          <w:tcPr>
            <w:tcW w:w="1701" w:type="dxa"/>
          </w:tcPr>
          <w:p w14:paraId="2628A2B4" w14:textId="77777777" w:rsidR="005E63A5" w:rsidRDefault="005E63A5" w:rsidP="008A2EB4">
            <w:pPr>
              <w:pStyle w:val="TableParagraph"/>
              <w:spacing w:before="0"/>
              <w:rPr>
                <w:rFonts w:ascii="Times New Roman"/>
                <w:sz w:val="16"/>
              </w:rPr>
            </w:pPr>
          </w:p>
        </w:tc>
        <w:tc>
          <w:tcPr>
            <w:tcW w:w="2268" w:type="dxa"/>
          </w:tcPr>
          <w:p w14:paraId="7FF6A283" w14:textId="77777777" w:rsidR="005E63A5" w:rsidRDefault="005E63A5" w:rsidP="008A2EB4">
            <w:pPr>
              <w:pStyle w:val="TableParagraph"/>
              <w:spacing w:before="0"/>
              <w:rPr>
                <w:rFonts w:ascii="Times New Roman"/>
                <w:sz w:val="16"/>
              </w:rPr>
            </w:pPr>
          </w:p>
        </w:tc>
        <w:tc>
          <w:tcPr>
            <w:tcW w:w="2268" w:type="dxa"/>
          </w:tcPr>
          <w:p w14:paraId="33C5749A" w14:textId="77777777" w:rsidR="005E63A5" w:rsidRDefault="005E63A5" w:rsidP="008A2EB4">
            <w:pPr>
              <w:pStyle w:val="TableParagraph"/>
              <w:ind w:left="97" w:right="130"/>
              <w:rPr>
                <w:rFonts w:ascii="Arial"/>
                <w:i/>
                <w:sz w:val="16"/>
              </w:rPr>
            </w:pPr>
            <w:r>
              <w:rPr>
                <w:rFonts w:ascii="Arial"/>
                <w:i/>
                <w:sz w:val="16"/>
              </w:rPr>
              <w:t>Jumlah Laporan Penyelenggaraan Rapat Koordinasi</w:t>
            </w:r>
            <w:r>
              <w:rPr>
                <w:rFonts w:ascii="Arial"/>
                <w:i/>
                <w:spacing w:val="-12"/>
                <w:sz w:val="16"/>
              </w:rPr>
              <w:t xml:space="preserve"> </w:t>
            </w:r>
            <w:r>
              <w:rPr>
                <w:rFonts w:ascii="Arial"/>
                <w:i/>
                <w:sz w:val="16"/>
              </w:rPr>
              <w:t>dan</w:t>
            </w:r>
            <w:r>
              <w:rPr>
                <w:rFonts w:ascii="Arial"/>
                <w:i/>
                <w:spacing w:val="-11"/>
                <w:sz w:val="16"/>
              </w:rPr>
              <w:t xml:space="preserve"> </w:t>
            </w:r>
            <w:r>
              <w:rPr>
                <w:rFonts w:ascii="Arial"/>
                <w:i/>
                <w:sz w:val="16"/>
              </w:rPr>
              <w:t xml:space="preserve">Konsultasi </w:t>
            </w:r>
            <w:r>
              <w:rPr>
                <w:rFonts w:ascii="Arial"/>
                <w:i/>
                <w:spacing w:val="-4"/>
                <w:sz w:val="16"/>
              </w:rPr>
              <w:t>SKPD</w:t>
            </w:r>
          </w:p>
        </w:tc>
        <w:tc>
          <w:tcPr>
            <w:tcW w:w="1134" w:type="dxa"/>
          </w:tcPr>
          <w:p w14:paraId="3916F8E9" w14:textId="77777777" w:rsidR="005E63A5" w:rsidRDefault="005E63A5" w:rsidP="008A2EB4">
            <w:pPr>
              <w:pStyle w:val="TableParagraph"/>
              <w:spacing w:before="0"/>
              <w:rPr>
                <w:rFonts w:ascii="Times New Roman"/>
                <w:sz w:val="16"/>
              </w:rPr>
            </w:pPr>
            <w:r>
              <w:rPr>
                <w:sz w:val="16"/>
              </w:rPr>
              <w:t xml:space="preserve">12 </w:t>
            </w:r>
            <w:r>
              <w:rPr>
                <w:spacing w:val="-2"/>
                <w:sz w:val="16"/>
              </w:rPr>
              <w:t>Laporan</w:t>
            </w:r>
          </w:p>
        </w:tc>
        <w:tc>
          <w:tcPr>
            <w:tcW w:w="1134" w:type="dxa"/>
          </w:tcPr>
          <w:p w14:paraId="4157C8A1" w14:textId="77777777" w:rsidR="005E63A5" w:rsidRDefault="005E63A5" w:rsidP="008A2EB4">
            <w:pPr>
              <w:pStyle w:val="TableParagraph"/>
              <w:spacing w:before="0"/>
              <w:rPr>
                <w:rFonts w:ascii="Times New Roman"/>
                <w:sz w:val="16"/>
              </w:rPr>
            </w:pPr>
          </w:p>
        </w:tc>
        <w:tc>
          <w:tcPr>
            <w:tcW w:w="1417" w:type="dxa"/>
          </w:tcPr>
          <w:p w14:paraId="5FB894FD" w14:textId="77777777" w:rsidR="005E63A5" w:rsidRDefault="005E63A5" w:rsidP="008A2EB4">
            <w:pPr>
              <w:pStyle w:val="TableParagraph"/>
              <w:spacing w:before="0"/>
              <w:rPr>
                <w:rFonts w:ascii="Times New Roman"/>
                <w:sz w:val="16"/>
              </w:rPr>
            </w:pPr>
          </w:p>
        </w:tc>
        <w:tc>
          <w:tcPr>
            <w:tcW w:w="1134" w:type="dxa"/>
          </w:tcPr>
          <w:p w14:paraId="47389935" w14:textId="77777777" w:rsidR="005E63A5" w:rsidRDefault="005E63A5" w:rsidP="008A2EB4">
            <w:pPr>
              <w:pStyle w:val="TableParagraph"/>
              <w:ind w:left="97"/>
              <w:rPr>
                <w:sz w:val="16"/>
              </w:rPr>
            </w:pPr>
            <w:r>
              <w:rPr>
                <w:sz w:val="16"/>
              </w:rPr>
              <w:t xml:space="preserve">12 </w:t>
            </w:r>
            <w:r>
              <w:rPr>
                <w:spacing w:val="-2"/>
                <w:sz w:val="16"/>
              </w:rPr>
              <w:t>Laporan</w:t>
            </w:r>
          </w:p>
        </w:tc>
        <w:tc>
          <w:tcPr>
            <w:tcW w:w="1581" w:type="dxa"/>
          </w:tcPr>
          <w:p w14:paraId="615A644A" w14:textId="77777777" w:rsidR="005E63A5" w:rsidRDefault="005E63A5" w:rsidP="008A2EB4">
            <w:pPr>
              <w:pStyle w:val="TableParagraph"/>
              <w:ind w:right="75"/>
              <w:jc w:val="right"/>
              <w:rPr>
                <w:sz w:val="16"/>
              </w:rPr>
            </w:pPr>
            <w:r>
              <w:rPr>
                <w:spacing w:val="-2"/>
                <w:sz w:val="16"/>
              </w:rPr>
              <w:t>133.099.000,00</w:t>
            </w:r>
          </w:p>
        </w:tc>
        <w:tc>
          <w:tcPr>
            <w:tcW w:w="1417" w:type="dxa"/>
          </w:tcPr>
          <w:p w14:paraId="63C64325"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480AE198"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647D676C"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9F586F5"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1B472DFD" w14:textId="77777777" w:rsidR="005E63A5" w:rsidRDefault="005E63A5" w:rsidP="008A2EB4">
            <w:pPr>
              <w:pStyle w:val="TableParagraph"/>
              <w:ind w:left="99"/>
              <w:rPr>
                <w:sz w:val="16"/>
              </w:rPr>
            </w:pPr>
            <w:r>
              <w:rPr>
                <w:spacing w:val="-10"/>
                <w:sz w:val="16"/>
              </w:rPr>
              <w:t>-</w:t>
            </w:r>
          </w:p>
        </w:tc>
        <w:tc>
          <w:tcPr>
            <w:tcW w:w="1133" w:type="dxa"/>
          </w:tcPr>
          <w:p w14:paraId="14BBF33E" w14:textId="77777777" w:rsidR="005E63A5" w:rsidRDefault="005E63A5" w:rsidP="008A2EB4">
            <w:pPr>
              <w:pStyle w:val="TableParagraph"/>
              <w:spacing w:before="0"/>
              <w:rPr>
                <w:rFonts w:ascii="Times New Roman"/>
                <w:sz w:val="16"/>
              </w:rPr>
            </w:pPr>
          </w:p>
        </w:tc>
        <w:tc>
          <w:tcPr>
            <w:tcW w:w="1983" w:type="dxa"/>
          </w:tcPr>
          <w:p w14:paraId="096F4B12" w14:textId="77777777" w:rsidR="005E63A5" w:rsidRDefault="005E63A5" w:rsidP="008A2EB4">
            <w:pPr>
              <w:pStyle w:val="TableParagraph"/>
              <w:ind w:right="71"/>
              <w:jc w:val="right"/>
              <w:rPr>
                <w:sz w:val="16"/>
              </w:rPr>
            </w:pPr>
            <w:r>
              <w:rPr>
                <w:spacing w:val="-2"/>
                <w:sz w:val="16"/>
              </w:rPr>
              <w:t>133.099.000,00</w:t>
            </w:r>
          </w:p>
        </w:tc>
        <w:tc>
          <w:tcPr>
            <w:tcW w:w="2311" w:type="dxa"/>
          </w:tcPr>
          <w:p w14:paraId="0D9FB833" w14:textId="77777777" w:rsidR="005E63A5" w:rsidRDefault="005E63A5" w:rsidP="008A2EB4">
            <w:pPr>
              <w:pStyle w:val="TableParagraph"/>
              <w:ind w:left="101" w:right="92"/>
              <w:rPr>
                <w:sz w:val="16"/>
              </w:rPr>
            </w:pPr>
            <w:r>
              <w:rPr>
                <w:spacing w:val="-2"/>
                <w:sz w:val="16"/>
              </w:rPr>
              <w:t>KEMANTREN MERGANGSAN</w:t>
            </w:r>
          </w:p>
        </w:tc>
      </w:tr>
    </w:tbl>
    <w:p w14:paraId="5D66F506"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6606382D" w14:textId="77777777" w:rsidTr="008A2EB4">
        <w:trPr>
          <w:trHeight w:val="552"/>
        </w:trPr>
        <w:tc>
          <w:tcPr>
            <w:tcW w:w="567" w:type="dxa"/>
            <w:vMerge w:val="restart"/>
            <w:shd w:val="clear" w:color="auto" w:fill="F4F4F4"/>
          </w:tcPr>
          <w:p w14:paraId="51D2C896" w14:textId="77777777" w:rsidR="005E63A5" w:rsidRDefault="005E63A5" w:rsidP="008A2EB4">
            <w:pPr>
              <w:pStyle w:val="TableParagraph"/>
              <w:spacing w:before="0"/>
              <w:rPr>
                <w:rFonts w:ascii="Arial"/>
                <w:b/>
                <w:sz w:val="16"/>
              </w:rPr>
            </w:pPr>
          </w:p>
          <w:p w14:paraId="1E66016E" w14:textId="77777777" w:rsidR="005E63A5" w:rsidRDefault="005E63A5" w:rsidP="008A2EB4">
            <w:pPr>
              <w:pStyle w:val="TableParagraph"/>
              <w:spacing w:before="0"/>
              <w:rPr>
                <w:rFonts w:ascii="Arial"/>
                <w:b/>
                <w:sz w:val="16"/>
              </w:rPr>
            </w:pPr>
          </w:p>
          <w:p w14:paraId="4A5191C2" w14:textId="77777777" w:rsidR="005E63A5" w:rsidRDefault="005E63A5" w:rsidP="008A2EB4">
            <w:pPr>
              <w:pStyle w:val="TableParagraph"/>
              <w:spacing w:before="2"/>
              <w:rPr>
                <w:rFonts w:ascii="Arial"/>
                <w:b/>
                <w:sz w:val="16"/>
              </w:rPr>
            </w:pPr>
          </w:p>
          <w:p w14:paraId="36518D2E"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71A1DF0C" w14:textId="77777777" w:rsidR="005E63A5" w:rsidRDefault="005E63A5" w:rsidP="008A2EB4">
            <w:pPr>
              <w:pStyle w:val="TableParagraph"/>
              <w:spacing w:before="0"/>
              <w:rPr>
                <w:rFonts w:ascii="Arial"/>
                <w:b/>
                <w:sz w:val="16"/>
              </w:rPr>
            </w:pPr>
          </w:p>
          <w:p w14:paraId="69F6B82F" w14:textId="77777777" w:rsidR="005E63A5" w:rsidRDefault="005E63A5" w:rsidP="008A2EB4">
            <w:pPr>
              <w:pStyle w:val="TableParagraph"/>
              <w:spacing w:before="0"/>
              <w:rPr>
                <w:rFonts w:ascii="Arial"/>
                <w:b/>
                <w:sz w:val="16"/>
              </w:rPr>
            </w:pPr>
          </w:p>
          <w:p w14:paraId="3904C169" w14:textId="77777777" w:rsidR="005E63A5" w:rsidRDefault="005E63A5" w:rsidP="008A2EB4">
            <w:pPr>
              <w:pStyle w:val="TableParagraph"/>
              <w:spacing w:before="2"/>
              <w:rPr>
                <w:rFonts w:ascii="Arial"/>
                <w:b/>
                <w:sz w:val="16"/>
              </w:rPr>
            </w:pPr>
          </w:p>
          <w:p w14:paraId="067CA6ED"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771C740A" w14:textId="77777777" w:rsidR="005E63A5" w:rsidRDefault="005E63A5" w:rsidP="008A2EB4">
            <w:pPr>
              <w:pStyle w:val="TableParagraph"/>
              <w:spacing w:before="94"/>
              <w:rPr>
                <w:rFonts w:ascii="Arial"/>
                <w:b/>
                <w:sz w:val="16"/>
              </w:rPr>
            </w:pPr>
          </w:p>
          <w:p w14:paraId="199C8857"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252729E1" w14:textId="77777777" w:rsidR="005E63A5" w:rsidRDefault="005E63A5" w:rsidP="008A2EB4">
            <w:pPr>
              <w:pStyle w:val="TableParagraph"/>
              <w:spacing w:before="0"/>
              <w:rPr>
                <w:rFonts w:ascii="Arial"/>
                <w:b/>
                <w:sz w:val="16"/>
              </w:rPr>
            </w:pPr>
          </w:p>
          <w:p w14:paraId="6A7E6006" w14:textId="77777777" w:rsidR="005E63A5" w:rsidRDefault="005E63A5" w:rsidP="008A2EB4">
            <w:pPr>
              <w:pStyle w:val="TableParagraph"/>
              <w:spacing w:before="2"/>
              <w:rPr>
                <w:rFonts w:ascii="Arial"/>
                <w:b/>
                <w:sz w:val="16"/>
              </w:rPr>
            </w:pPr>
          </w:p>
          <w:p w14:paraId="0D36A45E"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044C69FE" w14:textId="77777777" w:rsidR="005E63A5" w:rsidRDefault="005E63A5" w:rsidP="008A2EB4">
            <w:pPr>
              <w:pStyle w:val="TableParagraph"/>
              <w:spacing w:before="2"/>
              <w:rPr>
                <w:rFonts w:ascii="Arial"/>
                <w:b/>
                <w:sz w:val="16"/>
              </w:rPr>
            </w:pPr>
          </w:p>
          <w:p w14:paraId="028ADF76"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24AB6F76" w14:textId="77777777" w:rsidR="005E63A5" w:rsidRDefault="005E63A5" w:rsidP="008A2EB4">
            <w:pPr>
              <w:pStyle w:val="TableParagraph"/>
              <w:spacing w:before="94"/>
              <w:rPr>
                <w:rFonts w:ascii="Arial"/>
                <w:b/>
                <w:sz w:val="16"/>
              </w:rPr>
            </w:pPr>
          </w:p>
          <w:p w14:paraId="5FDFC12F"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26030536" w14:textId="77777777" w:rsidR="005E63A5" w:rsidRDefault="005E63A5" w:rsidP="008A2EB4">
            <w:pPr>
              <w:pStyle w:val="TableParagraph"/>
              <w:spacing w:before="2"/>
              <w:rPr>
                <w:rFonts w:ascii="Arial"/>
                <w:b/>
                <w:sz w:val="16"/>
              </w:rPr>
            </w:pPr>
          </w:p>
          <w:p w14:paraId="5CEBB9FD"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5A4B02CA"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0AB6DE19" w14:textId="77777777" w:rsidR="005E63A5" w:rsidRDefault="005E63A5" w:rsidP="008A2EB4">
            <w:pPr>
              <w:pStyle w:val="TableParagraph"/>
              <w:spacing w:before="0"/>
              <w:rPr>
                <w:rFonts w:ascii="Arial"/>
                <w:b/>
                <w:sz w:val="16"/>
              </w:rPr>
            </w:pPr>
          </w:p>
          <w:p w14:paraId="247308FA" w14:textId="77777777" w:rsidR="005E63A5" w:rsidRDefault="005E63A5" w:rsidP="008A2EB4">
            <w:pPr>
              <w:pStyle w:val="TableParagraph"/>
              <w:spacing w:before="94"/>
              <w:rPr>
                <w:rFonts w:ascii="Arial"/>
                <w:b/>
                <w:sz w:val="16"/>
              </w:rPr>
            </w:pPr>
          </w:p>
          <w:p w14:paraId="6C2C1285"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71CF5EE4"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3B78444B" w14:textId="77777777" w:rsidR="005E63A5" w:rsidRDefault="005E63A5" w:rsidP="008A2EB4">
            <w:pPr>
              <w:pStyle w:val="TableParagraph"/>
              <w:spacing w:before="0"/>
              <w:rPr>
                <w:rFonts w:ascii="Arial"/>
                <w:b/>
                <w:sz w:val="16"/>
              </w:rPr>
            </w:pPr>
          </w:p>
          <w:p w14:paraId="0FE0C7A4" w14:textId="77777777" w:rsidR="005E63A5" w:rsidRDefault="005E63A5" w:rsidP="008A2EB4">
            <w:pPr>
              <w:pStyle w:val="TableParagraph"/>
              <w:spacing w:before="94"/>
              <w:rPr>
                <w:rFonts w:ascii="Arial"/>
                <w:b/>
                <w:sz w:val="16"/>
              </w:rPr>
            </w:pPr>
          </w:p>
          <w:p w14:paraId="3D57A29D"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50FB9A13" w14:textId="77777777" w:rsidTr="008A2EB4">
        <w:trPr>
          <w:trHeight w:val="369"/>
        </w:trPr>
        <w:tc>
          <w:tcPr>
            <w:tcW w:w="567" w:type="dxa"/>
            <w:vMerge/>
            <w:tcBorders>
              <w:top w:val="nil"/>
            </w:tcBorders>
            <w:shd w:val="clear" w:color="auto" w:fill="F4F4F4"/>
          </w:tcPr>
          <w:p w14:paraId="17A5F9B5" w14:textId="77777777" w:rsidR="005E63A5" w:rsidRDefault="005E63A5" w:rsidP="008A2EB4">
            <w:pPr>
              <w:rPr>
                <w:sz w:val="2"/>
                <w:szCs w:val="2"/>
              </w:rPr>
            </w:pPr>
          </w:p>
        </w:tc>
        <w:tc>
          <w:tcPr>
            <w:tcW w:w="1701" w:type="dxa"/>
            <w:vMerge/>
            <w:tcBorders>
              <w:top w:val="nil"/>
            </w:tcBorders>
            <w:shd w:val="clear" w:color="auto" w:fill="F4F4F4"/>
          </w:tcPr>
          <w:p w14:paraId="556942AF" w14:textId="77777777" w:rsidR="005E63A5" w:rsidRDefault="005E63A5" w:rsidP="008A2EB4">
            <w:pPr>
              <w:rPr>
                <w:sz w:val="2"/>
                <w:szCs w:val="2"/>
              </w:rPr>
            </w:pPr>
          </w:p>
        </w:tc>
        <w:tc>
          <w:tcPr>
            <w:tcW w:w="2268" w:type="dxa"/>
            <w:vMerge/>
            <w:tcBorders>
              <w:top w:val="nil"/>
            </w:tcBorders>
            <w:shd w:val="clear" w:color="auto" w:fill="F4F4F4"/>
          </w:tcPr>
          <w:p w14:paraId="42301AAD" w14:textId="77777777" w:rsidR="005E63A5" w:rsidRDefault="005E63A5" w:rsidP="008A2EB4">
            <w:pPr>
              <w:rPr>
                <w:sz w:val="2"/>
                <w:szCs w:val="2"/>
              </w:rPr>
            </w:pPr>
          </w:p>
        </w:tc>
        <w:tc>
          <w:tcPr>
            <w:tcW w:w="2268" w:type="dxa"/>
            <w:vMerge/>
            <w:tcBorders>
              <w:top w:val="nil"/>
            </w:tcBorders>
            <w:shd w:val="clear" w:color="auto" w:fill="F4F4F4"/>
          </w:tcPr>
          <w:p w14:paraId="4A7C364A" w14:textId="77777777" w:rsidR="005E63A5" w:rsidRDefault="005E63A5" w:rsidP="008A2EB4">
            <w:pPr>
              <w:rPr>
                <w:sz w:val="2"/>
                <w:szCs w:val="2"/>
              </w:rPr>
            </w:pPr>
          </w:p>
        </w:tc>
        <w:tc>
          <w:tcPr>
            <w:tcW w:w="1134" w:type="dxa"/>
            <w:vMerge/>
            <w:tcBorders>
              <w:top w:val="nil"/>
            </w:tcBorders>
            <w:shd w:val="clear" w:color="auto" w:fill="F4F4F4"/>
          </w:tcPr>
          <w:p w14:paraId="1A3B8DC0" w14:textId="77777777" w:rsidR="005E63A5" w:rsidRDefault="005E63A5" w:rsidP="008A2EB4">
            <w:pPr>
              <w:rPr>
                <w:sz w:val="2"/>
                <w:szCs w:val="2"/>
              </w:rPr>
            </w:pPr>
          </w:p>
        </w:tc>
        <w:tc>
          <w:tcPr>
            <w:tcW w:w="1134" w:type="dxa"/>
            <w:vMerge/>
            <w:tcBorders>
              <w:top w:val="nil"/>
            </w:tcBorders>
            <w:shd w:val="clear" w:color="auto" w:fill="F4F4F4"/>
          </w:tcPr>
          <w:p w14:paraId="79B9C28F" w14:textId="77777777" w:rsidR="005E63A5" w:rsidRDefault="005E63A5" w:rsidP="008A2EB4">
            <w:pPr>
              <w:rPr>
                <w:sz w:val="2"/>
                <w:szCs w:val="2"/>
              </w:rPr>
            </w:pPr>
          </w:p>
        </w:tc>
        <w:tc>
          <w:tcPr>
            <w:tcW w:w="1417" w:type="dxa"/>
            <w:vMerge/>
            <w:tcBorders>
              <w:top w:val="nil"/>
            </w:tcBorders>
            <w:shd w:val="clear" w:color="auto" w:fill="F4F4F4"/>
          </w:tcPr>
          <w:p w14:paraId="6669D08C" w14:textId="77777777" w:rsidR="005E63A5" w:rsidRDefault="005E63A5" w:rsidP="008A2EB4">
            <w:pPr>
              <w:rPr>
                <w:sz w:val="2"/>
                <w:szCs w:val="2"/>
              </w:rPr>
            </w:pPr>
          </w:p>
        </w:tc>
        <w:tc>
          <w:tcPr>
            <w:tcW w:w="1134" w:type="dxa"/>
            <w:vMerge w:val="restart"/>
            <w:shd w:val="clear" w:color="auto" w:fill="F4F4F4"/>
          </w:tcPr>
          <w:p w14:paraId="04727A95"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36D552F0" w14:textId="77777777" w:rsidR="005E63A5" w:rsidRDefault="005E63A5" w:rsidP="008A2EB4">
            <w:pPr>
              <w:pStyle w:val="TableParagraph"/>
              <w:spacing w:before="86"/>
              <w:rPr>
                <w:rFonts w:ascii="Arial"/>
                <w:b/>
                <w:sz w:val="16"/>
              </w:rPr>
            </w:pPr>
          </w:p>
          <w:p w14:paraId="30DB8C7E"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71A9864D" w14:textId="77777777" w:rsidR="005E63A5" w:rsidRDefault="005E63A5" w:rsidP="008A2EB4">
            <w:pPr>
              <w:pStyle w:val="TableParagraph"/>
              <w:spacing w:before="86"/>
              <w:rPr>
                <w:rFonts w:ascii="Arial"/>
                <w:b/>
                <w:sz w:val="16"/>
              </w:rPr>
            </w:pPr>
          </w:p>
          <w:p w14:paraId="0F923196"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7684F379" w14:textId="77777777" w:rsidR="005E63A5" w:rsidRDefault="005E63A5" w:rsidP="008A2EB4">
            <w:pPr>
              <w:pStyle w:val="TableParagraph"/>
              <w:spacing w:before="86"/>
              <w:rPr>
                <w:rFonts w:ascii="Arial"/>
                <w:b/>
                <w:sz w:val="16"/>
              </w:rPr>
            </w:pPr>
          </w:p>
          <w:p w14:paraId="657D5AB2"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150D54AE"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3B764DE9" w14:textId="77777777" w:rsidR="005E63A5" w:rsidRDefault="005E63A5" w:rsidP="008A2EB4">
            <w:pPr>
              <w:rPr>
                <w:sz w:val="2"/>
                <w:szCs w:val="2"/>
              </w:rPr>
            </w:pPr>
          </w:p>
        </w:tc>
        <w:tc>
          <w:tcPr>
            <w:tcW w:w="1133" w:type="dxa"/>
            <w:vMerge w:val="restart"/>
            <w:shd w:val="clear" w:color="auto" w:fill="F4F4F4"/>
          </w:tcPr>
          <w:p w14:paraId="4497AE0C" w14:textId="77777777" w:rsidR="005E63A5" w:rsidRDefault="005E63A5" w:rsidP="008A2EB4">
            <w:pPr>
              <w:pStyle w:val="TableParagraph"/>
              <w:spacing w:before="86"/>
              <w:rPr>
                <w:rFonts w:ascii="Arial"/>
                <w:b/>
                <w:sz w:val="16"/>
              </w:rPr>
            </w:pPr>
          </w:p>
          <w:p w14:paraId="09FCEA5D"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46B7A9C2" w14:textId="77777777" w:rsidR="005E63A5" w:rsidRDefault="005E63A5" w:rsidP="008A2EB4">
            <w:pPr>
              <w:pStyle w:val="TableParagraph"/>
              <w:spacing w:before="86"/>
              <w:rPr>
                <w:rFonts w:ascii="Arial"/>
                <w:b/>
                <w:sz w:val="16"/>
              </w:rPr>
            </w:pPr>
          </w:p>
          <w:p w14:paraId="0EF84541"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658596EB" w14:textId="77777777" w:rsidR="005E63A5" w:rsidRDefault="005E63A5" w:rsidP="008A2EB4">
            <w:pPr>
              <w:rPr>
                <w:sz w:val="2"/>
                <w:szCs w:val="2"/>
              </w:rPr>
            </w:pPr>
          </w:p>
        </w:tc>
      </w:tr>
      <w:tr w:rsidR="005E63A5" w14:paraId="504AE372" w14:textId="77777777" w:rsidTr="008A2EB4">
        <w:trPr>
          <w:trHeight w:val="368"/>
        </w:trPr>
        <w:tc>
          <w:tcPr>
            <w:tcW w:w="567" w:type="dxa"/>
            <w:vMerge/>
            <w:tcBorders>
              <w:top w:val="nil"/>
            </w:tcBorders>
            <w:shd w:val="clear" w:color="auto" w:fill="F4F4F4"/>
          </w:tcPr>
          <w:p w14:paraId="5F52A989" w14:textId="77777777" w:rsidR="005E63A5" w:rsidRDefault="005E63A5" w:rsidP="008A2EB4">
            <w:pPr>
              <w:rPr>
                <w:sz w:val="2"/>
                <w:szCs w:val="2"/>
              </w:rPr>
            </w:pPr>
          </w:p>
        </w:tc>
        <w:tc>
          <w:tcPr>
            <w:tcW w:w="1701" w:type="dxa"/>
            <w:vMerge/>
            <w:tcBorders>
              <w:top w:val="nil"/>
            </w:tcBorders>
            <w:shd w:val="clear" w:color="auto" w:fill="F4F4F4"/>
          </w:tcPr>
          <w:p w14:paraId="013ED66C" w14:textId="77777777" w:rsidR="005E63A5" w:rsidRDefault="005E63A5" w:rsidP="008A2EB4">
            <w:pPr>
              <w:rPr>
                <w:sz w:val="2"/>
                <w:szCs w:val="2"/>
              </w:rPr>
            </w:pPr>
          </w:p>
        </w:tc>
        <w:tc>
          <w:tcPr>
            <w:tcW w:w="2268" w:type="dxa"/>
            <w:vMerge/>
            <w:tcBorders>
              <w:top w:val="nil"/>
            </w:tcBorders>
            <w:shd w:val="clear" w:color="auto" w:fill="F4F4F4"/>
          </w:tcPr>
          <w:p w14:paraId="62B4A50E" w14:textId="77777777" w:rsidR="005E63A5" w:rsidRDefault="005E63A5" w:rsidP="008A2EB4">
            <w:pPr>
              <w:rPr>
                <w:sz w:val="2"/>
                <w:szCs w:val="2"/>
              </w:rPr>
            </w:pPr>
          </w:p>
        </w:tc>
        <w:tc>
          <w:tcPr>
            <w:tcW w:w="2268" w:type="dxa"/>
            <w:vMerge/>
            <w:tcBorders>
              <w:top w:val="nil"/>
            </w:tcBorders>
            <w:shd w:val="clear" w:color="auto" w:fill="F4F4F4"/>
          </w:tcPr>
          <w:p w14:paraId="472CF04A" w14:textId="77777777" w:rsidR="005E63A5" w:rsidRDefault="005E63A5" w:rsidP="008A2EB4">
            <w:pPr>
              <w:rPr>
                <w:sz w:val="2"/>
                <w:szCs w:val="2"/>
              </w:rPr>
            </w:pPr>
          </w:p>
        </w:tc>
        <w:tc>
          <w:tcPr>
            <w:tcW w:w="1134" w:type="dxa"/>
            <w:vMerge/>
            <w:tcBorders>
              <w:top w:val="nil"/>
            </w:tcBorders>
            <w:shd w:val="clear" w:color="auto" w:fill="F4F4F4"/>
          </w:tcPr>
          <w:p w14:paraId="220B22E6" w14:textId="77777777" w:rsidR="005E63A5" w:rsidRDefault="005E63A5" w:rsidP="008A2EB4">
            <w:pPr>
              <w:rPr>
                <w:sz w:val="2"/>
                <w:szCs w:val="2"/>
              </w:rPr>
            </w:pPr>
          </w:p>
        </w:tc>
        <w:tc>
          <w:tcPr>
            <w:tcW w:w="1134" w:type="dxa"/>
            <w:vMerge/>
            <w:tcBorders>
              <w:top w:val="nil"/>
            </w:tcBorders>
            <w:shd w:val="clear" w:color="auto" w:fill="F4F4F4"/>
          </w:tcPr>
          <w:p w14:paraId="20468721" w14:textId="77777777" w:rsidR="005E63A5" w:rsidRDefault="005E63A5" w:rsidP="008A2EB4">
            <w:pPr>
              <w:rPr>
                <w:sz w:val="2"/>
                <w:szCs w:val="2"/>
              </w:rPr>
            </w:pPr>
          </w:p>
        </w:tc>
        <w:tc>
          <w:tcPr>
            <w:tcW w:w="1417" w:type="dxa"/>
            <w:vMerge/>
            <w:tcBorders>
              <w:top w:val="nil"/>
            </w:tcBorders>
            <w:shd w:val="clear" w:color="auto" w:fill="F4F4F4"/>
          </w:tcPr>
          <w:p w14:paraId="4CBAD1F5" w14:textId="77777777" w:rsidR="005E63A5" w:rsidRDefault="005E63A5" w:rsidP="008A2EB4">
            <w:pPr>
              <w:rPr>
                <w:sz w:val="2"/>
                <w:szCs w:val="2"/>
              </w:rPr>
            </w:pPr>
          </w:p>
        </w:tc>
        <w:tc>
          <w:tcPr>
            <w:tcW w:w="1134" w:type="dxa"/>
            <w:vMerge/>
            <w:tcBorders>
              <w:top w:val="nil"/>
            </w:tcBorders>
            <w:shd w:val="clear" w:color="auto" w:fill="F4F4F4"/>
          </w:tcPr>
          <w:p w14:paraId="36157D18" w14:textId="77777777" w:rsidR="005E63A5" w:rsidRDefault="005E63A5" w:rsidP="008A2EB4">
            <w:pPr>
              <w:rPr>
                <w:sz w:val="2"/>
                <w:szCs w:val="2"/>
              </w:rPr>
            </w:pPr>
          </w:p>
        </w:tc>
        <w:tc>
          <w:tcPr>
            <w:tcW w:w="1581" w:type="dxa"/>
            <w:vMerge/>
            <w:tcBorders>
              <w:top w:val="nil"/>
            </w:tcBorders>
            <w:shd w:val="clear" w:color="auto" w:fill="F4F4F4"/>
          </w:tcPr>
          <w:p w14:paraId="716CDA6E" w14:textId="77777777" w:rsidR="005E63A5" w:rsidRDefault="005E63A5" w:rsidP="008A2EB4">
            <w:pPr>
              <w:rPr>
                <w:sz w:val="2"/>
                <w:szCs w:val="2"/>
              </w:rPr>
            </w:pPr>
          </w:p>
        </w:tc>
        <w:tc>
          <w:tcPr>
            <w:tcW w:w="1417" w:type="dxa"/>
            <w:vMerge/>
            <w:tcBorders>
              <w:top w:val="nil"/>
            </w:tcBorders>
            <w:shd w:val="clear" w:color="auto" w:fill="F4F4F4"/>
          </w:tcPr>
          <w:p w14:paraId="7804B08F" w14:textId="77777777" w:rsidR="005E63A5" w:rsidRDefault="005E63A5" w:rsidP="008A2EB4">
            <w:pPr>
              <w:rPr>
                <w:sz w:val="2"/>
                <w:szCs w:val="2"/>
              </w:rPr>
            </w:pPr>
          </w:p>
        </w:tc>
        <w:tc>
          <w:tcPr>
            <w:tcW w:w="1418" w:type="dxa"/>
            <w:vMerge/>
            <w:tcBorders>
              <w:top w:val="nil"/>
            </w:tcBorders>
            <w:shd w:val="clear" w:color="auto" w:fill="F4F4F4"/>
          </w:tcPr>
          <w:p w14:paraId="66F64EDD" w14:textId="77777777" w:rsidR="005E63A5" w:rsidRDefault="005E63A5" w:rsidP="008A2EB4">
            <w:pPr>
              <w:rPr>
                <w:sz w:val="2"/>
                <w:szCs w:val="2"/>
              </w:rPr>
            </w:pPr>
          </w:p>
        </w:tc>
        <w:tc>
          <w:tcPr>
            <w:tcW w:w="1422" w:type="dxa"/>
            <w:shd w:val="clear" w:color="auto" w:fill="F4F4F4"/>
          </w:tcPr>
          <w:p w14:paraId="123C6A4D"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32C6C2AC"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0E270AE4" w14:textId="77777777" w:rsidR="005E63A5" w:rsidRDefault="005E63A5" w:rsidP="008A2EB4">
            <w:pPr>
              <w:rPr>
                <w:sz w:val="2"/>
                <w:szCs w:val="2"/>
              </w:rPr>
            </w:pPr>
          </w:p>
        </w:tc>
        <w:tc>
          <w:tcPr>
            <w:tcW w:w="1133" w:type="dxa"/>
            <w:vMerge/>
            <w:tcBorders>
              <w:top w:val="nil"/>
            </w:tcBorders>
            <w:shd w:val="clear" w:color="auto" w:fill="F4F4F4"/>
          </w:tcPr>
          <w:p w14:paraId="0AD98E78" w14:textId="77777777" w:rsidR="005E63A5" w:rsidRDefault="005E63A5" w:rsidP="008A2EB4">
            <w:pPr>
              <w:rPr>
                <w:sz w:val="2"/>
                <w:szCs w:val="2"/>
              </w:rPr>
            </w:pPr>
          </w:p>
        </w:tc>
        <w:tc>
          <w:tcPr>
            <w:tcW w:w="1983" w:type="dxa"/>
            <w:vMerge/>
            <w:tcBorders>
              <w:top w:val="nil"/>
            </w:tcBorders>
            <w:shd w:val="clear" w:color="auto" w:fill="F4F4F4"/>
          </w:tcPr>
          <w:p w14:paraId="573B4990" w14:textId="77777777" w:rsidR="005E63A5" w:rsidRDefault="005E63A5" w:rsidP="008A2EB4">
            <w:pPr>
              <w:rPr>
                <w:sz w:val="2"/>
                <w:szCs w:val="2"/>
              </w:rPr>
            </w:pPr>
          </w:p>
        </w:tc>
        <w:tc>
          <w:tcPr>
            <w:tcW w:w="2311" w:type="dxa"/>
            <w:vMerge/>
            <w:tcBorders>
              <w:top w:val="nil"/>
            </w:tcBorders>
            <w:shd w:val="clear" w:color="auto" w:fill="F4F4F4"/>
          </w:tcPr>
          <w:p w14:paraId="18820D74" w14:textId="77777777" w:rsidR="005E63A5" w:rsidRDefault="005E63A5" w:rsidP="008A2EB4">
            <w:pPr>
              <w:rPr>
                <w:sz w:val="2"/>
                <w:szCs w:val="2"/>
              </w:rPr>
            </w:pPr>
          </w:p>
        </w:tc>
      </w:tr>
      <w:tr w:rsidR="005E63A5" w14:paraId="4C8982AA" w14:textId="77777777" w:rsidTr="008A2EB4">
        <w:trPr>
          <w:trHeight w:val="369"/>
        </w:trPr>
        <w:tc>
          <w:tcPr>
            <w:tcW w:w="567" w:type="dxa"/>
            <w:shd w:val="clear" w:color="auto" w:fill="F4F4F4"/>
          </w:tcPr>
          <w:p w14:paraId="6404711E"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19746A89"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2227CD0F"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6BF27045"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4EC9ED45"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33A0409E"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25DBAAFE"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773B9196"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434D13FD"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7F04AB58"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712E5862"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1A01ACE7"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4D52D2CA"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7D6D640C"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68A42A4D"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7CF7B53E"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45F11398" w14:textId="77777777" w:rsidR="005E63A5" w:rsidRDefault="005E63A5" w:rsidP="008A2EB4">
            <w:pPr>
              <w:pStyle w:val="TableParagraph"/>
              <w:ind w:left="21"/>
              <w:jc w:val="center"/>
              <w:rPr>
                <w:sz w:val="16"/>
              </w:rPr>
            </w:pPr>
            <w:r>
              <w:rPr>
                <w:spacing w:val="-5"/>
                <w:sz w:val="16"/>
              </w:rPr>
              <w:t>17</w:t>
            </w:r>
          </w:p>
        </w:tc>
      </w:tr>
      <w:tr w:rsidR="005E63A5" w14:paraId="7BE5BBE6" w14:textId="77777777" w:rsidTr="008A2EB4">
        <w:trPr>
          <w:trHeight w:val="2945"/>
        </w:trPr>
        <w:tc>
          <w:tcPr>
            <w:tcW w:w="567" w:type="dxa"/>
          </w:tcPr>
          <w:p w14:paraId="5266826F" w14:textId="77777777" w:rsidR="005E63A5" w:rsidRDefault="005E63A5" w:rsidP="008A2EB4">
            <w:pPr>
              <w:pStyle w:val="TableParagraph"/>
              <w:spacing w:before="0"/>
              <w:rPr>
                <w:rFonts w:ascii="Times New Roman"/>
                <w:sz w:val="16"/>
              </w:rPr>
            </w:pPr>
          </w:p>
        </w:tc>
        <w:tc>
          <w:tcPr>
            <w:tcW w:w="1701" w:type="dxa"/>
          </w:tcPr>
          <w:p w14:paraId="41A6AB86" w14:textId="77777777" w:rsidR="005E63A5" w:rsidRDefault="005E63A5" w:rsidP="008A2EB4">
            <w:pPr>
              <w:pStyle w:val="TableParagraph"/>
              <w:ind w:left="98"/>
              <w:rPr>
                <w:sz w:val="16"/>
              </w:rPr>
            </w:pPr>
            <w:r>
              <w:rPr>
                <w:spacing w:val="-2"/>
                <w:sz w:val="16"/>
              </w:rPr>
              <w:t>1.03.01.2.07</w:t>
            </w:r>
          </w:p>
        </w:tc>
        <w:tc>
          <w:tcPr>
            <w:tcW w:w="2268" w:type="dxa"/>
          </w:tcPr>
          <w:p w14:paraId="320F0D4C" w14:textId="77777777" w:rsidR="005E63A5" w:rsidRDefault="005E63A5" w:rsidP="008A2EB4">
            <w:pPr>
              <w:pStyle w:val="TableParagraph"/>
              <w:ind w:left="97" w:right="130"/>
              <w:rPr>
                <w:sz w:val="16"/>
              </w:rPr>
            </w:pPr>
            <w:r>
              <w:rPr>
                <w:sz w:val="16"/>
              </w:rPr>
              <w:t>Pengadaan Barang Milik Daerah</w:t>
            </w:r>
            <w:r>
              <w:rPr>
                <w:spacing w:val="-12"/>
                <w:sz w:val="16"/>
              </w:rPr>
              <w:t xml:space="preserve"> </w:t>
            </w:r>
            <w:r>
              <w:rPr>
                <w:sz w:val="16"/>
              </w:rPr>
              <w:t>Penunjang</w:t>
            </w:r>
            <w:r>
              <w:rPr>
                <w:spacing w:val="-11"/>
                <w:sz w:val="16"/>
              </w:rPr>
              <w:t xml:space="preserve"> </w:t>
            </w:r>
            <w:r>
              <w:rPr>
                <w:sz w:val="16"/>
              </w:rPr>
              <w:t>Urusan Pemerintah Daerah</w:t>
            </w:r>
          </w:p>
        </w:tc>
        <w:tc>
          <w:tcPr>
            <w:tcW w:w="2268" w:type="dxa"/>
          </w:tcPr>
          <w:p w14:paraId="067DD961" w14:textId="77777777" w:rsidR="005E63A5" w:rsidRPr="005F36DD" w:rsidRDefault="005E63A5" w:rsidP="008A2EB4">
            <w:pPr>
              <w:pStyle w:val="TableParagraph"/>
              <w:ind w:left="97"/>
              <w:rPr>
                <w:rFonts w:ascii="Arial"/>
                <w:i/>
                <w:sz w:val="16"/>
                <w:lang w:val="id-ID"/>
              </w:rPr>
            </w:pPr>
            <w:r w:rsidRPr="005F36DD">
              <w:rPr>
                <w:rFonts w:ascii="Arial"/>
                <w:i/>
                <w:sz w:val="16"/>
                <w:lang w:val="id-ID"/>
              </w:rPr>
              <w:t>Jumlah Pengadaan Barang Milik Daerahselesai</w:t>
            </w:r>
          </w:p>
        </w:tc>
        <w:tc>
          <w:tcPr>
            <w:tcW w:w="1134" w:type="dxa"/>
          </w:tcPr>
          <w:p w14:paraId="25091DA1" w14:textId="77777777" w:rsidR="005E63A5" w:rsidRDefault="005E63A5" w:rsidP="008A2EB4">
            <w:pPr>
              <w:pStyle w:val="TableParagraph"/>
              <w:ind w:left="97"/>
              <w:rPr>
                <w:sz w:val="16"/>
              </w:rPr>
            </w:pPr>
            <w:r>
              <w:rPr>
                <w:sz w:val="16"/>
              </w:rPr>
              <w:t>177</w:t>
            </w:r>
            <w:r>
              <w:rPr>
                <w:spacing w:val="35"/>
                <w:sz w:val="16"/>
              </w:rPr>
              <w:t xml:space="preserve">  </w:t>
            </w:r>
            <w:r>
              <w:rPr>
                <w:spacing w:val="-4"/>
                <w:sz w:val="16"/>
              </w:rPr>
              <w:t>unit</w:t>
            </w:r>
          </w:p>
        </w:tc>
        <w:tc>
          <w:tcPr>
            <w:tcW w:w="1134" w:type="dxa"/>
          </w:tcPr>
          <w:p w14:paraId="69C27696" w14:textId="77777777" w:rsidR="005E63A5" w:rsidRDefault="005E63A5" w:rsidP="008A2EB4">
            <w:pPr>
              <w:pStyle w:val="TableParagraph"/>
              <w:spacing w:before="0"/>
              <w:rPr>
                <w:rFonts w:ascii="Times New Roman"/>
                <w:sz w:val="16"/>
              </w:rPr>
            </w:pPr>
          </w:p>
        </w:tc>
        <w:tc>
          <w:tcPr>
            <w:tcW w:w="1417" w:type="dxa"/>
          </w:tcPr>
          <w:p w14:paraId="644C552C" w14:textId="77777777" w:rsidR="005E63A5" w:rsidRDefault="005E63A5" w:rsidP="008A2EB4">
            <w:pPr>
              <w:pStyle w:val="TableParagraph"/>
              <w:spacing w:before="0"/>
              <w:rPr>
                <w:rFonts w:ascii="Times New Roman"/>
                <w:sz w:val="16"/>
              </w:rPr>
            </w:pPr>
          </w:p>
        </w:tc>
        <w:tc>
          <w:tcPr>
            <w:tcW w:w="1134" w:type="dxa"/>
          </w:tcPr>
          <w:p w14:paraId="5F6C5C6A" w14:textId="77777777" w:rsidR="005E63A5" w:rsidRPr="005F36DD" w:rsidRDefault="005E63A5" w:rsidP="008A2EB4">
            <w:pPr>
              <w:pStyle w:val="TableParagraph"/>
              <w:ind w:left="97"/>
              <w:rPr>
                <w:sz w:val="16"/>
                <w:lang w:val="id-ID"/>
              </w:rPr>
            </w:pPr>
            <w:r>
              <w:rPr>
                <w:sz w:val="16"/>
              </w:rPr>
              <w:t>177</w:t>
            </w:r>
            <w:r>
              <w:rPr>
                <w:spacing w:val="35"/>
                <w:sz w:val="16"/>
              </w:rPr>
              <w:t xml:space="preserve">  </w:t>
            </w:r>
            <w:r>
              <w:rPr>
                <w:spacing w:val="-4"/>
                <w:sz w:val="16"/>
              </w:rPr>
              <w:t>unit</w:t>
            </w:r>
          </w:p>
        </w:tc>
        <w:tc>
          <w:tcPr>
            <w:tcW w:w="1581" w:type="dxa"/>
          </w:tcPr>
          <w:p w14:paraId="5B2229C5" w14:textId="77777777" w:rsidR="005E63A5" w:rsidRDefault="005E63A5" w:rsidP="008A2EB4">
            <w:pPr>
              <w:pStyle w:val="TableParagraph"/>
              <w:ind w:right="76"/>
              <w:jc w:val="right"/>
              <w:rPr>
                <w:sz w:val="16"/>
              </w:rPr>
            </w:pPr>
            <w:r>
              <w:rPr>
                <w:spacing w:val="-2"/>
                <w:sz w:val="16"/>
              </w:rPr>
              <w:t>31.167.900,00</w:t>
            </w:r>
          </w:p>
        </w:tc>
        <w:tc>
          <w:tcPr>
            <w:tcW w:w="1417" w:type="dxa"/>
          </w:tcPr>
          <w:p w14:paraId="48A94D8C" w14:textId="77777777" w:rsidR="005E63A5" w:rsidRDefault="005E63A5" w:rsidP="008A2EB4">
            <w:pPr>
              <w:pStyle w:val="TableParagraph"/>
              <w:spacing w:before="0"/>
              <w:rPr>
                <w:rFonts w:ascii="Times New Roman"/>
                <w:sz w:val="16"/>
              </w:rPr>
            </w:pPr>
          </w:p>
        </w:tc>
        <w:tc>
          <w:tcPr>
            <w:tcW w:w="1418" w:type="dxa"/>
          </w:tcPr>
          <w:p w14:paraId="2210CBAD" w14:textId="77777777" w:rsidR="005E63A5" w:rsidRDefault="005E63A5" w:rsidP="008A2EB4">
            <w:pPr>
              <w:pStyle w:val="TableParagraph"/>
              <w:spacing w:before="0"/>
              <w:rPr>
                <w:rFonts w:ascii="Times New Roman"/>
                <w:sz w:val="16"/>
              </w:rPr>
            </w:pPr>
          </w:p>
        </w:tc>
        <w:tc>
          <w:tcPr>
            <w:tcW w:w="1422" w:type="dxa"/>
          </w:tcPr>
          <w:p w14:paraId="79628130"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53030A5E"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6B1A2C6" w14:textId="77777777" w:rsidR="005E63A5" w:rsidRDefault="005E63A5" w:rsidP="008A2EB4">
            <w:pPr>
              <w:pStyle w:val="TableParagraph"/>
              <w:ind w:left="99"/>
              <w:rPr>
                <w:sz w:val="16"/>
              </w:rPr>
            </w:pPr>
            <w:r>
              <w:rPr>
                <w:spacing w:val="-10"/>
                <w:sz w:val="16"/>
              </w:rPr>
              <w:t>-</w:t>
            </w:r>
          </w:p>
        </w:tc>
        <w:tc>
          <w:tcPr>
            <w:tcW w:w="1133" w:type="dxa"/>
          </w:tcPr>
          <w:p w14:paraId="57BE4B9D" w14:textId="77777777" w:rsidR="005E63A5" w:rsidRDefault="005E63A5" w:rsidP="008A2EB4">
            <w:pPr>
              <w:pStyle w:val="TableParagraph"/>
              <w:ind w:left="99"/>
              <w:rPr>
                <w:sz w:val="16"/>
              </w:rPr>
            </w:pPr>
            <w:r>
              <w:rPr>
                <w:sz w:val="16"/>
              </w:rPr>
              <w:t>177</w:t>
            </w:r>
            <w:r>
              <w:rPr>
                <w:spacing w:val="35"/>
                <w:sz w:val="16"/>
              </w:rPr>
              <w:t xml:space="preserve">  </w:t>
            </w:r>
            <w:r>
              <w:rPr>
                <w:spacing w:val="-4"/>
                <w:sz w:val="16"/>
              </w:rPr>
              <w:t>unit</w:t>
            </w:r>
          </w:p>
        </w:tc>
        <w:tc>
          <w:tcPr>
            <w:tcW w:w="1983" w:type="dxa"/>
          </w:tcPr>
          <w:p w14:paraId="3A679D07" w14:textId="77777777" w:rsidR="005E63A5" w:rsidRDefault="005E63A5" w:rsidP="008A2EB4">
            <w:pPr>
              <w:pStyle w:val="TableParagraph"/>
              <w:ind w:right="72"/>
              <w:jc w:val="right"/>
              <w:rPr>
                <w:sz w:val="16"/>
              </w:rPr>
            </w:pPr>
            <w:r>
              <w:rPr>
                <w:spacing w:val="-2"/>
                <w:sz w:val="16"/>
              </w:rPr>
              <w:t>21.167.900,00</w:t>
            </w:r>
          </w:p>
        </w:tc>
        <w:tc>
          <w:tcPr>
            <w:tcW w:w="2311" w:type="dxa"/>
          </w:tcPr>
          <w:p w14:paraId="33FFEAF6" w14:textId="77777777" w:rsidR="005E63A5" w:rsidRDefault="005E63A5" w:rsidP="008A2EB4">
            <w:pPr>
              <w:pStyle w:val="TableParagraph"/>
              <w:ind w:left="101" w:right="92"/>
              <w:rPr>
                <w:sz w:val="16"/>
              </w:rPr>
            </w:pPr>
            <w:r>
              <w:rPr>
                <w:spacing w:val="-2"/>
                <w:sz w:val="16"/>
              </w:rPr>
              <w:t>KEMANTREN MERGANGSAN</w:t>
            </w:r>
          </w:p>
        </w:tc>
      </w:tr>
      <w:tr w:rsidR="005E63A5" w14:paraId="38AFF32F" w14:textId="77777777" w:rsidTr="008A2EB4">
        <w:trPr>
          <w:trHeight w:val="368"/>
        </w:trPr>
        <w:tc>
          <w:tcPr>
            <w:tcW w:w="567" w:type="dxa"/>
          </w:tcPr>
          <w:p w14:paraId="37667345" w14:textId="77777777" w:rsidR="005E63A5" w:rsidRDefault="005E63A5" w:rsidP="008A2EB4">
            <w:pPr>
              <w:pStyle w:val="TableParagraph"/>
              <w:spacing w:before="0"/>
              <w:rPr>
                <w:rFonts w:ascii="Times New Roman"/>
                <w:sz w:val="16"/>
              </w:rPr>
            </w:pPr>
          </w:p>
        </w:tc>
        <w:tc>
          <w:tcPr>
            <w:tcW w:w="1701" w:type="dxa"/>
          </w:tcPr>
          <w:p w14:paraId="7060FCB3" w14:textId="77777777" w:rsidR="005E63A5" w:rsidRDefault="005E63A5" w:rsidP="008A2EB4">
            <w:pPr>
              <w:pStyle w:val="TableParagraph"/>
              <w:ind w:left="98"/>
              <w:rPr>
                <w:sz w:val="16"/>
              </w:rPr>
            </w:pPr>
            <w:r>
              <w:rPr>
                <w:spacing w:val="-2"/>
                <w:sz w:val="16"/>
              </w:rPr>
              <w:t>1.03.01.2.07.0006</w:t>
            </w:r>
          </w:p>
        </w:tc>
        <w:tc>
          <w:tcPr>
            <w:tcW w:w="23340" w:type="dxa"/>
            <w:gridSpan w:val="15"/>
          </w:tcPr>
          <w:p w14:paraId="53CB48AD" w14:textId="77777777" w:rsidR="005E63A5" w:rsidRDefault="005E63A5" w:rsidP="008A2EB4">
            <w:pPr>
              <w:pStyle w:val="TableParagraph"/>
              <w:ind w:left="97"/>
              <w:rPr>
                <w:sz w:val="16"/>
              </w:rPr>
            </w:pPr>
            <w:r>
              <w:rPr>
                <w:sz w:val="16"/>
              </w:rPr>
              <w:t xml:space="preserve">Pengadaan Peralatan dan Mesin </w:t>
            </w:r>
            <w:r>
              <w:rPr>
                <w:spacing w:val="-2"/>
                <w:sz w:val="16"/>
              </w:rPr>
              <w:t>Lainnya</w:t>
            </w:r>
          </w:p>
        </w:tc>
      </w:tr>
      <w:tr w:rsidR="005E63A5" w14:paraId="644275A1" w14:textId="77777777" w:rsidTr="008A2EB4">
        <w:trPr>
          <w:trHeight w:val="2944"/>
        </w:trPr>
        <w:tc>
          <w:tcPr>
            <w:tcW w:w="567" w:type="dxa"/>
          </w:tcPr>
          <w:p w14:paraId="51111FD9" w14:textId="77777777" w:rsidR="005E63A5" w:rsidRDefault="005E63A5" w:rsidP="008A2EB4">
            <w:pPr>
              <w:pStyle w:val="TableParagraph"/>
              <w:spacing w:before="0"/>
              <w:rPr>
                <w:rFonts w:ascii="Times New Roman"/>
                <w:sz w:val="16"/>
              </w:rPr>
            </w:pPr>
          </w:p>
        </w:tc>
        <w:tc>
          <w:tcPr>
            <w:tcW w:w="1701" w:type="dxa"/>
          </w:tcPr>
          <w:p w14:paraId="18FFB681" w14:textId="77777777" w:rsidR="005E63A5" w:rsidRDefault="005E63A5" w:rsidP="008A2EB4">
            <w:pPr>
              <w:pStyle w:val="TableParagraph"/>
              <w:spacing w:before="0"/>
              <w:rPr>
                <w:rFonts w:ascii="Times New Roman"/>
                <w:sz w:val="16"/>
              </w:rPr>
            </w:pPr>
          </w:p>
        </w:tc>
        <w:tc>
          <w:tcPr>
            <w:tcW w:w="2268" w:type="dxa"/>
          </w:tcPr>
          <w:p w14:paraId="25093135" w14:textId="77777777" w:rsidR="005E63A5" w:rsidRDefault="005E63A5" w:rsidP="008A2EB4">
            <w:pPr>
              <w:pStyle w:val="TableParagraph"/>
              <w:spacing w:before="0"/>
              <w:rPr>
                <w:rFonts w:ascii="Times New Roman"/>
                <w:sz w:val="16"/>
              </w:rPr>
            </w:pPr>
          </w:p>
        </w:tc>
        <w:tc>
          <w:tcPr>
            <w:tcW w:w="2268" w:type="dxa"/>
          </w:tcPr>
          <w:p w14:paraId="6CB17686" w14:textId="77777777" w:rsidR="005E63A5" w:rsidRDefault="005E63A5" w:rsidP="008A2EB4">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Unit</w:t>
            </w:r>
            <w:r>
              <w:rPr>
                <w:rFonts w:ascii="Arial"/>
                <w:i/>
                <w:spacing w:val="-11"/>
                <w:sz w:val="16"/>
              </w:rPr>
              <w:t xml:space="preserve"> </w:t>
            </w:r>
            <w:r>
              <w:rPr>
                <w:rFonts w:ascii="Arial"/>
                <w:i/>
                <w:sz w:val="16"/>
              </w:rPr>
              <w:t>Peralatan</w:t>
            </w:r>
            <w:r>
              <w:rPr>
                <w:rFonts w:ascii="Arial"/>
                <w:i/>
                <w:spacing w:val="-11"/>
                <w:sz w:val="16"/>
              </w:rPr>
              <w:t xml:space="preserve"> </w:t>
            </w:r>
            <w:r>
              <w:rPr>
                <w:rFonts w:ascii="Arial"/>
                <w:i/>
                <w:sz w:val="16"/>
              </w:rPr>
              <w:t xml:space="preserve">dan Mesin Lainnya yang </w:t>
            </w:r>
            <w:r>
              <w:rPr>
                <w:rFonts w:ascii="Arial"/>
                <w:i/>
                <w:spacing w:val="-2"/>
                <w:sz w:val="16"/>
              </w:rPr>
              <w:t>Disediakan</w:t>
            </w:r>
          </w:p>
        </w:tc>
        <w:tc>
          <w:tcPr>
            <w:tcW w:w="1134" w:type="dxa"/>
          </w:tcPr>
          <w:p w14:paraId="6F1CDC53" w14:textId="77777777" w:rsidR="005E63A5" w:rsidRDefault="005E63A5" w:rsidP="008A2EB4">
            <w:pPr>
              <w:pStyle w:val="TableParagraph"/>
              <w:spacing w:before="0"/>
              <w:rPr>
                <w:rFonts w:ascii="Times New Roman"/>
                <w:sz w:val="16"/>
              </w:rPr>
            </w:pPr>
            <w:r>
              <w:rPr>
                <w:sz w:val="16"/>
              </w:rPr>
              <w:t xml:space="preserve">6 </w:t>
            </w:r>
            <w:r>
              <w:rPr>
                <w:spacing w:val="-4"/>
                <w:sz w:val="16"/>
              </w:rPr>
              <w:t>Unit</w:t>
            </w:r>
          </w:p>
        </w:tc>
        <w:tc>
          <w:tcPr>
            <w:tcW w:w="1134" w:type="dxa"/>
          </w:tcPr>
          <w:p w14:paraId="413D60DA" w14:textId="77777777" w:rsidR="005E63A5" w:rsidRDefault="005E63A5" w:rsidP="008A2EB4">
            <w:pPr>
              <w:pStyle w:val="TableParagraph"/>
              <w:spacing w:before="0"/>
              <w:rPr>
                <w:rFonts w:ascii="Times New Roman"/>
                <w:sz w:val="16"/>
              </w:rPr>
            </w:pPr>
          </w:p>
        </w:tc>
        <w:tc>
          <w:tcPr>
            <w:tcW w:w="1417" w:type="dxa"/>
          </w:tcPr>
          <w:p w14:paraId="6AB9590B" w14:textId="77777777" w:rsidR="005E63A5" w:rsidRDefault="005E63A5" w:rsidP="008A2EB4">
            <w:pPr>
              <w:pStyle w:val="TableParagraph"/>
              <w:spacing w:before="0"/>
              <w:rPr>
                <w:rFonts w:ascii="Times New Roman"/>
                <w:sz w:val="16"/>
              </w:rPr>
            </w:pPr>
          </w:p>
        </w:tc>
        <w:tc>
          <w:tcPr>
            <w:tcW w:w="1134" w:type="dxa"/>
          </w:tcPr>
          <w:p w14:paraId="6399F0A2" w14:textId="77777777" w:rsidR="005E63A5" w:rsidRDefault="005E63A5" w:rsidP="008A2EB4">
            <w:pPr>
              <w:pStyle w:val="TableParagraph"/>
              <w:ind w:left="97"/>
              <w:rPr>
                <w:sz w:val="16"/>
              </w:rPr>
            </w:pPr>
            <w:r>
              <w:rPr>
                <w:sz w:val="16"/>
              </w:rPr>
              <w:t xml:space="preserve">6 </w:t>
            </w:r>
            <w:r>
              <w:rPr>
                <w:spacing w:val="-4"/>
                <w:sz w:val="16"/>
              </w:rPr>
              <w:t>Unit</w:t>
            </w:r>
          </w:p>
        </w:tc>
        <w:tc>
          <w:tcPr>
            <w:tcW w:w="1581" w:type="dxa"/>
          </w:tcPr>
          <w:p w14:paraId="23B15770" w14:textId="77777777" w:rsidR="005E63A5" w:rsidRDefault="005E63A5" w:rsidP="008A2EB4">
            <w:pPr>
              <w:pStyle w:val="TableParagraph"/>
              <w:ind w:right="76"/>
              <w:jc w:val="right"/>
              <w:rPr>
                <w:sz w:val="16"/>
              </w:rPr>
            </w:pPr>
            <w:r>
              <w:rPr>
                <w:spacing w:val="-2"/>
                <w:sz w:val="16"/>
              </w:rPr>
              <w:t>31.167.900,00</w:t>
            </w:r>
          </w:p>
        </w:tc>
        <w:tc>
          <w:tcPr>
            <w:tcW w:w="1417" w:type="dxa"/>
          </w:tcPr>
          <w:p w14:paraId="65741C55"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326FCF02"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0665494F"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76BA1D69"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5D072A72" w14:textId="77777777" w:rsidR="005E63A5" w:rsidRDefault="005E63A5" w:rsidP="008A2EB4">
            <w:pPr>
              <w:pStyle w:val="TableParagraph"/>
              <w:ind w:left="99"/>
              <w:rPr>
                <w:sz w:val="16"/>
              </w:rPr>
            </w:pPr>
            <w:r>
              <w:rPr>
                <w:spacing w:val="-10"/>
                <w:sz w:val="16"/>
              </w:rPr>
              <w:t>-</w:t>
            </w:r>
          </w:p>
        </w:tc>
        <w:tc>
          <w:tcPr>
            <w:tcW w:w="1133" w:type="dxa"/>
          </w:tcPr>
          <w:p w14:paraId="76F4476E" w14:textId="77777777" w:rsidR="005E63A5" w:rsidRDefault="005E63A5" w:rsidP="008A2EB4">
            <w:pPr>
              <w:pStyle w:val="TableParagraph"/>
              <w:spacing w:before="0"/>
              <w:rPr>
                <w:rFonts w:ascii="Times New Roman"/>
                <w:sz w:val="16"/>
              </w:rPr>
            </w:pPr>
          </w:p>
        </w:tc>
        <w:tc>
          <w:tcPr>
            <w:tcW w:w="1983" w:type="dxa"/>
          </w:tcPr>
          <w:p w14:paraId="14653602" w14:textId="77777777" w:rsidR="005E63A5" w:rsidRDefault="005E63A5" w:rsidP="008A2EB4">
            <w:pPr>
              <w:pStyle w:val="TableParagraph"/>
              <w:ind w:right="72"/>
              <w:jc w:val="right"/>
              <w:rPr>
                <w:sz w:val="16"/>
              </w:rPr>
            </w:pPr>
            <w:r>
              <w:rPr>
                <w:spacing w:val="-2"/>
                <w:sz w:val="16"/>
              </w:rPr>
              <w:t>21.167.900,00</w:t>
            </w:r>
          </w:p>
        </w:tc>
        <w:tc>
          <w:tcPr>
            <w:tcW w:w="2311" w:type="dxa"/>
          </w:tcPr>
          <w:p w14:paraId="09D5A5B3" w14:textId="77777777" w:rsidR="005E63A5" w:rsidRDefault="005E63A5" w:rsidP="008A2EB4">
            <w:pPr>
              <w:pStyle w:val="TableParagraph"/>
              <w:ind w:left="101" w:right="92"/>
              <w:rPr>
                <w:sz w:val="16"/>
              </w:rPr>
            </w:pPr>
            <w:r>
              <w:rPr>
                <w:spacing w:val="-2"/>
                <w:sz w:val="16"/>
              </w:rPr>
              <w:t>KEMANTREN MERGANGSAN</w:t>
            </w:r>
          </w:p>
        </w:tc>
      </w:tr>
      <w:tr w:rsidR="005E63A5" w14:paraId="3BC61C7C" w14:textId="77777777" w:rsidTr="008A2EB4">
        <w:trPr>
          <w:trHeight w:val="2945"/>
        </w:trPr>
        <w:tc>
          <w:tcPr>
            <w:tcW w:w="567" w:type="dxa"/>
          </w:tcPr>
          <w:p w14:paraId="64A784C4" w14:textId="77777777" w:rsidR="005E63A5" w:rsidRDefault="005E63A5" w:rsidP="008A2EB4">
            <w:pPr>
              <w:pStyle w:val="TableParagraph"/>
              <w:spacing w:before="0"/>
              <w:rPr>
                <w:rFonts w:ascii="Times New Roman"/>
                <w:sz w:val="16"/>
              </w:rPr>
            </w:pPr>
          </w:p>
        </w:tc>
        <w:tc>
          <w:tcPr>
            <w:tcW w:w="1701" w:type="dxa"/>
          </w:tcPr>
          <w:p w14:paraId="099D46E5" w14:textId="77777777" w:rsidR="005E63A5" w:rsidRDefault="005E63A5" w:rsidP="008A2EB4">
            <w:pPr>
              <w:pStyle w:val="TableParagraph"/>
              <w:ind w:left="98"/>
              <w:rPr>
                <w:sz w:val="16"/>
              </w:rPr>
            </w:pPr>
            <w:r>
              <w:rPr>
                <w:spacing w:val="-2"/>
                <w:sz w:val="16"/>
              </w:rPr>
              <w:t>1.03.01.2.08</w:t>
            </w:r>
          </w:p>
        </w:tc>
        <w:tc>
          <w:tcPr>
            <w:tcW w:w="2268" w:type="dxa"/>
          </w:tcPr>
          <w:p w14:paraId="71B5840C" w14:textId="77777777" w:rsidR="005E63A5" w:rsidRDefault="005E63A5" w:rsidP="008A2EB4">
            <w:pPr>
              <w:pStyle w:val="TableParagraph"/>
              <w:ind w:left="97" w:right="106"/>
              <w:rPr>
                <w:sz w:val="16"/>
              </w:rPr>
            </w:pPr>
            <w:r>
              <w:rPr>
                <w:sz w:val="16"/>
              </w:rPr>
              <w:t>Penyediaan</w:t>
            </w:r>
            <w:r>
              <w:rPr>
                <w:spacing w:val="-12"/>
                <w:sz w:val="16"/>
              </w:rPr>
              <w:t xml:space="preserve"> </w:t>
            </w:r>
            <w:r>
              <w:rPr>
                <w:sz w:val="16"/>
              </w:rPr>
              <w:t>Jasa</w:t>
            </w:r>
            <w:r>
              <w:rPr>
                <w:spacing w:val="-11"/>
                <w:sz w:val="16"/>
              </w:rPr>
              <w:t xml:space="preserve"> </w:t>
            </w:r>
            <w:r>
              <w:rPr>
                <w:sz w:val="16"/>
              </w:rPr>
              <w:t xml:space="preserve">Penunjang Urusan Pemerintahan </w:t>
            </w:r>
            <w:r>
              <w:rPr>
                <w:spacing w:val="-2"/>
                <w:sz w:val="16"/>
              </w:rPr>
              <w:t>Daerah</w:t>
            </w:r>
          </w:p>
        </w:tc>
        <w:tc>
          <w:tcPr>
            <w:tcW w:w="2268" w:type="dxa"/>
          </w:tcPr>
          <w:p w14:paraId="5B97BDCA" w14:textId="77777777" w:rsidR="005E63A5" w:rsidRPr="005F36DD" w:rsidRDefault="005E63A5" w:rsidP="008A2EB4">
            <w:pPr>
              <w:pStyle w:val="TableParagraph"/>
              <w:ind w:left="97"/>
              <w:rPr>
                <w:rFonts w:ascii="Arial"/>
                <w:i/>
                <w:sz w:val="16"/>
                <w:lang w:val="id-ID"/>
              </w:rPr>
            </w:pPr>
            <w:r w:rsidRPr="005F36DD">
              <w:rPr>
                <w:rFonts w:ascii="Arial"/>
                <w:i/>
                <w:sz w:val="16"/>
                <w:lang w:val="id-ID"/>
              </w:rPr>
              <w:t>Jumlah Laporan Penyediaan JasaPenunjang Urusan Pemerintahan</w:t>
            </w:r>
          </w:p>
          <w:p w14:paraId="6758CAEB" w14:textId="77777777" w:rsidR="005E63A5" w:rsidRPr="005F36DD" w:rsidRDefault="005E63A5" w:rsidP="008A2EB4">
            <w:pPr>
              <w:pStyle w:val="TableParagraph"/>
              <w:ind w:left="97"/>
              <w:rPr>
                <w:rFonts w:ascii="Arial"/>
                <w:i/>
                <w:sz w:val="16"/>
                <w:lang w:val="id-ID"/>
              </w:rPr>
            </w:pPr>
            <w:r w:rsidRPr="005F36DD">
              <w:rPr>
                <w:rFonts w:ascii="Arial"/>
                <w:i/>
                <w:sz w:val="16"/>
                <w:lang w:val="id-ID"/>
              </w:rPr>
              <w:t>Daerah</w:t>
            </w:r>
          </w:p>
        </w:tc>
        <w:tc>
          <w:tcPr>
            <w:tcW w:w="1134" w:type="dxa"/>
          </w:tcPr>
          <w:p w14:paraId="546D7FB9" w14:textId="77777777" w:rsidR="005E63A5" w:rsidRDefault="005E63A5" w:rsidP="008A2EB4">
            <w:pPr>
              <w:pStyle w:val="TableParagraph"/>
              <w:ind w:left="97"/>
              <w:rPr>
                <w:sz w:val="16"/>
              </w:rPr>
            </w:pPr>
            <w:r>
              <w:rPr>
                <w:sz w:val="16"/>
              </w:rPr>
              <w:t>615</w:t>
            </w:r>
            <w:r>
              <w:rPr>
                <w:spacing w:val="35"/>
                <w:sz w:val="16"/>
              </w:rPr>
              <w:t xml:space="preserve">  </w:t>
            </w:r>
            <w:r>
              <w:rPr>
                <w:spacing w:val="-2"/>
                <w:sz w:val="16"/>
              </w:rPr>
              <w:t>laporan</w:t>
            </w:r>
          </w:p>
        </w:tc>
        <w:tc>
          <w:tcPr>
            <w:tcW w:w="1134" w:type="dxa"/>
          </w:tcPr>
          <w:p w14:paraId="07C9BAB2" w14:textId="77777777" w:rsidR="005E63A5" w:rsidRDefault="005E63A5" w:rsidP="008A2EB4">
            <w:pPr>
              <w:pStyle w:val="TableParagraph"/>
              <w:spacing w:before="0"/>
              <w:rPr>
                <w:rFonts w:ascii="Times New Roman"/>
                <w:sz w:val="16"/>
              </w:rPr>
            </w:pPr>
          </w:p>
        </w:tc>
        <w:tc>
          <w:tcPr>
            <w:tcW w:w="1417" w:type="dxa"/>
          </w:tcPr>
          <w:p w14:paraId="610BF403" w14:textId="77777777" w:rsidR="005E63A5" w:rsidRDefault="005E63A5" w:rsidP="008A2EB4">
            <w:pPr>
              <w:pStyle w:val="TableParagraph"/>
              <w:spacing w:before="0"/>
              <w:rPr>
                <w:rFonts w:ascii="Times New Roman"/>
                <w:sz w:val="16"/>
              </w:rPr>
            </w:pPr>
          </w:p>
        </w:tc>
        <w:tc>
          <w:tcPr>
            <w:tcW w:w="1134" w:type="dxa"/>
          </w:tcPr>
          <w:p w14:paraId="229CFD85" w14:textId="77777777" w:rsidR="005E63A5" w:rsidRDefault="005E63A5" w:rsidP="008A2EB4">
            <w:pPr>
              <w:pStyle w:val="TableParagraph"/>
              <w:ind w:left="97"/>
              <w:rPr>
                <w:sz w:val="16"/>
              </w:rPr>
            </w:pPr>
            <w:r>
              <w:rPr>
                <w:sz w:val="16"/>
              </w:rPr>
              <w:t>615</w:t>
            </w:r>
            <w:r>
              <w:rPr>
                <w:spacing w:val="35"/>
                <w:sz w:val="16"/>
              </w:rPr>
              <w:t xml:space="preserve">  </w:t>
            </w:r>
            <w:r>
              <w:rPr>
                <w:spacing w:val="-2"/>
                <w:sz w:val="16"/>
              </w:rPr>
              <w:t>laporan</w:t>
            </w:r>
          </w:p>
        </w:tc>
        <w:tc>
          <w:tcPr>
            <w:tcW w:w="1581" w:type="dxa"/>
          </w:tcPr>
          <w:p w14:paraId="7BB69667" w14:textId="77777777" w:rsidR="005E63A5" w:rsidRDefault="005E63A5" w:rsidP="008A2EB4">
            <w:pPr>
              <w:pStyle w:val="TableParagraph"/>
              <w:ind w:right="75"/>
              <w:jc w:val="right"/>
              <w:rPr>
                <w:sz w:val="16"/>
              </w:rPr>
            </w:pPr>
            <w:r>
              <w:rPr>
                <w:spacing w:val="-2"/>
                <w:sz w:val="16"/>
              </w:rPr>
              <w:t>1.018.231.000,00</w:t>
            </w:r>
          </w:p>
        </w:tc>
        <w:tc>
          <w:tcPr>
            <w:tcW w:w="1417" w:type="dxa"/>
          </w:tcPr>
          <w:p w14:paraId="26B4EB60" w14:textId="77777777" w:rsidR="005E63A5" w:rsidRDefault="005E63A5" w:rsidP="008A2EB4">
            <w:pPr>
              <w:pStyle w:val="TableParagraph"/>
              <w:spacing w:before="0"/>
              <w:rPr>
                <w:rFonts w:ascii="Times New Roman"/>
                <w:sz w:val="16"/>
              </w:rPr>
            </w:pPr>
          </w:p>
        </w:tc>
        <w:tc>
          <w:tcPr>
            <w:tcW w:w="1418" w:type="dxa"/>
          </w:tcPr>
          <w:p w14:paraId="05B68264" w14:textId="77777777" w:rsidR="005E63A5" w:rsidRDefault="005E63A5" w:rsidP="008A2EB4">
            <w:pPr>
              <w:pStyle w:val="TableParagraph"/>
              <w:spacing w:before="0"/>
              <w:rPr>
                <w:rFonts w:ascii="Times New Roman"/>
                <w:sz w:val="16"/>
              </w:rPr>
            </w:pPr>
          </w:p>
        </w:tc>
        <w:tc>
          <w:tcPr>
            <w:tcW w:w="1422" w:type="dxa"/>
          </w:tcPr>
          <w:p w14:paraId="45B4F8DD"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4ABC1B83"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2D7859A4" w14:textId="77777777" w:rsidR="005E63A5" w:rsidRDefault="005E63A5" w:rsidP="008A2EB4">
            <w:pPr>
              <w:pStyle w:val="TableParagraph"/>
              <w:ind w:left="99"/>
              <w:rPr>
                <w:sz w:val="16"/>
              </w:rPr>
            </w:pPr>
            <w:r>
              <w:rPr>
                <w:spacing w:val="-10"/>
                <w:sz w:val="16"/>
              </w:rPr>
              <w:t>-</w:t>
            </w:r>
          </w:p>
        </w:tc>
        <w:tc>
          <w:tcPr>
            <w:tcW w:w="1133" w:type="dxa"/>
          </w:tcPr>
          <w:p w14:paraId="7D13B560" w14:textId="77777777" w:rsidR="005E63A5" w:rsidRDefault="005E63A5" w:rsidP="008A2EB4">
            <w:pPr>
              <w:pStyle w:val="TableParagraph"/>
              <w:ind w:left="99"/>
              <w:rPr>
                <w:sz w:val="16"/>
              </w:rPr>
            </w:pPr>
            <w:r>
              <w:rPr>
                <w:sz w:val="16"/>
              </w:rPr>
              <w:t>615</w:t>
            </w:r>
            <w:r>
              <w:rPr>
                <w:spacing w:val="35"/>
                <w:sz w:val="16"/>
              </w:rPr>
              <w:t xml:space="preserve">  </w:t>
            </w:r>
            <w:r>
              <w:rPr>
                <w:spacing w:val="-2"/>
                <w:sz w:val="16"/>
              </w:rPr>
              <w:t>laporan</w:t>
            </w:r>
          </w:p>
        </w:tc>
        <w:tc>
          <w:tcPr>
            <w:tcW w:w="1983" w:type="dxa"/>
          </w:tcPr>
          <w:p w14:paraId="78222B0B" w14:textId="77777777" w:rsidR="005E63A5" w:rsidRDefault="005E63A5" w:rsidP="008A2EB4">
            <w:pPr>
              <w:pStyle w:val="TableParagraph"/>
              <w:ind w:right="70"/>
              <w:jc w:val="right"/>
              <w:rPr>
                <w:sz w:val="16"/>
              </w:rPr>
            </w:pPr>
            <w:r>
              <w:rPr>
                <w:spacing w:val="-2"/>
                <w:sz w:val="16"/>
              </w:rPr>
              <w:t>1.018.231.000,00</w:t>
            </w:r>
          </w:p>
        </w:tc>
        <w:tc>
          <w:tcPr>
            <w:tcW w:w="2311" w:type="dxa"/>
          </w:tcPr>
          <w:p w14:paraId="51DA38E9" w14:textId="77777777" w:rsidR="005E63A5" w:rsidRDefault="005E63A5" w:rsidP="008A2EB4">
            <w:pPr>
              <w:pStyle w:val="TableParagraph"/>
              <w:ind w:left="101" w:right="92"/>
              <w:rPr>
                <w:sz w:val="16"/>
              </w:rPr>
            </w:pPr>
            <w:r>
              <w:rPr>
                <w:spacing w:val="-2"/>
                <w:sz w:val="16"/>
              </w:rPr>
              <w:t>KEMANTREN MERGANGSAN</w:t>
            </w:r>
          </w:p>
        </w:tc>
      </w:tr>
      <w:tr w:rsidR="005E63A5" w14:paraId="100773EF" w14:textId="77777777" w:rsidTr="008A2EB4">
        <w:trPr>
          <w:trHeight w:val="368"/>
        </w:trPr>
        <w:tc>
          <w:tcPr>
            <w:tcW w:w="567" w:type="dxa"/>
          </w:tcPr>
          <w:p w14:paraId="3A3F92B8" w14:textId="77777777" w:rsidR="005E63A5" w:rsidRDefault="005E63A5" w:rsidP="008A2EB4">
            <w:pPr>
              <w:pStyle w:val="TableParagraph"/>
              <w:spacing w:before="0"/>
              <w:rPr>
                <w:rFonts w:ascii="Times New Roman"/>
                <w:sz w:val="16"/>
              </w:rPr>
            </w:pPr>
          </w:p>
        </w:tc>
        <w:tc>
          <w:tcPr>
            <w:tcW w:w="1701" w:type="dxa"/>
          </w:tcPr>
          <w:p w14:paraId="33EC763C" w14:textId="77777777" w:rsidR="005E63A5" w:rsidRDefault="005E63A5" w:rsidP="008A2EB4">
            <w:pPr>
              <w:pStyle w:val="TableParagraph"/>
              <w:ind w:left="98"/>
              <w:rPr>
                <w:sz w:val="16"/>
              </w:rPr>
            </w:pPr>
            <w:r>
              <w:rPr>
                <w:spacing w:val="-2"/>
                <w:sz w:val="16"/>
              </w:rPr>
              <w:t>1.03.01.2.08.0001</w:t>
            </w:r>
          </w:p>
        </w:tc>
        <w:tc>
          <w:tcPr>
            <w:tcW w:w="23340" w:type="dxa"/>
            <w:gridSpan w:val="15"/>
          </w:tcPr>
          <w:p w14:paraId="1180AA06" w14:textId="77777777" w:rsidR="005E63A5" w:rsidRDefault="005E63A5" w:rsidP="008A2EB4">
            <w:pPr>
              <w:pStyle w:val="TableParagraph"/>
              <w:ind w:left="97"/>
              <w:rPr>
                <w:sz w:val="16"/>
              </w:rPr>
            </w:pPr>
            <w:r>
              <w:rPr>
                <w:sz w:val="16"/>
              </w:rPr>
              <w:t xml:space="preserve">Penyediaan Jasa Surat </w:t>
            </w:r>
            <w:r>
              <w:rPr>
                <w:spacing w:val="-2"/>
                <w:sz w:val="16"/>
              </w:rPr>
              <w:t>Menyurat</w:t>
            </w:r>
          </w:p>
        </w:tc>
      </w:tr>
    </w:tbl>
    <w:p w14:paraId="08F763CE"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7916BBD9" w14:textId="77777777" w:rsidTr="008A2EB4">
        <w:trPr>
          <w:trHeight w:val="552"/>
        </w:trPr>
        <w:tc>
          <w:tcPr>
            <w:tcW w:w="567" w:type="dxa"/>
            <w:vMerge w:val="restart"/>
            <w:shd w:val="clear" w:color="auto" w:fill="F4F4F4"/>
          </w:tcPr>
          <w:p w14:paraId="15BC905C" w14:textId="77777777" w:rsidR="005E63A5" w:rsidRDefault="005E63A5" w:rsidP="008A2EB4">
            <w:pPr>
              <w:pStyle w:val="TableParagraph"/>
              <w:spacing w:before="0"/>
              <w:rPr>
                <w:rFonts w:ascii="Arial"/>
                <w:b/>
                <w:sz w:val="16"/>
              </w:rPr>
            </w:pPr>
          </w:p>
          <w:p w14:paraId="7DFAC793" w14:textId="77777777" w:rsidR="005E63A5" w:rsidRDefault="005E63A5" w:rsidP="008A2EB4">
            <w:pPr>
              <w:pStyle w:val="TableParagraph"/>
              <w:spacing w:before="0"/>
              <w:rPr>
                <w:rFonts w:ascii="Arial"/>
                <w:b/>
                <w:sz w:val="16"/>
              </w:rPr>
            </w:pPr>
          </w:p>
          <w:p w14:paraId="18C74E69" w14:textId="77777777" w:rsidR="005E63A5" w:rsidRDefault="005E63A5" w:rsidP="008A2EB4">
            <w:pPr>
              <w:pStyle w:val="TableParagraph"/>
              <w:spacing w:before="2"/>
              <w:rPr>
                <w:rFonts w:ascii="Arial"/>
                <w:b/>
                <w:sz w:val="16"/>
              </w:rPr>
            </w:pPr>
          </w:p>
          <w:p w14:paraId="3117DD4D"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7B918D90" w14:textId="77777777" w:rsidR="005E63A5" w:rsidRDefault="005E63A5" w:rsidP="008A2EB4">
            <w:pPr>
              <w:pStyle w:val="TableParagraph"/>
              <w:spacing w:before="0"/>
              <w:rPr>
                <w:rFonts w:ascii="Arial"/>
                <w:b/>
                <w:sz w:val="16"/>
              </w:rPr>
            </w:pPr>
          </w:p>
          <w:p w14:paraId="19F0CF2A" w14:textId="77777777" w:rsidR="005E63A5" w:rsidRDefault="005E63A5" w:rsidP="008A2EB4">
            <w:pPr>
              <w:pStyle w:val="TableParagraph"/>
              <w:spacing w:before="0"/>
              <w:rPr>
                <w:rFonts w:ascii="Arial"/>
                <w:b/>
                <w:sz w:val="16"/>
              </w:rPr>
            </w:pPr>
          </w:p>
          <w:p w14:paraId="46484FDB" w14:textId="77777777" w:rsidR="005E63A5" w:rsidRDefault="005E63A5" w:rsidP="008A2EB4">
            <w:pPr>
              <w:pStyle w:val="TableParagraph"/>
              <w:spacing w:before="2"/>
              <w:rPr>
                <w:rFonts w:ascii="Arial"/>
                <w:b/>
                <w:sz w:val="16"/>
              </w:rPr>
            </w:pPr>
          </w:p>
          <w:p w14:paraId="5F2C56FA"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4311AD88" w14:textId="77777777" w:rsidR="005E63A5" w:rsidRDefault="005E63A5" w:rsidP="008A2EB4">
            <w:pPr>
              <w:pStyle w:val="TableParagraph"/>
              <w:spacing w:before="94"/>
              <w:rPr>
                <w:rFonts w:ascii="Arial"/>
                <w:b/>
                <w:sz w:val="16"/>
              </w:rPr>
            </w:pPr>
          </w:p>
          <w:p w14:paraId="183B05C9"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2B59BF85" w14:textId="77777777" w:rsidR="005E63A5" w:rsidRDefault="005E63A5" w:rsidP="008A2EB4">
            <w:pPr>
              <w:pStyle w:val="TableParagraph"/>
              <w:spacing w:before="0"/>
              <w:rPr>
                <w:rFonts w:ascii="Arial"/>
                <w:b/>
                <w:sz w:val="16"/>
              </w:rPr>
            </w:pPr>
          </w:p>
          <w:p w14:paraId="2D152071" w14:textId="77777777" w:rsidR="005E63A5" w:rsidRDefault="005E63A5" w:rsidP="008A2EB4">
            <w:pPr>
              <w:pStyle w:val="TableParagraph"/>
              <w:spacing w:before="2"/>
              <w:rPr>
                <w:rFonts w:ascii="Arial"/>
                <w:b/>
                <w:sz w:val="16"/>
              </w:rPr>
            </w:pPr>
          </w:p>
          <w:p w14:paraId="1E8A61B3"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3DD2D0EA" w14:textId="77777777" w:rsidR="005E63A5" w:rsidRDefault="005E63A5" w:rsidP="008A2EB4">
            <w:pPr>
              <w:pStyle w:val="TableParagraph"/>
              <w:spacing w:before="2"/>
              <w:rPr>
                <w:rFonts w:ascii="Arial"/>
                <w:b/>
                <w:sz w:val="16"/>
              </w:rPr>
            </w:pPr>
          </w:p>
          <w:p w14:paraId="5BA58662"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78215496" w14:textId="77777777" w:rsidR="005E63A5" w:rsidRDefault="005E63A5" w:rsidP="008A2EB4">
            <w:pPr>
              <w:pStyle w:val="TableParagraph"/>
              <w:spacing w:before="94"/>
              <w:rPr>
                <w:rFonts w:ascii="Arial"/>
                <w:b/>
                <w:sz w:val="16"/>
              </w:rPr>
            </w:pPr>
          </w:p>
          <w:p w14:paraId="31B6E96B"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51256923" w14:textId="77777777" w:rsidR="005E63A5" w:rsidRDefault="005E63A5" w:rsidP="008A2EB4">
            <w:pPr>
              <w:pStyle w:val="TableParagraph"/>
              <w:spacing w:before="2"/>
              <w:rPr>
                <w:rFonts w:ascii="Arial"/>
                <w:b/>
                <w:sz w:val="16"/>
              </w:rPr>
            </w:pPr>
          </w:p>
          <w:p w14:paraId="233F578E"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500EB562"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5F513F6D" w14:textId="77777777" w:rsidR="005E63A5" w:rsidRDefault="005E63A5" w:rsidP="008A2EB4">
            <w:pPr>
              <w:pStyle w:val="TableParagraph"/>
              <w:spacing w:before="0"/>
              <w:rPr>
                <w:rFonts w:ascii="Arial"/>
                <w:b/>
                <w:sz w:val="16"/>
              </w:rPr>
            </w:pPr>
          </w:p>
          <w:p w14:paraId="4AFB15BC" w14:textId="77777777" w:rsidR="005E63A5" w:rsidRDefault="005E63A5" w:rsidP="008A2EB4">
            <w:pPr>
              <w:pStyle w:val="TableParagraph"/>
              <w:spacing w:before="94"/>
              <w:rPr>
                <w:rFonts w:ascii="Arial"/>
                <w:b/>
                <w:sz w:val="16"/>
              </w:rPr>
            </w:pPr>
          </w:p>
          <w:p w14:paraId="1D7D9EAC"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773CE9FF"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76E9E0B5" w14:textId="77777777" w:rsidR="005E63A5" w:rsidRDefault="005E63A5" w:rsidP="008A2EB4">
            <w:pPr>
              <w:pStyle w:val="TableParagraph"/>
              <w:spacing w:before="0"/>
              <w:rPr>
                <w:rFonts w:ascii="Arial"/>
                <w:b/>
                <w:sz w:val="16"/>
              </w:rPr>
            </w:pPr>
          </w:p>
          <w:p w14:paraId="055E7060" w14:textId="77777777" w:rsidR="005E63A5" w:rsidRDefault="005E63A5" w:rsidP="008A2EB4">
            <w:pPr>
              <w:pStyle w:val="TableParagraph"/>
              <w:spacing w:before="94"/>
              <w:rPr>
                <w:rFonts w:ascii="Arial"/>
                <w:b/>
                <w:sz w:val="16"/>
              </w:rPr>
            </w:pPr>
          </w:p>
          <w:p w14:paraId="1309C6A7"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45C0515E" w14:textId="77777777" w:rsidTr="008A2EB4">
        <w:trPr>
          <w:trHeight w:val="369"/>
        </w:trPr>
        <w:tc>
          <w:tcPr>
            <w:tcW w:w="567" w:type="dxa"/>
            <w:vMerge/>
            <w:tcBorders>
              <w:top w:val="nil"/>
            </w:tcBorders>
            <w:shd w:val="clear" w:color="auto" w:fill="F4F4F4"/>
          </w:tcPr>
          <w:p w14:paraId="78316319" w14:textId="77777777" w:rsidR="005E63A5" w:rsidRDefault="005E63A5" w:rsidP="008A2EB4">
            <w:pPr>
              <w:rPr>
                <w:sz w:val="2"/>
                <w:szCs w:val="2"/>
              </w:rPr>
            </w:pPr>
          </w:p>
        </w:tc>
        <w:tc>
          <w:tcPr>
            <w:tcW w:w="1701" w:type="dxa"/>
            <w:vMerge/>
            <w:tcBorders>
              <w:top w:val="nil"/>
            </w:tcBorders>
            <w:shd w:val="clear" w:color="auto" w:fill="F4F4F4"/>
          </w:tcPr>
          <w:p w14:paraId="19B3AC3F" w14:textId="77777777" w:rsidR="005E63A5" w:rsidRDefault="005E63A5" w:rsidP="008A2EB4">
            <w:pPr>
              <w:rPr>
                <w:sz w:val="2"/>
                <w:szCs w:val="2"/>
              </w:rPr>
            </w:pPr>
          </w:p>
        </w:tc>
        <w:tc>
          <w:tcPr>
            <w:tcW w:w="2268" w:type="dxa"/>
            <w:vMerge/>
            <w:tcBorders>
              <w:top w:val="nil"/>
            </w:tcBorders>
            <w:shd w:val="clear" w:color="auto" w:fill="F4F4F4"/>
          </w:tcPr>
          <w:p w14:paraId="1CE3B199" w14:textId="77777777" w:rsidR="005E63A5" w:rsidRDefault="005E63A5" w:rsidP="008A2EB4">
            <w:pPr>
              <w:rPr>
                <w:sz w:val="2"/>
                <w:szCs w:val="2"/>
              </w:rPr>
            </w:pPr>
          </w:p>
        </w:tc>
        <w:tc>
          <w:tcPr>
            <w:tcW w:w="2268" w:type="dxa"/>
            <w:vMerge/>
            <w:tcBorders>
              <w:top w:val="nil"/>
            </w:tcBorders>
            <w:shd w:val="clear" w:color="auto" w:fill="F4F4F4"/>
          </w:tcPr>
          <w:p w14:paraId="662103B6" w14:textId="77777777" w:rsidR="005E63A5" w:rsidRDefault="005E63A5" w:rsidP="008A2EB4">
            <w:pPr>
              <w:rPr>
                <w:sz w:val="2"/>
                <w:szCs w:val="2"/>
              </w:rPr>
            </w:pPr>
          </w:p>
        </w:tc>
        <w:tc>
          <w:tcPr>
            <w:tcW w:w="1134" w:type="dxa"/>
            <w:vMerge/>
            <w:tcBorders>
              <w:top w:val="nil"/>
            </w:tcBorders>
            <w:shd w:val="clear" w:color="auto" w:fill="F4F4F4"/>
          </w:tcPr>
          <w:p w14:paraId="1B9841C0" w14:textId="77777777" w:rsidR="005E63A5" w:rsidRDefault="005E63A5" w:rsidP="008A2EB4">
            <w:pPr>
              <w:rPr>
                <w:sz w:val="2"/>
                <w:szCs w:val="2"/>
              </w:rPr>
            </w:pPr>
          </w:p>
        </w:tc>
        <w:tc>
          <w:tcPr>
            <w:tcW w:w="1134" w:type="dxa"/>
            <w:vMerge/>
            <w:tcBorders>
              <w:top w:val="nil"/>
            </w:tcBorders>
            <w:shd w:val="clear" w:color="auto" w:fill="F4F4F4"/>
          </w:tcPr>
          <w:p w14:paraId="3B1F140E" w14:textId="77777777" w:rsidR="005E63A5" w:rsidRDefault="005E63A5" w:rsidP="008A2EB4">
            <w:pPr>
              <w:rPr>
                <w:sz w:val="2"/>
                <w:szCs w:val="2"/>
              </w:rPr>
            </w:pPr>
          </w:p>
        </w:tc>
        <w:tc>
          <w:tcPr>
            <w:tcW w:w="1417" w:type="dxa"/>
            <w:vMerge/>
            <w:tcBorders>
              <w:top w:val="nil"/>
            </w:tcBorders>
            <w:shd w:val="clear" w:color="auto" w:fill="F4F4F4"/>
          </w:tcPr>
          <w:p w14:paraId="3251247E" w14:textId="77777777" w:rsidR="005E63A5" w:rsidRDefault="005E63A5" w:rsidP="008A2EB4">
            <w:pPr>
              <w:rPr>
                <w:sz w:val="2"/>
                <w:szCs w:val="2"/>
              </w:rPr>
            </w:pPr>
          </w:p>
        </w:tc>
        <w:tc>
          <w:tcPr>
            <w:tcW w:w="1134" w:type="dxa"/>
            <w:vMerge w:val="restart"/>
            <w:shd w:val="clear" w:color="auto" w:fill="F4F4F4"/>
          </w:tcPr>
          <w:p w14:paraId="6DF1D395"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714EE4DA" w14:textId="77777777" w:rsidR="005E63A5" w:rsidRDefault="005E63A5" w:rsidP="008A2EB4">
            <w:pPr>
              <w:pStyle w:val="TableParagraph"/>
              <w:spacing w:before="86"/>
              <w:rPr>
                <w:rFonts w:ascii="Arial"/>
                <w:b/>
                <w:sz w:val="16"/>
              </w:rPr>
            </w:pPr>
          </w:p>
          <w:p w14:paraId="7AAE646C"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0F4F6C5D" w14:textId="77777777" w:rsidR="005E63A5" w:rsidRDefault="005E63A5" w:rsidP="008A2EB4">
            <w:pPr>
              <w:pStyle w:val="TableParagraph"/>
              <w:spacing w:before="86"/>
              <w:rPr>
                <w:rFonts w:ascii="Arial"/>
                <w:b/>
                <w:sz w:val="16"/>
              </w:rPr>
            </w:pPr>
          </w:p>
          <w:p w14:paraId="74FCD944"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2327E95C" w14:textId="77777777" w:rsidR="005E63A5" w:rsidRDefault="005E63A5" w:rsidP="008A2EB4">
            <w:pPr>
              <w:pStyle w:val="TableParagraph"/>
              <w:spacing w:before="86"/>
              <w:rPr>
                <w:rFonts w:ascii="Arial"/>
                <w:b/>
                <w:sz w:val="16"/>
              </w:rPr>
            </w:pPr>
          </w:p>
          <w:p w14:paraId="4D303860"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4DEF9F6E"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7CC40FA8" w14:textId="77777777" w:rsidR="005E63A5" w:rsidRDefault="005E63A5" w:rsidP="008A2EB4">
            <w:pPr>
              <w:rPr>
                <w:sz w:val="2"/>
                <w:szCs w:val="2"/>
              </w:rPr>
            </w:pPr>
          </w:p>
        </w:tc>
        <w:tc>
          <w:tcPr>
            <w:tcW w:w="1133" w:type="dxa"/>
            <w:vMerge w:val="restart"/>
            <w:shd w:val="clear" w:color="auto" w:fill="F4F4F4"/>
          </w:tcPr>
          <w:p w14:paraId="089991ED" w14:textId="77777777" w:rsidR="005E63A5" w:rsidRDefault="005E63A5" w:rsidP="008A2EB4">
            <w:pPr>
              <w:pStyle w:val="TableParagraph"/>
              <w:spacing w:before="86"/>
              <w:rPr>
                <w:rFonts w:ascii="Arial"/>
                <w:b/>
                <w:sz w:val="16"/>
              </w:rPr>
            </w:pPr>
          </w:p>
          <w:p w14:paraId="067FE82C"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73FAA6DD" w14:textId="77777777" w:rsidR="005E63A5" w:rsidRDefault="005E63A5" w:rsidP="008A2EB4">
            <w:pPr>
              <w:pStyle w:val="TableParagraph"/>
              <w:spacing w:before="86"/>
              <w:rPr>
                <w:rFonts w:ascii="Arial"/>
                <w:b/>
                <w:sz w:val="16"/>
              </w:rPr>
            </w:pPr>
          </w:p>
          <w:p w14:paraId="71E0660A"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48B79447" w14:textId="77777777" w:rsidR="005E63A5" w:rsidRDefault="005E63A5" w:rsidP="008A2EB4">
            <w:pPr>
              <w:rPr>
                <w:sz w:val="2"/>
                <w:szCs w:val="2"/>
              </w:rPr>
            </w:pPr>
          </w:p>
        </w:tc>
      </w:tr>
      <w:tr w:rsidR="005E63A5" w14:paraId="2BA128F4" w14:textId="77777777" w:rsidTr="008A2EB4">
        <w:trPr>
          <w:trHeight w:val="368"/>
        </w:trPr>
        <w:tc>
          <w:tcPr>
            <w:tcW w:w="567" w:type="dxa"/>
            <w:vMerge/>
            <w:tcBorders>
              <w:top w:val="nil"/>
            </w:tcBorders>
            <w:shd w:val="clear" w:color="auto" w:fill="F4F4F4"/>
          </w:tcPr>
          <w:p w14:paraId="7DFE5A5D" w14:textId="77777777" w:rsidR="005E63A5" w:rsidRDefault="005E63A5" w:rsidP="008A2EB4">
            <w:pPr>
              <w:rPr>
                <w:sz w:val="2"/>
                <w:szCs w:val="2"/>
              </w:rPr>
            </w:pPr>
          </w:p>
        </w:tc>
        <w:tc>
          <w:tcPr>
            <w:tcW w:w="1701" w:type="dxa"/>
            <w:vMerge/>
            <w:tcBorders>
              <w:top w:val="nil"/>
            </w:tcBorders>
            <w:shd w:val="clear" w:color="auto" w:fill="F4F4F4"/>
          </w:tcPr>
          <w:p w14:paraId="21DD8C1C" w14:textId="77777777" w:rsidR="005E63A5" w:rsidRDefault="005E63A5" w:rsidP="008A2EB4">
            <w:pPr>
              <w:rPr>
                <w:sz w:val="2"/>
                <w:szCs w:val="2"/>
              </w:rPr>
            </w:pPr>
          </w:p>
        </w:tc>
        <w:tc>
          <w:tcPr>
            <w:tcW w:w="2268" w:type="dxa"/>
            <w:vMerge/>
            <w:tcBorders>
              <w:top w:val="nil"/>
            </w:tcBorders>
            <w:shd w:val="clear" w:color="auto" w:fill="F4F4F4"/>
          </w:tcPr>
          <w:p w14:paraId="4B54DE6B" w14:textId="77777777" w:rsidR="005E63A5" w:rsidRDefault="005E63A5" w:rsidP="008A2EB4">
            <w:pPr>
              <w:rPr>
                <w:sz w:val="2"/>
                <w:szCs w:val="2"/>
              </w:rPr>
            </w:pPr>
          </w:p>
        </w:tc>
        <w:tc>
          <w:tcPr>
            <w:tcW w:w="2268" w:type="dxa"/>
            <w:vMerge/>
            <w:tcBorders>
              <w:top w:val="nil"/>
            </w:tcBorders>
            <w:shd w:val="clear" w:color="auto" w:fill="F4F4F4"/>
          </w:tcPr>
          <w:p w14:paraId="11E59D52" w14:textId="77777777" w:rsidR="005E63A5" w:rsidRDefault="005E63A5" w:rsidP="008A2EB4">
            <w:pPr>
              <w:rPr>
                <w:sz w:val="2"/>
                <w:szCs w:val="2"/>
              </w:rPr>
            </w:pPr>
          </w:p>
        </w:tc>
        <w:tc>
          <w:tcPr>
            <w:tcW w:w="1134" w:type="dxa"/>
            <w:vMerge/>
            <w:tcBorders>
              <w:top w:val="nil"/>
            </w:tcBorders>
            <w:shd w:val="clear" w:color="auto" w:fill="F4F4F4"/>
          </w:tcPr>
          <w:p w14:paraId="30D0FC3A" w14:textId="77777777" w:rsidR="005E63A5" w:rsidRDefault="005E63A5" w:rsidP="008A2EB4">
            <w:pPr>
              <w:rPr>
                <w:sz w:val="2"/>
                <w:szCs w:val="2"/>
              </w:rPr>
            </w:pPr>
          </w:p>
        </w:tc>
        <w:tc>
          <w:tcPr>
            <w:tcW w:w="1134" w:type="dxa"/>
            <w:vMerge/>
            <w:tcBorders>
              <w:top w:val="nil"/>
            </w:tcBorders>
            <w:shd w:val="clear" w:color="auto" w:fill="F4F4F4"/>
          </w:tcPr>
          <w:p w14:paraId="5C6901B4" w14:textId="77777777" w:rsidR="005E63A5" w:rsidRDefault="005E63A5" w:rsidP="008A2EB4">
            <w:pPr>
              <w:rPr>
                <w:sz w:val="2"/>
                <w:szCs w:val="2"/>
              </w:rPr>
            </w:pPr>
          </w:p>
        </w:tc>
        <w:tc>
          <w:tcPr>
            <w:tcW w:w="1417" w:type="dxa"/>
            <w:vMerge/>
            <w:tcBorders>
              <w:top w:val="nil"/>
            </w:tcBorders>
            <w:shd w:val="clear" w:color="auto" w:fill="F4F4F4"/>
          </w:tcPr>
          <w:p w14:paraId="43733EEA" w14:textId="77777777" w:rsidR="005E63A5" w:rsidRDefault="005E63A5" w:rsidP="008A2EB4">
            <w:pPr>
              <w:rPr>
                <w:sz w:val="2"/>
                <w:szCs w:val="2"/>
              </w:rPr>
            </w:pPr>
          </w:p>
        </w:tc>
        <w:tc>
          <w:tcPr>
            <w:tcW w:w="1134" w:type="dxa"/>
            <w:vMerge/>
            <w:tcBorders>
              <w:top w:val="nil"/>
            </w:tcBorders>
            <w:shd w:val="clear" w:color="auto" w:fill="F4F4F4"/>
          </w:tcPr>
          <w:p w14:paraId="37417FC2" w14:textId="77777777" w:rsidR="005E63A5" w:rsidRDefault="005E63A5" w:rsidP="008A2EB4">
            <w:pPr>
              <w:rPr>
                <w:sz w:val="2"/>
                <w:szCs w:val="2"/>
              </w:rPr>
            </w:pPr>
          </w:p>
        </w:tc>
        <w:tc>
          <w:tcPr>
            <w:tcW w:w="1581" w:type="dxa"/>
            <w:vMerge/>
            <w:tcBorders>
              <w:top w:val="nil"/>
            </w:tcBorders>
            <w:shd w:val="clear" w:color="auto" w:fill="F4F4F4"/>
          </w:tcPr>
          <w:p w14:paraId="66CF0CC4" w14:textId="77777777" w:rsidR="005E63A5" w:rsidRDefault="005E63A5" w:rsidP="008A2EB4">
            <w:pPr>
              <w:rPr>
                <w:sz w:val="2"/>
                <w:szCs w:val="2"/>
              </w:rPr>
            </w:pPr>
          </w:p>
        </w:tc>
        <w:tc>
          <w:tcPr>
            <w:tcW w:w="1417" w:type="dxa"/>
            <w:vMerge/>
            <w:tcBorders>
              <w:top w:val="nil"/>
            </w:tcBorders>
            <w:shd w:val="clear" w:color="auto" w:fill="F4F4F4"/>
          </w:tcPr>
          <w:p w14:paraId="3029AC7F" w14:textId="77777777" w:rsidR="005E63A5" w:rsidRDefault="005E63A5" w:rsidP="008A2EB4">
            <w:pPr>
              <w:rPr>
                <w:sz w:val="2"/>
                <w:szCs w:val="2"/>
              </w:rPr>
            </w:pPr>
          </w:p>
        </w:tc>
        <w:tc>
          <w:tcPr>
            <w:tcW w:w="1418" w:type="dxa"/>
            <w:vMerge/>
            <w:tcBorders>
              <w:top w:val="nil"/>
            </w:tcBorders>
            <w:shd w:val="clear" w:color="auto" w:fill="F4F4F4"/>
          </w:tcPr>
          <w:p w14:paraId="49CB5030" w14:textId="77777777" w:rsidR="005E63A5" w:rsidRDefault="005E63A5" w:rsidP="008A2EB4">
            <w:pPr>
              <w:rPr>
                <w:sz w:val="2"/>
                <w:szCs w:val="2"/>
              </w:rPr>
            </w:pPr>
          </w:p>
        </w:tc>
        <w:tc>
          <w:tcPr>
            <w:tcW w:w="1422" w:type="dxa"/>
            <w:shd w:val="clear" w:color="auto" w:fill="F4F4F4"/>
          </w:tcPr>
          <w:p w14:paraId="17D0294A"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27CCCC48"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76C5BC2C" w14:textId="77777777" w:rsidR="005E63A5" w:rsidRDefault="005E63A5" w:rsidP="008A2EB4">
            <w:pPr>
              <w:rPr>
                <w:sz w:val="2"/>
                <w:szCs w:val="2"/>
              </w:rPr>
            </w:pPr>
          </w:p>
        </w:tc>
        <w:tc>
          <w:tcPr>
            <w:tcW w:w="1133" w:type="dxa"/>
            <w:vMerge/>
            <w:tcBorders>
              <w:top w:val="nil"/>
            </w:tcBorders>
            <w:shd w:val="clear" w:color="auto" w:fill="F4F4F4"/>
          </w:tcPr>
          <w:p w14:paraId="1AD0D1E8" w14:textId="77777777" w:rsidR="005E63A5" w:rsidRDefault="005E63A5" w:rsidP="008A2EB4">
            <w:pPr>
              <w:rPr>
                <w:sz w:val="2"/>
                <w:szCs w:val="2"/>
              </w:rPr>
            </w:pPr>
          </w:p>
        </w:tc>
        <w:tc>
          <w:tcPr>
            <w:tcW w:w="1983" w:type="dxa"/>
            <w:vMerge/>
            <w:tcBorders>
              <w:top w:val="nil"/>
            </w:tcBorders>
            <w:shd w:val="clear" w:color="auto" w:fill="F4F4F4"/>
          </w:tcPr>
          <w:p w14:paraId="581176BD" w14:textId="77777777" w:rsidR="005E63A5" w:rsidRDefault="005E63A5" w:rsidP="008A2EB4">
            <w:pPr>
              <w:rPr>
                <w:sz w:val="2"/>
                <w:szCs w:val="2"/>
              </w:rPr>
            </w:pPr>
          </w:p>
        </w:tc>
        <w:tc>
          <w:tcPr>
            <w:tcW w:w="2311" w:type="dxa"/>
            <w:vMerge/>
            <w:tcBorders>
              <w:top w:val="nil"/>
            </w:tcBorders>
            <w:shd w:val="clear" w:color="auto" w:fill="F4F4F4"/>
          </w:tcPr>
          <w:p w14:paraId="3105191D" w14:textId="77777777" w:rsidR="005E63A5" w:rsidRDefault="005E63A5" w:rsidP="008A2EB4">
            <w:pPr>
              <w:rPr>
                <w:sz w:val="2"/>
                <w:szCs w:val="2"/>
              </w:rPr>
            </w:pPr>
          </w:p>
        </w:tc>
      </w:tr>
      <w:tr w:rsidR="005E63A5" w14:paraId="281C2B2B" w14:textId="77777777" w:rsidTr="008A2EB4">
        <w:trPr>
          <w:trHeight w:val="369"/>
        </w:trPr>
        <w:tc>
          <w:tcPr>
            <w:tcW w:w="567" w:type="dxa"/>
            <w:shd w:val="clear" w:color="auto" w:fill="F4F4F4"/>
          </w:tcPr>
          <w:p w14:paraId="60ACF40D"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661B87A3"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492F6E27"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3BA1A443"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43276CDD"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5A8841E9"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38556980"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3FBD35E2"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58C8E588"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2E1A88B8"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4AFBCD6A"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39043BCB"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72769DE1"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4B93B759"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7CEDBFD9"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47E5E4F6"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598D9864" w14:textId="77777777" w:rsidR="005E63A5" w:rsidRDefault="005E63A5" w:rsidP="008A2EB4">
            <w:pPr>
              <w:pStyle w:val="TableParagraph"/>
              <w:ind w:left="21"/>
              <w:jc w:val="center"/>
              <w:rPr>
                <w:sz w:val="16"/>
              </w:rPr>
            </w:pPr>
            <w:r>
              <w:rPr>
                <w:spacing w:val="-5"/>
                <w:sz w:val="16"/>
              </w:rPr>
              <w:t>17</w:t>
            </w:r>
          </w:p>
        </w:tc>
      </w:tr>
      <w:tr w:rsidR="005E63A5" w14:paraId="06B07708" w14:textId="77777777" w:rsidTr="008A2EB4">
        <w:trPr>
          <w:trHeight w:val="2945"/>
        </w:trPr>
        <w:tc>
          <w:tcPr>
            <w:tcW w:w="567" w:type="dxa"/>
          </w:tcPr>
          <w:p w14:paraId="5BB0C73E" w14:textId="77777777" w:rsidR="005E63A5" w:rsidRDefault="005E63A5" w:rsidP="008A2EB4">
            <w:pPr>
              <w:pStyle w:val="TableParagraph"/>
              <w:spacing w:before="0"/>
              <w:rPr>
                <w:rFonts w:ascii="Times New Roman"/>
                <w:sz w:val="16"/>
              </w:rPr>
            </w:pPr>
          </w:p>
        </w:tc>
        <w:tc>
          <w:tcPr>
            <w:tcW w:w="1701" w:type="dxa"/>
          </w:tcPr>
          <w:p w14:paraId="27D87F53" w14:textId="77777777" w:rsidR="005E63A5" w:rsidRDefault="005E63A5" w:rsidP="008A2EB4">
            <w:pPr>
              <w:pStyle w:val="TableParagraph"/>
              <w:spacing w:before="0"/>
              <w:rPr>
                <w:rFonts w:ascii="Times New Roman"/>
                <w:sz w:val="16"/>
              </w:rPr>
            </w:pPr>
          </w:p>
        </w:tc>
        <w:tc>
          <w:tcPr>
            <w:tcW w:w="2268" w:type="dxa"/>
          </w:tcPr>
          <w:p w14:paraId="379958E9" w14:textId="77777777" w:rsidR="005E63A5" w:rsidRDefault="005E63A5" w:rsidP="008A2EB4">
            <w:pPr>
              <w:pStyle w:val="TableParagraph"/>
              <w:spacing w:before="0"/>
              <w:rPr>
                <w:rFonts w:ascii="Times New Roman"/>
                <w:sz w:val="16"/>
              </w:rPr>
            </w:pPr>
          </w:p>
        </w:tc>
        <w:tc>
          <w:tcPr>
            <w:tcW w:w="2268" w:type="dxa"/>
          </w:tcPr>
          <w:p w14:paraId="10F4C09C" w14:textId="77777777" w:rsidR="005E63A5" w:rsidRDefault="005E63A5" w:rsidP="008A2EB4">
            <w:pPr>
              <w:pStyle w:val="TableParagraph"/>
              <w:ind w:left="97"/>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Penyediaan Jasa Surat Menyurat</w:t>
            </w:r>
          </w:p>
        </w:tc>
        <w:tc>
          <w:tcPr>
            <w:tcW w:w="1134" w:type="dxa"/>
          </w:tcPr>
          <w:p w14:paraId="188DCB9C" w14:textId="77777777" w:rsidR="005E63A5" w:rsidRDefault="005E63A5" w:rsidP="008A2EB4">
            <w:pPr>
              <w:pStyle w:val="TableParagraph"/>
              <w:spacing w:before="0"/>
              <w:rPr>
                <w:rFonts w:ascii="Times New Roman"/>
                <w:sz w:val="16"/>
              </w:rPr>
            </w:pPr>
            <w:r>
              <w:rPr>
                <w:sz w:val="16"/>
              </w:rPr>
              <w:t xml:space="preserve">1 </w:t>
            </w:r>
            <w:r>
              <w:rPr>
                <w:spacing w:val="-2"/>
                <w:sz w:val="16"/>
              </w:rPr>
              <w:t>Laporan</w:t>
            </w:r>
          </w:p>
        </w:tc>
        <w:tc>
          <w:tcPr>
            <w:tcW w:w="1134" w:type="dxa"/>
          </w:tcPr>
          <w:p w14:paraId="12C8D639" w14:textId="77777777" w:rsidR="005E63A5" w:rsidRDefault="005E63A5" w:rsidP="008A2EB4">
            <w:pPr>
              <w:pStyle w:val="TableParagraph"/>
              <w:spacing w:before="0"/>
              <w:rPr>
                <w:rFonts w:ascii="Times New Roman"/>
                <w:sz w:val="16"/>
              </w:rPr>
            </w:pPr>
          </w:p>
        </w:tc>
        <w:tc>
          <w:tcPr>
            <w:tcW w:w="1417" w:type="dxa"/>
          </w:tcPr>
          <w:p w14:paraId="3DCF052D" w14:textId="77777777" w:rsidR="005E63A5" w:rsidRDefault="005E63A5" w:rsidP="008A2EB4">
            <w:pPr>
              <w:pStyle w:val="TableParagraph"/>
              <w:spacing w:before="0"/>
              <w:rPr>
                <w:rFonts w:ascii="Times New Roman"/>
                <w:sz w:val="16"/>
              </w:rPr>
            </w:pPr>
          </w:p>
        </w:tc>
        <w:tc>
          <w:tcPr>
            <w:tcW w:w="1134" w:type="dxa"/>
          </w:tcPr>
          <w:p w14:paraId="4A06593A" w14:textId="77777777" w:rsidR="005E63A5" w:rsidRDefault="005E63A5" w:rsidP="008A2EB4">
            <w:pPr>
              <w:pStyle w:val="TableParagraph"/>
              <w:ind w:left="97"/>
              <w:rPr>
                <w:sz w:val="16"/>
              </w:rPr>
            </w:pPr>
            <w:r>
              <w:rPr>
                <w:sz w:val="16"/>
              </w:rPr>
              <w:t xml:space="preserve">1 </w:t>
            </w:r>
            <w:r>
              <w:rPr>
                <w:spacing w:val="-2"/>
                <w:sz w:val="16"/>
              </w:rPr>
              <w:t>Laporan</w:t>
            </w:r>
          </w:p>
        </w:tc>
        <w:tc>
          <w:tcPr>
            <w:tcW w:w="1581" w:type="dxa"/>
          </w:tcPr>
          <w:p w14:paraId="7099E3A7" w14:textId="77777777" w:rsidR="005E63A5" w:rsidRDefault="005E63A5" w:rsidP="008A2EB4">
            <w:pPr>
              <w:pStyle w:val="TableParagraph"/>
              <w:ind w:right="77"/>
              <w:jc w:val="right"/>
              <w:rPr>
                <w:sz w:val="16"/>
              </w:rPr>
            </w:pPr>
            <w:r>
              <w:rPr>
                <w:spacing w:val="-2"/>
                <w:sz w:val="16"/>
              </w:rPr>
              <w:t>3.000.000,00</w:t>
            </w:r>
          </w:p>
        </w:tc>
        <w:tc>
          <w:tcPr>
            <w:tcW w:w="1417" w:type="dxa"/>
          </w:tcPr>
          <w:p w14:paraId="5ABF78D9"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7E8C0E58"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E0F4D4A"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0C14EB86"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199C2CC7" w14:textId="77777777" w:rsidR="005E63A5" w:rsidRDefault="005E63A5" w:rsidP="008A2EB4">
            <w:pPr>
              <w:pStyle w:val="TableParagraph"/>
              <w:ind w:left="99"/>
              <w:rPr>
                <w:sz w:val="16"/>
              </w:rPr>
            </w:pPr>
            <w:r>
              <w:rPr>
                <w:spacing w:val="-10"/>
                <w:sz w:val="16"/>
              </w:rPr>
              <w:t>-</w:t>
            </w:r>
          </w:p>
        </w:tc>
        <w:tc>
          <w:tcPr>
            <w:tcW w:w="1133" w:type="dxa"/>
          </w:tcPr>
          <w:p w14:paraId="176E9182" w14:textId="77777777" w:rsidR="005E63A5" w:rsidRDefault="005E63A5" w:rsidP="008A2EB4">
            <w:pPr>
              <w:pStyle w:val="TableParagraph"/>
              <w:spacing w:before="0"/>
              <w:rPr>
                <w:rFonts w:ascii="Times New Roman"/>
                <w:sz w:val="16"/>
              </w:rPr>
            </w:pPr>
          </w:p>
        </w:tc>
        <w:tc>
          <w:tcPr>
            <w:tcW w:w="1983" w:type="dxa"/>
          </w:tcPr>
          <w:p w14:paraId="07D0D915" w14:textId="77777777" w:rsidR="005E63A5" w:rsidRDefault="005E63A5" w:rsidP="008A2EB4">
            <w:pPr>
              <w:pStyle w:val="TableParagraph"/>
              <w:ind w:right="73"/>
              <w:jc w:val="right"/>
              <w:rPr>
                <w:sz w:val="16"/>
              </w:rPr>
            </w:pPr>
            <w:r>
              <w:rPr>
                <w:spacing w:val="-2"/>
                <w:sz w:val="16"/>
              </w:rPr>
              <w:t>3.000.000,00</w:t>
            </w:r>
          </w:p>
        </w:tc>
        <w:tc>
          <w:tcPr>
            <w:tcW w:w="2311" w:type="dxa"/>
          </w:tcPr>
          <w:p w14:paraId="7224BE96" w14:textId="77777777" w:rsidR="005E63A5" w:rsidRDefault="005E63A5" w:rsidP="008A2EB4">
            <w:pPr>
              <w:pStyle w:val="TableParagraph"/>
              <w:ind w:left="101" w:right="92"/>
              <w:rPr>
                <w:sz w:val="16"/>
              </w:rPr>
            </w:pPr>
            <w:r>
              <w:rPr>
                <w:spacing w:val="-2"/>
                <w:sz w:val="16"/>
              </w:rPr>
              <w:t>KEMANTREN MERGANGSAN</w:t>
            </w:r>
          </w:p>
        </w:tc>
      </w:tr>
      <w:tr w:rsidR="005E63A5" w14:paraId="690117D2" w14:textId="77777777" w:rsidTr="008A2EB4">
        <w:trPr>
          <w:trHeight w:val="368"/>
        </w:trPr>
        <w:tc>
          <w:tcPr>
            <w:tcW w:w="567" w:type="dxa"/>
          </w:tcPr>
          <w:p w14:paraId="3AD32F2B" w14:textId="77777777" w:rsidR="005E63A5" w:rsidRDefault="005E63A5" w:rsidP="008A2EB4">
            <w:pPr>
              <w:pStyle w:val="TableParagraph"/>
              <w:spacing w:before="0"/>
              <w:rPr>
                <w:rFonts w:ascii="Times New Roman"/>
                <w:sz w:val="16"/>
              </w:rPr>
            </w:pPr>
          </w:p>
        </w:tc>
        <w:tc>
          <w:tcPr>
            <w:tcW w:w="1701" w:type="dxa"/>
          </w:tcPr>
          <w:p w14:paraId="52C5667A" w14:textId="77777777" w:rsidR="005E63A5" w:rsidRDefault="005E63A5" w:rsidP="008A2EB4">
            <w:pPr>
              <w:pStyle w:val="TableParagraph"/>
              <w:ind w:left="98"/>
              <w:rPr>
                <w:sz w:val="16"/>
              </w:rPr>
            </w:pPr>
            <w:r>
              <w:rPr>
                <w:spacing w:val="-2"/>
                <w:sz w:val="16"/>
              </w:rPr>
              <w:t>1.03.01.2.08.0002</w:t>
            </w:r>
          </w:p>
        </w:tc>
        <w:tc>
          <w:tcPr>
            <w:tcW w:w="23340" w:type="dxa"/>
            <w:gridSpan w:val="15"/>
          </w:tcPr>
          <w:p w14:paraId="79F938B3" w14:textId="77777777" w:rsidR="005E63A5" w:rsidRDefault="005E63A5" w:rsidP="008A2EB4">
            <w:pPr>
              <w:pStyle w:val="TableParagraph"/>
              <w:ind w:left="97"/>
              <w:rPr>
                <w:sz w:val="16"/>
              </w:rPr>
            </w:pPr>
            <w:r>
              <w:rPr>
                <w:sz w:val="16"/>
              </w:rPr>
              <w:t xml:space="preserve">Penyediaan Jasa Komunikasi, Sumber Daya Air dan </w:t>
            </w:r>
            <w:r>
              <w:rPr>
                <w:spacing w:val="-2"/>
                <w:sz w:val="16"/>
              </w:rPr>
              <w:t>Listrik</w:t>
            </w:r>
          </w:p>
        </w:tc>
      </w:tr>
      <w:tr w:rsidR="005E63A5" w14:paraId="7712636F" w14:textId="77777777" w:rsidTr="008A2EB4">
        <w:trPr>
          <w:trHeight w:val="2944"/>
        </w:trPr>
        <w:tc>
          <w:tcPr>
            <w:tcW w:w="567" w:type="dxa"/>
          </w:tcPr>
          <w:p w14:paraId="69FBC999" w14:textId="77777777" w:rsidR="005E63A5" w:rsidRDefault="005E63A5" w:rsidP="008A2EB4">
            <w:pPr>
              <w:pStyle w:val="TableParagraph"/>
              <w:spacing w:before="0"/>
              <w:rPr>
                <w:rFonts w:ascii="Times New Roman"/>
                <w:sz w:val="16"/>
              </w:rPr>
            </w:pPr>
          </w:p>
        </w:tc>
        <w:tc>
          <w:tcPr>
            <w:tcW w:w="1701" w:type="dxa"/>
          </w:tcPr>
          <w:p w14:paraId="7B71EB83" w14:textId="77777777" w:rsidR="005E63A5" w:rsidRDefault="005E63A5" w:rsidP="008A2EB4">
            <w:pPr>
              <w:pStyle w:val="TableParagraph"/>
              <w:spacing w:before="0"/>
              <w:rPr>
                <w:rFonts w:ascii="Times New Roman"/>
                <w:sz w:val="16"/>
              </w:rPr>
            </w:pPr>
          </w:p>
        </w:tc>
        <w:tc>
          <w:tcPr>
            <w:tcW w:w="2268" w:type="dxa"/>
          </w:tcPr>
          <w:p w14:paraId="5C65073C" w14:textId="77777777" w:rsidR="005E63A5" w:rsidRDefault="005E63A5" w:rsidP="008A2EB4">
            <w:pPr>
              <w:pStyle w:val="TableParagraph"/>
              <w:spacing w:before="0"/>
              <w:rPr>
                <w:rFonts w:ascii="Times New Roman"/>
                <w:sz w:val="16"/>
              </w:rPr>
            </w:pPr>
          </w:p>
        </w:tc>
        <w:tc>
          <w:tcPr>
            <w:tcW w:w="2268" w:type="dxa"/>
          </w:tcPr>
          <w:p w14:paraId="2AD3725F" w14:textId="77777777" w:rsidR="005E63A5" w:rsidRDefault="005E63A5" w:rsidP="008A2EB4">
            <w:pPr>
              <w:pStyle w:val="TableParagraph"/>
              <w:ind w:left="97"/>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 xml:space="preserve">Penyediaan Jasa Komunikasi, Sumber Daya Air dan Listrik yang </w:t>
            </w:r>
            <w:r>
              <w:rPr>
                <w:rFonts w:ascii="Arial"/>
                <w:i/>
                <w:spacing w:val="-2"/>
                <w:sz w:val="16"/>
              </w:rPr>
              <w:t>Disediakan</w:t>
            </w:r>
          </w:p>
        </w:tc>
        <w:tc>
          <w:tcPr>
            <w:tcW w:w="1134" w:type="dxa"/>
          </w:tcPr>
          <w:p w14:paraId="0CD77DBB" w14:textId="77777777" w:rsidR="005E63A5" w:rsidRDefault="005E63A5" w:rsidP="008A2EB4">
            <w:pPr>
              <w:pStyle w:val="TableParagraph"/>
              <w:spacing w:before="0"/>
              <w:rPr>
                <w:rFonts w:ascii="Times New Roman"/>
                <w:sz w:val="16"/>
              </w:rPr>
            </w:pPr>
            <w:r>
              <w:rPr>
                <w:sz w:val="16"/>
              </w:rPr>
              <w:t>1</w:t>
            </w:r>
            <w:r>
              <w:rPr>
                <w:sz w:val="16"/>
                <w:lang w:val="id-ID"/>
              </w:rPr>
              <w:t>2</w:t>
            </w:r>
            <w:r>
              <w:rPr>
                <w:sz w:val="16"/>
              </w:rPr>
              <w:t xml:space="preserve"> </w:t>
            </w:r>
            <w:r>
              <w:rPr>
                <w:spacing w:val="-2"/>
                <w:sz w:val="16"/>
              </w:rPr>
              <w:t>Laporan</w:t>
            </w:r>
          </w:p>
        </w:tc>
        <w:tc>
          <w:tcPr>
            <w:tcW w:w="1134" w:type="dxa"/>
          </w:tcPr>
          <w:p w14:paraId="41FF32E5" w14:textId="77777777" w:rsidR="005E63A5" w:rsidRDefault="005E63A5" w:rsidP="008A2EB4">
            <w:pPr>
              <w:pStyle w:val="TableParagraph"/>
              <w:spacing w:before="0"/>
              <w:rPr>
                <w:rFonts w:ascii="Times New Roman"/>
                <w:sz w:val="16"/>
              </w:rPr>
            </w:pPr>
          </w:p>
        </w:tc>
        <w:tc>
          <w:tcPr>
            <w:tcW w:w="1417" w:type="dxa"/>
          </w:tcPr>
          <w:p w14:paraId="76504B5D" w14:textId="77777777" w:rsidR="005E63A5" w:rsidRDefault="005E63A5" w:rsidP="008A2EB4">
            <w:pPr>
              <w:pStyle w:val="TableParagraph"/>
              <w:spacing w:before="0"/>
              <w:rPr>
                <w:rFonts w:ascii="Times New Roman"/>
                <w:sz w:val="16"/>
              </w:rPr>
            </w:pPr>
          </w:p>
        </w:tc>
        <w:tc>
          <w:tcPr>
            <w:tcW w:w="1134" w:type="dxa"/>
          </w:tcPr>
          <w:p w14:paraId="01681644" w14:textId="77777777" w:rsidR="005E63A5" w:rsidRDefault="005E63A5" w:rsidP="008A2EB4">
            <w:pPr>
              <w:pStyle w:val="TableParagraph"/>
              <w:ind w:left="97"/>
              <w:rPr>
                <w:sz w:val="16"/>
              </w:rPr>
            </w:pPr>
            <w:r>
              <w:rPr>
                <w:sz w:val="16"/>
              </w:rPr>
              <w:t xml:space="preserve">12 </w:t>
            </w:r>
            <w:r>
              <w:rPr>
                <w:spacing w:val="-2"/>
                <w:sz w:val="16"/>
              </w:rPr>
              <w:t>Laporan</w:t>
            </w:r>
          </w:p>
        </w:tc>
        <w:tc>
          <w:tcPr>
            <w:tcW w:w="1581" w:type="dxa"/>
          </w:tcPr>
          <w:p w14:paraId="112ADC56" w14:textId="77777777" w:rsidR="005E63A5" w:rsidRDefault="005E63A5" w:rsidP="008A2EB4">
            <w:pPr>
              <w:pStyle w:val="TableParagraph"/>
              <w:ind w:right="75"/>
              <w:jc w:val="right"/>
              <w:rPr>
                <w:sz w:val="16"/>
              </w:rPr>
            </w:pPr>
            <w:r>
              <w:rPr>
                <w:spacing w:val="-2"/>
                <w:sz w:val="16"/>
              </w:rPr>
              <w:t>167.820.000,00</w:t>
            </w:r>
          </w:p>
        </w:tc>
        <w:tc>
          <w:tcPr>
            <w:tcW w:w="1417" w:type="dxa"/>
          </w:tcPr>
          <w:p w14:paraId="34539A79"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0659E106"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411A62D5"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C4E57B0"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5486D60D" w14:textId="77777777" w:rsidR="005E63A5" w:rsidRDefault="005E63A5" w:rsidP="008A2EB4">
            <w:pPr>
              <w:pStyle w:val="TableParagraph"/>
              <w:ind w:left="99"/>
              <w:rPr>
                <w:sz w:val="16"/>
              </w:rPr>
            </w:pPr>
            <w:r>
              <w:rPr>
                <w:spacing w:val="-10"/>
                <w:sz w:val="16"/>
              </w:rPr>
              <w:t>-</w:t>
            </w:r>
          </w:p>
        </w:tc>
        <w:tc>
          <w:tcPr>
            <w:tcW w:w="1133" w:type="dxa"/>
          </w:tcPr>
          <w:p w14:paraId="53CE85C4" w14:textId="77777777" w:rsidR="005E63A5" w:rsidRDefault="005E63A5" w:rsidP="008A2EB4">
            <w:pPr>
              <w:pStyle w:val="TableParagraph"/>
              <w:spacing w:before="0"/>
              <w:rPr>
                <w:rFonts w:ascii="Times New Roman"/>
                <w:sz w:val="16"/>
              </w:rPr>
            </w:pPr>
          </w:p>
        </w:tc>
        <w:tc>
          <w:tcPr>
            <w:tcW w:w="1983" w:type="dxa"/>
          </w:tcPr>
          <w:p w14:paraId="34EE9043" w14:textId="77777777" w:rsidR="005E63A5" w:rsidRDefault="005E63A5" w:rsidP="008A2EB4">
            <w:pPr>
              <w:pStyle w:val="TableParagraph"/>
              <w:ind w:right="71"/>
              <w:jc w:val="right"/>
              <w:rPr>
                <w:sz w:val="16"/>
              </w:rPr>
            </w:pPr>
            <w:r>
              <w:rPr>
                <w:spacing w:val="-2"/>
                <w:sz w:val="16"/>
              </w:rPr>
              <w:t>167.820.000,00</w:t>
            </w:r>
          </w:p>
        </w:tc>
        <w:tc>
          <w:tcPr>
            <w:tcW w:w="2311" w:type="dxa"/>
          </w:tcPr>
          <w:p w14:paraId="3F212EEF" w14:textId="77777777" w:rsidR="005E63A5" w:rsidRDefault="005E63A5" w:rsidP="008A2EB4">
            <w:pPr>
              <w:pStyle w:val="TableParagraph"/>
              <w:ind w:left="101" w:right="92"/>
              <w:rPr>
                <w:sz w:val="16"/>
              </w:rPr>
            </w:pPr>
            <w:r>
              <w:rPr>
                <w:spacing w:val="-2"/>
                <w:sz w:val="16"/>
              </w:rPr>
              <w:t>KEMANTREN MERGANGSAN</w:t>
            </w:r>
          </w:p>
        </w:tc>
      </w:tr>
      <w:tr w:rsidR="005E63A5" w14:paraId="78FF2A07" w14:textId="77777777" w:rsidTr="008A2EB4">
        <w:trPr>
          <w:trHeight w:val="368"/>
        </w:trPr>
        <w:tc>
          <w:tcPr>
            <w:tcW w:w="567" w:type="dxa"/>
          </w:tcPr>
          <w:p w14:paraId="177D86A6" w14:textId="77777777" w:rsidR="005E63A5" w:rsidRDefault="005E63A5" w:rsidP="008A2EB4">
            <w:pPr>
              <w:pStyle w:val="TableParagraph"/>
              <w:spacing w:before="0"/>
              <w:rPr>
                <w:rFonts w:ascii="Times New Roman"/>
                <w:sz w:val="16"/>
              </w:rPr>
            </w:pPr>
          </w:p>
        </w:tc>
        <w:tc>
          <w:tcPr>
            <w:tcW w:w="1701" w:type="dxa"/>
          </w:tcPr>
          <w:p w14:paraId="45A34261" w14:textId="77777777" w:rsidR="005E63A5" w:rsidRDefault="005E63A5" w:rsidP="008A2EB4">
            <w:pPr>
              <w:pStyle w:val="TableParagraph"/>
              <w:ind w:left="98"/>
              <w:rPr>
                <w:sz w:val="16"/>
              </w:rPr>
            </w:pPr>
            <w:r>
              <w:rPr>
                <w:spacing w:val="-2"/>
                <w:sz w:val="16"/>
              </w:rPr>
              <w:t>1.03.01.2.08.0004</w:t>
            </w:r>
          </w:p>
        </w:tc>
        <w:tc>
          <w:tcPr>
            <w:tcW w:w="23340" w:type="dxa"/>
            <w:gridSpan w:val="15"/>
          </w:tcPr>
          <w:p w14:paraId="2336664C" w14:textId="77777777" w:rsidR="005E63A5" w:rsidRDefault="005E63A5" w:rsidP="008A2EB4">
            <w:pPr>
              <w:pStyle w:val="TableParagraph"/>
              <w:ind w:left="97"/>
              <w:rPr>
                <w:sz w:val="16"/>
              </w:rPr>
            </w:pPr>
            <w:r>
              <w:rPr>
                <w:sz w:val="16"/>
              </w:rPr>
              <w:t xml:space="preserve">Penyediaan Jasa Pelayanan Umum </w:t>
            </w:r>
            <w:r>
              <w:rPr>
                <w:spacing w:val="-2"/>
                <w:sz w:val="16"/>
              </w:rPr>
              <w:t>Kantor</w:t>
            </w:r>
          </w:p>
        </w:tc>
      </w:tr>
      <w:tr w:rsidR="005E63A5" w14:paraId="4AF8A7C5" w14:textId="77777777" w:rsidTr="008A2EB4">
        <w:trPr>
          <w:trHeight w:val="2945"/>
        </w:trPr>
        <w:tc>
          <w:tcPr>
            <w:tcW w:w="567" w:type="dxa"/>
          </w:tcPr>
          <w:p w14:paraId="6FFC4620" w14:textId="77777777" w:rsidR="005E63A5" w:rsidRDefault="005E63A5" w:rsidP="008A2EB4">
            <w:pPr>
              <w:pStyle w:val="TableParagraph"/>
              <w:spacing w:before="0"/>
              <w:rPr>
                <w:rFonts w:ascii="Times New Roman"/>
                <w:sz w:val="16"/>
              </w:rPr>
            </w:pPr>
          </w:p>
        </w:tc>
        <w:tc>
          <w:tcPr>
            <w:tcW w:w="1701" w:type="dxa"/>
          </w:tcPr>
          <w:p w14:paraId="3C1B35EE" w14:textId="77777777" w:rsidR="005E63A5" w:rsidRDefault="005E63A5" w:rsidP="008A2EB4">
            <w:pPr>
              <w:pStyle w:val="TableParagraph"/>
              <w:spacing w:before="0"/>
              <w:rPr>
                <w:rFonts w:ascii="Times New Roman"/>
                <w:sz w:val="16"/>
              </w:rPr>
            </w:pPr>
          </w:p>
        </w:tc>
        <w:tc>
          <w:tcPr>
            <w:tcW w:w="2268" w:type="dxa"/>
          </w:tcPr>
          <w:p w14:paraId="7AF0D27C" w14:textId="77777777" w:rsidR="005E63A5" w:rsidRDefault="005E63A5" w:rsidP="008A2EB4">
            <w:pPr>
              <w:pStyle w:val="TableParagraph"/>
              <w:spacing w:before="0"/>
              <w:rPr>
                <w:rFonts w:ascii="Times New Roman"/>
                <w:sz w:val="16"/>
              </w:rPr>
            </w:pPr>
          </w:p>
        </w:tc>
        <w:tc>
          <w:tcPr>
            <w:tcW w:w="2268" w:type="dxa"/>
          </w:tcPr>
          <w:p w14:paraId="03C7D5E3" w14:textId="77777777" w:rsidR="005E63A5" w:rsidRDefault="005E63A5" w:rsidP="008A2EB4">
            <w:pPr>
              <w:pStyle w:val="TableParagraph"/>
              <w:ind w:left="97" w:right="98"/>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Penyediaan Jasa Pelayanan Umum Kantor yang Disediakan</w:t>
            </w:r>
          </w:p>
        </w:tc>
        <w:tc>
          <w:tcPr>
            <w:tcW w:w="1134" w:type="dxa"/>
          </w:tcPr>
          <w:p w14:paraId="24651C3D" w14:textId="77777777" w:rsidR="005E63A5" w:rsidRDefault="005E63A5" w:rsidP="008A2EB4">
            <w:pPr>
              <w:pStyle w:val="TableParagraph"/>
              <w:spacing w:before="0"/>
              <w:rPr>
                <w:rFonts w:ascii="Times New Roman"/>
                <w:sz w:val="16"/>
              </w:rPr>
            </w:pPr>
            <w:r>
              <w:rPr>
                <w:sz w:val="16"/>
              </w:rPr>
              <w:t xml:space="preserve">12 </w:t>
            </w:r>
            <w:r>
              <w:rPr>
                <w:spacing w:val="-2"/>
                <w:sz w:val="16"/>
              </w:rPr>
              <w:t>Laporan</w:t>
            </w:r>
          </w:p>
        </w:tc>
        <w:tc>
          <w:tcPr>
            <w:tcW w:w="1134" w:type="dxa"/>
          </w:tcPr>
          <w:p w14:paraId="55F92188" w14:textId="77777777" w:rsidR="005E63A5" w:rsidRDefault="005E63A5" w:rsidP="008A2EB4">
            <w:pPr>
              <w:pStyle w:val="TableParagraph"/>
              <w:spacing w:before="0"/>
              <w:rPr>
                <w:rFonts w:ascii="Times New Roman"/>
                <w:sz w:val="16"/>
              </w:rPr>
            </w:pPr>
          </w:p>
        </w:tc>
        <w:tc>
          <w:tcPr>
            <w:tcW w:w="1417" w:type="dxa"/>
          </w:tcPr>
          <w:p w14:paraId="51884249" w14:textId="77777777" w:rsidR="005E63A5" w:rsidRDefault="005E63A5" w:rsidP="008A2EB4">
            <w:pPr>
              <w:pStyle w:val="TableParagraph"/>
              <w:spacing w:before="0"/>
              <w:rPr>
                <w:rFonts w:ascii="Times New Roman"/>
                <w:sz w:val="16"/>
              </w:rPr>
            </w:pPr>
          </w:p>
        </w:tc>
        <w:tc>
          <w:tcPr>
            <w:tcW w:w="1134" w:type="dxa"/>
          </w:tcPr>
          <w:p w14:paraId="7363C93A" w14:textId="77777777" w:rsidR="005E63A5" w:rsidRDefault="005E63A5" w:rsidP="008A2EB4">
            <w:pPr>
              <w:pStyle w:val="TableParagraph"/>
              <w:ind w:left="97"/>
              <w:rPr>
                <w:sz w:val="16"/>
              </w:rPr>
            </w:pPr>
            <w:r>
              <w:rPr>
                <w:sz w:val="16"/>
              </w:rPr>
              <w:t xml:space="preserve">12 </w:t>
            </w:r>
            <w:r>
              <w:rPr>
                <w:spacing w:val="-2"/>
                <w:sz w:val="16"/>
              </w:rPr>
              <w:t>Laporan</w:t>
            </w:r>
          </w:p>
        </w:tc>
        <w:tc>
          <w:tcPr>
            <w:tcW w:w="1581" w:type="dxa"/>
          </w:tcPr>
          <w:p w14:paraId="562BA6B0" w14:textId="77777777" w:rsidR="005E63A5" w:rsidRDefault="005E63A5" w:rsidP="008A2EB4">
            <w:pPr>
              <w:pStyle w:val="TableParagraph"/>
              <w:ind w:right="75"/>
              <w:jc w:val="right"/>
              <w:rPr>
                <w:sz w:val="16"/>
              </w:rPr>
            </w:pPr>
            <w:r>
              <w:rPr>
                <w:spacing w:val="-2"/>
                <w:sz w:val="16"/>
              </w:rPr>
              <w:t>847.411.000,00</w:t>
            </w:r>
          </w:p>
        </w:tc>
        <w:tc>
          <w:tcPr>
            <w:tcW w:w="1417" w:type="dxa"/>
          </w:tcPr>
          <w:p w14:paraId="63A68813"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06BF2E74"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6F65BAAE"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CB79B4D"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1ACD96A4" w14:textId="77777777" w:rsidR="005E63A5" w:rsidRDefault="005E63A5" w:rsidP="008A2EB4">
            <w:pPr>
              <w:pStyle w:val="TableParagraph"/>
              <w:ind w:left="99"/>
              <w:rPr>
                <w:sz w:val="16"/>
              </w:rPr>
            </w:pPr>
            <w:r>
              <w:rPr>
                <w:spacing w:val="-10"/>
                <w:sz w:val="16"/>
              </w:rPr>
              <w:t>-</w:t>
            </w:r>
          </w:p>
        </w:tc>
        <w:tc>
          <w:tcPr>
            <w:tcW w:w="1133" w:type="dxa"/>
          </w:tcPr>
          <w:p w14:paraId="5C18D7DC" w14:textId="77777777" w:rsidR="005E63A5" w:rsidRDefault="005E63A5" w:rsidP="008A2EB4">
            <w:pPr>
              <w:pStyle w:val="TableParagraph"/>
              <w:spacing w:before="0"/>
              <w:rPr>
                <w:rFonts w:ascii="Times New Roman"/>
                <w:sz w:val="16"/>
              </w:rPr>
            </w:pPr>
          </w:p>
        </w:tc>
        <w:tc>
          <w:tcPr>
            <w:tcW w:w="1983" w:type="dxa"/>
          </w:tcPr>
          <w:p w14:paraId="401DFB4C" w14:textId="77777777" w:rsidR="005E63A5" w:rsidRDefault="005E63A5" w:rsidP="008A2EB4">
            <w:pPr>
              <w:pStyle w:val="TableParagraph"/>
              <w:ind w:right="71"/>
              <w:jc w:val="right"/>
              <w:rPr>
                <w:sz w:val="16"/>
              </w:rPr>
            </w:pPr>
            <w:r>
              <w:rPr>
                <w:spacing w:val="-2"/>
                <w:sz w:val="16"/>
              </w:rPr>
              <w:t>847.411.000,00</w:t>
            </w:r>
          </w:p>
        </w:tc>
        <w:tc>
          <w:tcPr>
            <w:tcW w:w="2311" w:type="dxa"/>
          </w:tcPr>
          <w:p w14:paraId="593E6D6C" w14:textId="77777777" w:rsidR="005E63A5" w:rsidRDefault="005E63A5" w:rsidP="008A2EB4">
            <w:pPr>
              <w:pStyle w:val="TableParagraph"/>
              <w:ind w:left="101" w:right="92"/>
              <w:rPr>
                <w:sz w:val="16"/>
              </w:rPr>
            </w:pPr>
            <w:r>
              <w:rPr>
                <w:spacing w:val="-2"/>
                <w:sz w:val="16"/>
              </w:rPr>
              <w:t>KEMANTREN MERGANGSAN</w:t>
            </w:r>
          </w:p>
        </w:tc>
      </w:tr>
    </w:tbl>
    <w:p w14:paraId="4048FABF"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5382FAC2" w14:textId="77777777" w:rsidTr="008A2EB4">
        <w:trPr>
          <w:trHeight w:val="552"/>
        </w:trPr>
        <w:tc>
          <w:tcPr>
            <w:tcW w:w="567" w:type="dxa"/>
            <w:vMerge w:val="restart"/>
            <w:shd w:val="clear" w:color="auto" w:fill="F4F4F4"/>
          </w:tcPr>
          <w:p w14:paraId="4AC8447B" w14:textId="77777777" w:rsidR="005E63A5" w:rsidRDefault="005E63A5" w:rsidP="008A2EB4">
            <w:pPr>
              <w:pStyle w:val="TableParagraph"/>
              <w:spacing w:before="0"/>
              <w:rPr>
                <w:rFonts w:ascii="Arial"/>
                <w:b/>
                <w:sz w:val="16"/>
              </w:rPr>
            </w:pPr>
          </w:p>
          <w:p w14:paraId="7FF80D61" w14:textId="77777777" w:rsidR="005E63A5" w:rsidRDefault="005E63A5" w:rsidP="008A2EB4">
            <w:pPr>
              <w:pStyle w:val="TableParagraph"/>
              <w:spacing w:before="0"/>
              <w:rPr>
                <w:rFonts w:ascii="Arial"/>
                <w:b/>
                <w:sz w:val="16"/>
              </w:rPr>
            </w:pPr>
          </w:p>
          <w:p w14:paraId="6A263540" w14:textId="77777777" w:rsidR="005E63A5" w:rsidRDefault="005E63A5" w:rsidP="008A2EB4">
            <w:pPr>
              <w:pStyle w:val="TableParagraph"/>
              <w:spacing w:before="2"/>
              <w:rPr>
                <w:rFonts w:ascii="Arial"/>
                <w:b/>
                <w:sz w:val="16"/>
              </w:rPr>
            </w:pPr>
          </w:p>
          <w:p w14:paraId="56D5D18F"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63D537B5" w14:textId="77777777" w:rsidR="005E63A5" w:rsidRDefault="005E63A5" w:rsidP="008A2EB4">
            <w:pPr>
              <w:pStyle w:val="TableParagraph"/>
              <w:spacing w:before="0"/>
              <w:rPr>
                <w:rFonts w:ascii="Arial"/>
                <w:b/>
                <w:sz w:val="16"/>
              </w:rPr>
            </w:pPr>
          </w:p>
          <w:p w14:paraId="05C71604" w14:textId="77777777" w:rsidR="005E63A5" w:rsidRDefault="005E63A5" w:rsidP="008A2EB4">
            <w:pPr>
              <w:pStyle w:val="TableParagraph"/>
              <w:spacing w:before="0"/>
              <w:rPr>
                <w:rFonts w:ascii="Arial"/>
                <w:b/>
                <w:sz w:val="16"/>
              </w:rPr>
            </w:pPr>
          </w:p>
          <w:p w14:paraId="41A44336" w14:textId="77777777" w:rsidR="005E63A5" w:rsidRDefault="005E63A5" w:rsidP="008A2EB4">
            <w:pPr>
              <w:pStyle w:val="TableParagraph"/>
              <w:spacing w:before="2"/>
              <w:rPr>
                <w:rFonts w:ascii="Arial"/>
                <w:b/>
                <w:sz w:val="16"/>
              </w:rPr>
            </w:pPr>
          </w:p>
          <w:p w14:paraId="55B34B74"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5A627D00" w14:textId="77777777" w:rsidR="005E63A5" w:rsidRDefault="005E63A5" w:rsidP="008A2EB4">
            <w:pPr>
              <w:pStyle w:val="TableParagraph"/>
              <w:spacing w:before="94"/>
              <w:rPr>
                <w:rFonts w:ascii="Arial"/>
                <w:b/>
                <w:sz w:val="16"/>
              </w:rPr>
            </w:pPr>
          </w:p>
          <w:p w14:paraId="0F625D5E"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BA495FF" w14:textId="77777777" w:rsidR="005E63A5" w:rsidRDefault="005E63A5" w:rsidP="008A2EB4">
            <w:pPr>
              <w:pStyle w:val="TableParagraph"/>
              <w:spacing w:before="0"/>
              <w:rPr>
                <w:rFonts w:ascii="Arial"/>
                <w:b/>
                <w:sz w:val="16"/>
              </w:rPr>
            </w:pPr>
          </w:p>
          <w:p w14:paraId="041B2FFB" w14:textId="77777777" w:rsidR="005E63A5" w:rsidRDefault="005E63A5" w:rsidP="008A2EB4">
            <w:pPr>
              <w:pStyle w:val="TableParagraph"/>
              <w:spacing w:before="2"/>
              <w:rPr>
                <w:rFonts w:ascii="Arial"/>
                <w:b/>
                <w:sz w:val="16"/>
              </w:rPr>
            </w:pPr>
          </w:p>
          <w:p w14:paraId="220C6995"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513B31D9" w14:textId="77777777" w:rsidR="005E63A5" w:rsidRDefault="005E63A5" w:rsidP="008A2EB4">
            <w:pPr>
              <w:pStyle w:val="TableParagraph"/>
              <w:spacing w:before="2"/>
              <w:rPr>
                <w:rFonts w:ascii="Arial"/>
                <w:b/>
                <w:sz w:val="16"/>
              </w:rPr>
            </w:pPr>
          </w:p>
          <w:p w14:paraId="66F43EED"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431EF5EB" w14:textId="77777777" w:rsidR="005E63A5" w:rsidRDefault="005E63A5" w:rsidP="008A2EB4">
            <w:pPr>
              <w:pStyle w:val="TableParagraph"/>
              <w:spacing w:before="94"/>
              <w:rPr>
                <w:rFonts w:ascii="Arial"/>
                <w:b/>
                <w:sz w:val="16"/>
              </w:rPr>
            </w:pPr>
          </w:p>
          <w:p w14:paraId="15CD20D3"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7970FA11" w14:textId="77777777" w:rsidR="005E63A5" w:rsidRDefault="005E63A5" w:rsidP="008A2EB4">
            <w:pPr>
              <w:pStyle w:val="TableParagraph"/>
              <w:spacing w:before="2"/>
              <w:rPr>
                <w:rFonts w:ascii="Arial"/>
                <w:b/>
                <w:sz w:val="16"/>
              </w:rPr>
            </w:pPr>
          </w:p>
          <w:p w14:paraId="7E365FF3"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070BDE33"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6D57F3CF" w14:textId="77777777" w:rsidR="005E63A5" w:rsidRDefault="005E63A5" w:rsidP="008A2EB4">
            <w:pPr>
              <w:pStyle w:val="TableParagraph"/>
              <w:spacing w:before="0"/>
              <w:rPr>
                <w:rFonts w:ascii="Arial"/>
                <w:b/>
                <w:sz w:val="16"/>
              </w:rPr>
            </w:pPr>
          </w:p>
          <w:p w14:paraId="62314F9F" w14:textId="77777777" w:rsidR="005E63A5" w:rsidRDefault="005E63A5" w:rsidP="008A2EB4">
            <w:pPr>
              <w:pStyle w:val="TableParagraph"/>
              <w:spacing w:before="94"/>
              <w:rPr>
                <w:rFonts w:ascii="Arial"/>
                <w:b/>
                <w:sz w:val="16"/>
              </w:rPr>
            </w:pPr>
          </w:p>
          <w:p w14:paraId="18C877AE"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5DA41DC9"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7C177E1C" w14:textId="77777777" w:rsidR="005E63A5" w:rsidRDefault="005E63A5" w:rsidP="008A2EB4">
            <w:pPr>
              <w:pStyle w:val="TableParagraph"/>
              <w:spacing w:before="0"/>
              <w:rPr>
                <w:rFonts w:ascii="Arial"/>
                <w:b/>
                <w:sz w:val="16"/>
              </w:rPr>
            </w:pPr>
          </w:p>
          <w:p w14:paraId="2C4DED10" w14:textId="77777777" w:rsidR="005E63A5" w:rsidRDefault="005E63A5" w:rsidP="008A2EB4">
            <w:pPr>
              <w:pStyle w:val="TableParagraph"/>
              <w:spacing w:before="94"/>
              <w:rPr>
                <w:rFonts w:ascii="Arial"/>
                <w:b/>
                <w:sz w:val="16"/>
              </w:rPr>
            </w:pPr>
          </w:p>
          <w:p w14:paraId="448C4013"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47464261" w14:textId="77777777" w:rsidTr="008A2EB4">
        <w:trPr>
          <w:trHeight w:val="369"/>
        </w:trPr>
        <w:tc>
          <w:tcPr>
            <w:tcW w:w="567" w:type="dxa"/>
            <w:vMerge/>
            <w:tcBorders>
              <w:top w:val="nil"/>
            </w:tcBorders>
            <w:shd w:val="clear" w:color="auto" w:fill="F4F4F4"/>
          </w:tcPr>
          <w:p w14:paraId="62DAC6DB" w14:textId="77777777" w:rsidR="005E63A5" w:rsidRDefault="005E63A5" w:rsidP="008A2EB4">
            <w:pPr>
              <w:rPr>
                <w:sz w:val="2"/>
                <w:szCs w:val="2"/>
              </w:rPr>
            </w:pPr>
          </w:p>
        </w:tc>
        <w:tc>
          <w:tcPr>
            <w:tcW w:w="1701" w:type="dxa"/>
            <w:vMerge/>
            <w:tcBorders>
              <w:top w:val="nil"/>
            </w:tcBorders>
            <w:shd w:val="clear" w:color="auto" w:fill="F4F4F4"/>
          </w:tcPr>
          <w:p w14:paraId="7E0BAC5A" w14:textId="77777777" w:rsidR="005E63A5" w:rsidRDefault="005E63A5" w:rsidP="008A2EB4">
            <w:pPr>
              <w:rPr>
                <w:sz w:val="2"/>
                <w:szCs w:val="2"/>
              </w:rPr>
            </w:pPr>
          </w:p>
        </w:tc>
        <w:tc>
          <w:tcPr>
            <w:tcW w:w="2268" w:type="dxa"/>
            <w:vMerge/>
            <w:tcBorders>
              <w:top w:val="nil"/>
            </w:tcBorders>
            <w:shd w:val="clear" w:color="auto" w:fill="F4F4F4"/>
          </w:tcPr>
          <w:p w14:paraId="20DFEF02" w14:textId="77777777" w:rsidR="005E63A5" w:rsidRDefault="005E63A5" w:rsidP="008A2EB4">
            <w:pPr>
              <w:rPr>
                <w:sz w:val="2"/>
                <w:szCs w:val="2"/>
              </w:rPr>
            </w:pPr>
          </w:p>
        </w:tc>
        <w:tc>
          <w:tcPr>
            <w:tcW w:w="2268" w:type="dxa"/>
            <w:vMerge/>
            <w:tcBorders>
              <w:top w:val="nil"/>
            </w:tcBorders>
            <w:shd w:val="clear" w:color="auto" w:fill="F4F4F4"/>
          </w:tcPr>
          <w:p w14:paraId="49E0F25F" w14:textId="77777777" w:rsidR="005E63A5" w:rsidRDefault="005E63A5" w:rsidP="008A2EB4">
            <w:pPr>
              <w:rPr>
                <w:sz w:val="2"/>
                <w:szCs w:val="2"/>
              </w:rPr>
            </w:pPr>
          </w:p>
        </w:tc>
        <w:tc>
          <w:tcPr>
            <w:tcW w:w="1134" w:type="dxa"/>
            <w:vMerge/>
            <w:tcBorders>
              <w:top w:val="nil"/>
            </w:tcBorders>
            <w:shd w:val="clear" w:color="auto" w:fill="F4F4F4"/>
          </w:tcPr>
          <w:p w14:paraId="55BF0DC3" w14:textId="77777777" w:rsidR="005E63A5" w:rsidRDefault="005E63A5" w:rsidP="008A2EB4">
            <w:pPr>
              <w:rPr>
                <w:sz w:val="2"/>
                <w:szCs w:val="2"/>
              </w:rPr>
            </w:pPr>
          </w:p>
        </w:tc>
        <w:tc>
          <w:tcPr>
            <w:tcW w:w="1134" w:type="dxa"/>
            <w:vMerge/>
            <w:tcBorders>
              <w:top w:val="nil"/>
            </w:tcBorders>
            <w:shd w:val="clear" w:color="auto" w:fill="F4F4F4"/>
          </w:tcPr>
          <w:p w14:paraId="1D7FD738" w14:textId="77777777" w:rsidR="005E63A5" w:rsidRDefault="005E63A5" w:rsidP="008A2EB4">
            <w:pPr>
              <w:rPr>
                <w:sz w:val="2"/>
                <w:szCs w:val="2"/>
              </w:rPr>
            </w:pPr>
          </w:p>
        </w:tc>
        <w:tc>
          <w:tcPr>
            <w:tcW w:w="1417" w:type="dxa"/>
            <w:vMerge/>
            <w:tcBorders>
              <w:top w:val="nil"/>
            </w:tcBorders>
            <w:shd w:val="clear" w:color="auto" w:fill="F4F4F4"/>
          </w:tcPr>
          <w:p w14:paraId="4C704FF7" w14:textId="77777777" w:rsidR="005E63A5" w:rsidRDefault="005E63A5" w:rsidP="008A2EB4">
            <w:pPr>
              <w:rPr>
                <w:sz w:val="2"/>
                <w:szCs w:val="2"/>
              </w:rPr>
            </w:pPr>
          </w:p>
        </w:tc>
        <w:tc>
          <w:tcPr>
            <w:tcW w:w="1134" w:type="dxa"/>
            <w:vMerge w:val="restart"/>
            <w:shd w:val="clear" w:color="auto" w:fill="F4F4F4"/>
          </w:tcPr>
          <w:p w14:paraId="0BB8A1A8"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451E653A" w14:textId="77777777" w:rsidR="005E63A5" w:rsidRDefault="005E63A5" w:rsidP="008A2EB4">
            <w:pPr>
              <w:pStyle w:val="TableParagraph"/>
              <w:spacing w:before="86"/>
              <w:rPr>
                <w:rFonts w:ascii="Arial"/>
                <w:b/>
                <w:sz w:val="16"/>
              </w:rPr>
            </w:pPr>
          </w:p>
          <w:p w14:paraId="3A1E2894"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32078CAF" w14:textId="77777777" w:rsidR="005E63A5" w:rsidRDefault="005E63A5" w:rsidP="008A2EB4">
            <w:pPr>
              <w:pStyle w:val="TableParagraph"/>
              <w:spacing w:before="86"/>
              <w:rPr>
                <w:rFonts w:ascii="Arial"/>
                <w:b/>
                <w:sz w:val="16"/>
              </w:rPr>
            </w:pPr>
          </w:p>
          <w:p w14:paraId="66ACE406"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11B49AD7" w14:textId="77777777" w:rsidR="005E63A5" w:rsidRDefault="005E63A5" w:rsidP="008A2EB4">
            <w:pPr>
              <w:pStyle w:val="TableParagraph"/>
              <w:spacing w:before="86"/>
              <w:rPr>
                <w:rFonts w:ascii="Arial"/>
                <w:b/>
                <w:sz w:val="16"/>
              </w:rPr>
            </w:pPr>
          </w:p>
          <w:p w14:paraId="58A4E9B8"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49A719DA"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2A978A27" w14:textId="77777777" w:rsidR="005E63A5" w:rsidRDefault="005E63A5" w:rsidP="008A2EB4">
            <w:pPr>
              <w:rPr>
                <w:sz w:val="2"/>
                <w:szCs w:val="2"/>
              </w:rPr>
            </w:pPr>
          </w:p>
        </w:tc>
        <w:tc>
          <w:tcPr>
            <w:tcW w:w="1133" w:type="dxa"/>
            <w:vMerge w:val="restart"/>
            <w:shd w:val="clear" w:color="auto" w:fill="F4F4F4"/>
          </w:tcPr>
          <w:p w14:paraId="129BB85D" w14:textId="77777777" w:rsidR="005E63A5" w:rsidRDefault="005E63A5" w:rsidP="008A2EB4">
            <w:pPr>
              <w:pStyle w:val="TableParagraph"/>
              <w:spacing w:before="86"/>
              <w:rPr>
                <w:rFonts w:ascii="Arial"/>
                <w:b/>
                <w:sz w:val="16"/>
              </w:rPr>
            </w:pPr>
          </w:p>
          <w:p w14:paraId="7AFC721E"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41B2DACA" w14:textId="77777777" w:rsidR="005E63A5" w:rsidRDefault="005E63A5" w:rsidP="008A2EB4">
            <w:pPr>
              <w:pStyle w:val="TableParagraph"/>
              <w:spacing w:before="86"/>
              <w:rPr>
                <w:rFonts w:ascii="Arial"/>
                <w:b/>
                <w:sz w:val="16"/>
              </w:rPr>
            </w:pPr>
          </w:p>
          <w:p w14:paraId="058054D3"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2742C32C" w14:textId="77777777" w:rsidR="005E63A5" w:rsidRDefault="005E63A5" w:rsidP="008A2EB4">
            <w:pPr>
              <w:rPr>
                <w:sz w:val="2"/>
                <w:szCs w:val="2"/>
              </w:rPr>
            </w:pPr>
          </w:p>
        </w:tc>
      </w:tr>
      <w:tr w:rsidR="005E63A5" w14:paraId="1F8A2748" w14:textId="77777777" w:rsidTr="008A2EB4">
        <w:trPr>
          <w:trHeight w:val="368"/>
        </w:trPr>
        <w:tc>
          <w:tcPr>
            <w:tcW w:w="567" w:type="dxa"/>
            <w:vMerge/>
            <w:tcBorders>
              <w:top w:val="nil"/>
            </w:tcBorders>
            <w:shd w:val="clear" w:color="auto" w:fill="F4F4F4"/>
          </w:tcPr>
          <w:p w14:paraId="6D6D6372" w14:textId="77777777" w:rsidR="005E63A5" w:rsidRDefault="005E63A5" w:rsidP="008A2EB4">
            <w:pPr>
              <w:rPr>
                <w:sz w:val="2"/>
                <w:szCs w:val="2"/>
              </w:rPr>
            </w:pPr>
          </w:p>
        </w:tc>
        <w:tc>
          <w:tcPr>
            <w:tcW w:w="1701" w:type="dxa"/>
            <w:vMerge/>
            <w:tcBorders>
              <w:top w:val="nil"/>
            </w:tcBorders>
            <w:shd w:val="clear" w:color="auto" w:fill="F4F4F4"/>
          </w:tcPr>
          <w:p w14:paraId="188CEEF3" w14:textId="77777777" w:rsidR="005E63A5" w:rsidRDefault="005E63A5" w:rsidP="008A2EB4">
            <w:pPr>
              <w:rPr>
                <w:sz w:val="2"/>
                <w:szCs w:val="2"/>
              </w:rPr>
            </w:pPr>
          </w:p>
        </w:tc>
        <w:tc>
          <w:tcPr>
            <w:tcW w:w="2268" w:type="dxa"/>
            <w:vMerge/>
            <w:tcBorders>
              <w:top w:val="nil"/>
            </w:tcBorders>
            <w:shd w:val="clear" w:color="auto" w:fill="F4F4F4"/>
          </w:tcPr>
          <w:p w14:paraId="71B78E5B" w14:textId="77777777" w:rsidR="005E63A5" w:rsidRDefault="005E63A5" w:rsidP="008A2EB4">
            <w:pPr>
              <w:rPr>
                <w:sz w:val="2"/>
                <w:szCs w:val="2"/>
              </w:rPr>
            </w:pPr>
          </w:p>
        </w:tc>
        <w:tc>
          <w:tcPr>
            <w:tcW w:w="2268" w:type="dxa"/>
            <w:vMerge/>
            <w:tcBorders>
              <w:top w:val="nil"/>
            </w:tcBorders>
            <w:shd w:val="clear" w:color="auto" w:fill="F4F4F4"/>
          </w:tcPr>
          <w:p w14:paraId="29DD2E19" w14:textId="77777777" w:rsidR="005E63A5" w:rsidRDefault="005E63A5" w:rsidP="008A2EB4">
            <w:pPr>
              <w:rPr>
                <w:sz w:val="2"/>
                <w:szCs w:val="2"/>
              </w:rPr>
            </w:pPr>
          </w:p>
        </w:tc>
        <w:tc>
          <w:tcPr>
            <w:tcW w:w="1134" w:type="dxa"/>
            <w:vMerge/>
            <w:tcBorders>
              <w:top w:val="nil"/>
            </w:tcBorders>
            <w:shd w:val="clear" w:color="auto" w:fill="F4F4F4"/>
          </w:tcPr>
          <w:p w14:paraId="253E446F" w14:textId="77777777" w:rsidR="005E63A5" w:rsidRDefault="005E63A5" w:rsidP="008A2EB4">
            <w:pPr>
              <w:rPr>
                <w:sz w:val="2"/>
                <w:szCs w:val="2"/>
              </w:rPr>
            </w:pPr>
          </w:p>
        </w:tc>
        <w:tc>
          <w:tcPr>
            <w:tcW w:w="1134" w:type="dxa"/>
            <w:vMerge/>
            <w:tcBorders>
              <w:top w:val="nil"/>
            </w:tcBorders>
            <w:shd w:val="clear" w:color="auto" w:fill="F4F4F4"/>
          </w:tcPr>
          <w:p w14:paraId="60D41783" w14:textId="77777777" w:rsidR="005E63A5" w:rsidRDefault="005E63A5" w:rsidP="008A2EB4">
            <w:pPr>
              <w:rPr>
                <w:sz w:val="2"/>
                <w:szCs w:val="2"/>
              </w:rPr>
            </w:pPr>
          </w:p>
        </w:tc>
        <w:tc>
          <w:tcPr>
            <w:tcW w:w="1417" w:type="dxa"/>
            <w:vMerge/>
            <w:tcBorders>
              <w:top w:val="nil"/>
            </w:tcBorders>
            <w:shd w:val="clear" w:color="auto" w:fill="F4F4F4"/>
          </w:tcPr>
          <w:p w14:paraId="4396D77A" w14:textId="77777777" w:rsidR="005E63A5" w:rsidRDefault="005E63A5" w:rsidP="008A2EB4">
            <w:pPr>
              <w:rPr>
                <w:sz w:val="2"/>
                <w:szCs w:val="2"/>
              </w:rPr>
            </w:pPr>
          </w:p>
        </w:tc>
        <w:tc>
          <w:tcPr>
            <w:tcW w:w="1134" w:type="dxa"/>
            <w:vMerge/>
            <w:tcBorders>
              <w:top w:val="nil"/>
            </w:tcBorders>
            <w:shd w:val="clear" w:color="auto" w:fill="F4F4F4"/>
          </w:tcPr>
          <w:p w14:paraId="0CD549D3" w14:textId="77777777" w:rsidR="005E63A5" w:rsidRDefault="005E63A5" w:rsidP="008A2EB4">
            <w:pPr>
              <w:rPr>
                <w:sz w:val="2"/>
                <w:szCs w:val="2"/>
              </w:rPr>
            </w:pPr>
          </w:p>
        </w:tc>
        <w:tc>
          <w:tcPr>
            <w:tcW w:w="1581" w:type="dxa"/>
            <w:vMerge/>
            <w:tcBorders>
              <w:top w:val="nil"/>
            </w:tcBorders>
            <w:shd w:val="clear" w:color="auto" w:fill="F4F4F4"/>
          </w:tcPr>
          <w:p w14:paraId="6D7DE9B5" w14:textId="77777777" w:rsidR="005E63A5" w:rsidRDefault="005E63A5" w:rsidP="008A2EB4">
            <w:pPr>
              <w:rPr>
                <w:sz w:val="2"/>
                <w:szCs w:val="2"/>
              </w:rPr>
            </w:pPr>
          </w:p>
        </w:tc>
        <w:tc>
          <w:tcPr>
            <w:tcW w:w="1417" w:type="dxa"/>
            <w:vMerge/>
            <w:tcBorders>
              <w:top w:val="nil"/>
            </w:tcBorders>
            <w:shd w:val="clear" w:color="auto" w:fill="F4F4F4"/>
          </w:tcPr>
          <w:p w14:paraId="127BBE97" w14:textId="77777777" w:rsidR="005E63A5" w:rsidRDefault="005E63A5" w:rsidP="008A2EB4">
            <w:pPr>
              <w:rPr>
                <w:sz w:val="2"/>
                <w:szCs w:val="2"/>
              </w:rPr>
            </w:pPr>
          </w:p>
        </w:tc>
        <w:tc>
          <w:tcPr>
            <w:tcW w:w="1418" w:type="dxa"/>
            <w:vMerge/>
            <w:tcBorders>
              <w:top w:val="nil"/>
            </w:tcBorders>
            <w:shd w:val="clear" w:color="auto" w:fill="F4F4F4"/>
          </w:tcPr>
          <w:p w14:paraId="304B67D2" w14:textId="77777777" w:rsidR="005E63A5" w:rsidRDefault="005E63A5" w:rsidP="008A2EB4">
            <w:pPr>
              <w:rPr>
                <w:sz w:val="2"/>
                <w:szCs w:val="2"/>
              </w:rPr>
            </w:pPr>
          </w:p>
        </w:tc>
        <w:tc>
          <w:tcPr>
            <w:tcW w:w="1422" w:type="dxa"/>
            <w:shd w:val="clear" w:color="auto" w:fill="F4F4F4"/>
          </w:tcPr>
          <w:p w14:paraId="57DAA945"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7A9CAEEE"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67EFCBC2" w14:textId="77777777" w:rsidR="005E63A5" w:rsidRDefault="005E63A5" w:rsidP="008A2EB4">
            <w:pPr>
              <w:rPr>
                <w:sz w:val="2"/>
                <w:szCs w:val="2"/>
              </w:rPr>
            </w:pPr>
          </w:p>
        </w:tc>
        <w:tc>
          <w:tcPr>
            <w:tcW w:w="1133" w:type="dxa"/>
            <w:vMerge/>
            <w:tcBorders>
              <w:top w:val="nil"/>
            </w:tcBorders>
            <w:shd w:val="clear" w:color="auto" w:fill="F4F4F4"/>
          </w:tcPr>
          <w:p w14:paraId="7568AF82" w14:textId="77777777" w:rsidR="005E63A5" w:rsidRDefault="005E63A5" w:rsidP="008A2EB4">
            <w:pPr>
              <w:rPr>
                <w:sz w:val="2"/>
                <w:szCs w:val="2"/>
              </w:rPr>
            </w:pPr>
          </w:p>
        </w:tc>
        <w:tc>
          <w:tcPr>
            <w:tcW w:w="1983" w:type="dxa"/>
            <w:vMerge/>
            <w:tcBorders>
              <w:top w:val="nil"/>
            </w:tcBorders>
            <w:shd w:val="clear" w:color="auto" w:fill="F4F4F4"/>
          </w:tcPr>
          <w:p w14:paraId="4C220CDB" w14:textId="77777777" w:rsidR="005E63A5" w:rsidRDefault="005E63A5" w:rsidP="008A2EB4">
            <w:pPr>
              <w:rPr>
                <w:sz w:val="2"/>
                <w:szCs w:val="2"/>
              </w:rPr>
            </w:pPr>
          </w:p>
        </w:tc>
        <w:tc>
          <w:tcPr>
            <w:tcW w:w="2311" w:type="dxa"/>
            <w:vMerge/>
            <w:tcBorders>
              <w:top w:val="nil"/>
            </w:tcBorders>
            <w:shd w:val="clear" w:color="auto" w:fill="F4F4F4"/>
          </w:tcPr>
          <w:p w14:paraId="5154067F" w14:textId="77777777" w:rsidR="005E63A5" w:rsidRDefault="005E63A5" w:rsidP="008A2EB4">
            <w:pPr>
              <w:rPr>
                <w:sz w:val="2"/>
                <w:szCs w:val="2"/>
              </w:rPr>
            </w:pPr>
          </w:p>
        </w:tc>
      </w:tr>
      <w:tr w:rsidR="005E63A5" w14:paraId="53AA8B42" w14:textId="77777777" w:rsidTr="008A2EB4">
        <w:trPr>
          <w:trHeight w:val="369"/>
        </w:trPr>
        <w:tc>
          <w:tcPr>
            <w:tcW w:w="567" w:type="dxa"/>
            <w:shd w:val="clear" w:color="auto" w:fill="F4F4F4"/>
          </w:tcPr>
          <w:p w14:paraId="1211B346"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4C174E29"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351E4A8B"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661E938E"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3E0F9F5A"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786127B1"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423CB600"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2E1EEBDA"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734AD977"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1985B12E"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38EAEA6F"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27306B0F"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0787E3E9"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033F23BC"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284A9EB7"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51B7ADE5"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0E970BC0" w14:textId="77777777" w:rsidR="005E63A5" w:rsidRDefault="005E63A5" w:rsidP="008A2EB4">
            <w:pPr>
              <w:pStyle w:val="TableParagraph"/>
              <w:ind w:left="21"/>
              <w:jc w:val="center"/>
              <w:rPr>
                <w:sz w:val="16"/>
              </w:rPr>
            </w:pPr>
            <w:r>
              <w:rPr>
                <w:spacing w:val="-5"/>
                <w:sz w:val="16"/>
              </w:rPr>
              <w:t>17</w:t>
            </w:r>
          </w:p>
        </w:tc>
      </w:tr>
      <w:tr w:rsidR="005E63A5" w14:paraId="34C35898" w14:textId="77777777" w:rsidTr="008A2EB4">
        <w:trPr>
          <w:trHeight w:val="2945"/>
        </w:trPr>
        <w:tc>
          <w:tcPr>
            <w:tcW w:w="567" w:type="dxa"/>
          </w:tcPr>
          <w:p w14:paraId="50AD39E5" w14:textId="77777777" w:rsidR="005E63A5" w:rsidRDefault="005E63A5" w:rsidP="008A2EB4">
            <w:pPr>
              <w:pStyle w:val="TableParagraph"/>
              <w:spacing w:before="0"/>
              <w:rPr>
                <w:rFonts w:ascii="Times New Roman"/>
                <w:sz w:val="16"/>
              </w:rPr>
            </w:pPr>
          </w:p>
        </w:tc>
        <w:tc>
          <w:tcPr>
            <w:tcW w:w="1701" w:type="dxa"/>
          </w:tcPr>
          <w:p w14:paraId="2092D4A5" w14:textId="77777777" w:rsidR="005E63A5" w:rsidRDefault="005E63A5" w:rsidP="008A2EB4">
            <w:pPr>
              <w:pStyle w:val="TableParagraph"/>
              <w:ind w:left="98"/>
              <w:rPr>
                <w:sz w:val="16"/>
              </w:rPr>
            </w:pPr>
            <w:r>
              <w:rPr>
                <w:spacing w:val="-2"/>
                <w:sz w:val="16"/>
              </w:rPr>
              <w:t>1.03.01.2.09</w:t>
            </w:r>
          </w:p>
        </w:tc>
        <w:tc>
          <w:tcPr>
            <w:tcW w:w="2268" w:type="dxa"/>
          </w:tcPr>
          <w:p w14:paraId="3BF4783C" w14:textId="77777777" w:rsidR="005E63A5" w:rsidRDefault="005E63A5" w:rsidP="008A2EB4">
            <w:pPr>
              <w:pStyle w:val="TableParagraph"/>
              <w:ind w:left="97" w:right="241"/>
              <w:jc w:val="both"/>
              <w:rPr>
                <w:sz w:val="16"/>
              </w:rPr>
            </w:pPr>
            <w:r>
              <w:rPr>
                <w:sz w:val="16"/>
              </w:rPr>
              <w:t>Pemeliharaan</w:t>
            </w:r>
            <w:r>
              <w:rPr>
                <w:spacing w:val="-12"/>
                <w:sz w:val="16"/>
              </w:rPr>
              <w:t xml:space="preserve"> </w:t>
            </w:r>
            <w:r>
              <w:rPr>
                <w:sz w:val="16"/>
              </w:rPr>
              <w:t>Barang</w:t>
            </w:r>
            <w:r>
              <w:rPr>
                <w:spacing w:val="-11"/>
                <w:sz w:val="16"/>
              </w:rPr>
              <w:t xml:space="preserve"> </w:t>
            </w:r>
            <w:r>
              <w:rPr>
                <w:sz w:val="16"/>
              </w:rPr>
              <w:t>Milik Daerah</w:t>
            </w:r>
            <w:r>
              <w:rPr>
                <w:spacing w:val="-10"/>
                <w:sz w:val="16"/>
              </w:rPr>
              <w:t xml:space="preserve"> </w:t>
            </w:r>
            <w:r>
              <w:rPr>
                <w:sz w:val="16"/>
              </w:rPr>
              <w:t>Penunjang</w:t>
            </w:r>
            <w:r>
              <w:rPr>
                <w:spacing w:val="-10"/>
                <w:sz w:val="16"/>
              </w:rPr>
              <w:t xml:space="preserve"> </w:t>
            </w:r>
            <w:r>
              <w:rPr>
                <w:sz w:val="16"/>
              </w:rPr>
              <w:t>Urusan Pemerintahan Daerah</w:t>
            </w:r>
          </w:p>
        </w:tc>
        <w:tc>
          <w:tcPr>
            <w:tcW w:w="2268" w:type="dxa"/>
          </w:tcPr>
          <w:p w14:paraId="2CB57BC7" w14:textId="77777777" w:rsidR="005E63A5" w:rsidRPr="00675B5A" w:rsidRDefault="005E63A5" w:rsidP="008A2EB4">
            <w:pPr>
              <w:pStyle w:val="TableParagraph"/>
              <w:ind w:left="97"/>
              <w:rPr>
                <w:rFonts w:ascii="Arial"/>
                <w:i/>
                <w:sz w:val="16"/>
                <w:lang w:val="id-ID"/>
              </w:rPr>
            </w:pPr>
            <w:r w:rsidRPr="00675B5A">
              <w:rPr>
                <w:rFonts w:ascii="Arial"/>
                <w:i/>
                <w:sz w:val="16"/>
                <w:lang w:val="id-ID"/>
              </w:rPr>
              <w:t>Jumlah Pemeliharaan Barang MilikDaerah selesai</w:t>
            </w:r>
          </w:p>
        </w:tc>
        <w:tc>
          <w:tcPr>
            <w:tcW w:w="1134" w:type="dxa"/>
          </w:tcPr>
          <w:p w14:paraId="495A3CF0" w14:textId="77777777" w:rsidR="005E63A5" w:rsidRDefault="005E63A5" w:rsidP="008A2EB4">
            <w:pPr>
              <w:pStyle w:val="TableParagraph"/>
              <w:ind w:left="97"/>
              <w:rPr>
                <w:sz w:val="16"/>
              </w:rPr>
            </w:pPr>
            <w:r>
              <w:rPr>
                <w:sz w:val="16"/>
              </w:rPr>
              <w:t>327</w:t>
            </w:r>
            <w:r>
              <w:rPr>
                <w:spacing w:val="35"/>
                <w:sz w:val="16"/>
              </w:rPr>
              <w:t xml:space="preserve">  </w:t>
            </w:r>
            <w:r>
              <w:rPr>
                <w:spacing w:val="-4"/>
                <w:sz w:val="16"/>
              </w:rPr>
              <w:t>unit</w:t>
            </w:r>
          </w:p>
        </w:tc>
        <w:tc>
          <w:tcPr>
            <w:tcW w:w="1134" w:type="dxa"/>
          </w:tcPr>
          <w:p w14:paraId="25E08D25" w14:textId="77777777" w:rsidR="005E63A5" w:rsidRDefault="005E63A5" w:rsidP="008A2EB4">
            <w:pPr>
              <w:pStyle w:val="TableParagraph"/>
              <w:spacing w:before="0"/>
              <w:rPr>
                <w:rFonts w:ascii="Times New Roman"/>
                <w:sz w:val="16"/>
              </w:rPr>
            </w:pPr>
          </w:p>
        </w:tc>
        <w:tc>
          <w:tcPr>
            <w:tcW w:w="1417" w:type="dxa"/>
          </w:tcPr>
          <w:p w14:paraId="329382A2" w14:textId="77777777" w:rsidR="005E63A5" w:rsidRDefault="005E63A5" w:rsidP="008A2EB4">
            <w:pPr>
              <w:pStyle w:val="TableParagraph"/>
              <w:spacing w:before="0"/>
              <w:rPr>
                <w:rFonts w:ascii="Times New Roman"/>
                <w:sz w:val="16"/>
              </w:rPr>
            </w:pPr>
          </w:p>
        </w:tc>
        <w:tc>
          <w:tcPr>
            <w:tcW w:w="1134" w:type="dxa"/>
          </w:tcPr>
          <w:p w14:paraId="6007518C" w14:textId="77777777" w:rsidR="005E63A5" w:rsidRPr="00675B5A" w:rsidRDefault="005E63A5" w:rsidP="008A2EB4">
            <w:pPr>
              <w:pStyle w:val="TableParagraph"/>
              <w:ind w:left="97"/>
              <w:rPr>
                <w:sz w:val="16"/>
                <w:lang w:val="id-ID"/>
              </w:rPr>
            </w:pPr>
            <w:r>
              <w:rPr>
                <w:sz w:val="16"/>
              </w:rPr>
              <w:t>327</w:t>
            </w:r>
            <w:r>
              <w:rPr>
                <w:spacing w:val="35"/>
                <w:sz w:val="16"/>
              </w:rPr>
              <w:t xml:space="preserve">  </w:t>
            </w:r>
            <w:r>
              <w:rPr>
                <w:spacing w:val="-4"/>
                <w:sz w:val="16"/>
              </w:rPr>
              <w:t>unit</w:t>
            </w:r>
          </w:p>
        </w:tc>
        <w:tc>
          <w:tcPr>
            <w:tcW w:w="1581" w:type="dxa"/>
          </w:tcPr>
          <w:p w14:paraId="13D059C1" w14:textId="77777777" w:rsidR="005E63A5" w:rsidRDefault="005E63A5" w:rsidP="008A2EB4">
            <w:pPr>
              <w:pStyle w:val="TableParagraph"/>
              <w:ind w:right="75"/>
              <w:jc w:val="right"/>
              <w:rPr>
                <w:sz w:val="16"/>
              </w:rPr>
            </w:pPr>
            <w:r>
              <w:rPr>
                <w:spacing w:val="-2"/>
                <w:sz w:val="16"/>
              </w:rPr>
              <w:t>284.794.500,00</w:t>
            </w:r>
          </w:p>
        </w:tc>
        <w:tc>
          <w:tcPr>
            <w:tcW w:w="1417" w:type="dxa"/>
          </w:tcPr>
          <w:p w14:paraId="3B0FF830" w14:textId="77777777" w:rsidR="005E63A5" w:rsidRDefault="005E63A5" w:rsidP="008A2EB4">
            <w:pPr>
              <w:pStyle w:val="TableParagraph"/>
              <w:spacing w:before="0"/>
              <w:rPr>
                <w:rFonts w:ascii="Times New Roman"/>
                <w:sz w:val="16"/>
              </w:rPr>
            </w:pPr>
          </w:p>
        </w:tc>
        <w:tc>
          <w:tcPr>
            <w:tcW w:w="1418" w:type="dxa"/>
          </w:tcPr>
          <w:p w14:paraId="6EB11051" w14:textId="77777777" w:rsidR="005E63A5" w:rsidRDefault="005E63A5" w:rsidP="008A2EB4">
            <w:pPr>
              <w:pStyle w:val="TableParagraph"/>
              <w:spacing w:before="0"/>
              <w:rPr>
                <w:rFonts w:ascii="Times New Roman"/>
                <w:sz w:val="16"/>
              </w:rPr>
            </w:pPr>
          </w:p>
        </w:tc>
        <w:tc>
          <w:tcPr>
            <w:tcW w:w="1422" w:type="dxa"/>
          </w:tcPr>
          <w:p w14:paraId="19CBED30"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F57045C"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084F0090" w14:textId="77777777" w:rsidR="005E63A5" w:rsidRDefault="005E63A5" w:rsidP="008A2EB4">
            <w:pPr>
              <w:pStyle w:val="TableParagraph"/>
              <w:ind w:left="99"/>
              <w:rPr>
                <w:sz w:val="16"/>
              </w:rPr>
            </w:pPr>
            <w:r>
              <w:rPr>
                <w:spacing w:val="-10"/>
                <w:sz w:val="16"/>
              </w:rPr>
              <w:t>-</w:t>
            </w:r>
          </w:p>
        </w:tc>
        <w:tc>
          <w:tcPr>
            <w:tcW w:w="1133" w:type="dxa"/>
          </w:tcPr>
          <w:p w14:paraId="59D53E32" w14:textId="77777777" w:rsidR="005E63A5" w:rsidRDefault="005E63A5" w:rsidP="008A2EB4">
            <w:pPr>
              <w:pStyle w:val="TableParagraph"/>
              <w:ind w:left="99"/>
              <w:rPr>
                <w:sz w:val="16"/>
              </w:rPr>
            </w:pPr>
            <w:r>
              <w:rPr>
                <w:sz w:val="16"/>
              </w:rPr>
              <w:t>327</w:t>
            </w:r>
            <w:r>
              <w:rPr>
                <w:spacing w:val="35"/>
                <w:sz w:val="16"/>
              </w:rPr>
              <w:t xml:space="preserve">  </w:t>
            </w:r>
            <w:r>
              <w:rPr>
                <w:spacing w:val="-4"/>
                <w:sz w:val="16"/>
              </w:rPr>
              <w:t>unit</w:t>
            </w:r>
          </w:p>
        </w:tc>
        <w:tc>
          <w:tcPr>
            <w:tcW w:w="1983" w:type="dxa"/>
          </w:tcPr>
          <w:p w14:paraId="64BFF29B" w14:textId="77777777" w:rsidR="005E63A5" w:rsidRDefault="005E63A5" w:rsidP="008A2EB4">
            <w:pPr>
              <w:pStyle w:val="TableParagraph"/>
              <w:ind w:right="71"/>
              <w:jc w:val="right"/>
              <w:rPr>
                <w:sz w:val="16"/>
              </w:rPr>
            </w:pPr>
            <w:r>
              <w:rPr>
                <w:spacing w:val="-2"/>
                <w:sz w:val="16"/>
              </w:rPr>
              <w:t>284.494.500,00</w:t>
            </w:r>
          </w:p>
        </w:tc>
        <w:tc>
          <w:tcPr>
            <w:tcW w:w="2311" w:type="dxa"/>
          </w:tcPr>
          <w:p w14:paraId="32CB1A79" w14:textId="77777777" w:rsidR="005E63A5" w:rsidRDefault="005E63A5" w:rsidP="008A2EB4">
            <w:pPr>
              <w:pStyle w:val="TableParagraph"/>
              <w:ind w:left="101" w:right="92"/>
              <w:rPr>
                <w:sz w:val="16"/>
              </w:rPr>
            </w:pPr>
            <w:r>
              <w:rPr>
                <w:spacing w:val="-2"/>
                <w:sz w:val="16"/>
              </w:rPr>
              <w:t>KEMANTREN MERGANGSAN</w:t>
            </w:r>
          </w:p>
        </w:tc>
      </w:tr>
      <w:tr w:rsidR="005E63A5" w14:paraId="40BFF0D2" w14:textId="77777777" w:rsidTr="008A2EB4">
        <w:trPr>
          <w:trHeight w:val="368"/>
        </w:trPr>
        <w:tc>
          <w:tcPr>
            <w:tcW w:w="567" w:type="dxa"/>
          </w:tcPr>
          <w:p w14:paraId="452A8161" w14:textId="77777777" w:rsidR="005E63A5" w:rsidRDefault="005E63A5" w:rsidP="008A2EB4">
            <w:pPr>
              <w:pStyle w:val="TableParagraph"/>
              <w:spacing w:before="0"/>
              <w:rPr>
                <w:rFonts w:ascii="Times New Roman"/>
                <w:sz w:val="16"/>
              </w:rPr>
            </w:pPr>
          </w:p>
        </w:tc>
        <w:tc>
          <w:tcPr>
            <w:tcW w:w="1701" w:type="dxa"/>
          </w:tcPr>
          <w:p w14:paraId="0AB24EFE" w14:textId="77777777" w:rsidR="005E63A5" w:rsidRDefault="005E63A5" w:rsidP="008A2EB4">
            <w:pPr>
              <w:pStyle w:val="TableParagraph"/>
              <w:ind w:left="98"/>
              <w:rPr>
                <w:sz w:val="16"/>
              </w:rPr>
            </w:pPr>
            <w:r>
              <w:rPr>
                <w:spacing w:val="-2"/>
                <w:sz w:val="16"/>
              </w:rPr>
              <w:t>1.03.01.2.09.0001</w:t>
            </w:r>
          </w:p>
        </w:tc>
        <w:tc>
          <w:tcPr>
            <w:tcW w:w="23340" w:type="dxa"/>
            <w:gridSpan w:val="15"/>
          </w:tcPr>
          <w:p w14:paraId="758D1733" w14:textId="77777777" w:rsidR="005E63A5" w:rsidRDefault="005E63A5" w:rsidP="008A2EB4">
            <w:pPr>
              <w:pStyle w:val="TableParagraph"/>
              <w:ind w:left="97"/>
              <w:rPr>
                <w:sz w:val="16"/>
              </w:rPr>
            </w:pPr>
            <w:r>
              <w:rPr>
                <w:sz w:val="16"/>
              </w:rPr>
              <w:t xml:space="preserve">Penyediaan Jasa Pemeliharaan, Biaya Pemeliharaan, dan Pajak Kendaraan Perorangan Dinas atau Kendaraan Dinas </w:t>
            </w:r>
            <w:r>
              <w:rPr>
                <w:spacing w:val="-2"/>
                <w:sz w:val="16"/>
              </w:rPr>
              <w:t>Jabatan</w:t>
            </w:r>
          </w:p>
        </w:tc>
      </w:tr>
      <w:tr w:rsidR="005E63A5" w14:paraId="1E6506A3" w14:textId="77777777" w:rsidTr="008A2EB4">
        <w:trPr>
          <w:trHeight w:val="2944"/>
        </w:trPr>
        <w:tc>
          <w:tcPr>
            <w:tcW w:w="567" w:type="dxa"/>
          </w:tcPr>
          <w:p w14:paraId="1E867458" w14:textId="77777777" w:rsidR="005E63A5" w:rsidRDefault="005E63A5" w:rsidP="008A2EB4">
            <w:pPr>
              <w:pStyle w:val="TableParagraph"/>
              <w:spacing w:before="0"/>
              <w:rPr>
                <w:rFonts w:ascii="Times New Roman"/>
                <w:sz w:val="16"/>
              </w:rPr>
            </w:pPr>
          </w:p>
        </w:tc>
        <w:tc>
          <w:tcPr>
            <w:tcW w:w="1701" w:type="dxa"/>
          </w:tcPr>
          <w:p w14:paraId="272A1575" w14:textId="77777777" w:rsidR="005E63A5" w:rsidRDefault="005E63A5" w:rsidP="008A2EB4">
            <w:pPr>
              <w:pStyle w:val="TableParagraph"/>
              <w:spacing w:before="0"/>
              <w:rPr>
                <w:rFonts w:ascii="Times New Roman"/>
                <w:sz w:val="16"/>
              </w:rPr>
            </w:pPr>
          </w:p>
        </w:tc>
        <w:tc>
          <w:tcPr>
            <w:tcW w:w="2268" w:type="dxa"/>
          </w:tcPr>
          <w:p w14:paraId="1485F9E8" w14:textId="77777777" w:rsidR="005E63A5" w:rsidRDefault="005E63A5" w:rsidP="008A2EB4">
            <w:pPr>
              <w:pStyle w:val="TableParagraph"/>
              <w:spacing w:before="0"/>
              <w:rPr>
                <w:rFonts w:ascii="Times New Roman"/>
                <w:sz w:val="16"/>
              </w:rPr>
            </w:pPr>
          </w:p>
        </w:tc>
        <w:tc>
          <w:tcPr>
            <w:tcW w:w="2268" w:type="dxa"/>
          </w:tcPr>
          <w:p w14:paraId="72D0E8EF" w14:textId="77777777" w:rsidR="005E63A5" w:rsidRDefault="005E63A5" w:rsidP="008A2EB4">
            <w:pPr>
              <w:pStyle w:val="TableParagraph"/>
              <w:ind w:left="97" w:right="130"/>
              <w:rPr>
                <w:rFonts w:ascii="Arial"/>
                <w:i/>
                <w:sz w:val="16"/>
              </w:rPr>
            </w:pPr>
            <w:r>
              <w:rPr>
                <w:rFonts w:ascii="Arial"/>
                <w:i/>
                <w:sz w:val="16"/>
              </w:rPr>
              <w:t>Jumlah Kendaraan Perorangan Dinas atau Kendaraan</w:t>
            </w:r>
            <w:r>
              <w:rPr>
                <w:rFonts w:ascii="Arial"/>
                <w:i/>
                <w:spacing w:val="-12"/>
                <w:sz w:val="16"/>
              </w:rPr>
              <w:t xml:space="preserve"> </w:t>
            </w:r>
            <w:r>
              <w:rPr>
                <w:rFonts w:ascii="Arial"/>
                <w:i/>
                <w:sz w:val="16"/>
              </w:rPr>
              <w:t>Dinas</w:t>
            </w:r>
            <w:r>
              <w:rPr>
                <w:rFonts w:ascii="Arial"/>
                <w:i/>
                <w:spacing w:val="-11"/>
                <w:sz w:val="16"/>
              </w:rPr>
              <w:t xml:space="preserve"> </w:t>
            </w:r>
            <w:r>
              <w:rPr>
                <w:rFonts w:ascii="Arial"/>
                <w:i/>
                <w:sz w:val="16"/>
              </w:rPr>
              <w:t>Jabatan yang Dipelihara dan dibayarkan Pajaknya</w:t>
            </w:r>
          </w:p>
        </w:tc>
        <w:tc>
          <w:tcPr>
            <w:tcW w:w="1134" w:type="dxa"/>
          </w:tcPr>
          <w:p w14:paraId="538506BE" w14:textId="77777777" w:rsidR="005E63A5" w:rsidRDefault="005E63A5" w:rsidP="008A2EB4">
            <w:pPr>
              <w:pStyle w:val="TableParagraph"/>
              <w:spacing w:before="0"/>
              <w:rPr>
                <w:rFonts w:ascii="Times New Roman"/>
                <w:sz w:val="16"/>
              </w:rPr>
            </w:pPr>
            <w:r>
              <w:rPr>
                <w:sz w:val="16"/>
              </w:rPr>
              <w:t xml:space="preserve">1 </w:t>
            </w:r>
            <w:r>
              <w:rPr>
                <w:spacing w:val="-4"/>
                <w:sz w:val="16"/>
              </w:rPr>
              <w:t>Unit</w:t>
            </w:r>
          </w:p>
        </w:tc>
        <w:tc>
          <w:tcPr>
            <w:tcW w:w="1134" w:type="dxa"/>
          </w:tcPr>
          <w:p w14:paraId="316092D9" w14:textId="77777777" w:rsidR="005E63A5" w:rsidRDefault="005E63A5" w:rsidP="008A2EB4">
            <w:pPr>
              <w:pStyle w:val="TableParagraph"/>
              <w:spacing w:before="0"/>
              <w:rPr>
                <w:rFonts w:ascii="Times New Roman"/>
                <w:sz w:val="16"/>
              </w:rPr>
            </w:pPr>
          </w:p>
        </w:tc>
        <w:tc>
          <w:tcPr>
            <w:tcW w:w="1417" w:type="dxa"/>
          </w:tcPr>
          <w:p w14:paraId="60EE50EB" w14:textId="77777777" w:rsidR="005E63A5" w:rsidRDefault="005E63A5" w:rsidP="008A2EB4">
            <w:pPr>
              <w:pStyle w:val="TableParagraph"/>
              <w:spacing w:before="0"/>
              <w:rPr>
                <w:rFonts w:ascii="Times New Roman"/>
                <w:sz w:val="16"/>
              </w:rPr>
            </w:pPr>
          </w:p>
        </w:tc>
        <w:tc>
          <w:tcPr>
            <w:tcW w:w="1134" w:type="dxa"/>
          </w:tcPr>
          <w:p w14:paraId="31A32927" w14:textId="77777777" w:rsidR="005E63A5" w:rsidRDefault="005E63A5" w:rsidP="008A2EB4">
            <w:pPr>
              <w:pStyle w:val="TableParagraph"/>
              <w:ind w:left="97"/>
              <w:rPr>
                <w:sz w:val="16"/>
              </w:rPr>
            </w:pPr>
            <w:r>
              <w:rPr>
                <w:sz w:val="16"/>
              </w:rPr>
              <w:t xml:space="preserve">1 </w:t>
            </w:r>
            <w:r>
              <w:rPr>
                <w:spacing w:val="-4"/>
                <w:sz w:val="16"/>
              </w:rPr>
              <w:t>Unit</w:t>
            </w:r>
          </w:p>
        </w:tc>
        <w:tc>
          <w:tcPr>
            <w:tcW w:w="1581" w:type="dxa"/>
          </w:tcPr>
          <w:p w14:paraId="5B6E9894" w14:textId="77777777" w:rsidR="005E63A5" w:rsidRDefault="005E63A5" w:rsidP="008A2EB4">
            <w:pPr>
              <w:pStyle w:val="TableParagraph"/>
              <w:ind w:right="76"/>
              <w:jc w:val="right"/>
              <w:rPr>
                <w:sz w:val="16"/>
              </w:rPr>
            </w:pPr>
            <w:r>
              <w:rPr>
                <w:spacing w:val="-2"/>
                <w:sz w:val="16"/>
              </w:rPr>
              <w:t>24.240.000,00</w:t>
            </w:r>
          </w:p>
        </w:tc>
        <w:tc>
          <w:tcPr>
            <w:tcW w:w="1417" w:type="dxa"/>
          </w:tcPr>
          <w:p w14:paraId="3CE056AF"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Mergangsan, Brontokusuman</w:t>
            </w:r>
          </w:p>
        </w:tc>
        <w:tc>
          <w:tcPr>
            <w:tcW w:w="1418" w:type="dxa"/>
          </w:tcPr>
          <w:p w14:paraId="056A4727"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93852E5"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60D11014"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4F62B6E4" w14:textId="77777777" w:rsidR="005E63A5" w:rsidRDefault="005E63A5" w:rsidP="008A2EB4">
            <w:pPr>
              <w:pStyle w:val="TableParagraph"/>
              <w:ind w:left="99"/>
              <w:rPr>
                <w:sz w:val="16"/>
              </w:rPr>
            </w:pPr>
            <w:r>
              <w:rPr>
                <w:spacing w:val="-10"/>
                <w:sz w:val="16"/>
              </w:rPr>
              <w:t>-</w:t>
            </w:r>
          </w:p>
        </w:tc>
        <w:tc>
          <w:tcPr>
            <w:tcW w:w="1133" w:type="dxa"/>
          </w:tcPr>
          <w:p w14:paraId="190F2AB0" w14:textId="77777777" w:rsidR="005E63A5" w:rsidRDefault="005E63A5" w:rsidP="008A2EB4">
            <w:pPr>
              <w:pStyle w:val="TableParagraph"/>
              <w:spacing w:before="0"/>
              <w:rPr>
                <w:rFonts w:ascii="Times New Roman"/>
                <w:sz w:val="16"/>
              </w:rPr>
            </w:pPr>
          </w:p>
        </w:tc>
        <w:tc>
          <w:tcPr>
            <w:tcW w:w="1983" w:type="dxa"/>
          </w:tcPr>
          <w:p w14:paraId="75E55DF4" w14:textId="77777777" w:rsidR="005E63A5" w:rsidRDefault="005E63A5" w:rsidP="008A2EB4">
            <w:pPr>
              <w:pStyle w:val="TableParagraph"/>
              <w:ind w:right="72"/>
              <w:jc w:val="right"/>
              <w:rPr>
                <w:sz w:val="16"/>
              </w:rPr>
            </w:pPr>
            <w:r>
              <w:rPr>
                <w:spacing w:val="-2"/>
                <w:sz w:val="16"/>
              </w:rPr>
              <w:t>24.240.000,00</w:t>
            </w:r>
          </w:p>
        </w:tc>
        <w:tc>
          <w:tcPr>
            <w:tcW w:w="2311" w:type="dxa"/>
          </w:tcPr>
          <w:p w14:paraId="7B52466F" w14:textId="77777777" w:rsidR="005E63A5" w:rsidRDefault="005E63A5" w:rsidP="008A2EB4">
            <w:pPr>
              <w:pStyle w:val="TableParagraph"/>
              <w:ind w:left="101" w:right="92"/>
              <w:rPr>
                <w:sz w:val="16"/>
              </w:rPr>
            </w:pPr>
            <w:r>
              <w:rPr>
                <w:spacing w:val="-2"/>
                <w:sz w:val="16"/>
              </w:rPr>
              <w:t>KEMANTREN MERGANGSAN</w:t>
            </w:r>
          </w:p>
        </w:tc>
      </w:tr>
      <w:tr w:rsidR="005E63A5" w14:paraId="2F3A617C" w14:textId="77777777" w:rsidTr="008A2EB4">
        <w:trPr>
          <w:trHeight w:val="368"/>
        </w:trPr>
        <w:tc>
          <w:tcPr>
            <w:tcW w:w="567" w:type="dxa"/>
          </w:tcPr>
          <w:p w14:paraId="24BC6DDD" w14:textId="77777777" w:rsidR="005E63A5" w:rsidRDefault="005E63A5" w:rsidP="008A2EB4">
            <w:pPr>
              <w:pStyle w:val="TableParagraph"/>
              <w:spacing w:before="0"/>
              <w:rPr>
                <w:rFonts w:ascii="Times New Roman"/>
                <w:sz w:val="16"/>
              </w:rPr>
            </w:pPr>
          </w:p>
        </w:tc>
        <w:tc>
          <w:tcPr>
            <w:tcW w:w="1701" w:type="dxa"/>
          </w:tcPr>
          <w:p w14:paraId="6BCF782C" w14:textId="77777777" w:rsidR="005E63A5" w:rsidRDefault="005E63A5" w:rsidP="008A2EB4">
            <w:pPr>
              <w:pStyle w:val="TableParagraph"/>
              <w:ind w:left="98"/>
              <w:rPr>
                <w:sz w:val="16"/>
              </w:rPr>
            </w:pPr>
            <w:r>
              <w:rPr>
                <w:spacing w:val="-2"/>
                <w:sz w:val="16"/>
              </w:rPr>
              <w:t>1.03.01.2.09.0002</w:t>
            </w:r>
          </w:p>
        </w:tc>
        <w:tc>
          <w:tcPr>
            <w:tcW w:w="23340" w:type="dxa"/>
            <w:gridSpan w:val="15"/>
          </w:tcPr>
          <w:p w14:paraId="1142155E" w14:textId="77777777" w:rsidR="005E63A5" w:rsidRDefault="005E63A5" w:rsidP="008A2EB4">
            <w:pPr>
              <w:pStyle w:val="TableParagraph"/>
              <w:ind w:left="97"/>
              <w:rPr>
                <w:sz w:val="16"/>
              </w:rPr>
            </w:pPr>
            <w:r>
              <w:rPr>
                <w:sz w:val="16"/>
              </w:rPr>
              <w:t xml:space="preserve">Penyediaan Jasa Pemeliharaan, Biaya Pemeliharaan, Pajak dan Perizinan Kendaraan Dinas Operasional atau </w:t>
            </w:r>
            <w:r>
              <w:rPr>
                <w:spacing w:val="-2"/>
                <w:sz w:val="16"/>
              </w:rPr>
              <w:t>Lapangan</w:t>
            </w:r>
          </w:p>
        </w:tc>
      </w:tr>
      <w:tr w:rsidR="005E63A5" w14:paraId="60089697" w14:textId="77777777" w:rsidTr="008A2EB4">
        <w:trPr>
          <w:trHeight w:val="2945"/>
        </w:trPr>
        <w:tc>
          <w:tcPr>
            <w:tcW w:w="567" w:type="dxa"/>
          </w:tcPr>
          <w:p w14:paraId="6DBA9D92" w14:textId="77777777" w:rsidR="005E63A5" w:rsidRDefault="005E63A5" w:rsidP="008A2EB4">
            <w:pPr>
              <w:pStyle w:val="TableParagraph"/>
              <w:spacing w:before="0"/>
              <w:rPr>
                <w:rFonts w:ascii="Times New Roman"/>
                <w:sz w:val="16"/>
              </w:rPr>
            </w:pPr>
          </w:p>
        </w:tc>
        <w:tc>
          <w:tcPr>
            <w:tcW w:w="1701" w:type="dxa"/>
          </w:tcPr>
          <w:p w14:paraId="2B3BEDD7" w14:textId="77777777" w:rsidR="005E63A5" w:rsidRDefault="005E63A5" w:rsidP="008A2EB4">
            <w:pPr>
              <w:pStyle w:val="TableParagraph"/>
              <w:spacing w:before="0"/>
              <w:rPr>
                <w:rFonts w:ascii="Times New Roman"/>
                <w:sz w:val="16"/>
              </w:rPr>
            </w:pPr>
          </w:p>
        </w:tc>
        <w:tc>
          <w:tcPr>
            <w:tcW w:w="2268" w:type="dxa"/>
          </w:tcPr>
          <w:p w14:paraId="35201810" w14:textId="77777777" w:rsidR="005E63A5" w:rsidRDefault="005E63A5" w:rsidP="008A2EB4">
            <w:pPr>
              <w:pStyle w:val="TableParagraph"/>
              <w:spacing w:before="0"/>
              <w:rPr>
                <w:rFonts w:ascii="Times New Roman"/>
                <w:sz w:val="16"/>
              </w:rPr>
            </w:pPr>
          </w:p>
        </w:tc>
        <w:tc>
          <w:tcPr>
            <w:tcW w:w="2268" w:type="dxa"/>
          </w:tcPr>
          <w:p w14:paraId="2B47F82D" w14:textId="77777777" w:rsidR="005E63A5" w:rsidRDefault="005E63A5" w:rsidP="008A2EB4">
            <w:pPr>
              <w:pStyle w:val="TableParagraph"/>
              <w:ind w:left="97" w:right="130"/>
              <w:rPr>
                <w:rFonts w:ascii="Arial"/>
                <w:i/>
                <w:sz w:val="16"/>
              </w:rPr>
            </w:pPr>
            <w:r>
              <w:rPr>
                <w:rFonts w:ascii="Arial"/>
                <w:i/>
                <w:sz w:val="16"/>
              </w:rPr>
              <w:t>Jumlah Kendaraan Dinas Operasional</w:t>
            </w:r>
            <w:r>
              <w:rPr>
                <w:rFonts w:ascii="Arial"/>
                <w:i/>
                <w:spacing w:val="-12"/>
                <w:sz w:val="16"/>
              </w:rPr>
              <w:t xml:space="preserve"> </w:t>
            </w:r>
            <w:r>
              <w:rPr>
                <w:rFonts w:ascii="Arial"/>
                <w:i/>
                <w:sz w:val="16"/>
              </w:rPr>
              <w:t>atau</w:t>
            </w:r>
            <w:r>
              <w:rPr>
                <w:rFonts w:ascii="Arial"/>
                <w:i/>
                <w:spacing w:val="-11"/>
                <w:sz w:val="16"/>
              </w:rPr>
              <w:t xml:space="preserve"> </w:t>
            </w:r>
            <w:r>
              <w:rPr>
                <w:rFonts w:ascii="Arial"/>
                <w:i/>
                <w:sz w:val="16"/>
              </w:rPr>
              <w:t xml:space="preserve">Lapangan yang Dipelihara dan dibayarkan Pajak dan </w:t>
            </w:r>
            <w:r>
              <w:rPr>
                <w:rFonts w:ascii="Arial"/>
                <w:i/>
                <w:spacing w:val="-2"/>
                <w:sz w:val="16"/>
              </w:rPr>
              <w:t>Perizinannya</w:t>
            </w:r>
          </w:p>
        </w:tc>
        <w:tc>
          <w:tcPr>
            <w:tcW w:w="1134" w:type="dxa"/>
          </w:tcPr>
          <w:p w14:paraId="0308B270" w14:textId="77777777" w:rsidR="005E63A5" w:rsidRDefault="005E63A5" w:rsidP="008A2EB4">
            <w:pPr>
              <w:pStyle w:val="TableParagraph"/>
              <w:spacing w:before="0"/>
              <w:rPr>
                <w:rFonts w:ascii="Times New Roman"/>
                <w:sz w:val="16"/>
              </w:rPr>
            </w:pPr>
            <w:r>
              <w:rPr>
                <w:sz w:val="16"/>
              </w:rPr>
              <w:t>16</w:t>
            </w:r>
            <w:r>
              <w:rPr>
                <w:spacing w:val="44"/>
                <w:sz w:val="16"/>
              </w:rPr>
              <w:t xml:space="preserve"> </w:t>
            </w:r>
            <w:r>
              <w:rPr>
                <w:spacing w:val="-4"/>
                <w:sz w:val="16"/>
              </w:rPr>
              <w:t>Unit</w:t>
            </w:r>
          </w:p>
        </w:tc>
        <w:tc>
          <w:tcPr>
            <w:tcW w:w="1134" w:type="dxa"/>
          </w:tcPr>
          <w:p w14:paraId="7FB22F3A" w14:textId="77777777" w:rsidR="005E63A5" w:rsidRDefault="005E63A5" w:rsidP="008A2EB4">
            <w:pPr>
              <w:pStyle w:val="TableParagraph"/>
              <w:spacing w:before="0"/>
              <w:rPr>
                <w:rFonts w:ascii="Times New Roman"/>
                <w:sz w:val="16"/>
              </w:rPr>
            </w:pPr>
          </w:p>
        </w:tc>
        <w:tc>
          <w:tcPr>
            <w:tcW w:w="1417" w:type="dxa"/>
          </w:tcPr>
          <w:p w14:paraId="71CABB48" w14:textId="77777777" w:rsidR="005E63A5" w:rsidRDefault="005E63A5" w:rsidP="008A2EB4">
            <w:pPr>
              <w:pStyle w:val="TableParagraph"/>
              <w:spacing w:before="0"/>
              <w:rPr>
                <w:rFonts w:ascii="Times New Roman"/>
                <w:sz w:val="16"/>
              </w:rPr>
            </w:pPr>
          </w:p>
        </w:tc>
        <w:tc>
          <w:tcPr>
            <w:tcW w:w="1134" w:type="dxa"/>
          </w:tcPr>
          <w:p w14:paraId="097FA9A1" w14:textId="77777777" w:rsidR="005E63A5" w:rsidRDefault="005E63A5" w:rsidP="008A2EB4">
            <w:pPr>
              <w:pStyle w:val="TableParagraph"/>
              <w:ind w:left="97"/>
              <w:rPr>
                <w:sz w:val="16"/>
              </w:rPr>
            </w:pPr>
            <w:r>
              <w:rPr>
                <w:sz w:val="16"/>
              </w:rPr>
              <w:t>16</w:t>
            </w:r>
            <w:r>
              <w:rPr>
                <w:spacing w:val="44"/>
                <w:sz w:val="16"/>
              </w:rPr>
              <w:t xml:space="preserve"> </w:t>
            </w:r>
            <w:r>
              <w:rPr>
                <w:spacing w:val="-4"/>
                <w:sz w:val="16"/>
              </w:rPr>
              <w:t>Unit</w:t>
            </w:r>
          </w:p>
        </w:tc>
        <w:tc>
          <w:tcPr>
            <w:tcW w:w="1581" w:type="dxa"/>
          </w:tcPr>
          <w:p w14:paraId="019B2B55" w14:textId="77777777" w:rsidR="005E63A5" w:rsidRDefault="005E63A5" w:rsidP="008A2EB4">
            <w:pPr>
              <w:pStyle w:val="TableParagraph"/>
              <w:ind w:right="76"/>
              <w:jc w:val="right"/>
              <w:rPr>
                <w:sz w:val="16"/>
              </w:rPr>
            </w:pPr>
            <w:r>
              <w:rPr>
                <w:spacing w:val="-2"/>
                <w:sz w:val="16"/>
              </w:rPr>
              <w:t>93.228.800,00</w:t>
            </w:r>
          </w:p>
        </w:tc>
        <w:tc>
          <w:tcPr>
            <w:tcW w:w="1417" w:type="dxa"/>
          </w:tcPr>
          <w:p w14:paraId="38DA04F1"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1EFC59B6"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20A56FC"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71B7E067"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628CDF9" w14:textId="77777777" w:rsidR="005E63A5" w:rsidRDefault="005E63A5" w:rsidP="008A2EB4">
            <w:pPr>
              <w:pStyle w:val="TableParagraph"/>
              <w:ind w:left="99"/>
              <w:rPr>
                <w:sz w:val="16"/>
              </w:rPr>
            </w:pPr>
            <w:r>
              <w:rPr>
                <w:spacing w:val="-10"/>
                <w:sz w:val="16"/>
              </w:rPr>
              <w:t>-</w:t>
            </w:r>
          </w:p>
        </w:tc>
        <w:tc>
          <w:tcPr>
            <w:tcW w:w="1133" w:type="dxa"/>
          </w:tcPr>
          <w:p w14:paraId="56729B5A" w14:textId="77777777" w:rsidR="005E63A5" w:rsidRDefault="005E63A5" w:rsidP="008A2EB4">
            <w:pPr>
              <w:pStyle w:val="TableParagraph"/>
              <w:spacing w:before="0"/>
              <w:rPr>
                <w:rFonts w:ascii="Times New Roman"/>
                <w:sz w:val="16"/>
              </w:rPr>
            </w:pPr>
          </w:p>
        </w:tc>
        <w:tc>
          <w:tcPr>
            <w:tcW w:w="1983" w:type="dxa"/>
          </w:tcPr>
          <w:p w14:paraId="05BEB9FE" w14:textId="77777777" w:rsidR="005E63A5" w:rsidRDefault="005E63A5" w:rsidP="008A2EB4">
            <w:pPr>
              <w:pStyle w:val="TableParagraph"/>
              <w:ind w:right="72"/>
              <w:jc w:val="right"/>
              <w:rPr>
                <w:sz w:val="16"/>
              </w:rPr>
            </w:pPr>
            <w:r>
              <w:rPr>
                <w:spacing w:val="-2"/>
                <w:sz w:val="16"/>
              </w:rPr>
              <w:t>92.928.800,00</w:t>
            </w:r>
          </w:p>
        </w:tc>
        <w:tc>
          <w:tcPr>
            <w:tcW w:w="2311" w:type="dxa"/>
          </w:tcPr>
          <w:p w14:paraId="00F20724" w14:textId="77777777" w:rsidR="005E63A5" w:rsidRDefault="005E63A5" w:rsidP="008A2EB4">
            <w:pPr>
              <w:pStyle w:val="TableParagraph"/>
              <w:ind w:left="101" w:right="92"/>
              <w:rPr>
                <w:sz w:val="16"/>
              </w:rPr>
            </w:pPr>
            <w:r>
              <w:rPr>
                <w:spacing w:val="-2"/>
                <w:sz w:val="16"/>
              </w:rPr>
              <w:t>KEMANTREN MERGANGSAN</w:t>
            </w:r>
          </w:p>
        </w:tc>
      </w:tr>
      <w:tr w:rsidR="005E63A5" w14:paraId="7753B60F" w14:textId="77777777" w:rsidTr="008A2EB4">
        <w:trPr>
          <w:trHeight w:val="368"/>
        </w:trPr>
        <w:tc>
          <w:tcPr>
            <w:tcW w:w="567" w:type="dxa"/>
          </w:tcPr>
          <w:p w14:paraId="448606A2" w14:textId="77777777" w:rsidR="005E63A5" w:rsidRDefault="005E63A5" w:rsidP="008A2EB4">
            <w:pPr>
              <w:pStyle w:val="TableParagraph"/>
              <w:spacing w:before="0"/>
              <w:rPr>
                <w:rFonts w:ascii="Times New Roman"/>
                <w:sz w:val="16"/>
              </w:rPr>
            </w:pPr>
          </w:p>
        </w:tc>
        <w:tc>
          <w:tcPr>
            <w:tcW w:w="1701" w:type="dxa"/>
          </w:tcPr>
          <w:p w14:paraId="64B949BE" w14:textId="77777777" w:rsidR="005E63A5" w:rsidRDefault="005E63A5" w:rsidP="008A2EB4">
            <w:pPr>
              <w:pStyle w:val="TableParagraph"/>
              <w:ind w:left="98"/>
              <w:rPr>
                <w:sz w:val="16"/>
              </w:rPr>
            </w:pPr>
            <w:r>
              <w:rPr>
                <w:spacing w:val="-2"/>
                <w:sz w:val="16"/>
              </w:rPr>
              <w:t>1.03.01.2.09.0005</w:t>
            </w:r>
          </w:p>
        </w:tc>
        <w:tc>
          <w:tcPr>
            <w:tcW w:w="23340" w:type="dxa"/>
            <w:gridSpan w:val="15"/>
          </w:tcPr>
          <w:p w14:paraId="334EF682" w14:textId="77777777" w:rsidR="005E63A5" w:rsidRDefault="005E63A5" w:rsidP="008A2EB4">
            <w:pPr>
              <w:pStyle w:val="TableParagraph"/>
              <w:ind w:left="97"/>
              <w:rPr>
                <w:sz w:val="16"/>
              </w:rPr>
            </w:pPr>
            <w:r>
              <w:rPr>
                <w:sz w:val="16"/>
              </w:rPr>
              <w:t xml:space="preserve">Pemeliharaan </w:t>
            </w:r>
            <w:r>
              <w:rPr>
                <w:spacing w:val="-2"/>
                <w:sz w:val="16"/>
              </w:rPr>
              <w:t>Mebel</w:t>
            </w:r>
          </w:p>
        </w:tc>
      </w:tr>
    </w:tbl>
    <w:p w14:paraId="617C5FAC"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29E46D50" w14:textId="77777777" w:rsidTr="008A2EB4">
        <w:trPr>
          <w:trHeight w:val="552"/>
        </w:trPr>
        <w:tc>
          <w:tcPr>
            <w:tcW w:w="567" w:type="dxa"/>
            <w:vMerge w:val="restart"/>
            <w:shd w:val="clear" w:color="auto" w:fill="F4F4F4"/>
          </w:tcPr>
          <w:p w14:paraId="7B6F3DFF" w14:textId="77777777" w:rsidR="005E63A5" w:rsidRDefault="005E63A5" w:rsidP="008A2EB4">
            <w:pPr>
              <w:pStyle w:val="TableParagraph"/>
              <w:spacing w:before="0"/>
              <w:rPr>
                <w:rFonts w:ascii="Arial"/>
                <w:b/>
                <w:sz w:val="16"/>
              </w:rPr>
            </w:pPr>
          </w:p>
          <w:p w14:paraId="75AA4AC8" w14:textId="77777777" w:rsidR="005E63A5" w:rsidRDefault="005E63A5" w:rsidP="008A2EB4">
            <w:pPr>
              <w:pStyle w:val="TableParagraph"/>
              <w:spacing w:before="0"/>
              <w:rPr>
                <w:rFonts w:ascii="Arial"/>
                <w:b/>
                <w:sz w:val="16"/>
              </w:rPr>
            </w:pPr>
          </w:p>
          <w:p w14:paraId="2103D145" w14:textId="77777777" w:rsidR="005E63A5" w:rsidRDefault="005E63A5" w:rsidP="008A2EB4">
            <w:pPr>
              <w:pStyle w:val="TableParagraph"/>
              <w:spacing w:before="2"/>
              <w:rPr>
                <w:rFonts w:ascii="Arial"/>
                <w:b/>
                <w:sz w:val="16"/>
              </w:rPr>
            </w:pPr>
          </w:p>
          <w:p w14:paraId="2A800C39"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0D61BD7A" w14:textId="77777777" w:rsidR="005E63A5" w:rsidRDefault="005E63A5" w:rsidP="008A2EB4">
            <w:pPr>
              <w:pStyle w:val="TableParagraph"/>
              <w:spacing w:before="0"/>
              <w:rPr>
                <w:rFonts w:ascii="Arial"/>
                <w:b/>
                <w:sz w:val="16"/>
              </w:rPr>
            </w:pPr>
          </w:p>
          <w:p w14:paraId="79AEB1D5" w14:textId="77777777" w:rsidR="005E63A5" w:rsidRDefault="005E63A5" w:rsidP="008A2EB4">
            <w:pPr>
              <w:pStyle w:val="TableParagraph"/>
              <w:spacing w:before="0"/>
              <w:rPr>
                <w:rFonts w:ascii="Arial"/>
                <w:b/>
                <w:sz w:val="16"/>
              </w:rPr>
            </w:pPr>
          </w:p>
          <w:p w14:paraId="3DE92147" w14:textId="77777777" w:rsidR="005E63A5" w:rsidRDefault="005E63A5" w:rsidP="008A2EB4">
            <w:pPr>
              <w:pStyle w:val="TableParagraph"/>
              <w:spacing w:before="2"/>
              <w:rPr>
                <w:rFonts w:ascii="Arial"/>
                <w:b/>
                <w:sz w:val="16"/>
              </w:rPr>
            </w:pPr>
          </w:p>
          <w:p w14:paraId="33AE8606"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495856DE" w14:textId="77777777" w:rsidR="005E63A5" w:rsidRDefault="005E63A5" w:rsidP="008A2EB4">
            <w:pPr>
              <w:pStyle w:val="TableParagraph"/>
              <w:spacing w:before="94"/>
              <w:rPr>
                <w:rFonts w:ascii="Arial"/>
                <w:b/>
                <w:sz w:val="16"/>
              </w:rPr>
            </w:pPr>
          </w:p>
          <w:p w14:paraId="5D094F73"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939CF96" w14:textId="77777777" w:rsidR="005E63A5" w:rsidRDefault="005E63A5" w:rsidP="008A2EB4">
            <w:pPr>
              <w:pStyle w:val="TableParagraph"/>
              <w:spacing w:before="0"/>
              <w:rPr>
                <w:rFonts w:ascii="Arial"/>
                <w:b/>
                <w:sz w:val="16"/>
              </w:rPr>
            </w:pPr>
          </w:p>
          <w:p w14:paraId="49DD7B0B" w14:textId="77777777" w:rsidR="005E63A5" w:rsidRDefault="005E63A5" w:rsidP="008A2EB4">
            <w:pPr>
              <w:pStyle w:val="TableParagraph"/>
              <w:spacing w:before="2"/>
              <w:rPr>
                <w:rFonts w:ascii="Arial"/>
                <w:b/>
                <w:sz w:val="16"/>
              </w:rPr>
            </w:pPr>
          </w:p>
          <w:p w14:paraId="50C62EC2"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5DFCB98B" w14:textId="77777777" w:rsidR="005E63A5" w:rsidRDefault="005E63A5" w:rsidP="008A2EB4">
            <w:pPr>
              <w:pStyle w:val="TableParagraph"/>
              <w:spacing w:before="2"/>
              <w:rPr>
                <w:rFonts w:ascii="Arial"/>
                <w:b/>
                <w:sz w:val="16"/>
              </w:rPr>
            </w:pPr>
          </w:p>
          <w:p w14:paraId="4366E702"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5DB90593" w14:textId="77777777" w:rsidR="005E63A5" w:rsidRDefault="005E63A5" w:rsidP="008A2EB4">
            <w:pPr>
              <w:pStyle w:val="TableParagraph"/>
              <w:spacing w:before="94"/>
              <w:rPr>
                <w:rFonts w:ascii="Arial"/>
                <w:b/>
                <w:sz w:val="16"/>
              </w:rPr>
            </w:pPr>
          </w:p>
          <w:p w14:paraId="1E17CE0B"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12483638" w14:textId="77777777" w:rsidR="005E63A5" w:rsidRDefault="005E63A5" w:rsidP="008A2EB4">
            <w:pPr>
              <w:pStyle w:val="TableParagraph"/>
              <w:spacing w:before="2"/>
              <w:rPr>
                <w:rFonts w:ascii="Arial"/>
                <w:b/>
                <w:sz w:val="16"/>
              </w:rPr>
            </w:pPr>
          </w:p>
          <w:p w14:paraId="7754BAFD"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0896620B"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0C3BE34A" w14:textId="77777777" w:rsidR="005E63A5" w:rsidRDefault="005E63A5" w:rsidP="008A2EB4">
            <w:pPr>
              <w:pStyle w:val="TableParagraph"/>
              <w:spacing w:before="0"/>
              <w:rPr>
                <w:rFonts w:ascii="Arial"/>
                <w:b/>
                <w:sz w:val="16"/>
              </w:rPr>
            </w:pPr>
          </w:p>
          <w:p w14:paraId="708B5690" w14:textId="77777777" w:rsidR="005E63A5" w:rsidRDefault="005E63A5" w:rsidP="008A2EB4">
            <w:pPr>
              <w:pStyle w:val="TableParagraph"/>
              <w:spacing w:before="94"/>
              <w:rPr>
                <w:rFonts w:ascii="Arial"/>
                <w:b/>
                <w:sz w:val="16"/>
              </w:rPr>
            </w:pPr>
          </w:p>
          <w:p w14:paraId="2C84B37F"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79E6D93D"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2828EBA7" w14:textId="77777777" w:rsidR="005E63A5" w:rsidRDefault="005E63A5" w:rsidP="008A2EB4">
            <w:pPr>
              <w:pStyle w:val="TableParagraph"/>
              <w:spacing w:before="0"/>
              <w:rPr>
                <w:rFonts w:ascii="Arial"/>
                <w:b/>
                <w:sz w:val="16"/>
              </w:rPr>
            </w:pPr>
          </w:p>
          <w:p w14:paraId="44E52E20" w14:textId="77777777" w:rsidR="005E63A5" w:rsidRDefault="005E63A5" w:rsidP="008A2EB4">
            <w:pPr>
              <w:pStyle w:val="TableParagraph"/>
              <w:spacing w:before="94"/>
              <w:rPr>
                <w:rFonts w:ascii="Arial"/>
                <w:b/>
                <w:sz w:val="16"/>
              </w:rPr>
            </w:pPr>
          </w:p>
          <w:p w14:paraId="27274DE7"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7F833274" w14:textId="77777777" w:rsidTr="008A2EB4">
        <w:trPr>
          <w:trHeight w:val="369"/>
        </w:trPr>
        <w:tc>
          <w:tcPr>
            <w:tcW w:w="567" w:type="dxa"/>
            <w:vMerge/>
            <w:tcBorders>
              <w:top w:val="nil"/>
            </w:tcBorders>
            <w:shd w:val="clear" w:color="auto" w:fill="F4F4F4"/>
          </w:tcPr>
          <w:p w14:paraId="3B425A19" w14:textId="77777777" w:rsidR="005E63A5" w:rsidRDefault="005E63A5" w:rsidP="008A2EB4">
            <w:pPr>
              <w:rPr>
                <w:sz w:val="2"/>
                <w:szCs w:val="2"/>
              </w:rPr>
            </w:pPr>
          </w:p>
        </w:tc>
        <w:tc>
          <w:tcPr>
            <w:tcW w:w="1701" w:type="dxa"/>
            <w:vMerge/>
            <w:tcBorders>
              <w:top w:val="nil"/>
            </w:tcBorders>
            <w:shd w:val="clear" w:color="auto" w:fill="F4F4F4"/>
          </w:tcPr>
          <w:p w14:paraId="7B874838" w14:textId="77777777" w:rsidR="005E63A5" w:rsidRDefault="005E63A5" w:rsidP="008A2EB4">
            <w:pPr>
              <w:rPr>
                <w:sz w:val="2"/>
                <w:szCs w:val="2"/>
              </w:rPr>
            </w:pPr>
          </w:p>
        </w:tc>
        <w:tc>
          <w:tcPr>
            <w:tcW w:w="2268" w:type="dxa"/>
            <w:vMerge/>
            <w:tcBorders>
              <w:top w:val="nil"/>
            </w:tcBorders>
            <w:shd w:val="clear" w:color="auto" w:fill="F4F4F4"/>
          </w:tcPr>
          <w:p w14:paraId="0FEA9611" w14:textId="77777777" w:rsidR="005E63A5" w:rsidRDefault="005E63A5" w:rsidP="008A2EB4">
            <w:pPr>
              <w:rPr>
                <w:sz w:val="2"/>
                <w:szCs w:val="2"/>
              </w:rPr>
            </w:pPr>
          </w:p>
        </w:tc>
        <w:tc>
          <w:tcPr>
            <w:tcW w:w="2268" w:type="dxa"/>
            <w:vMerge/>
            <w:tcBorders>
              <w:top w:val="nil"/>
            </w:tcBorders>
            <w:shd w:val="clear" w:color="auto" w:fill="F4F4F4"/>
          </w:tcPr>
          <w:p w14:paraId="358BB842" w14:textId="77777777" w:rsidR="005E63A5" w:rsidRDefault="005E63A5" w:rsidP="008A2EB4">
            <w:pPr>
              <w:rPr>
                <w:sz w:val="2"/>
                <w:szCs w:val="2"/>
              </w:rPr>
            </w:pPr>
          </w:p>
        </w:tc>
        <w:tc>
          <w:tcPr>
            <w:tcW w:w="1134" w:type="dxa"/>
            <w:vMerge/>
            <w:tcBorders>
              <w:top w:val="nil"/>
            </w:tcBorders>
            <w:shd w:val="clear" w:color="auto" w:fill="F4F4F4"/>
          </w:tcPr>
          <w:p w14:paraId="4C288AA7" w14:textId="77777777" w:rsidR="005E63A5" w:rsidRDefault="005E63A5" w:rsidP="008A2EB4">
            <w:pPr>
              <w:rPr>
                <w:sz w:val="2"/>
                <w:szCs w:val="2"/>
              </w:rPr>
            </w:pPr>
          </w:p>
        </w:tc>
        <w:tc>
          <w:tcPr>
            <w:tcW w:w="1134" w:type="dxa"/>
            <w:vMerge/>
            <w:tcBorders>
              <w:top w:val="nil"/>
            </w:tcBorders>
            <w:shd w:val="clear" w:color="auto" w:fill="F4F4F4"/>
          </w:tcPr>
          <w:p w14:paraId="4A5BF7DE" w14:textId="77777777" w:rsidR="005E63A5" w:rsidRDefault="005E63A5" w:rsidP="008A2EB4">
            <w:pPr>
              <w:rPr>
                <w:sz w:val="2"/>
                <w:szCs w:val="2"/>
              </w:rPr>
            </w:pPr>
          </w:p>
        </w:tc>
        <w:tc>
          <w:tcPr>
            <w:tcW w:w="1417" w:type="dxa"/>
            <w:vMerge/>
            <w:tcBorders>
              <w:top w:val="nil"/>
            </w:tcBorders>
            <w:shd w:val="clear" w:color="auto" w:fill="F4F4F4"/>
          </w:tcPr>
          <w:p w14:paraId="4540D943" w14:textId="77777777" w:rsidR="005E63A5" w:rsidRDefault="005E63A5" w:rsidP="008A2EB4">
            <w:pPr>
              <w:rPr>
                <w:sz w:val="2"/>
                <w:szCs w:val="2"/>
              </w:rPr>
            </w:pPr>
          </w:p>
        </w:tc>
        <w:tc>
          <w:tcPr>
            <w:tcW w:w="1134" w:type="dxa"/>
            <w:vMerge w:val="restart"/>
            <w:shd w:val="clear" w:color="auto" w:fill="F4F4F4"/>
          </w:tcPr>
          <w:p w14:paraId="63DBC278"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00C05B5A" w14:textId="77777777" w:rsidR="005E63A5" w:rsidRDefault="005E63A5" w:rsidP="008A2EB4">
            <w:pPr>
              <w:pStyle w:val="TableParagraph"/>
              <w:spacing w:before="86"/>
              <w:rPr>
                <w:rFonts w:ascii="Arial"/>
                <w:b/>
                <w:sz w:val="16"/>
              </w:rPr>
            </w:pPr>
          </w:p>
          <w:p w14:paraId="6E7D326E"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5404A2A4" w14:textId="77777777" w:rsidR="005E63A5" w:rsidRDefault="005E63A5" w:rsidP="008A2EB4">
            <w:pPr>
              <w:pStyle w:val="TableParagraph"/>
              <w:spacing w:before="86"/>
              <w:rPr>
                <w:rFonts w:ascii="Arial"/>
                <w:b/>
                <w:sz w:val="16"/>
              </w:rPr>
            </w:pPr>
          </w:p>
          <w:p w14:paraId="50E05C8C"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4A4B4113" w14:textId="77777777" w:rsidR="005E63A5" w:rsidRDefault="005E63A5" w:rsidP="008A2EB4">
            <w:pPr>
              <w:pStyle w:val="TableParagraph"/>
              <w:spacing w:before="86"/>
              <w:rPr>
                <w:rFonts w:ascii="Arial"/>
                <w:b/>
                <w:sz w:val="16"/>
              </w:rPr>
            </w:pPr>
          </w:p>
          <w:p w14:paraId="440C440D"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259B91DF"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5C37E81C" w14:textId="77777777" w:rsidR="005E63A5" w:rsidRDefault="005E63A5" w:rsidP="008A2EB4">
            <w:pPr>
              <w:rPr>
                <w:sz w:val="2"/>
                <w:szCs w:val="2"/>
              </w:rPr>
            </w:pPr>
          </w:p>
        </w:tc>
        <w:tc>
          <w:tcPr>
            <w:tcW w:w="1133" w:type="dxa"/>
            <w:vMerge w:val="restart"/>
            <w:shd w:val="clear" w:color="auto" w:fill="F4F4F4"/>
          </w:tcPr>
          <w:p w14:paraId="67D05AAD" w14:textId="77777777" w:rsidR="005E63A5" w:rsidRDefault="005E63A5" w:rsidP="008A2EB4">
            <w:pPr>
              <w:pStyle w:val="TableParagraph"/>
              <w:spacing w:before="86"/>
              <w:rPr>
                <w:rFonts w:ascii="Arial"/>
                <w:b/>
                <w:sz w:val="16"/>
              </w:rPr>
            </w:pPr>
          </w:p>
          <w:p w14:paraId="3F339D41"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3A248A80" w14:textId="77777777" w:rsidR="005E63A5" w:rsidRDefault="005E63A5" w:rsidP="008A2EB4">
            <w:pPr>
              <w:pStyle w:val="TableParagraph"/>
              <w:spacing w:before="86"/>
              <w:rPr>
                <w:rFonts w:ascii="Arial"/>
                <w:b/>
                <w:sz w:val="16"/>
              </w:rPr>
            </w:pPr>
          </w:p>
          <w:p w14:paraId="26E219B5"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4B00F9FD" w14:textId="77777777" w:rsidR="005E63A5" w:rsidRDefault="005E63A5" w:rsidP="008A2EB4">
            <w:pPr>
              <w:rPr>
                <w:sz w:val="2"/>
                <w:szCs w:val="2"/>
              </w:rPr>
            </w:pPr>
          </w:p>
        </w:tc>
      </w:tr>
      <w:tr w:rsidR="005E63A5" w14:paraId="0D0CA5A9" w14:textId="77777777" w:rsidTr="008A2EB4">
        <w:trPr>
          <w:trHeight w:val="368"/>
        </w:trPr>
        <w:tc>
          <w:tcPr>
            <w:tcW w:w="567" w:type="dxa"/>
            <w:vMerge/>
            <w:tcBorders>
              <w:top w:val="nil"/>
            </w:tcBorders>
            <w:shd w:val="clear" w:color="auto" w:fill="F4F4F4"/>
          </w:tcPr>
          <w:p w14:paraId="67337A48" w14:textId="77777777" w:rsidR="005E63A5" w:rsidRDefault="005E63A5" w:rsidP="008A2EB4">
            <w:pPr>
              <w:rPr>
                <w:sz w:val="2"/>
                <w:szCs w:val="2"/>
              </w:rPr>
            </w:pPr>
          </w:p>
        </w:tc>
        <w:tc>
          <w:tcPr>
            <w:tcW w:w="1701" w:type="dxa"/>
            <w:vMerge/>
            <w:tcBorders>
              <w:top w:val="nil"/>
            </w:tcBorders>
            <w:shd w:val="clear" w:color="auto" w:fill="F4F4F4"/>
          </w:tcPr>
          <w:p w14:paraId="3CE71CF5" w14:textId="77777777" w:rsidR="005E63A5" w:rsidRDefault="005E63A5" w:rsidP="008A2EB4">
            <w:pPr>
              <w:rPr>
                <w:sz w:val="2"/>
                <w:szCs w:val="2"/>
              </w:rPr>
            </w:pPr>
          </w:p>
        </w:tc>
        <w:tc>
          <w:tcPr>
            <w:tcW w:w="2268" w:type="dxa"/>
            <w:vMerge/>
            <w:tcBorders>
              <w:top w:val="nil"/>
            </w:tcBorders>
            <w:shd w:val="clear" w:color="auto" w:fill="F4F4F4"/>
          </w:tcPr>
          <w:p w14:paraId="094EC610" w14:textId="77777777" w:rsidR="005E63A5" w:rsidRDefault="005E63A5" w:rsidP="008A2EB4">
            <w:pPr>
              <w:rPr>
                <w:sz w:val="2"/>
                <w:szCs w:val="2"/>
              </w:rPr>
            </w:pPr>
          </w:p>
        </w:tc>
        <w:tc>
          <w:tcPr>
            <w:tcW w:w="2268" w:type="dxa"/>
            <w:vMerge/>
            <w:tcBorders>
              <w:top w:val="nil"/>
            </w:tcBorders>
            <w:shd w:val="clear" w:color="auto" w:fill="F4F4F4"/>
          </w:tcPr>
          <w:p w14:paraId="2E110C3C" w14:textId="77777777" w:rsidR="005E63A5" w:rsidRDefault="005E63A5" w:rsidP="008A2EB4">
            <w:pPr>
              <w:rPr>
                <w:sz w:val="2"/>
                <w:szCs w:val="2"/>
              </w:rPr>
            </w:pPr>
          </w:p>
        </w:tc>
        <w:tc>
          <w:tcPr>
            <w:tcW w:w="1134" w:type="dxa"/>
            <w:vMerge/>
            <w:tcBorders>
              <w:top w:val="nil"/>
            </w:tcBorders>
            <w:shd w:val="clear" w:color="auto" w:fill="F4F4F4"/>
          </w:tcPr>
          <w:p w14:paraId="5F0F2B04" w14:textId="77777777" w:rsidR="005E63A5" w:rsidRDefault="005E63A5" w:rsidP="008A2EB4">
            <w:pPr>
              <w:rPr>
                <w:sz w:val="2"/>
                <w:szCs w:val="2"/>
              </w:rPr>
            </w:pPr>
          </w:p>
        </w:tc>
        <w:tc>
          <w:tcPr>
            <w:tcW w:w="1134" w:type="dxa"/>
            <w:vMerge/>
            <w:tcBorders>
              <w:top w:val="nil"/>
            </w:tcBorders>
            <w:shd w:val="clear" w:color="auto" w:fill="F4F4F4"/>
          </w:tcPr>
          <w:p w14:paraId="63F234C2" w14:textId="77777777" w:rsidR="005E63A5" w:rsidRDefault="005E63A5" w:rsidP="008A2EB4">
            <w:pPr>
              <w:rPr>
                <w:sz w:val="2"/>
                <w:szCs w:val="2"/>
              </w:rPr>
            </w:pPr>
          </w:p>
        </w:tc>
        <w:tc>
          <w:tcPr>
            <w:tcW w:w="1417" w:type="dxa"/>
            <w:vMerge/>
            <w:tcBorders>
              <w:top w:val="nil"/>
            </w:tcBorders>
            <w:shd w:val="clear" w:color="auto" w:fill="F4F4F4"/>
          </w:tcPr>
          <w:p w14:paraId="5DDEDD6D" w14:textId="77777777" w:rsidR="005E63A5" w:rsidRDefault="005E63A5" w:rsidP="008A2EB4">
            <w:pPr>
              <w:rPr>
                <w:sz w:val="2"/>
                <w:szCs w:val="2"/>
              </w:rPr>
            </w:pPr>
          </w:p>
        </w:tc>
        <w:tc>
          <w:tcPr>
            <w:tcW w:w="1134" w:type="dxa"/>
            <w:vMerge/>
            <w:tcBorders>
              <w:top w:val="nil"/>
            </w:tcBorders>
            <w:shd w:val="clear" w:color="auto" w:fill="F4F4F4"/>
          </w:tcPr>
          <w:p w14:paraId="49E18E77" w14:textId="77777777" w:rsidR="005E63A5" w:rsidRDefault="005E63A5" w:rsidP="008A2EB4">
            <w:pPr>
              <w:rPr>
                <w:sz w:val="2"/>
                <w:szCs w:val="2"/>
              </w:rPr>
            </w:pPr>
          </w:p>
        </w:tc>
        <w:tc>
          <w:tcPr>
            <w:tcW w:w="1581" w:type="dxa"/>
            <w:vMerge/>
            <w:tcBorders>
              <w:top w:val="nil"/>
            </w:tcBorders>
            <w:shd w:val="clear" w:color="auto" w:fill="F4F4F4"/>
          </w:tcPr>
          <w:p w14:paraId="6D234C56" w14:textId="77777777" w:rsidR="005E63A5" w:rsidRDefault="005E63A5" w:rsidP="008A2EB4">
            <w:pPr>
              <w:rPr>
                <w:sz w:val="2"/>
                <w:szCs w:val="2"/>
              </w:rPr>
            </w:pPr>
          </w:p>
        </w:tc>
        <w:tc>
          <w:tcPr>
            <w:tcW w:w="1417" w:type="dxa"/>
            <w:vMerge/>
            <w:tcBorders>
              <w:top w:val="nil"/>
            </w:tcBorders>
            <w:shd w:val="clear" w:color="auto" w:fill="F4F4F4"/>
          </w:tcPr>
          <w:p w14:paraId="7E3468AA" w14:textId="77777777" w:rsidR="005E63A5" w:rsidRDefault="005E63A5" w:rsidP="008A2EB4">
            <w:pPr>
              <w:rPr>
                <w:sz w:val="2"/>
                <w:szCs w:val="2"/>
              </w:rPr>
            </w:pPr>
          </w:p>
        </w:tc>
        <w:tc>
          <w:tcPr>
            <w:tcW w:w="1418" w:type="dxa"/>
            <w:vMerge/>
            <w:tcBorders>
              <w:top w:val="nil"/>
            </w:tcBorders>
            <w:shd w:val="clear" w:color="auto" w:fill="F4F4F4"/>
          </w:tcPr>
          <w:p w14:paraId="3BA0317A" w14:textId="77777777" w:rsidR="005E63A5" w:rsidRDefault="005E63A5" w:rsidP="008A2EB4">
            <w:pPr>
              <w:rPr>
                <w:sz w:val="2"/>
                <w:szCs w:val="2"/>
              </w:rPr>
            </w:pPr>
          </w:p>
        </w:tc>
        <w:tc>
          <w:tcPr>
            <w:tcW w:w="1422" w:type="dxa"/>
            <w:shd w:val="clear" w:color="auto" w:fill="F4F4F4"/>
          </w:tcPr>
          <w:p w14:paraId="0B96E892"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3764D4F3"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324A32B0" w14:textId="77777777" w:rsidR="005E63A5" w:rsidRDefault="005E63A5" w:rsidP="008A2EB4">
            <w:pPr>
              <w:rPr>
                <w:sz w:val="2"/>
                <w:szCs w:val="2"/>
              </w:rPr>
            </w:pPr>
          </w:p>
        </w:tc>
        <w:tc>
          <w:tcPr>
            <w:tcW w:w="1133" w:type="dxa"/>
            <w:vMerge/>
            <w:tcBorders>
              <w:top w:val="nil"/>
            </w:tcBorders>
            <w:shd w:val="clear" w:color="auto" w:fill="F4F4F4"/>
          </w:tcPr>
          <w:p w14:paraId="63875D8E" w14:textId="77777777" w:rsidR="005E63A5" w:rsidRDefault="005E63A5" w:rsidP="008A2EB4">
            <w:pPr>
              <w:rPr>
                <w:sz w:val="2"/>
                <w:szCs w:val="2"/>
              </w:rPr>
            </w:pPr>
          </w:p>
        </w:tc>
        <w:tc>
          <w:tcPr>
            <w:tcW w:w="1983" w:type="dxa"/>
            <w:vMerge/>
            <w:tcBorders>
              <w:top w:val="nil"/>
            </w:tcBorders>
            <w:shd w:val="clear" w:color="auto" w:fill="F4F4F4"/>
          </w:tcPr>
          <w:p w14:paraId="5B1D05B3" w14:textId="77777777" w:rsidR="005E63A5" w:rsidRDefault="005E63A5" w:rsidP="008A2EB4">
            <w:pPr>
              <w:rPr>
                <w:sz w:val="2"/>
                <w:szCs w:val="2"/>
              </w:rPr>
            </w:pPr>
          </w:p>
        </w:tc>
        <w:tc>
          <w:tcPr>
            <w:tcW w:w="2311" w:type="dxa"/>
            <w:vMerge/>
            <w:tcBorders>
              <w:top w:val="nil"/>
            </w:tcBorders>
            <w:shd w:val="clear" w:color="auto" w:fill="F4F4F4"/>
          </w:tcPr>
          <w:p w14:paraId="03707A33" w14:textId="77777777" w:rsidR="005E63A5" w:rsidRDefault="005E63A5" w:rsidP="008A2EB4">
            <w:pPr>
              <w:rPr>
                <w:sz w:val="2"/>
                <w:szCs w:val="2"/>
              </w:rPr>
            </w:pPr>
          </w:p>
        </w:tc>
      </w:tr>
      <w:tr w:rsidR="005E63A5" w14:paraId="1616EA76" w14:textId="77777777" w:rsidTr="008A2EB4">
        <w:trPr>
          <w:trHeight w:val="369"/>
        </w:trPr>
        <w:tc>
          <w:tcPr>
            <w:tcW w:w="567" w:type="dxa"/>
            <w:shd w:val="clear" w:color="auto" w:fill="F4F4F4"/>
          </w:tcPr>
          <w:p w14:paraId="393C0189"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4E13C700"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67C629DB"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3840B51D"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2570EB5C"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7801E962"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7C6340F2"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06BF76EF"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7A425B67"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5EB9818A"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0DAB868B"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08553C32"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48F2F865"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2C30174E"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4BFAD24B"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7062619B"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094779C3" w14:textId="77777777" w:rsidR="005E63A5" w:rsidRDefault="005E63A5" w:rsidP="008A2EB4">
            <w:pPr>
              <w:pStyle w:val="TableParagraph"/>
              <w:ind w:left="21"/>
              <w:jc w:val="center"/>
              <w:rPr>
                <w:sz w:val="16"/>
              </w:rPr>
            </w:pPr>
            <w:r>
              <w:rPr>
                <w:spacing w:val="-5"/>
                <w:sz w:val="16"/>
              </w:rPr>
              <w:t>17</w:t>
            </w:r>
          </w:p>
        </w:tc>
      </w:tr>
      <w:tr w:rsidR="005E63A5" w14:paraId="563B07FD" w14:textId="77777777" w:rsidTr="008A2EB4">
        <w:trPr>
          <w:trHeight w:val="2945"/>
        </w:trPr>
        <w:tc>
          <w:tcPr>
            <w:tcW w:w="567" w:type="dxa"/>
          </w:tcPr>
          <w:p w14:paraId="082D6253" w14:textId="77777777" w:rsidR="005E63A5" w:rsidRDefault="005E63A5" w:rsidP="008A2EB4">
            <w:pPr>
              <w:pStyle w:val="TableParagraph"/>
              <w:spacing w:before="0"/>
              <w:rPr>
                <w:rFonts w:ascii="Times New Roman"/>
                <w:sz w:val="16"/>
              </w:rPr>
            </w:pPr>
          </w:p>
        </w:tc>
        <w:tc>
          <w:tcPr>
            <w:tcW w:w="1701" w:type="dxa"/>
          </w:tcPr>
          <w:p w14:paraId="5021B922" w14:textId="77777777" w:rsidR="005E63A5" w:rsidRDefault="005E63A5" w:rsidP="008A2EB4">
            <w:pPr>
              <w:pStyle w:val="TableParagraph"/>
              <w:spacing w:before="0"/>
              <w:rPr>
                <w:rFonts w:ascii="Times New Roman"/>
                <w:sz w:val="16"/>
              </w:rPr>
            </w:pPr>
          </w:p>
        </w:tc>
        <w:tc>
          <w:tcPr>
            <w:tcW w:w="2268" w:type="dxa"/>
          </w:tcPr>
          <w:p w14:paraId="38C822EC" w14:textId="77777777" w:rsidR="005E63A5" w:rsidRDefault="005E63A5" w:rsidP="008A2EB4">
            <w:pPr>
              <w:pStyle w:val="TableParagraph"/>
              <w:spacing w:before="0"/>
              <w:rPr>
                <w:rFonts w:ascii="Times New Roman"/>
                <w:sz w:val="16"/>
              </w:rPr>
            </w:pPr>
          </w:p>
        </w:tc>
        <w:tc>
          <w:tcPr>
            <w:tcW w:w="2268" w:type="dxa"/>
          </w:tcPr>
          <w:p w14:paraId="70F07BD7" w14:textId="77777777" w:rsidR="005E63A5" w:rsidRDefault="005E63A5" w:rsidP="008A2EB4">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Mebel</w:t>
            </w:r>
            <w:r>
              <w:rPr>
                <w:rFonts w:ascii="Arial"/>
                <w:i/>
                <w:spacing w:val="-11"/>
                <w:sz w:val="16"/>
              </w:rPr>
              <w:t xml:space="preserve"> </w:t>
            </w:r>
            <w:r>
              <w:rPr>
                <w:rFonts w:ascii="Arial"/>
                <w:i/>
                <w:sz w:val="16"/>
              </w:rPr>
              <w:t xml:space="preserve">yang </w:t>
            </w:r>
            <w:r>
              <w:rPr>
                <w:rFonts w:ascii="Arial"/>
                <w:i/>
                <w:spacing w:val="-2"/>
                <w:sz w:val="16"/>
              </w:rPr>
              <w:t>Dipelihara</w:t>
            </w:r>
          </w:p>
        </w:tc>
        <w:tc>
          <w:tcPr>
            <w:tcW w:w="1134" w:type="dxa"/>
          </w:tcPr>
          <w:p w14:paraId="54CBEB94" w14:textId="77777777" w:rsidR="005E63A5" w:rsidRDefault="005E63A5" w:rsidP="008A2EB4">
            <w:pPr>
              <w:pStyle w:val="TableParagraph"/>
              <w:spacing w:before="0"/>
              <w:rPr>
                <w:rFonts w:ascii="Times New Roman"/>
                <w:sz w:val="16"/>
              </w:rPr>
            </w:pPr>
            <w:r>
              <w:rPr>
                <w:sz w:val="16"/>
              </w:rPr>
              <w:t xml:space="preserve">57 </w:t>
            </w:r>
            <w:r>
              <w:rPr>
                <w:spacing w:val="-4"/>
                <w:sz w:val="16"/>
              </w:rPr>
              <w:t>Unit</w:t>
            </w:r>
          </w:p>
        </w:tc>
        <w:tc>
          <w:tcPr>
            <w:tcW w:w="1134" w:type="dxa"/>
          </w:tcPr>
          <w:p w14:paraId="2E196C00" w14:textId="77777777" w:rsidR="005E63A5" w:rsidRDefault="005E63A5" w:rsidP="008A2EB4">
            <w:pPr>
              <w:pStyle w:val="TableParagraph"/>
              <w:spacing w:before="0"/>
              <w:rPr>
                <w:rFonts w:ascii="Times New Roman"/>
                <w:sz w:val="16"/>
              </w:rPr>
            </w:pPr>
          </w:p>
        </w:tc>
        <w:tc>
          <w:tcPr>
            <w:tcW w:w="1417" w:type="dxa"/>
          </w:tcPr>
          <w:p w14:paraId="205110AC" w14:textId="77777777" w:rsidR="005E63A5" w:rsidRDefault="005E63A5" w:rsidP="008A2EB4">
            <w:pPr>
              <w:pStyle w:val="TableParagraph"/>
              <w:spacing w:before="0"/>
              <w:rPr>
                <w:rFonts w:ascii="Times New Roman"/>
                <w:sz w:val="16"/>
              </w:rPr>
            </w:pPr>
          </w:p>
        </w:tc>
        <w:tc>
          <w:tcPr>
            <w:tcW w:w="1134" w:type="dxa"/>
          </w:tcPr>
          <w:p w14:paraId="60F953B3" w14:textId="77777777" w:rsidR="005E63A5" w:rsidRDefault="005E63A5" w:rsidP="008A2EB4">
            <w:pPr>
              <w:pStyle w:val="TableParagraph"/>
              <w:ind w:left="97"/>
              <w:rPr>
                <w:sz w:val="16"/>
              </w:rPr>
            </w:pPr>
            <w:r>
              <w:rPr>
                <w:sz w:val="16"/>
              </w:rPr>
              <w:t xml:space="preserve">57 </w:t>
            </w:r>
            <w:r>
              <w:rPr>
                <w:spacing w:val="-4"/>
                <w:sz w:val="16"/>
              </w:rPr>
              <w:t>Unit</w:t>
            </w:r>
          </w:p>
        </w:tc>
        <w:tc>
          <w:tcPr>
            <w:tcW w:w="1581" w:type="dxa"/>
          </w:tcPr>
          <w:p w14:paraId="580CE33A" w14:textId="77777777" w:rsidR="005E63A5" w:rsidRDefault="005E63A5" w:rsidP="008A2EB4">
            <w:pPr>
              <w:pStyle w:val="TableParagraph"/>
              <w:ind w:right="76"/>
              <w:jc w:val="right"/>
              <w:rPr>
                <w:sz w:val="16"/>
              </w:rPr>
            </w:pPr>
            <w:r>
              <w:rPr>
                <w:spacing w:val="-2"/>
                <w:sz w:val="16"/>
              </w:rPr>
              <w:t>35.200.000,00</w:t>
            </w:r>
          </w:p>
        </w:tc>
        <w:tc>
          <w:tcPr>
            <w:tcW w:w="1417" w:type="dxa"/>
          </w:tcPr>
          <w:p w14:paraId="017602D0"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275697C4"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40090881"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5981B16"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2753F176" w14:textId="77777777" w:rsidR="005E63A5" w:rsidRDefault="005E63A5" w:rsidP="008A2EB4">
            <w:pPr>
              <w:pStyle w:val="TableParagraph"/>
              <w:ind w:left="99"/>
              <w:rPr>
                <w:sz w:val="16"/>
              </w:rPr>
            </w:pPr>
            <w:r>
              <w:rPr>
                <w:spacing w:val="-10"/>
                <w:sz w:val="16"/>
              </w:rPr>
              <w:t>-</w:t>
            </w:r>
          </w:p>
        </w:tc>
        <w:tc>
          <w:tcPr>
            <w:tcW w:w="1133" w:type="dxa"/>
          </w:tcPr>
          <w:p w14:paraId="5A6306DE" w14:textId="77777777" w:rsidR="005E63A5" w:rsidRDefault="005E63A5" w:rsidP="008A2EB4">
            <w:pPr>
              <w:pStyle w:val="TableParagraph"/>
              <w:spacing w:before="0"/>
              <w:rPr>
                <w:rFonts w:ascii="Times New Roman"/>
                <w:sz w:val="16"/>
              </w:rPr>
            </w:pPr>
          </w:p>
        </w:tc>
        <w:tc>
          <w:tcPr>
            <w:tcW w:w="1983" w:type="dxa"/>
          </w:tcPr>
          <w:p w14:paraId="240B6C09" w14:textId="77777777" w:rsidR="005E63A5" w:rsidRDefault="005E63A5" w:rsidP="008A2EB4">
            <w:pPr>
              <w:pStyle w:val="TableParagraph"/>
              <w:ind w:right="72"/>
              <w:jc w:val="right"/>
              <w:rPr>
                <w:sz w:val="16"/>
              </w:rPr>
            </w:pPr>
            <w:r>
              <w:rPr>
                <w:spacing w:val="-2"/>
                <w:sz w:val="16"/>
              </w:rPr>
              <w:t>35.200.000,00</w:t>
            </w:r>
          </w:p>
        </w:tc>
        <w:tc>
          <w:tcPr>
            <w:tcW w:w="2311" w:type="dxa"/>
          </w:tcPr>
          <w:p w14:paraId="653C52A2" w14:textId="77777777" w:rsidR="005E63A5" w:rsidRDefault="005E63A5" w:rsidP="008A2EB4">
            <w:pPr>
              <w:pStyle w:val="TableParagraph"/>
              <w:ind w:left="101" w:right="92"/>
              <w:rPr>
                <w:sz w:val="16"/>
              </w:rPr>
            </w:pPr>
            <w:r>
              <w:rPr>
                <w:spacing w:val="-2"/>
                <w:sz w:val="16"/>
              </w:rPr>
              <w:t>KEMANTREN MERGANGSAN</w:t>
            </w:r>
          </w:p>
        </w:tc>
      </w:tr>
      <w:tr w:rsidR="005E63A5" w14:paraId="2124117B" w14:textId="77777777" w:rsidTr="008A2EB4">
        <w:trPr>
          <w:trHeight w:val="368"/>
        </w:trPr>
        <w:tc>
          <w:tcPr>
            <w:tcW w:w="567" w:type="dxa"/>
          </w:tcPr>
          <w:p w14:paraId="31AE4768" w14:textId="77777777" w:rsidR="005E63A5" w:rsidRDefault="005E63A5" w:rsidP="008A2EB4">
            <w:pPr>
              <w:pStyle w:val="TableParagraph"/>
              <w:spacing w:before="0"/>
              <w:rPr>
                <w:rFonts w:ascii="Times New Roman"/>
                <w:sz w:val="16"/>
              </w:rPr>
            </w:pPr>
          </w:p>
        </w:tc>
        <w:tc>
          <w:tcPr>
            <w:tcW w:w="1701" w:type="dxa"/>
          </w:tcPr>
          <w:p w14:paraId="05F63A1A" w14:textId="77777777" w:rsidR="005E63A5" w:rsidRDefault="005E63A5" w:rsidP="008A2EB4">
            <w:pPr>
              <w:pStyle w:val="TableParagraph"/>
              <w:ind w:left="98"/>
              <w:rPr>
                <w:sz w:val="16"/>
              </w:rPr>
            </w:pPr>
            <w:r>
              <w:rPr>
                <w:spacing w:val="-2"/>
                <w:sz w:val="16"/>
              </w:rPr>
              <w:t>1.03.01.2.09.0006</w:t>
            </w:r>
          </w:p>
        </w:tc>
        <w:tc>
          <w:tcPr>
            <w:tcW w:w="23340" w:type="dxa"/>
            <w:gridSpan w:val="15"/>
          </w:tcPr>
          <w:p w14:paraId="521F9857" w14:textId="77777777" w:rsidR="005E63A5" w:rsidRDefault="005E63A5" w:rsidP="008A2EB4">
            <w:pPr>
              <w:pStyle w:val="TableParagraph"/>
              <w:ind w:left="97"/>
              <w:rPr>
                <w:sz w:val="16"/>
              </w:rPr>
            </w:pPr>
            <w:r>
              <w:rPr>
                <w:sz w:val="16"/>
              </w:rPr>
              <w:t xml:space="preserve">Pemeliharaan Peralatan dan Mesin </w:t>
            </w:r>
            <w:r>
              <w:rPr>
                <w:spacing w:val="-2"/>
                <w:sz w:val="16"/>
              </w:rPr>
              <w:t>Lainnya</w:t>
            </w:r>
          </w:p>
        </w:tc>
      </w:tr>
      <w:tr w:rsidR="005E63A5" w14:paraId="1C40C9AB" w14:textId="77777777" w:rsidTr="008A2EB4">
        <w:trPr>
          <w:trHeight w:val="2944"/>
        </w:trPr>
        <w:tc>
          <w:tcPr>
            <w:tcW w:w="567" w:type="dxa"/>
          </w:tcPr>
          <w:p w14:paraId="7FBF6748" w14:textId="77777777" w:rsidR="005E63A5" w:rsidRDefault="005E63A5" w:rsidP="008A2EB4">
            <w:pPr>
              <w:pStyle w:val="TableParagraph"/>
              <w:spacing w:before="0"/>
              <w:rPr>
                <w:rFonts w:ascii="Times New Roman"/>
                <w:sz w:val="16"/>
              </w:rPr>
            </w:pPr>
          </w:p>
        </w:tc>
        <w:tc>
          <w:tcPr>
            <w:tcW w:w="1701" w:type="dxa"/>
          </w:tcPr>
          <w:p w14:paraId="6CEA3FEC" w14:textId="77777777" w:rsidR="005E63A5" w:rsidRDefault="005E63A5" w:rsidP="008A2EB4">
            <w:pPr>
              <w:pStyle w:val="TableParagraph"/>
              <w:spacing w:before="0"/>
              <w:rPr>
                <w:rFonts w:ascii="Times New Roman"/>
                <w:sz w:val="16"/>
              </w:rPr>
            </w:pPr>
          </w:p>
        </w:tc>
        <w:tc>
          <w:tcPr>
            <w:tcW w:w="2268" w:type="dxa"/>
          </w:tcPr>
          <w:p w14:paraId="71A329DB" w14:textId="77777777" w:rsidR="005E63A5" w:rsidRDefault="005E63A5" w:rsidP="008A2EB4">
            <w:pPr>
              <w:pStyle w:val="TableParagraph"/>
              <w:spacing w:before="0"/>
              <w:rPr>
                <w:rFonts w:ascii="Times New Roman"/>
                <w:sz w:val="16"/>
              </w:rPr>
            </w:pPr>
          </w:p>
        </w:tc>
        <w:tc>
          <w:tcPr>
            <w:tcW w:w="2268" w:type="dxa"/>
          </w:tcPr>
          <w:p w14:paraId="1B89B0C5" w14:textId="77777777" w:rsidR="005E63A5" w:rsidRDefault="005E63A5" w:rsidP="008A2EB4">
            <w:pPr>
              <w:pStyle w:val="TableParagraph"/>
              <w:ind w:left="97"/>
              <w:rPr>
                <w:rFonts w:ascii="Arial"/>
                <w:i/>
                <w:sz w:val="16"/>
              </w:rPr>
            </w:pPr>
            <w:r>
              <w:rPr>
                <w:rFonts w:ascii="Arial"/>
                <w:i/>
                <w:sz w:val="16"/>
              </w:rPr>
              <w:t>Jumlah</w:t>
            </w:r>
            <w:r>
              <w:rPr>
                <w:rFonts w:ascii="Arial"/>
                <w:i/>
                <w:spacing w:val="-12"/>
                <w:sz w:val="16"/>
              </w:rPr>
              <w:t xml:space="preserve"> </w:t>
            </w:r>
            <w:r>
              <w:rPr>
                <w:rFonts w:ascii="Arial"/>
                <w:i/>
                <w:sz w:val="16"/>
              </w:rPr>
              <w:t>Peralatan</w:t>
            </w:r>
            <w:r>
              <w:rPr>
                <w:rFonts w:ascii="Arial"/>
                <w:i/>
                <w:spacing w:val="-11"/>
                <w:sz w:val="16"/>
              </w:rPr>
              <w:t xml:space="preserve"> </w:t>
            </w:r>
            <w:r>
              <w:rPr>
                <w:rFonts w:ascii="Arial"/>
                <w:i/>
                <w:sz w:val="16"/>
              </w:rPr>
              <w:t>dan</w:t>
            </w:r>
            <w:r>
              <w:rPr>
                <w:rFonts w:ascii="Arial"/>
                <w:i/>
                <w:spacing w:val="-11"/>
                <w:sz w:val="16"/>
              </w:rPr>
              <w:t xml:space="preserve"> </w:t>
            </w:r>
            <w:r>
              <w:rPr>
                <w:rFonts w:ascii="Arial"/>
                <w:i/>
                <w:sz w:val="16"/>
              </w:rPr>
              <w:t>Mesin Lainnya yang Dipelihara</w:t>
            </w:r>
          </w:p>
        </w:tc>
        <w:tc>
          <w:tcPr>
            <w:tcW w:w="1134" w:type="dxa"/>
          </w:tcPr>
          <w:p w14:paraId="0C4F32F0" w14:textId="77777777" w:rsidR="005E63A5" w:rsidRDefault="005E63A5" w:rsidP="008A2EB4">
            <w:pPr>
              <w:pStyle w:val="TableParagraph"/>
              <w:spacing w:before="0"/>
              <w:rPr>
                <w:rFonts w:ascii="Times New Roman"/>
                <w:sz w:val="16"/>
              </w:rPr>
            </w:pPr>
            <w:r>
              <w:rPr>
                <w:sz w:val="16"/>
              </w:rPr>
              <w:t xml:space="preserve">63 </w:t>
            </w:r>
            <w:r>
              <w:rPr>
                <w:spacing w:val="-4"/>
                <w:sz w:val="16"/>
              </w:rPr>
              <w:t>Unit</w:t>
            </w:r>
          </w:p>
        </w:tc>
        <w:tc>
          <w:tcPr>
            <w:tcW w:w="1134" w:type="dxa"/>
          </w:tcPr>
          <w:p w14:paraId="5561CB99" w14:textId="77777777" w:rsidR="005E63A5" w:rsidRDefault="005E63A5" w:rsidP="008A2EB4">
            <w:pPr>
              <w:pStyle w:val="TableParagraph"/>
              <w:spacing w:before="0"/>
              <w:rPr>
                <w:rFonts w:ascii="Times New Roman"/>
                <w:sz w:val="16"/>
              </w:rPr>
            </w:pPr>
          </w:p>
        </w:tc>
        <w:tc>
          <w:tcPr>
            <w:tcW w:w="1417" w:type="dxa"/>
          </w:tcPr>
          <w:p w14:paraId="23CC7F15" w14:textId="77777777" w:rsidR="005E63A5" w:rsidRDefault="005E63A5" w:rsidP="008A2EB4">
            <w:pPr>
              <w:pStyle w:val="TableParagraph"/>
              <w:spacing w:before="0"/>
              <w:rPr>
                <w:rFonts w:ascii="Times New Roman"/>
                <w:sz w:val="16"/>
              </w:rPr>
            </w:pPr>
          </w:p>
        </w:tc>
        <w:tc>
          <w:tcPr>
            <w:tcW w:w="1134" w:type="dxa"/>
          </w:tcPr>
          <w:p w14:paraId="7733FB94" w14:textId="77777777" w:rsidR="005E63A5" w:rsidRDefault="005E63A5" w:rsidP="008A2EB4">
            <w:pPr>
              <w:pStyle w:val="TableParagraph"/>
              <w:ind w:left="97"/>
              <w:rPr>
                <w:sz w:val="16"/>
              </w:rPr>
            </w:pPr>
            <w:r>
              <w:rPr>
                <w:sz w:val="16"/>
              </w:rPr>
              <w:t xml:space="preserve">63 </w:t>
            </w:r>
            <w:r>
              <w:rPr>
                <w:spacing w:val="-4"/>
                <w:sz w:val="16"/>
              </w:rPr>
              <w:t>Unit</w:t>
            </w:r>
          </w:p>
        </w:tc>
        <w:tc>
          <w:tcPr>
            <w:tcW w:w="1581" w:type="dxa"/>
          </w:tcPr>
          <w:p w14:paraId="20474A63" w14:textId="77777777" w:rsidR="005E63A5" w:rsidRDefault="005E63A5" w:rsidP="008A2EB4">
            <w:pPr>
              <w:pStyle w:val="TableParagraph"/>
              <w:ind w:right="76"/>
              <w:jc w:val="right"/>
              <w:rPr>
                <w:sz w:val="16"/>
              </w:rPr>
            </w:pPr>
            <w:r>
              <w:rPr>
                <w:spacing w:val="-2"/>
                <w:sz w:val="16"/>
              </w:rPr>
              <w:t>63.285.700,00</w:t>
            </w:r>
          </w:p>
        </w:tc>
        <w:tc>
          <w:tcPr>
            <w:tcW w:w="1417" w:type="dxa"/>
          </w:tcPr>
          <w:p w14:paraId="69FD87E9"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3E53EE94"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34F4840D"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37AA9DC"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3D32D2C" w14:textId="77777777" w:rsidR="005E63A5" w:rsidRDefault="005E63A5" w:rsidP="008A2EB4">
            <w:pPr>
              <w:pStyle w:val="TableParagraph"/>
              <w:ind w:left="99"/>
              <w:rPr>
                <w:sz w:val="16"/>
              </w:rPr>
            </w:pPr>
            <w:r>
              <w:rPr>
                <w:spacing w:val="-10"/>
                <w:sz w:val="16"/>
              </w:rPr>
              <w:t>-</w:t>
            </w:r>
          </w:p>
        </w:tc>
        <w:tc>
          <w:tcPr>
            <w:tcW w:w="1133" w:type="dxa"/>
          </w:tcPr>
          <w:p w14:paraId="4778B911" w14:textId="77777777" w:rsidR="005E63A5" w:rsidRDefault="005E63A5" w:rsidP="008A2EB4">
            <w:pPr>
              <w:pStyle w:val="TableParagraph"/>
              <w:spacing w:before="0"/>
              <w:rPr>
                <w:rFonts w:ascii="Times New Roman"/>
                <w:sz w:val="16"/>
              </w:rPr>
            </w:pPr>
          </w:p>
        </w:tc>
        <w:tc>
          <w:tcPr>
            <w:tcW w:w="1983" w:type="dxa"/>
          </w:tcPr>
          <w:p w14:paraId="7D6090F9" w14:textId="77777777" w:rsidR="005E63A5" w:rsidRDefault="005E63A5" w:rsidP="008A2EB4">
            <w:pPr>
              <w:pStyle w:val="TableParagraph"/>
              <w:ind w:right="72"/>
              <w:jc w:val="right"/>
              <w:rPr>
                <w:sz w:val="16"/>
              </w:rPr>
            </w:pPr>
            <w:r>
              <w:rPr>
                <w:spacing w:val="-2"/>
                <w:sz w:val="16"/>
              </w:rPr>
              <w:t>63.285.700,00</w:t>
            </w:r>
          </w:p>
        </w:tc>
        <w:tc>
          <w:tcPr>
            <w:tcW w:w="2311" w:type="dxa"/>
          </w:tcPr>
          <w:p w14:paraId="7CA68B74" w14:textId="77777777" w:rsidR="005E63A5" w:rsidRDefault="005E63A5" w:rsidP="008A2EB4">
            <w:pPr>
              <w:pStyle w:val="TableParagraph"/>
              <w:ind w:left="101" w:right="92"/>
              <w:rPr>
                <w:sz w:val="16"/>
              </w:rPr>
            </w:pPr>
            <w:r>
              <w:rPr>
                <w:spacing w:val="-2"/>
                <w:sz w:val="16"/>
              </w:rPr>
              <w:t>KEMANTREN MERGANGSAN</w:t>
            </w:r>
          </w:p>
        </w:tc>
      </w:tr>
      <w:tr w:rsidR="005E63A5" w14:paraId="37BEE6E2" w14:textId="77777777" w:rsidTr="008A2EB4">
        <w:trPr>
          <w:trHeight w:val="368"/>
        </w:trPr>
        <w:tc>
          <w:tcPr>
            <w:tcW w:w="567" w:type="dxa"/>
          </w:tcPr>
          <w:p w14:paraId="7C856794" w14:textId="77777777" w:rsidR="005E63A5" w:rsidRDefault="005E63A5" w:rsidP="008A2EB4">
            <w:pPr>
              <w:pStyle w:val="TableParagraph"/>
              <w:spacing w:before="0"/>
              <w:rPr>
                <w:rFonts w:ascii="Times New Roman"/>
                <w:sz w:val="16"/>
              </w:rPr>
            </w:pPr>
          </w:p>
        </w:tc>
        <w:tc>
          <w:tcPr>
            <w:tcW w:w="1701" w:type="dxa"/>
          </w:tcPr>
          <w:p w14:paraId="24E39D64" w14:textId="77777777" w:rsidR="005E63A5" w:rsidRDefault="005E63A5" w:rsidP="008A2EB4">
            <w:pPr>
              <w:pStyle w:val="TableParagraph"/>
              <w:ind w:left="98"/>
              <w:rPr>
                <w:sz w:val="16"/>
              </w:rPr>
            </w:pPr>
            <w:r>
              <w:rPr>
                <w:spacing w:val="-2"/>
                <w:sz w:val="16"/>
              </w:rPr>
              <w:t>1.03.01.2.09.0010</w:t>
            </w:r>
          </w:p>
        </w:tc>
        <w:tc>
          <w:tcPr>
            <w:tcW w:w="23340" w:type="dxa"/>
            <w:gridSpan w:val="15"/>
          </w:tcPr>
          <w:p w14:paraId="4B19CC49" w14:textId="77777777" w:rsidR="005E63A5" w:rsidRDefault="005E63A5" w:rsidP="008A2EB4">
            <w:pPr>
              <w:pStyle w:val="TableParagraph"/>
              <w:ind w:left="97"/>
              <w:rPr>
                <w:sz w:val="16"/>
              </w:rPr>
            </w:pPr>
            <w:r>
              <w:rPr>
                <w:sz w:val="16"/>
              </w:rPr>
              <w:t xml:space="preserve">Pemeliharaan/Rehabilitasi Sarana dan Prasarana Gedung Kantor atau Bangunan </w:t>
            </w:r>
            <w:r>
              <w:rPr>
                <w:spacing w:val="-2"/>
                <w:sz w:val="16"/>
              </w:rPr>
              <w:t>Lainnya</w:t>
            </w:r>
          </w:p>
        </w:tc>
      </w:tr>
      <w:tr w:rsidR="005E63A5" w14:paraId="0FA2586E" w14:textId="77777777" w:rsidTr="008A2EB4">
        <w:trPr>
          <w:trHeight w:val="2569"/>
        </w:trPr>
        <w:tc>
          <w:tcPr>
            <w:tcW w:w="567" w:type="dxa"/>
          </w:tcPr>
          <w:p w14:paraId="31AC4831" w14:textId="77777777" w:rsidR="005E63A5" w:rsidRDefault="005E63A5" w:rsidP="008A2EB4">
            <w:pPr>
              <w:pStyle w:val="TableParagraph"/>
              <w:spacing w:before="0"/>
              <w:rPr>
                <w:rFonts w:ascii="Times New Roman"/>
                <w:sz w:val="16"/>
              </w:rPr>
            </w:pPr>
          </w:p>
        </w:tc>
        <w:tc>
          <w:tcPr>
            <w:tcW w:w="1701" w:type="dxa"/>
          </w:tcPr>
          <w:p w14:paraId="395A3C58" w14:textId="77777777" w:rsidR="005E63A5" w:rsidRDefault="005E63A5" w:rsidP="008A2EB4">
            <w:pPr>
              <w:pStyle w:val="TableParagraph"/>
              <w:spacing w:before="0"/>
              <w:rPr>
                <w:rFonts w:ascii="Times New Roman"/>
                <w:sz w:val="16"/>
              </w:rPr>
            </w:pPr>
          </w:p>
        </w:tc>
        <w:tc>
          <w:tcPr>
            <w:tcW w:w="2268" w:type="dxa"/>
          </w:tcPr>
          <w:p w14:paraId="55C9CCD1" w14:textId="77777777" w:rsidR="005E63A5" w:rsidRDefault="005E63A5" w:rsidP="008A2EB4">
            <w:pPr>
              <w:pStyle w:val="TableParagraph"/>
              <w:spacing w:before="0"/>
              <w:rPr>
                <w:rFonts w:ascii="Times New Roman"/>
                <w:sz w:val="16"/>
              </w:rPr>
            </w:pPr>
          </w:p>
        </w:tc>
        <w:tc>
          <w:tcPr>
            <w:tcW w:w="2268" w:type="dxa"/>
          </w:tcPr>
          <w:p w14:paraId="39C34764" w14:textId="77777777" w:rsidR="005E63A5" w:rsidRDefault="005E63A5" w:rsidP="008A2EB4">
            <w:pPr>
              <w:pStyle w:val="TableParagraph"/>
              <w:ind w:left="97" w:right="63"/>
              <w:rPr>
                <w:rFonts w:ascii="Arial"/>
                <w:i/>
                <w:sz w:val="16"/>
              </w:rPr>
            </w:pPr>
            <w:r>
              <w:rPr>
                <w:rFonts w:ascii="Arial"/>
                <w:i/>
                <w:sz w:val="16"/>
              </w:rPr>
              <w:t>Jumlah Sarana dan Prasarana Gedung Kantor atau</w:t>
            </w:r>
            <w:r>
              <w:rPr>
                <w:rFonts w:ascii="Arial"/>
                <w:i/>
                <w:spacing w:val="-12"/>
                <w:sz w:val="16"/>
              </w:rPr>
              <w:t xml:space="preserve"> </w:t>
            </w:r>
            <w:r>
              <w:rPr>
                <w:rFonts w:ascii="Arial"/>
                <w:i/>
                <w:sz w:val="16"/>
              </w:rPr>
              <w:t>Bangunan</w:t>
            </w:r>
            <w:r>
              <w:rPr>
                <w:rFonts w:ascii="Arial"/>
                <w:i/>
                <w:spacing w:val="-11"/>
                <w:sz w:val="16"/>
              </w:rPr>
              <w:t xml:space="preserve"> </w:t>
            </w:r>
            <w:r>
              <w:rPr>
                <w:rFonts w:ascii="Arial"/>
                <w:i/>
                <w:sz w:val="16"/>
              </w:rPr>
              <w:t>Lainnya</w:t>
            </w:r>
            <w:r>
              <w:rPr>
                <w:rFonts w:ascii="Arial"/>
                <w:i/>
                <w:spacing w:val="-11"/>
                <w:sz w:val="16"/>
              </w:rPr>
              <w:t xml:space="preserve"> </w:t>
            </w:r>
            <w:r>
              <w:rPr>
                <w:rFonts w:ascii="Arial"/>
                <w:i/>
                <w:sz w:val="16"/>
              </w:rPr>
              <w:t xml:space="preserve">yang </w:t>
            </w:r>
            <w:r>
              <w:rPr>
                <w:rFonts w:ascii="Arial"/>
                <w:i/>
                <w:spacing w:val="-2"/>
                <w:sz w:val="16"/>
              </w:rPr>
              <w:t>Dipelihara/Direhabilitasi</w:t>
            </w:r>
          </w:p>
        </w:tc>
        <w:tc>
          <w:tcPr>
            <w:tcW w:w="1134" w:type="dxa"/>
          </w:tcPr>
          <w:p w14:paraId="13969C86" w14:textId="77777777" w:rsidR="005E63A5" w:rsidRDefault="005E63A5" w:rsidP="008A2EB4">
            <w:pPr>
              <w:pStyle w:val="TableParagraph"/>
              <w:spacing w:before="0"/>
              <w:rPr>
                <w:rFonts w:ascii="Times New Roman"/>
                <w:sz w:val="16"/>
              </w:rPr>
            </w:pPr>
            <w:r>
              <w:rPr>
                <w:sz w:val="16"/>
              </w:rPr>
              <w:t xml:space="preserve">279 </w:t>
            </w:r>
            <w:r>
              <w:rPr>
                <w:spacing w:val="-4"/>
                <w:sz w:val="16"/>
              </w:rPr>
              <w:t>Unit</w:t>
            </w:r>
          </w:p>
        </w:tc>
        <w:tc>
          <w:tcPr>
            <w:tcW w:w="1134" w:type="dxa"/>
          </w:tcPr>
          <w:p w14:paraId="13FF8850" w14:textId="77777777" w:rsidR="005E63A5" w:rsidRDefault="005E63A5" w:rsidP="008A2EB4">
            <w:pPr>
              <w:pStyle w:val="TableParagraph"/>
              <w:spacing w:before="0"/>
              <w:rPr>
                <w:rFonts w:ascii="Times New Roman"/>
                <w:sz w:val="16"/>
              </w:rPr>
            </w:pPr>
          </w:p>
        </w:tc>
        <w:tc>
          <w:tcPr>
            <w:tcW w:w="1417" w:type="dxa"/>
          </w:tcPr>
          <w:p w14:paraId="4D1D316A" w14:textId="77777777" w:rsidR="005E63A5" w:rsidRDefault="005E63A5" w:rsidP="008A2EB4">
            <w:pPr>
              <w:pStyle w:val="TableParagraph"/>
              <w:spacing w:before="0"/>
              <w:rPr>
                <w:rFonts w:ascii="Times New Roman"/>
                <w:sz w:val="16"/>
              </w:rPr>
            </w:pPr>
          </w:p>
        </w:tc>
        <w:tc>
          <w:tcPr>
            <w:tcW w:w="1134" w:type="dxa"/>
          </w:tcPr>
          <w:p w14:paraId="73FD8CDE" w14:textId="77777777" w:rsidR="005E63A5" w:rsidRDefault="005E63A5" w:rsidP="008A2EB4">
            <w:pPr>
              <w:pStyle w:val="TableParagraph"/>
              <w:ind w:left="97"/>
              <w:rPr>
                <w:sz w:val="16"/>
              </w:rPr>
            </w:pPr>
            <w:r>
              <w:rPr>
                <w:sz w:val="16"/>
              </w:rPr>
              <w:t xml:space="preserve">279 </w:t>
            </w:r>
            <w:r>
              <w:rPr>
                <w:spacing w:val="-4"/>
                <w:sz w:val="16"/>
              </w:rPr>
              <w:t>Unit</w:t>
            </w:r>
          </w:p>
        </w:tc>
        <w:tc>
          <w:tcPr>
            <w:tcW w:w="1581" w:type="dxa"/>
          </w:tcPr>
          <w:p w14:paraId="611206ED" w14:textId="77777777" w:rsidR="005E63A5" w:rsidRDefault="005E63A5" w:rsidP="008A2EB4">
            <w:pPr>
              <w:pStyle w:val="TableParagraph"/>
              <w:ind w:right="76"/>
              <w:jc w:val="right"/>
              <w:rPr>
                <w:sz w:val="16"/>
              </w:rPr>
            </w:pPr>
            <w:r>
              <w:rPr>
                <w:spacing w:val="-2"/>
                <w:sz w:val="16"/>
              </w:rPr>
              <w:t>68.840.000,00</w:t>
            </w:r>
          </w:p>
        </w:tc>
        <w:tc>
          <w:tcPr>
            <w:tcW w:w="1417" w:type="dxa"/>
          </w:tcPr>
          <w:p w14:paraId="0BA089B1"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28CF0BBE"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2A023398"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31821135"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65DAE090" w14:textId="77777777" w:rsidR="005E63A5" w:rsidRDefault="005E63A5" w:rsidP="008A2EB4">
            <w:pPr>
              <w:pStyle w:val="TableParagraph"/>
              <w:ind w:left="99"/>
              <w:rPr>
                <w:sz w:val="16"/>
              </w:rPr>
            </w:pPr>
            <w:r>
              <w:rPr>
                <w:spacing w:val="-10"/>
                <w:sz w:val="16"/>
              </w:rPr>
              <w:t>-</w:t>
            </w:r>
          </w:p>
        </w:tc>
        <w:tc>
          <w:tcPr>
            <w:tcW w:w="1133" w:type="dxa"/>
          </w:tcPr>
          <w:p w14:paraId="18E5EB00" w14:textId="77777777" w:rsidR="005E63A5" w:rsidRDefault="005E63A5" w:rsidP="008A2EB4">
            <w:pPr>
              <w:pStyle w:val="TableParagraph"/>
              <w:spacing w:before="0"/>
              <w:rPr>
                <w:rFonts w:ascii="Times New Roman"/>
                <w:sz w:val="16"/>
              </w:rPr>
            </w:pPr>
          </w:p>
        </w:tc>
        <w:tc>
          <w:tcPr>
            <w:tcW w:w="1983" w:type="dxa"/>
          </w:tcPr>
          <w:p w14:paraId="47752E0D" w14:textId="77777777" w:rsidR="005E63A5" w:rsidRDefault="005E63A5" w:rsidP="008A2EB4">
            <w:pPr>
              <w:pStyle w:val="TableParagraph"/>
              <w:ind w:right="72"/>
              <w:jc w:val="right"/>
              <w:rPr>
                <w:sz w:val="16"/>
              </w:rPr>
            </w:pPr>
            <w:r>
              <w:rPr>
                <w:spacing w:val="-2"/>
                <w:sz w:val="16"/>
              </w:rPr>
              <w:t>68.840.000,00</w:t>
            </w:r>
          </w:p>
        </w:tc>
        <w:tc>
          <w:tcPr>
            <w:tcW w:w="2311" w:type="dxa"/>
          </w:tcPr>
          <w:p w14:paraId="75747466" w14:textId="77777777" w:rsidR="005E63A5" w:rsidRDefault="005E63A5" w:rsidP="008A2EB4">
            <w:pPr>
              <w:pStyle w:val="TableParagraph"/>
              <w:ind w:left="101" w:right="92"/>
              <w:rPr>
                <w:sz w:val="16"/>
              </w:rPr>
            </w:pPr>
            <w:r>
              <w:rPr>
                <w:spacing w:val="-2"/>
                <w:sz w:val="16"/>
              </w:rPr>
              <w:t>KEMANTREN MERGANGSAN</w:t>
            </w:r>
          </w:p>
        </w:tc>
      </w:tr>
      <w:tr w:rsidR="005E63A5" w14:paraId="25D55919" w14:textId="77777777" w:rsidTr="008A2EB4">
        <w:trPr>
          <w:trHeight w:val="921"/>
        </w:trPr>
        <w:tc>
          <w:tcPr>
            <w:tcW w:w="567" w:type="dxa"/>
            <w:shd w:val="clear" w:color="auto" w:fill="F7D3F4"/>
          </w:tcPr>
          <w:p w14:paraId="622732AD" w14:textId="77777777" w:rsidR="005E63A5" w:rsidRDefault="005E63A5" w:rsidP="008A2EB4">
            <w:pPr>
              <w:pStyle w:val="TableParagraph"/>
              <w:spacing w:before="0"/>
              <w:rPr>
                <w:rFonts w:ascii="Times New Roman"/>
                <w:sz w:val="16"/>
              </w:rPr>
            </w:pPr>
          </w:p>
        </w:tc>
        <w:tc>
          <w:tcPr>
            <w:tcW w:w="1701" w:type="dxa"/>
            <w:shd w:val="clear" w:color="auto" w:fill="F7D3F4"/>
          </w:tcPr>
          <w:p w14:paraId="14CFF1F7" w14:textId="77777777" w:rsidR="005E63A5" w:rsidRDefault="005E63A5" w:rsidP="008A2EB4">
            <w:pPr>
              <w:pStyle w:val="TableParagraph"/>
              <w:ind w:left="98"/>
              <w:rPr>
                <w:rFonts w:ascii="Arial"/>
                <w:b/>
                <w:sz w:val="16"/>
              </w:rPr>
            </w:pPr>
            <w:r>
              <w:rPr>
                <w:rFonts w:ascii="Arial"/>
                <w:b/>
                <w:spacing w:val="-10"/>
                <w:sz w:val="16"/>
              </w:rPr>
              <w:t>2</w:t>
            </w:r>
          </w:p>
        </w:tc>
        <w:tc>
          <w:tcPr>
            <w:tcW w:w="2268" w:type="dxa"/>
            <w:shd w:val="clear" w:color="auto" w:fill="F7D3F4"/>
          </w:tcPr>
          <w:p w14:paraId="08823F6A" w14:textId="77777777" w:rsidR="005E63A5" w:rsidRDefault="005E63A5" w:rsidP="008A2EB4">
            <w:pPr>
              <w:pStyle w:val="TableParagraph"/>
              <w:ind w:left="97" w:right="130"/>
              <w:rPr>
                <w:rFonts w:ascii="Arial"/>
                <w:b/>
                <w:sz w:val="16"/>
              </w:rPr>
            </w:pPr>
            <w:r>
              <w:rPr>
                <w:rFonts w:ascii="Arial"/>
                <w:b/>
                <w:sz w:val="16"/>
              </w:rPr>
              <w:t>URUSAN</w:t>
            </w:r>
            <w:r>
              <w:rPr>
                <w:rFonts w:ascii="Arial"/>
                <w:b/>
                <w:spacing w:val="-12"/>
                <w:sz w:val="16"/>
              </w:rPr>
              <w:t xml:space="preserve"> </w:t>
            </w:r>
            <w:r>
              <w:rPr>
                <w:rFonts w:ascii="Arial"/>
                <w:b/>
                <w:sz w:val="16"/>
              </w:rPr>
              <w:t>PEMERINTAHAN WAJIB YANG TIDAK BERKAITAN DENGAN PELAYANAN DASAR</w:t>
            </w:r>
          </w:p>
        </w:tc>
        <w:tc>
          <w:tcPr>
            <w:tcW w:w="2268" w:type="dxa"/>
            <w:shd w:val="clear" w:color="auto" w:fill="F7D3F4"/>
          </w:tcPr>
          <w:p w14:paraId="07C77F35" w14:textId="77777777" w:rsidR="005E63A5" w:rsidRDefault="005E63A5" w:rsidP="008A2EB4">
            <w:pPr>
              <w:pStyle w:val="TableParagraph"/>
              <w:spacing w:before="0"/>
              <w:rPr>
                <w:rFonts w:ascii="Times New Roman"/>
                <w:sz w:val="16"/>
              </w:rPr>
            </w:pPr>
          </w:p>
        </w:tc>
        <w:tc>
          <w:tcPr>
            <w:tcW w:w="1134" w:type="dxa"/>
            <w:shd w:val="clear" w:color="auto" w:fill="F7D3F4"/>
          </w:tcPr>
          <w:p w14:paraId="0B67C27D" w14:textId="77777777" w:rsidR="005E63A5" w:rsidRDefault="005E63A5" w:rsidP="008A2EB4">
            <w:pPr>
              <w:pStyle w:val="TableParagraph"/>
              <w:spacing w:before="0"/>
              <w:rPr>
                <w:rFonts w:ascii="Times New Roman"/>
                <w:sz w:val="16"/>
              </w:rPr>
            </w:pPr>
          </w:p>
        </w:tc>
        <w:tc>
          <w:tcPr>
            <w:tcW w:w="1134" w:type="dxa"/>
            <w:shd w:val="clear" w:color="auto" w:fill="F7D3F4"/>
          </w:tcPr>
          <w:p w14:paraId="269CEBA9" w14:textId="77777777" w:rsidR="005E63A5" w:rsidRDefault="005E63A5" w:rsidP="008A2EB4">
            <w:pPr>
              <w:pStyle w:val="TableParagraph"/>
              <w:spacing w:before="0"/>
              <w:rPr>
                <w:rFonts w:ascii="Times New Roman"/>
                <w:sz w:val="16"/>
              </w:rPr>
            </w:pPr>
          </w:p>
        </w:tc>
        <w:tc>
          <w:tcPr>
            <w:tcW w:w="1417" w:type="dxa"/>
            <w:shd w:val="clear" w:color="auto" w:fill="F7D3F4"/>
          </w:tcPr>
          <w:p w14:paraId="6D097959" w14:textId="77777777" w:rsidR="005E63A5" w:rsidRDefault="005E63A5" w:rsidP="008A2EB4">
            <w:pPr>
              <w:pStyle w:val="TableParagraph"/>
              <w:spacing w:before="0"/>
              <w:rPr>
                <w:rFonts w:ascii="Times New Roman"/>
                <w:sz w:val="16"/>
              </w:rPr>
            </w:pPr>
          </w:p>
        </w:tc>
        <w:tc>
          <w:tcPr>
            <w:tcW w:w="1134" w:type="dxa"/>
            <w:shd w:val="clear" w:color="auto" w:fill="F7D3F4"/>
          </w:tcPr>
          <w:p w14:paraId="1F814C10" w14:textId="77777777" w:rsidR="005E63A5" w:rsidRDefault="005E63A5" w:rsidP="008A2EB4">
            <w:pPr>
              <w:pStyle w:val="TableParagraph"/>
              <w:spacing w:before="0"/>
              <w:rPr>
                <w:rFonts w:ascii="Times New Roman"/>
                <w:sz w:val="16"/>
              </w:rPr>
            </w:pPr>
          </w:p>
        </w:tc>
        <w:tc>
          <w:tcPr>
            <w:tcW w:w="1581" w:type="dxa"/>
            <w:shd w:val="clear" w:color="auto" w:fill="F7D3F4"/>
          </w:tcPr>
          <w:p w14:paraId="3E4FB7B0" w14:textId="77777777" w:rsidR="005E63A5" w:rsidRDefault="005E63A5" w:rsidP="008A2EB4">
            <w:pPr>
              <w:pStyle w:val="TableParagraph"/>
              <w:ind w:right="75"/>
              <w:jc w:val="right"/>
              <w:rPr>
                <w:rFonts w:ascii="Arial"/>
                <w:b/>
                <w:sz w:val="16"/>
              </w:rPr>
            </w:pPr>
            <w:r>
              <w:rPr>
                <w:rFonts w:ascii="Arial"/>
                <w:b/>
                <w:spacing w:val="-2"/>
                <w:sz w:val="16"/>
              </w:rPr>
              <w:t>100.000.000,00</w:t>
            </w:r>
          </w:p>
        </w:tc>
        <w:tc>
          <w:tcPr>
            <w:tcW w:w="1417" w:type="dxa"/>
            <w:shd w:val="clear" w:color="auto" w:fill="F7D3F4"/>
          </w:tcPr>
          <w:p w14:paraId="1346A56B" w14:textId="77777777" w:rsidR="005E63A5" w:rsidRDefault="005E63A5" w:rsidP="008A2EB4">
            <w:pPr>
              <w:pStyle w:val="TableParagraph"/>
              <w:spacing w:before="0"/>
              <w:rPr>
                <w:rFonts w:ascii="Times New Roman"/>
                <w:sz w:val="16"/>
              </w:rPr>
            </w:pPr>
          </w:p>
        </w:tc>
        <w:tc>
          <w:tcPr>
            <w:tcW w:w="1418" w:type="dxa"/>
            <w:shd w:val="clear" w:color="auto" w:fill="F7D3F4"/>
          </w:tcPr>
          <w:p w14:paraId="1844C27B" w14:textId="77777777" w:rsidR="005E63A5" w:rsidRDefault="005E63A5" w:rsidP="008A2EB4">
            <w:pPr>
              <w:pStyle w:val="TableParagraph"/>
              <w:spacing w:before="0"/>
              <w:rPr>
                <w:rFonts w:ascii="Times New Roman"/>
                <w:sz w:val="16"/>
              </w:rPr>
            </w:pPr>
          </w:p>
        </w:tc>
        <w:tc>
          <w:tcPr>
            <w:tcW w:w="1422" w:type="dxa"/>
            <w:shd w:val="clear" w:color="auto" w:fill="F7D3F4"/>
          </w:tcPr>
          <w:p w14:paraId="20E59C89" w14:textId="77777777" w:rsidR="005E63A5" w:rsidRDefault="005E63A5" w:rsidP="008A2EB4">
            <w:pPr>
              <w:pStyle w:val="TableParagraph"/>
              <w:spacing w:before="0"/>
              <w:rPr>
                <w:rFonts w:ascii="Times New Roman"/>
                <w:sz w:val="16"/>
              </w:rPr>
            </w:pPr>
          </w:p>
        </w:tc>
        <w:tc>
          <w:tcPr>
            <w:tcW w:w="1271" w:type="dxa"/>
            <w:shd w:val="clear" w:color="auto" w:fill="F7D3F4"/>
          </w:tcPr>
          <w:p w14:paraId="23B301EC" w14:textId="77777777" w:rsidR="005E63A5" w:rsidRDefault="005E63A5" w:rsidP="008A2EB4">
            <w:pPr>
              <w:pStyle w:val="TableParagraph"/>
              <w:spacing w:before="0"/>
              <w:rPr>
                <w:rFonts w:ascii="Times New Roman"/>
                <w:sz w:val="16"/>
              </w:rPr>
            </w:pPr>
          </w:p>
        </w:tc>
        <w:tc>
          <w:tcPr>
            <w:tcW w:w="1449" w:type="dxa"/>
            <w:shd w:val="clear" w:color="auto" w:fill="F7D3F4"/>
          </w:tcPr>
          <w:p w14:paraId="255D7F85" w14:textId="77777777" w:rsidR="005E63A5" w:rsidRDefault="005E63A5" w:rsidP="008A2EB4">
            <w:pPr>
              <w:pStyle w:val="TableParagraph"/>
              <w:spacing w:before="0"/>
              <w:rPr>
                <w:rFonts w:ascii="Times New Roman"/>
                <w:sz w:val="16"/>
              </w:rPr>
            </w:pPr>
          </w:p>
        </w:tc>
        <w:tc>
          <w:tcPr>
            <w:tcW w:w="1133" w:type="dxa"/>
            <w:shd w:val="clear" w:color="auto" w:fill="F7D3F4"/>
          </w:tcPr>
          <w:p w14:paraId="0EF1E16B" w14:textId="77777777" w:rsidR="005E63A5" w:rsidRDefault="005E63A5" w:rsidP="008A2EB4">
            <w:pPr>
              <w:pStyle w:val="TableParagraph"/>
              <w:spacing w:before="0"/>
              <w:rPr>
                <w:rFonts w:ascii="Times New Roman"/>
                <w:sz w:val="16"/>
              </w:rPr>
            </w:pPr>
          </w:p>
        </w:tc>
        <w:tc>
          <w:tcPr>
            <w:tcW w:w="1983" w:type="dxa"/>
            <w:shd w:val="clear" w:color="auto" w:fill="F7D3F4"/>
          </w:tcPr>
          <w:p w14:paraId="70618003" w14:textId="77777777" w:rsidR="005E63A5" w:rsidRDefault="005E63A5" w:rsidP="008A2EB4">
            <w:pPr>
              <w:pStyle w:val="TableParagraph"/>
              <w:ind w:right="78"/>
              <w:jc w:val="right"/>
              <w:rPr>
                <w:rFonts w:ascii="Arial"/>
                <w:b/>
                <w:sz w:val="16"/>
              </w:rPr>
            </w:pPr>
            <w:r>
              <w:rPr>
                <w:rFonts w:ascii="Arial"/>
                <w:b/>
                <w:spacing w:val="-4"/>
                <w:sz w:val="16"/>
              </w:rPr>
              <w:t>0,00</w:t>
            </w:r>
          </w:p>
        </w:tc>
        <w:tc>
          <w:tcPr>
            <w:tcW w:w="2311" w:type="dxa"/>
            <w:shd w:val="clear" w:color="auto" w:fill="F7D3F4"/>
          </w:tcPr>
          <w:p w14:paraId="6778F17E" w14:textId="77777777" w:rsidR="005E63A5" w:rsidRDefault="005E63A5" w:rsidP="008A2EB4">
            <w:pPr>
              <w:pStyle w:val="TableParagraph"/>
              <w:spacing w:before="0"/>
              <w:rPr>
                <w:rFonts w:ascii="Times New Roman"/>
                <w:sz w:val="16"/>
              </w:rPr>
            </w:pPr>
          </w:p>
        </w:tc>
      </w:tr>
      <w:tr w:rsidR="005E63A5" w14:paraId="1D12BD84" w14:textId="77777777" w:rsidTr="008A2EB4">
        <w:trPr>
          <w:trHeight w:val="552"/>
        </w:trPr>
        <w:tc>
          <w:tcPr>
            <w:tcW w:w="567" w:type="dxa"/>
            <w:shd w:val="clear" w:color="auto" w:fill="D6FCED"/>
          </w:tcPr>
          <w:p w14:paraId="04C7E442" w14:textId="77777777" w:rsidR="005E63A5" w:rsidRDefault="005E63A5" w:rsidP="008A2EB4">
            <w:pPr>
              <w:pStyle w:val="TableParagraph"/>
              <w:spacing w:before="0"/>
              <w:rPr>
                <w:rFonts w:ascii="Times New Roman"/>
                <w:sz w:val="16"/>
              </w:rPr>
            </w:pPr>
          </w:p>
        </w:tc>
        <w:tc>
          <w:tcPr>
            <w:tcW w:w="1701" w:type="dxa"/>
            <w:shd w:val="clear" w:color="auto" w:fill="D6FCED"/>
          </w:tcPr>
          <w:p w14:paraId="038C7918" w14:textId="77777777" w:rsidR="005E63A5" w:rsidRDefault="005E63A5" w:rsidP="008A2EB4">
            <w:pPr>
              <w:pStyle w:val="TableParagraph"/>
              <w:ind w:left="98"/>
              <w:rPr>
                <w:rFonts w:ascii="Arial"/>
                <w:b/>
                <w:sz w:val="16"/>
              </w:rPr>
            </w:pPr>
            <w:r>
              <w:rPr>
                <w:rFonts w:ascii="Arial"/>
                <w:b/>
                <w:spacing w:val="-4"/>
                <w:sz w:val="16"/>
              </w:rPr>
              <w:t>2.22</w:t>
            </w:r>
          </w:p>
        </w:tc>
        <w:tc>
          <w:tcPr>
            <w:tcW w:w="2268" w:type="dxa"/>
            <w:shd w:val="clear" w:color="auto" w:fill="D6FCED"/>
          </w:tcPr>
          <w:p w14:paraId="3F0E3B47" w14:textId="77777777" w:rsidR="005E63A5" w:rsidRDefault="005E63A5" w:rsidP="008A2EB4">
            <w:pPr>
              <w:pStyle w:val="TableParagraph"/>
              <w:ind w:left="97" w:right="130"/>
              <w:rPr>
                <w:rFonts w:ascii="Arial"/>
                <w:b/>
                <w:sz w:val="16"/>
              </w:rPr>
            </w:pPr>
            <w:r>
              <w:rPr>
                <w:rFonts w:ascii="Arial"/>
                <w:b/>
                <w:sz w:val="16"/>
              </w:rPr>
              <w:t>URUSAN</w:t>
            </w:r>
            <w:r>
              <w:rPr>
                <w:rFonts w:ascii="Arial"/>
                <w:b/>
                <w:spacing w:val="-12"/>
                <w:sz w:val="16"/>
              </w:rPr>
              <w:t xml:space="preserve"> </w:t>
            </w:r>
            <w:r>
              <w:rPr>
                <w:rFonts w:ascii="Arial"/>
                <w:b/>
                <w:sz w:val="16"/>
              </w:rPr>
              <w:t>PEMERINTAHAN BIDANG KEBUDAYAAN</w:t>
            </w:r>
          </w:p>
        </w:tc>
        <w:tc>
          <w:tcPr>
            <w:tcW w:w="2268" w:type="dxa"/>
            <w:shd w:val="clear" w:color="auto" w:fill="D6FCED"/>
          </w:tcPr>
          <w:p w14:paraId="2004D70E" w14:textId="77777777" w:rsidR="005E63A5" w:rsidRDefault="005E63A5" w:rsidP="008A2EB4">
            <w:pPr>
              <w:pStyle w:val="TableParagraph"/>
              <w:spacing w:before="0"/>
              <w:rPr>
                <w:rFonts w:ascii="Times New Roman"/>
                <w:sz w:val="16"/>
              </w:rPr>
            </w:pPr>
          </w:p>
        </w:tc>
        <w:tc>
          <w:tcPr>
            <w:tcW w:w="1134" w:type="dxa"/>
            <w:shd w:val="clear" w:color="auto" w:fill="D6FCED"/>
          </w:tcPr>
          <w:p w14:paraId="74BAF9C4" w14:textId="77777777" w:rsidR="005E63A5" w:rsidRDefault="005E63A5" w:rsidP="008A2EB4">
            <w:pPr>
              <w:pStyle w:val="TableParagraph"/>
              <w:spacing w:before="0"/>
              <w:rPr>
                <w:rFonts w:ascii="Times New Roman"/>
                <w:sz w:val="16"/>
              </w:rPr>
            </w:pPr>
          </w:p>
        </w:tc>
        <w:tc>
          <w:tcPr>
            <w:tcW w:w="1134" w:type="dxa"/>
            <w:shd w:val="clear" w:color="auto" w:fill="D6FCED"/>
          </w:tcPr>
          <w:p w14:paraId="440CD18F" w14:textId="77777777" w:rsidR="005E63A5" w:rsidRDefault="005E63A5" w:rsidP="008A2EB4">
            <w:pPr>
              <w:pStyle w:val="TableParagraph"/>
              <w:spacing w:before="0"/>
              <w:rPr>
                <w:rFonts w:ascii="Times New Roman"/>
                <w:sz w:val="16"/>
              </w:rPr>
            </w:pPr>
          </w:p>
        </w:tc>
        <w:tc>
          <w:tcPr>
            <w:tcW w:w="1417" w:type="dxa"/>
            <w:shd w:val="clear" w:color="auto" w:fill="D6FCED"/>
          </w:tcPr>
          <w:p w14:paraId="3AD03071" w14:textId="77777777" w:rsidR="005E63A5" w:rsidRDefault="005E63A5" w:rsidP="008A2EB4">
            <w:pPr>
              <w:pStyle w:val="TableParagraph"/>
              <w:spacing w:before="0"/>
              <w:rPr>
                <w:rFonts w:ascii="Times New Roman"/>
                <w:sz w:val="16"/>
              </w:rPr>
            </w:pPr>
          </w:p>
        </w:tc>
        <w:tc>
          <w:tcPr>
            <w:tcW w:w="1134" w:type="dxa"/>
            <w:shd w:val="clear" w:color="auto" w:fill="D6FCED"/>
          </w:tcPr>
          <w:p w14:paraId="5FDF428E" w14:textId="77777777" w:rsidR="005E63A5" w:rsidRDefault="005E63A5" w:rsidP="008A2EB4">
            <w:pPr>
              <w:pStyle w:val="TableParagraph"/>
              <w:spacing w:before="0"/>
              <w:rPr>
                <w:rFonts w:ascii="Times New Roman"/>
                <w:sz w:val="16"/>
              </w:rPr>
            </w:pPr>
          </w:p>
        </w:tc>
        <w:tc>
          <w:tcPr>
            <w:tcW w:w="1581" w:type="dxa"/>
            <w:shd w:val="clear" w:color="auto" w:fill="D6FCED"/>
          </w:tcPr>
          <w:p w14:paraId="130923D2" w14:textId="77777777" w:rsidR="005E63A5" w:rsidRDefault="005E63A5" w:rsidP="008A2EB4">
            <w:pPr>
              <w:pStyle w:val="TableParagraph"/>
              <w:ind w:right="75"/>
              <w:jc w:val="right"/>
              <w:rPr>
                <w:rFonts w:ascii="Arial"/>
                <w:b/>
                <w:sz w:val="16"/>
              </w:rPr>
            </w:pPr>
            <w:r>
              <w:rPr>
                <w:rFonts w:ascii="Arial"/>
                <w:b/>
                <w:spacing w:val="-2"/>
                <w:sz w:val="16"/>
              </w:rPr>
              <w:t>100.000.000,00</w:t>
            </w:r>
          </w:p>
        </w:tc>
        <w:tc>
          <w:tcPr>
            <w:tcW w:w="1417" w:type="dxa"/>
            <w:shd w:val="clear" w:color="auto" w:fill="D6FCED"/>
          </w:tcPr>
          <w:p w14:paraId="60AFE7C9" w14:textId="77777777" w:rsidR="005E63A5" w:rsidRDefault="005E63A5" w:rsidP="008A2EB4">
            <w:pPr>
              <w:pStyle w:val="TableParagraph"/>
              <w:spacing w:before="0"/>
              <w:rPr>
                <w:rFonts w:ascii="Times New Roman"/>
                <w:sz w:val="16"/>
              </w:rPr>
            </w:pPr>
          </w:p>
        </w:tc>
        <w:tc>
          <w:tcPr>
            <w:tcW w:w="1418" w:type="dxa"/>
            <w:shd w:val="clear" w:color="auto" w:fill="D6FCED"/>
          </w:tcPr>
          <w:p w14:paraId="575BE236" w14:textId="77777777" w:rsidR="005E63A5" w:rsidRDefault="005E63A5" w:rsidP="008A2EB4">
            <w:pPr>
              <w:pStyle w:val="TableParagraph"/>
              <w:spacing w:before="0"/>
              <w:rPr>
                <w:rFonts w:ascii="Times New Roman"/>
                <w:sz w:val="16"/>
              </w:rPr>
            </w:pPr>
          </w:p>
        </w:tc>
        <w:tc>
          <w:tcPr>
            <w:tcW w:w="1422" w:type="dxa"/>
            <w:shd w:val="clear" w:color="auto" w:fill="D6FCED"/>
          </w:tcPr>
          <w:p w14:paraId="7B020370" w14:textId="77777777" w:rsidR="005E63A5" w:rsidRDefault="005E63A5" w:rsidP="008A2EB4">
            <w:pPr>
              <w:pStyle w:val="TableParagraph"/>
              <w:spacing w:before="0"/>
              <w:rPr>
                <w:rFonts w:ascii="Times New Roman"/>
                <w:sz w:val="16"/>
              </w:rPr>
            </w:pPr>
          </w:p>
        </w:tc>
        <w:tc>
          <w:tcPr>
            <w:tcW w:w="1271" w:type="dxa"/>
            <w:shd w:val="clear" w:color="auto" w:fill="D6FCED"/>
          </w:tcPr>
          <w:p w14:paraId="174AC704" w14:textId="77777777" w:rsidR="005E63A5" w:rsidRDefault="005E63A5" w:rsidP="008A2EB4">
            <w:pPr>
              <w:pStyle w:val="TableParagraph"/>
              <w:spacing w:before="0"/>
              <w:rPr>
                <w:rFonts w:ascii="Times New Roman"/>
                <w:sz w:val="16"/>
              </w:rPr>
            </w:pPr>
          </w:p>
        </w:tc>
        <w:tc>
          <w:tcPr>
            <w:tcW w:w="1449" w:type="dxa"/>
            <w:shd w:val="clear" w:color="auto" w:fill="D6FCED"/>
          </w:tcPr>
          <w:p w14:paraId="2AC1AA83" w14:textId="77777777" w:rsidR="005E63A5" w:rsidRDefault="005E63A5" w:rsidP="008A2EB4">
            <w:pPr>
              <w:pStyle w:val="TableParagraph"/>
              <w:spacing w:before="0"/>
              <w:rPr>
                <w:rFonts w:ascii="Times New Roman"/>
                <w:sz w:val="16"/>
              </w:rPr>
            </w:pPr>
          </w:p>
        </w:tc>
        <w:tc>
          <w:tcPr>
            <w:tcW w:w="1133" w:type="dxa"/>
            <w:shd w:val="clear" w:color="auto" w:fill="D6FCED"/>
          </w:tcPr>
          <w:p w14:paraId="62B7370F" w14:textId="77777777" w:rsidR="005E63A5" w:rsidRDefault="005E63A5" w:rsidP="008A2EB4">
            <w:pPr>
              <w:pStyle w:val="TableParagraph"/>
              <w:spacing w:before="0"/>
              <w:rPr>
                <w:rFonts w:ascii="Times New Roman"/>
                <w:sz w:val="16"/>
              </w:rPr>
            </w:pPr>
          </w:p>
        </w:tc>
        <w:tc>
          <w:tcPr>
            <w:tcW w:w="1983" w:type="dxa"/>
            <w:shd w:val="clear" w:color="auto" w:fill="D6FCED"/>
          </w:tcPr>
          <w:p w14:paraId="29C821A1" w14:textId="77777777" w:rsidR="005E63A5" w:rsidRDefault="005E63A5" w:rsidP="008A2EB4">
            <w:pPr>
              <w:pStyle w:val="TableParagraph"/>
              <w:ind w:right="78"/>
              <w:jc w:val="right"/>
              <w:rPr>
                <w:rFonts w:ascii="Arial"/>
                <w:b/>
                <w:sz w:val="16"/>
              </w:rPr>
            </w:pPr>
            <w:r>
              <w:rPr>
                <w:rFonts w:ascii="Arial"/>
                <w:b/>
                <w:spacing w:val="-4"/>
                <w:sz w:val="16"/>
              </w:rPr>
              <w:t>0,00</w:t>
            </w:r>
          </w:p>
        </w:tc>
        <w:tc>
          <w:tcPr>
            <w:tcW w:w="2311" w:type="dxa"/>
            <w:shd w:val="clear" w:color="auto" w:fill="D6FCED"/>
          </w:tcPr>
          <w:p w14:paraId="7DBED588" w14:textId="77777777" w:rsidR="005E63A5" w:rsidRDefault="005E63A5" w:rsidP="008A2EB4">
            <w:pPr>
              <w:pStyle w:val="TableParagraph"/>
              <w:spacing w:before="0"/>
              <w:rPr>
                <w:rFonts w:ascii="Times New Roman"/>
                <w:sz w:val="16"/>
              </w:rPr>
            </w:pPr>
          </w:p>
        </w:tc>
      </w:tr>
      <w:tr w:rsidR="005E63A5" w14:paraId="20B8781D" w14:textId="77777777" w:rsidTr="008A2EB4">
        <w:trPr>
          <w:trHeight w:val="1105"/>
        </w:trPr>
        <w:tc>
          <w:tcPr>
            <w:tcW w:w="567" w:type="dxa"/>
          </w:tcPr>
          <w:p w14:paraId="72FD3536" w14:textId="77777777" w:rsidR="005E63A5" w:rsidRDefault="005E63A5" w:rsidP="008A2EB4">
            <w:pPr>
              <w:pStyle w:val="TableParagraph"/>
              <w:ind w:left="12" w:right="1"/>
              <w:jc w:val="center"/>
              <w:rPr>
                <w:sz w:val="16"/>
              </w:rPr>
            </w:pPr>
            <w:r>
              <w:rPr>
                <w:spacing w:val="-5"/>
                <w:sz w:val="16"/>
              </w:rPr>
              <w:t>1.</w:t>
            </w:r>
          </w:p>
        </w:tc>
        <w:tc>
          <w:tcPr>
            <w:tcW w:w="1701" w:type="dxa"/>
          </w:tcPr>
          <w:p w14:paraId="76EF44A9" w14:textId="77777777" w:rsidR="005E63A5" w:rsidRDefault="005E63A5" w:rsidP="008A2EB4">
            <w:pPr>
              <w:pStyle w:val="TableParagraph"/>
              <w:ind w:left="98"/>
              <w:rPr>
                <w:rFonts w:ascii="Arial"/>
                <w:b/>
                <w:sz w:val="16"/>
              </w:rPr>
            </w:pPr>
            <w:r>
              <w:rPr>
                <w:rFonts w:ascii="Arial"/>
                <w:b/>
                <w:spacing w:val="-2"/>
                <w:sz w:val="16"/>
              </w:rPr>
              <w:t>2.22.08</w:t>
            </w:r>
          </w:p>
        </w:tc>
        <w:tc>
          <w:tcPr>
            <w:tcW w:w="2268" w:type="dxa"/>
          </w:tcPr>
          <w:p w14:paraId="542A04E6" w14:textId="77777777" w:rsidR="005E63A5" w:rsidRDefault="005E63A5" w:rsidP="008A2EB4">
            <w:pPr>
              <w:pStyle w:val="TableParagraph"/>
              <w:ind w:left="97" w:right="281"/>
              <w:rPr>
                <w:rFonts w:ascii="Arial"/>
                <w:b/>
                <w:sz w:val="16"/>
              </w:rPr>
            </w:pPr>
            <w:r>
              <w:rPr>
                <w:rFonts w:ascii="Arial"/>
                <w:b/>
                <w:spacing w:val="-2"/>
                <w:sz w:val="16"/>
              </w:rPr>
              <w:t xml:space="preserve">PROGRAM PENYELENGGARAAN KEISTIMEWAAN </w:t>
            </w:r>
            <w:r>
              <w:rPr>
                <w:rFonts w:ascii="Arial"/>
                <w:b/>
                <w:sz w:val="16"/>
              </w:rPr>
              <w:t>YOGYAKARTA</w:t>
            </w:r>
            <w:r>
              <w:rPr>
                <w:rFonts w:ascii="Arial"/>
                <w:b/>
                <w:spacing w:val="-12"/>
                <w:sz w:val="16"/>
              </w:rPr>
              <w:t xml:space="preserve"> </w:t>
            </w:r>
            <w:r>
              <w:rPr>
                <w:rFonts w:ascii="Arial"/>
                <w:b/>
                <w:sz w:val="16"/>
              </w:rPr>
              <w:t xml:space="preserve">URUSAN </w:t>
            </w:r>
            <w:r>
              <w:rPr>
                <w:rFonts w:ascii="Arial"/>
                <w:b/>
                <w:spacing w:val="-2"/>
                <w:sz w:val="16"/>
              </w:rPr>
              <w:t>KEBUDAYAAN</w:t>
            </w:r>
          </w:p>
        </w:tc>
        <w:tc>
          <w:tcPr>
            <w:tcW w:w="2268" w:type="dxa"/>
          </w:tcPr>
          <w:p w14:paraId="6B0ACEFB" w14:textId="77777777" w:rsidR="005E63A5" w:rsidRDefault="005E63A5" w:rsidP="008A2EB4">
            <w:pPr>
              <w:pStyle w:val="TableParagraph"/>
              <w:ind w:left="97"/>
              <w:rPr>
                <w:rFonts w:ascii="Arial"/>
                <w:b/>
                <w:i/>
                <w:sz w:val="16"/>
              </w:rPr>
            </w:pPr>
            <w:r>
              <w:rPr>
                <w:rFonts w:ascii="Arial"/>
                <w:b/>
                <w:i/>
                <w:spacing w:val="-10"/>
                <w:sz w:val="16"/>
              </w:rPr>
              <w:t>-</w:t>
            </w:r>
          </w:p>
        </w:tc>
        <w:tc>
          <w:tcPr>
            <w:tcW w:w="1134" w:type="dxa"/>
          </w:tcPr>
          <w:p w14:paraId="18B374D0" w14:textId="77777777" w:rsidR="005E63A5" w:rsidRDefault="005E63A5" w:rsidP="008A2EB4">
            <w:pPr>
              <w:pStyle w:val="TableParagraph"/>
              <w:ind w:left="97"/>
              <w:rPr>
                <w:rFonts w:ascii="Arial"/>
                <w:b/>
                <w:sz w:val="16"/>
              </w:rPr>
            </w:pPr>
            <w:r>
              <w:rPr>
                <w:rFonts w:ascii="Arial"/>
                <w:b/>
                <w:spacing w:val="-10"/>
                <w:sz w:val="16"/>
              </w:rPr>
              <w:t>-</w:t>
            </w:r>
          </w:p>
        </w:tc>
        <w:tc>
          <w:tcPr>
            <w:tcW w:w="1134" w:type="dxa"/>
          </w:tcPr>
          <w:p w14:paraId="37950C55" w14:textId="77777777" w:rsidR="005E63A5" w:rsidRDefault="005E63A5" w:rsidP="008A2EB4">
            <w:pPr>
              <w:pStyle w:val="TableParagraph"/>
              <w:spacing w:before="0"/>
              <w:rPr>
                <w:rFonts w:ascii="Times New Roman"/>
                <w:sz w:val="16"/>
              </w:rPr>
            </w:pPr>
          </w:p>
        </w:tc>
        <w:tc>
          <w:tcPr>
            <w:tcW w:w="1417" w:type="dxa"/>
          </w:tcPr>
          <w:p w14:paraId="6C06D844" w14:textId="77777777" w:rsidR="005E63A5" w:rsidRDefault="005E63A5" w:rsidP="008A2EB4">
            <w:pPr>
              <w:pStyle w:val="TableParagraph"/>
              <w:spacing w:before="0"/>
              <w:rPr>
                <w:rFonts w:ascii="Times New Roman"/>
                <w:sz w:val="16"/>
              </w:rPr>
            </w:pPr>
          </w:p>
        </w:tc>
        <w:tc>
          <w:tcPr>
            <w:tcW w:w="1134" w:type="dxa"/>
          </w:tcPr>
          <w:p w14:paraId="5DA39C2B" w14:textId="77777777" w:rsidR="005E63A5" w:rsidRDefault="005E63A5" w:rsidP="008A2EB4">
            <w:pPr>
              <w:pStyle w:val="TableParagraph"/>
              <w:ind w:left="97"/>
              <w:rPr>
                <w:rFonts w:ascii="Arial"/>
                <w:b/>
                <w:sz w:val="16"/>
              </w:rPr>
            </w:pPr>
            <w:r>
              <w:rPr>
                <w:rFonts w:ascii="Arial"/>
                <w:b/>
                <w:spacing w:val="-10"/>
                <w:sz w:val="16"/>
              </w:rPr>
              <w:t>-</w:t>
            </w:r>
          </w:p>
        </w:tc>
        <w:tc>
          <w:tcPr>
            <w:tcW w:w="1581" w:type="dxa"/>
          </w:tcPr>
          <w:p w14:paraId="68AAF403" w14:textId="77777777" w:rsidR="005E63A5" w:rsidRDefault="005E63A5" w:rsidP="008A2EB4">
            <w:pPr>
              <w:pStyle w:val="TableParagraph"/>
              <w:ind w:right="75"/>
              <w:jc w:val="right"/>
              <w:rPr>
                <w:rFonts w:ascii="Arial"/>
                <w:b/>
                <w:sz w:val="16"/>
              </w:rPr>
            </w:pPr>
            <w:r>
              <w:rPr>
                <w:rFonts w:ascii="Arial"/>
                <w:b/>
                <w:spacing w:val="-2"/>
                <w:sz w:val="16"/>
              </w:rPr>
              <w:t>100.000.000,00</w:t>
            </w:r>
          </w:p>
        </w:tc>
        <w:tc>
          <w:tcPr>
            <w:tcW w:w="1417" w:type="dxa"/>
          </w:tcPr>
          <w:p w14:paraId="0160017E" w14:textId="77777777" w:rsidR="005E63A5" w:rsidRDefault="005E63A5" w:rsidP="008A2EB4">
            <w:pPr>
              <w:pStyle w:val="TableParagraph"/>
              <w:spacing w:before="0"/>
              <w:rPr>
                <w:rFonts w:ascii="Times New Roman"/>
                <w:sz w:val="16"/>
              </w:rPr>
            </w:pPr>
          </w:p>
        </w:tc>
        <w:tc>
          <w:tcPr>
            <w:tcW w:w="1418" w:type="dxa"/>
          </w:tcPr>
          <w:p w14:paraId="5B25EF8D" w14:textId="77777777" w:rsidR="005E63A5" w:rsidRDefault="005E63A5" w:rsidP="008A2EB4">
            <w:pPr>
              <w:pStyle w:val="TableParagraph"/>
              <w:spacing w:before="0"/>
              <w:rPr>
                <w:rFonts w:ascii="Times New Roman"/>
                <w:sz w:val="16"/>
              </w:rPr>
            </w:pPr>
          </w:p>
        </w:tc>
        <w:tc>
          <w:tcPr>
            <w:tcW w:w="1422" w:type="dxa"/>
          </w:tcPr>
          <w:p w14:paraId="5963D794" w14:textId="77777777" w:rsidR="005E63A5" w:rsidRDefault="005E63A5" w:rsidP="008A2EB4">
            <w:pPr>
              <w:pStyle w:val="TableParagraph"/>
              <w:spacing w:before="0"/>
              <w:rPr>
                <w:rFonts w:ascii="Times New Roman"/>
                <w:sz w:val="16"/>
              </w:rPr>
            </w:pPr>
          </w:p>
        </w:tc>
        <w:tc>
          <w:tcPr>
            <w:tcW w:w="1271" w:type="dxa"/>
          </w:tcPr>
          <w:p w14:paraId="66522886" w14:textId="77777777" w:rsidR="005E63A5" w:rsidRDefault="005E63A5" w:rsidP="008A2EB4">
            <w:pPr>
              <w:pStyle w:val="TableParagraph"/>
              <w:spacing w:before="0"/>
              <w:rPr>
                <w:rFonts w:ascii="Times New Roman"/>
                <w:sz w:val="16"/>
              </w:rPr>
            </w:pPr>
          </w:p>
        </w:tc>
        <w:tc>
          <w:tcPr>
            <w:tcW w:w="1449" w:type="dxa"/>
          </w:tcPr>
          <w:p w14:paraId="78E97BC3" w14:textId="77777777" w:rsidR="005E63A5" w:rsidRDefault="005E63A5" w:rsidP="008A2EB4">
            <w:pPr>
              <w:pStyle w:val="TableParagraph"/>
              <w:spacing w:before="0"/>
              <w:rPr>
                <w:rFonts w:ascii="Times New Roman"/>
                <w:sz w:val="16"/>
              </w:rPr>
            </w:pPr>
          </w:p>
        </w:tc>
        <w:tc>
          <w:tcPr>
            <w:tcW w:w="1133" w:type="dxa"/>
          </w:tcPr>
          <w:p w14:paraId="303DD4F0" w14:textId="77777777" w:rsidR="005E63A5" w:rsidRDefault="005E63A5" w:rsidP="008A2EB4">
            <w:pPr>
              <w:pStyle w:val="TableParagraph"/>
              <w:ind w:left="99"/>
              <w:rPr>
                <w:rFonts w:ascii="Arial"/>
                <w:b/>
                <w:sz w:val="16"/>
              </w:rPr>
            </w:pPr>
            <w:r>
              <w:rPr>
                <w:rFonts w:ascii="Arial"/>
                <w:b/>
                <w:spacing w:val="-10"/>
                <w:sz w:val="16"/>
              </w:rPr>
              <w:t>-</w:t>
            </w:r>
          </w:p>
        </w:tc>
        <w:tc>
          <w:tcPr>
            <w:tcW w:w="1983" w:type="dxa"/>
          </w:tcPr>
          <w:p w14:paraId="4F1EC0A5" w14:textId="77777777" w:rsidR="005E63A5" w:rsidRDefault="005E63A5" w:rsidP="008A2EB4">
            <w:pPr>
              <w:pStyle w:val="TableParagraph"/>
              <w:ind w:right="78"/>
              <w:jc w:val="right"/>
              <w:rPr>
                <w:rFonts w:ascii="Arial"/>
                <w:b/>
                <w:sz w:val="16"/>
              </w:rPr>
            </w:pPr>
            <w:r>
              <w:rPr>
                <w:rFonts w:ascii="Arial"/>
                <w:b/>
                <w:spacing w:val="-4"/>
                <w:sz w:val="16"/>
              </w:rPr>
              <w:t>0,00</w:t>
            </w:r>
          </w:p>
        </w:tc>
        <w:tc>
          <w:tcPr>
            <w:tcW w:w="2311" w:type="dxa"/>
          </w:tcPr>
          <w:p w14:paraId="69D16264" w14:textId="77777777" w:rsidR="005E63A5" w:rsidRDefault="005E63A5" w:rsidP="008A2EB4">
            <w:pPr>
              <w:pStyle w:val="TableParagraph"/>
              <w:spacing w:before="0"/>
              <w:rPr>
                <w:rFonts w:ascii="Times New Roman"/>
                <w:sz w:val="16"/>
              </w:rPr>
            </w:pPr>
          </w:p>
        </w:tc>
      </w:tr>
    </w:tbl>
    <w:p w14:paraId="5FE4A595" w14:textId="77777777" w:rsidR="005E63A5" w:rsidRDefault="005E63A5" w:rsidP="005E63A5">
      <w:pPr>
        <w:rPr>
          <w:rFonts w:ascii="Times New Roman"/>
          <w:sz w:val="16"/>
        </w:rPr>
        <w:sectPr w:rsidR="005E63A5">
          <w:pgSz w:w="27220" w:h="15880" w:orient="landscape"/>
          <w:pgMar w:top="760" w:right="680" w:bottom="842"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46C1C9B0" w14:textId="77777777" w:rsidTr="008A2EB4">
        <w:trPr>
          <w:trHeight w:val="552"/>
        </w:trPr>
        <w:tc>
          <w:tcPr>
            <w:tcW w:w="567" w:type="dxa"/>
            <w:vMerge w:val="restart"/>
            <w:shd w:val="clear" w:color="auto" w:fill="F4F4F4"/>
          </w:tcPr>
          <w:p w14:paraId="61B1360B" w14:textId="77777777" w:rsidR="005E63A5" w:rsidRDefault="005E63A5" w:rsidP="008A2EB4">
            <w:pPr>
              <w:pStyle w:val="TableParagraph"/>
              <w:spacing w:before="0"/>
              <w:rPr>
                <w:rFonts w:ascii="Arial"/>
                <w:b/>
                <w:sz w:val="16"/>
              </w:rPr>
            </w:pPr>
          </w:p>
          <w:p w14:paraId="667339EE" w14:textId="77777777" w:rsidR="005E63A5" w:rsidRDefault="005E63A5" w:rsidP="008A2EB4">
            <w:pPr>
              <w:pStyle w:val="TableParagraph"/>
              <w:spacing w:before="0"/>
              <w:rPr>
                <w:rFonts w:ascii="Arial"/>
                <w:b/>
                <w:sz w:val="16"/>
              </w:rPr>
            </w:pPr>
          </w:p>
          <w:p w14:paraId="6D825BEA" w14:textId="77777777" w:rsidR="005E63A5" w:rsidRDefault="005E63A5" w:rsidP="008A2EB4">
            <w:pPr>
              <w:pStyle w:val="TableParagraph"/>
              <w:spacing w:before="2"/>
              <w:rPr>
                <w:rFonts w:ascii="Arial"/>
                <w:b/>
                <w:sz w:val="16"/>
              </w:rPr>
            </w:pPr>
          </w:p>
          <w:p w14:paraId="3D0D14E5"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39E77CD1" w14:textId="77777777" w:rsidR="005E63A5" w:rsidRDefault="005E63A5" w:rsidP="008A2EB4">
            <w:pPr>
              <w:pStyle w:val="TableParagraph"/>
              <w:spacing w:before="0"/>
              <w:rPr>
                <w:rFonts w:ascii="Arial"/>
                <w:b/>
                <w:sz w:val="16"/>
              </w:rPr>
            </w:pPr>
          </w:p>
          <w:p w14:paraId="00AC3FC9" w14:textId="77777777" w:rsidR="005E63A5" w:rsidRDefault="005E63A5" w:rsidP="008A2EB4">
            <w:pPr>
              <w:pStyle w:val="TableParagraph"/>
              <w:spacing w:before="0"/>
              <w:rPr>
                <w:rFonts w:ascii="Arial"/>
                <w:b/>
                <w:sz w:val="16"/>
              </w:rPr>
            </w:pPr>
          </w:p>
          <w:p w14:paraId="6B17BE09" w14:textId="77777777" w:rsidR="005E63A5" w:rsidRDefault="005E63A5" w:rsidP="008A2EB4">
            <w:pPr>
              <w:pStyle w:val="TableParagraph"/>
              <w:spacing w:before="2"/>
              <w:rPr>
                <w:rFonts w:ascii="Arial"/>
                <w:b/>
                <w:sz w:val="16"/>
              </w:rPr>
            </w:pPr>
          </w:p>
          <w:p w14:paraId="08E24C12"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6C8D03A9" w14:textId="77777777" w:rsidR="005E63A5" w:rsidRDefault="005E63A5" w:rsidP="008A2EB4">
            <w:pPr>
              <w:pStyle w:val="TableParagraph"/>
              <w:spacing w:before="94"/>
              <w:rPr>
                <w:rFonts w:ascii="Arial"/>
                <w:b/>
                <w:sz w:val="16"/>
              </w:rPr>
            </w:pPr>
          </w:p>
          <w:p w14:paraId="78D26247"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3A112F9C" w14:textId="77777777" w:rsidR="005E63A5" w:rsidRDefault="005E63A5" w:rsidP="008A2EB4">
            <w:pPr>
              <w:pStyle w:val="TableParagraph"/>
              <w:spacing w:before="0"/>
              <w:rPr>
                <w:rFonts w:ascii="Arial"/>
                <w:b/>
                <w:sz w:val="16"/>
              </w:rPr>
            </w:pPr>
          </w:p>
          <w:p w14:paraId="405C4A37" w14:textId="77777777" w:rsidR="005E63A5" w:rsidRDefault="005E63A5" w:rsidP="008A2EB4">
            <w:pPr>
              <w:pStyle w:val="TableParagraph"/>
              <w:spacing w:before="2"/>
              <w:rPr>
                <w:rFonts w:ascii="Arial"/>
                <w:b/>
                <w:sz w:val="16"/>
              </w:rPr>
            </w:pPr>
          </w:p>
          <w:p w14:paraId="2F97F1F4"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7329EC8A" w14:textId="77777777" w:rsidR="005E63A5" w:rsidRDefault="005E63A5" w:rsidP="008A2EB4">
            <w:pPr>
              <w:pStyle w:val="TableParagraph"/>
              <w:spacing w:before="2"/>
              <w:rPr>
                <w:rFonts w:ascii="Arial"/>
                <w:b/>
                <w:sz w:val="16"/>
              </w:rPr>
            </w:pPr>
          </w:p>
          <w:p w14:paraId="2A644E3D"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651A4769" w14:textId="77777777" w:rsidR="005E63A5" w:rsidRDefault="005E63A5" w:rsidP="008A2EB4">
            <w:pPr>
              <w:pStyle w:val="TableParagraph"/>
              <w:spacing w:before="94"/>
              <w:rPr>
                <w:rFonts w:ascii="Arial"/>
                <w:b/>
                <w:sz w:val="16"/>
              </w:rPr>
            </w:pPr>
          </w:p>
          <w:p w14:paraId="3C326B66"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754F033D" w14:textId="77777777" w:rsidR="005E63A5" w:rsidRDefault="005E63A5" w:rsidP="008A2EB4">
            <w:pPr>
              <w:pStyle w:val="TableParagraph"/>
              <w:spacing w:before="2"/>
              <w:rPr>
                <w:rFonts w:ascii="Arial"/>
                <w:b/>
                <w:sz w:val="16"/>
              </w:rPr>
            </w:pPr>
          </w:p>
          <w:p w14:paraId="733C3D88"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69118CB4"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614FD0CC" w14:textId="77777777" w:rsidR="005E63A5" w:rsidRDefault="005E63A5" w:rsidP="008A2EB4">
            <w:pPr>
              <w:pStyle w:val="TableParagraph"/>
              <w:spacing w:before="0"/>
              <w:rPr>
                <w:rFonts w:ascii="Arial"/>
                <w:b/>
                <w:sz w:val="16"/>
              </w:rPr>
            </w:pPr>
          </w:p>
          <w:p w14:paraId="4E0A022B" w14:textId="77777777" w:rsidR="005E63A5" w:rsidRDefault="005E63A5" w:rsidP="008A2EB4">
            <w:pPr>
              <w:pStyle w:val="TableParagraph"/>
              <w:spacing w:before="94"/>
              <w:rPr>
                <w:rFonts w:ascii="Arial"/>
                <w:b/>
                <w:sz w:val="16"/>
              </w:rPr>
            </w:pPr>
          </w:p>
          <w:p w14:paraId="71020036"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74CF1A97"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483C002D" w14:textId="77777777" w:rsidR="005E63A5" w:rsidRDefault="005E63A5" w:rsidP="008A2EB4">
            <w:pPr>
              <w:pStyle w:val="TableParagraph"/>
              <w:spacing w:before="0"/>
              <w:rPr>
                <w:rFonts w:ascii="Arial"/>
                <w:b/>
                <w:sz w:val="16"/>
              </w:rPr>
            </w:pPr>
          </w:p>
          <w:p w14:paraId="40DF98C9" w14:textId="77777777" w:rsidR="005E63A5" w:rsidRDefault="005E63A5" w:rsidP="008A2EB4">
            <w:pPr>
              <w:pStyle w:val="TableParagraph"/>
              <w:spacing w:before="94"/>
              <w:rPr>
                <w:rFonts w:ascii="Arial"/>
                <w:b/>
                <w:sz w:val="16"/>
              </w:rPr>
            </w:pPr>
          </w:p>
          <w:p w14:paraId="5CF53A13"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32663F78" w14:textId="77777777" w:rsidTr="008A2EB4">
        <w:trPr>
          <w:trHeight w:val="369"/>
        </w:trPr>
        <w:tc>
          <w:tcPr>
            <w:tcW w:w="567" w:type="dxa"/>
            <w:vMerge/>
            <w:tcBorders>
              <w:top w:val="nil"/>
            </w:tcBorders>
            <w:shd w:val="clear" w:color="auto" w:fill="F4F4F4"/>
          </w:tcPr>
          <w:p w14:paraId="1363362A" w14:textId="77777777" w:rsidR="005E63A5" w:rsidRDefault="005E63A5" w:rsidP="008A2EB4">
            <w:pPr>
              <w:rPr>
                <w:sz w:val="2"/>
                <w:szCs w:val="2"/>
              </w:rPr>
            </w:pPr>
          </w:p>
        </w:tc>
        <w:tc>
          <w:tcPr>
            <w:tcW w:w="1701" w:type="dxa"/>
            <w:vMerge/>
            <w:tcBorders>
              <w:top w:val="nil"/>
            </w:tcBorders>
            <w:shd w:val="clear" w:color="auto" w:fill="F4F4F4"/>
          </w:tcPr>
          <w:p w14:paraId="602198D6" w14:textId="77777777" w:rsidR="005E63A5" w:rsidRDefault="005E63A5" w:rsidP="008A2EB4">
            <w:pPr>
              <w:rPr>
                <w:sz w:val="2"/>
                <w:szCs w:val="2"/>
              </w:rPr>
            </w:pPr>
          </w:p>
        </w:tc>
        <w:tc>
          <w:tcPr>
            <w:tcW w:w="2268" w:type="dxa"/>
            <w:vMerge/>
            <w:tcBorders>
              <w:top w:val="nil"/>
            </w:tcBorders>
            <w:shd w:val="clear" w:color="auto" w:fill="F4F4F4"/>
          </w:tcPr>
          <w:p w14:paraId="03F130B3" w14:textId="77777777" w:rsidR="005E63A5" w:rsidRDefault="005E63A5" w:rsidP="008A2EB4">
            <w:pPr>
              <w:rPr>
                <w:sz w:val="2"/>
                <w:szCs w:val="2"/>
              </w:rPr>
            </w:pPr>
          </w:p>
        </w:tc>
        <w:tc>
          <w:tcPr>
            <w:tcW w:w="2268" w:type="dxa"/>
            <w:vMerge/>
            <w:tcBorders>
              <w:top w:val="nil"/>
            </w:tcBorders>
            <w:shd w:val="clear" w:color="auto" w:fill="F4F4F4"/>
          </w:tcPr>
          <w:p w14:paraId="56E5E62B" w14:textId="77777777" w:rsidR="005E63A5" w:rsidRDefault="005E63A5" w:rsidP="008A2EB4">
            <w:pPr>
              <w:rPr>
                <w:sz w:val="2"/>
                <w:szCs w:val="2"/>
              </w:rPr>
            </w:pPr>
          </w:p>
        </w:tc>
        <w:tc>
          <w:tcPr>
            <w:tcW w:w="1134" w:type="dxa"/>
            <w:vMerge/>
            <w:tcBorders>
              <w:top w:val="nil"/>
            </w:tcBorders>
            <w:shd w:val="clear" w:color="auto" w:fill="F4F4F4"/>
          </w:tcPr>
          <w:p w14:paraId="4CBBE0BA" w14:textId="77777777" w:rsidR="005E63A5" w:rsidRDefault="005E63A5" w:rsidP="008A2EB4">
            <w:pPr>
              <w:rPr>
                <w:sz w:val="2"/>
                <w:szCs w:val="2"/>
              </w:rPr>
            </w:pPr>
          </w:p>
        </w:tc>
        <w:tc>
          <w:tcPr>
            <w:tcW w:w="1134" w:type="dxa"/>
            <w:vMerge/>
            <w:tcBorders>
              <w:top w:val="nil"/>
            </w:tcBorders>
            <w:shd w:val="clear" w:color="auto" w:fill="F4F4F4"/>
          </w:tcPr>
          <w:p w14:paraId="5EA928FE" w14:textId="77777777" w:rsidR="005E63A5" w:rsidRDefault="005E63A5" w:rsidP="008A2EB4">
            <w:pPr>
              <w:rPr>
                <w:sz w:val="2"/>
                <w:szCs w:val="2"/>
              </w:rPr>
            </w:pPr>
          </w:p>
        </w:tc>
        <w:tc>
          <w:tcPr>
            <w:tcW w:w="1417" w:type="dxa"/>
            <w:vMerge/>
            <w:tcBorders>
              <w:top w:val="nil"/>
            </w:tcBorders>
            <w:shd w:val="clear" w:color="auto" w:fill="F4F4F4"/>
          </w:tcPr>
          <w:p w14:paraId="1A9687EB" w14:textId="77777777" w:rsidR="005E63A5" w:rsidRDefault="005E63A5" w:rsidP="008A2EB4">
            <w:pPr>
              <w:rPr>
                <w:sz w:val="2"/>
                <w:szCs w:val="2"/>
              </w:rPr>
            </w:pPr>
          </w:p>
        </w:tc>
        <w:tc>
          <w:tcPr>
            <w:tcW w:w="1134" w:type="dxa"/>
            <w:vMerge w:val="restart"/>
            <w:shd w:val="clear" w:color="auto" w:fill="F4F4F4"/>
          </w:tcPr>
          <w:p w14:paraId="1BE90E93"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56E0ECD3" w14:textId="77777777" w:rsidR="005E63A5" w:rsidRDefault="005E63A5" w:rsidP="008A2EB4">
            <w:pPr>
              <w:pStyle w:val="TableParagraph"/>
              <w:spacing w:before="86"/>
              <w:rPr>
                <w:rFonts w:ascii="Arial"/>
                <w:b/>
                <w:sz w:val="16"/>
              </w:rPr>
            </w:pPr>
          </w:p>
          <w:p w14:paraId="0DEA492D"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7005F3C0" w14:textId="77777777" w:rsidR="005E63A5" w:rsidRDefault="005E63A5" w:rsidP="008A2EB4">
            <w:pPr>
              <w:pStyle w:val="TableParagraph"/>
              <w:spacing w:before="86"/>
              <w:rPr>
                <w:rFonts w:ascii="Arial"/>
                <w:b/>
                <w:sz w:val="16"/>
              </w:rPr>
            </w:pPr>
          </w:p>
          <w:p w14:paraId="2F64F3A1"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4EE32A19" w14:textId="77777777" w:rsidR="005E63A5" w:rsidRDefault="005E63A5" w:rsidP="008A2EB4">
            <w:pPr>
              <w:pStyle w:val="TableParagraph"/>
              <w:spacing w:before="86"/>
              <w:rPr>
                <w:rFonts w:ascii="Arial"/>
                <w:b/>
                <w:sz w:val="16"/>
              </w:rPr>
            </w:pPr>
          </w:p>
          <w:p w14:paraId="7BD2ED46"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65E5A1B8"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357A0376" w14:textId="77777777" w:rsidR="005E63A5" w:rsidRDefault="005E63A5" w:rsidP="008A2EB4">
            <w:pPr>
              <w:rPr>
                <w:sz w:val="2"/>
                <w:szCs w:val="2"/>
              </w:rPr>
            </w:pPr>
          </w:p>
        </w:tc>
        <w:tc>
          <w:tcPr>
            <w:tcW w:w="1133" w:type="dxa"/>
            <w:vMerge w:val="restart"/>
            <w:shd w:val="clear" w:color="auto" w:fill="F4F4F4"/>
          </w:tcPr>
          <w:p w14:paraId="24E383C3" w14:textId="77777777" w:rsidR="005E63A5" w:rsidRDefault="005E63A5" w:rsidP="008A2EB4">
            <w:pPr>
              <w:pStyle w:val="TableParagraph"/>
              <w:spacing w:before="86"/>
              <w:rPr>
                <w:rFonts w:ascii="Arial"/>
                <w:b/>
                <w:sz w:val="16"/>
              </w:rPr>
            </w:pPr>
          </w:p>
          <w:p w14:paraId="474284AA"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5DE849C5" w14:textId="77777777" w:rsidR="005E63A5" w:rsidRDefault="005E63A5" w:rsidP="008A2EB4">
            <w:pPr>
              <w:pStyle w:val="TableParagraph"/>
              <w:spacing w:before="86"/>
              <w:rPr>
                <w:rFonts w:ascii="Arial"/>
                <w:b/>
                <w:sz w:val="16"/>
              </w:rPr>
            </w:pPr>
          </w:p>
          <w:p w14:paraId="3362E681"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7431B7D4" w14:textId="77777777" w:rsidR="005E63A5" w:rsidRDefault="005E63A5" w:rsidP="008A2EB4">
            <w:pPr>
              <w:rPr>
                <w:sz w:val="2"/>
                <w:szCs w:val="2"/>
              </w:rPr>
            </w:pPr>
          </w:p>
        </w:tc>
      </w:tr>
      <w:tr w:rsidR="005E63A5" w14:paraId="5E89D8D8" w14:textId="77777777" w:rsidTr="008A2EB4">
        <w:trPr>
          <w:trHeight w:val="368"/>
        </w:trPr>
        <w:tc>
          <w:tcPr>
            <w:tcW w:w="567" w:type="dxa"/>
            <w:vMerge/>
            <w:tcBorders>
              <w:top w:val="nil"/>
            </w:tcBorders>
            <w:shd w:val="clear" w:color="auto" w:fill="F4F4F4"/>
          </w:tcPr>
          <w:p w14:paraId="179DB763" w14:textId="77777777" w:rsidR="005E63A5" w:rsidRDefault="005E63A5" w:rsidP="008A2EB4">
            <w:pPr>
              <w:rPr>
                <w:sz w:val="2"/>
                <w:szCs w:val="2"/>
              </w:rPr>
            </w:pPr>
          </w:p>
        </w:tc>
        <w:tc>
          <w:tcPr>
            <w:tcW w:w="1701" w:type="dxa"/>
            <w:vMerge/>
            <w:tcBorders>
              <w:top w:val="nil"/>
            </w:tcBorders>
            <w:shd w:val="clear" w:color="auto" w:fill="F4F4F4"/>
          </w:tcPr>
          <w:p w14:paraId="18910DCF" w14:textId="77777777" w:rsidR="005E63A5" w:rsidRDefault="005E63A5" w:rsidP="008A2EB4">
            <w:pPr>
              <w:rPr>
                <w:sz w:val="2"/>
                <w:szCs w:val="2"/>
              </w:rPr>
            </w:pPr>
          </w:p>
        </w:tc>
        <w:tc>
          <w:tcPr>
            <w:tcW w:w="2268" w:type="dxa"/>
            <w:vMerge/>
            <w:tcBorders>
              <w:top w:val="nil"/>
            </w:tcBorders>
            <w:shd w:val="clear" w:color="auto" w:fill="F4F4F4"/>
          </w:tcPr>
          <w:p w14:paraId="0FCB848F" w14:textId="77777777" w:rsidR="005E63A5" w:rsidRDefault="005E63A5" w:rsidP="008A2EB4">
            <w:pPr>
              <w:rPr>
                <w:sz w:val="2"/>
                <w:szCs w:val="2"/>
              </w:rPr>
            </w:pPr>
          </w:p>
        </w:tc>
        <w:tc>
          <w:tcPr>
            <w:tcW w:w="2268" w:type="dxa"/>
            <w:vMerge/>
            <w:tcBorders>
              <w:top w:val="nil"/>
            </w:tcBorders>
            <w:shd w:val="clear" w:color="auto" w:fill="F4F4F4"/>
          </w:tcPr>
          <w:p w14:paraId="0DA92AEF" w14:textId="77777777" w:rsidR="005E63A5" w:rsidRDefault="005E63A5" w:rsidP="008A2EB4">
            <w:pPr>
              <w:rPr>
                <w:sz w:val="2"/>
                <w:szCs w:val="2"/>
              </w:rPr>
            </w:pPr>
          </w:p>
        </w:tc>
        <w:tc>
          <w:tcPr>
            <w:tcW w:w="1134" w:type="dxa"/>
            <w:vMerge/>
            <w:tcBorders>
              <w:top w:val="nil"/>
            </w:tcBorders>
            <w:shd w:val="clear" w:color="auto" w:fill="F4F4F4"/>
          </w:tcPr>
          <w:p w14:paraId="2DE0C328" w14:textId="77777777" w:rsidR="005E63A5" w:rsidRDefault="005E63A5" w:rsidP="008A2EB4">
            <w:pPr>
              <w:rPr>
                <w:sz w:val="2"/>
                <w:szCs w:val="2"/>
              </w:rPr>
            </w:pPr>
          </w:p>
        </w:tc>
        <w:tc>
          <w:tcPr>
            <w:tcW w:w="1134" w:type="dxa"/>
            <w:vMerge/>
            <w:tcBorders>
              <w:top w:val="nil"/>
            </w:tcBorders>
            <w:shd w:val="clear" w:color="auto" w:fill="F4F4F4"/>
          </w:tcPr>
          <w:p w14:paraId="22AB8F14" w14:textId="77777777" w:rsidR="005E63A5" w:rsidRDefault="005E63A5" w:rsidP="008A2EB4">
            <w:pPr>
              <w:rPr>
                <w:sz w:val="2"/>
                <w:szCs w:val="2"/>
              </w:rPr>
            </w:pPr>
          </w:p>
        </w:tc>
        <w:tc>
          <w:tcPr>
            <w:tcW w:w="1417" w:type="dxa"/>
            <w:vMerge/>
            <w:tcBorders>
              <w:top w:val="nil"/>
            </w:tcBorders>
            <w:shd w:val="clear" w:color="auto" w:fill="F4F4F4"/>
          </w:tcPr>
          <w:p w14:paraId="2A9CB8ED" w14:textId="77777777" w:rsidR="005E63A5" w:rsidRDefault="005E63A5" w:rsidP="008A2EB4">
            <w:pPr>
              <w:rPr>
                <w:sz w:val="2"/>
                <w:szCs w:val="2"/>
              </w:rPr>
            </w:pPr>
          </w:p>
        </w:tc>
        <w:tc>
          <w:tcPr>
            <w:tcW w:w="1134" w:type="dxa"/>
            <w:vMerge/>
            <w:tcBorders>
              <w:top w:val="nil"/>
            </w:tcBorders>
            <w:shd w:val="clear" w:color="auto" w:fill="F4F4F4"/>
          </w:tcPr>
          <w:p w14:paraId="596F1A96" w14:textId="77777777" w:rsidR="005E63A5" w:rsidRDefault="005E63A5" w:rsidP="008A2EB4">
            <w:pPr>
              <w:rPr>
                <w:sz w:val="2"/>
                <w:szCs w:val="2"/>
              </w:rPr>
            </w:pPr>
          </w:p>
        </w:tc>
        <w:tc>
          <w:tcPr>
            <w:tcW w:w="1581" w:type="dxa"/>
            <w:vMerge/>
            <w:tcBorders>
              <w:top w:val="nil"/>
            </w:tcBorders>
            <w:shd w:val="clear" w:color="auto" w:fill="F4F4F4"/>
          </w:tcPr>
          <w:p w14:paraId="165BD911" w14:textId="77777777" w:rsidR="005E63A5" w:rsidRDefault="005E63A5" w:rsidP="008A2EB4">
            <w:pPr>
              <w:rPr>
                <w:sz w:val="2"/>
                <w:szCs w:val="2"/>
              </w:rPr>
            </w:pPr>
          </w:p>
        </w:tc>
        <w:tc>
          <w:tcPr>
            <w:tcW w:w="1417" w:type="dxa"/>
            <w:vMerge/>
            <w:tcBorders>
              <w:top w:val="nil"/>
            </w:tcBorders>
            <w:shd w:val="clear" w:color="auto" w:fill="F4F4F4"/>
          </w:tcPr>
          <w:p w14:paraId="5CA31C38" w14:textId="77777777" w:rsidR="005E63A5" w:rsidRDefault="005E63A5" w:rsidP="008A2EB4">
            <w:pPr>
              <w:rPr>
                <w:sz w:val="2"/>
                <w:szCs w:val="2"/>
              </w:rPr>
            </w:pPr>
          </w:p>
        </w:tc>
        <w:tc>
          <w:tcPr>
            <w:tcW w:w="1418" w:type="dxa"/>
            <w:vMerge/>
            <w:tcBorders>
              <w:top w:val="nil"/>
            </w:tcBorders>
            <w:shd w:val="clear" w:color="auto" w:fill="F4F4F4"/>
          </w:tcPr>
          <w:p w14:paraId="787E6F46" w14:textId="77777777" w:rsidR="005E63A5" w:rsidRDefault="005E63A5" w:rsidP="008A2EB4">
            <w:pPr>
              <w:rPr>
                <w:sz w:val="2"/>
                <w:szCs w:val="2"/>
              </w:rPr>
            </w:pPr>
          </w:p>
        </w:tc>
        <w:tc>
          <w:tcPr>
            <w:tcW w:w="1422" w:type="dxa"/>
            <w:shd w:val="clear" w:color="auto" w:fill="F4F4F4"/>
          </w:tcPr>
          <w:p w14:paraId="257FD5F4"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343FBF7E"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0CA2140D" w14:textId="77777777" w:rsidR="005E63A5" w:rsidRDefault="005E63A5" w:rsidP="008A2EB4">
            <w:pPr>
              <w:rPr>
                <w:sz w:val="2"/>
                <w:szCs w:val="2"/>
              </w:rPr>
            </w:pPr>
          </w:p>
        </w:tc>
        <w:tc>
          <w:tcPr>
            <w:tcW w:w="1133" w:type="dxa"/>
            <w:vMerge/>
            <w:tcBorders>
              <w:top w:val="nil"/>
            </w:tcBorders>
            <w:shd w:val="clear" w:color="auto" w:fill="F4F4F4"/>
          </w:tcPr>
          <w:p w14:paraId="40E7F0F1" w14:textId="77777777" w:rsidR="005E63A5" w:rsidRDefault="005E63A5" w:rsidP="008A2EB4">
            <w:pPr>
              <w:rPr>
                <w:sz w:val="2"/>
                <w:szCs w:val="2"/>
              </w:rPr>
            </w:pPr>
          </w:p>
        </w:tc>
        <w:tc>
          <w:tcPr>
            <w:tcW w:w="1983" w:type="dxa"/>
            <w:vMerge/>
            <w:tcBorders>
              <w:top w:val="nil"/>
            </w:tcBorders>
            <w:shd w:val="clear" w:color="auto" w:fill="F4F4F4"/>
          </w:tcPr>
          <w:p w14:paraId="1D132C90" w14:textId="77777777" w:rsidR="005E63A5" w:rsidRDefault="005E63A5" w:rsidP="008A2EB4">
            <w:pPr>
              <w:rPr>
                <w:sz w:val="2"/>
                <w:szCs w:val="2"/>
              </w:rPr>
            </w:pPr>
          </w:p>
        </w:tc>
        <w:tc>
          <w:tcPr>
            <w:tcW w:w="2311" w:type="dxa"/>
            <w:vMerge/>
            <w:tcBorders>
              <w:top w:val="nil"/>
            </w:tcBorders>
            <w:shd w:val="clear" w:color="auto" w:fill="F4F4F4"/>
          </w:tcPr>
          <w:p w14:paraId="03A15015" w14:textId="77777777" w:rsidR="005E63A5" w:rsidRDefault="005E63A5" w:rsidP="008A2EB4">
            <w:pPr>
              <w:rPr>
                <w:sz w:val="2"/>
                <w:szCs w:val="2"/>
              </w:rPr>
            </w:pPr>
          </w:p>
        </w:tc>
      </w:tr>
      <w:tr w:rsidR="005E63A5" w14:paraId="63AD0859" w14:textId="77777777" w:rsidTr="008A2EB4">
        <w:trPr>
          <w:trHeight w:val="369"/>
        </w:trPr>
        <w:tc>
          <w:tcPr>
            <w:tcW w:w="567" w:type="dxa"/>
            <w:shd w:val="clear" w:color="auto" w:fill="F4F4F4"/>
          </w:tcPr>
          <w:p w14:paraId="6950BE8B"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59AABFCC"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068CE522"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663EEBAB"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16E3E04E"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3F20DA5E"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6A660D4E"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68195C46"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2FF5DBB2"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05FA1595"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661AA767"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2795160D"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1D7BBF53"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2F679B62"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34C0DC56"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65D1B1FF"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38A66CE9" w14:textId="77777777" w:rsidR="005E63A5" w:rsidRDefault="005E63A5" w:rsidP="008A2EB4">
            <w:pPr>
              <w:pStyle w:val="TableParagraph"/>
              <w:ind w:left="21"/>
              <w:jc w:val="center"/>
              <w:rPr>
                <w:sz w:val="16"/>
              </w:rPr>
            </w:pPr>
            <w:r>
              <w:rPr>
                <w:spacing w:val="-5"/>
                <w:sz w:val="16"/>
              </w:rPr>
              <w:t>17</w:t>
            </w:r>
          </w:p>
        </w:tc>
      </w:tr>
      <w:tr w:rsidR="005E63A5" w14:paraId="11AC0DF4" w14:textId="77777777" w:rsidTr="008A2EB4">
        <w:trPr>
          <w:trHeight w:val="4049"/>
        </w:trPr>
        <w:tc>
          <w:tcPr>
            <w:tcW w:w="567" w:type="dxa"/>
          </w:tcPr>
          <w:p w14:paraId="00263925" w14:textId="77777777" w:rsidR="005E63A5" w:rsidRDefault="005E63A5" w:rsidP="008A2EB4">
            <w:pPr>
              <w:pStyle w:val="TableParagraph"/>
              <w:spacing w:before="0"/>
              <w:rPr>
                <w:rFonts w:ascii="Times New Roman"/>
                <w:sz w:val="16"/>
              </w:rPr>
            </w:pPr>
          </w:p>
        </w:tc>
        <w:tc>
          <w:tcPr>
            <w:tcW w:w="1701" w:type="dxa"/>
          </w:tcPr>
          <w:p w14:paraId="556AE8C0" w14:textId="77777777" w:rsidR="005E63A5" w:rsidRDefault="005E63A5" w:rsidP="008A2EB4">
            <w:pPr>
              <w:pStyle w:val="TableParagraph"/>
              <w:ind w:left="98"/>
              <w:rPr>
                <w:sz w:val="16"/>
              </w:rPr>
            </w:pPr>
            <w:r>
              <w:rPr>
                <w:spacing w:val="-2"/>
                <w:sz w:val="16"/>
              </w:rPr>
              <w:t>2.22.08.5.07</w:t>
            </w:r>
          </w:p>
        </w:tc>
        <w:tc>
          <w:tcPr>
            <w:tcW w:w="2268" w:type="dxa"/>
          </w:tcPr>
          <w:p w14:paraId="01700351" w14:textId="77777777" w:rsidR="005E63A5" w:rsidRDefault="005E63A5" w:rsidP="008A2EB4">
            <w:pPr>
              <w:pStyle w:val="TableParagraph"/>
              <w:ind w:left="97" w:right="130"/>
              <w:rPr>
                <w:sz w:val="16"/>
              </w:rPr>
            </w:pPr>
            <w:r>
              <w:rPr>
                <w:sz w:val="16"/>
              </w:rPr>
              <w:t>Adat,</w:t>
            </w:r>
            <w:r>
              <w:rPr>
                <w:spacing w:val="-12"/>
                <w:sz w:val="16"/>
              </w:rPr>
              <w:t xml:space="preserve"> </w:t>
            </w:r>
            <w:r>
              <w:rPr>
                <w:sz w:val="16"/>
              </w:rPr>
              <w:t>Seni,</w:t>
            </w:r>
            <w:r>
              <w:rPr>
                <w:spacing w:val="-11"/>
                <w:sz w:val="16"/>
              </w:rPr>
              <w:t xml:space="preserve"> </w:t>
            </w:r>
            <w:r>
              <w:rPr>
                <w:sz w:val="16"/>
              </w:rPr>
              <w:t>Tradisi</w:t>
            </w:r>
            <w:r>
              <w:rPr>
                <w:spacing w:val="-11"/>
                <w:sz w:val="16"/>
              </w:rPr>
              <w:t xml:space="preserve"> </w:t>
            </w:r>
            <w:r>
              <w:rPr>
                <w:sz w:val="16"/>
              </w:rPr>
              <w:t>dan Lembaga Budaya</w:t>
            </w:r>
          </w:p>
        </w:tc>
        <w:tc>
          <w:tcPr>
            <w:tcW w:w="2268" w:type="dxa"/>
          </w:tcPr>
          <w:p w14:paraId="413BFC10" w14:textId="77777777" w:rsidR="005E63A5" w:rsidRPr="00391A95" w:rsidRDefault="005E63A5" w:rsidP="008A2EB4">
            <w:pPr>
              <w:pStyle w:val="TableParagraph"/>
              <w:ind w:left="97"/>
              <w:rPr>
                <w:rFonts w:ascii="Arial"/>
                <w:i/>
                <w:sz w:val="16"/>
                <w:lang w:val="id-ID"/>
              </w:rPr>
            </w:pPr>
            <w:r w:rsidRPr="00391A95">
              <w:rPr>
                <w:rFonts w:ascii="Arial"/>
                <w:i/>
                <w:sz w:val="16"/>
                <w:lang w:val="id-ID"/>
              </w:rPr>
              <w:t>Jumlah Laporan Gelar Budaya</w:t>
            </w:r>
            <w:r>
              <w:rPr>
                <w:rFonts w:ascii="Arial"/>
                <w:i/>
                <w:sz w:val="16"/>
                <w:lang w:val="id-ID"/>
              </w:rPr>
              <w:t xml:space="preserve"> </w:t>
            </w:r>
            <w:r w:rsidRPr="00391A95">
              <w:rPr>
                <w:rFonts w:ascii="Arial"/>
                <w:i/>
                <w:sz w:val="16"/>
                <w:lang w:val="id-ID"/>
              </w:rPr>
              <w:t>Yogyakarta</w:t>
            </w:r>
          </w:p>
        </w:tc>
        <w:tc>
          <w:tcPr>
            <w:tcW w:w="1134" w:type="dxa"/>
          </w:tcPr>
          <w:p w14:paraId="3541D026" w14:textId="77777777" w:rsidR="005E63A5" w:rsidRPr="00391A95" w:rsidRDefault="005E63A5" w:rsidP="008A2EB4">
            <w:pPr>
              <w:pStyle w:val="TableParagraph"/>
              <w:ind w:left="97"/>
              <w:rPr>
                <w:sz w:val="16"/>
                <w:lang w:val="id-ID"/>
              </w:rPr>
            </w:pPr>
            <w:r>
              <w:rPr>
                <w:spacing w:val="-10"/>
                <w:sz w:val="16"/>
                <w:lang w:val="id-ID"/>
              </w:rPr>
              <w:t>1 Laporan</w:t>
            </w:r>
          </w:p>
        </w:tc>
        <w:tc>
          <w:tcPr>
            <w:tcW w:w="1134" w:type="dxa"/>
          </w:tcPr>
          <w:p w14:paraId="38DB1B0C" w14:textId="77777777" w:rsidR="005E63A5" w:rsidRDefault="005E63A5" w:rsidP="008A2EB4">
            <w:pPr>
              <w:pStyle w:val="TableParagraph"/>
              <w:spacing w:before="0"/>
              <w:rPr>
                <w:rFonts w:ascii="Times New Roman"/>
                <w:sz w:val="16"/>
              </w:rPr>
            </w:pPr>
          </w:p>
        </w:tc>
        <w:tc>
          <w:tcPr>
            <w:tcW w:w="1417" w:type="dxa"/>
          </w:tcPr>
          <w:p w14:paraId="48A95BA6" w14:textId="77777777" w:rsidR="005E63A5" w:rsidRDefault="005E63A5" w:rsidP="008A2EB4">
            <w:pPr>
              <w:pStyle w:val="TableParagraph"/>
              <w:spacing w:before="0"/>
              <w:rPr>
                <w:rFonts w:ascii="Times New Roman"/>
                <w:sz w:val="16"/>
              </w:rPr>
            </w:pPr>
          </w:p>
        </w:tc>
        <w:tc>
          <w:tcPr>
            <w:tcW w:w="1134" w:type="dxa"/>
          </w:tcPr>
          <w:p w14:paraId="242DC34D" w14:textId="77777777" w:rsidR="005E63A5" w:rsidRDefault="005E63A5" w:rsidP="008A2EB4">
            <w:pPr>
              <w:pStyle w:val="TableParagraph"/>
              <w:ind w:left="97"/>
              <w:rPr>
                <w:sz w:val="16"/>
              </w:rPr>
            </w:pPr>
            <w:r>
              <w:rPr>
                <w:spacing w:val="-10"/>
                <w:sz w:val="16"/>
                <w:lang w:val="id-ID"/>
              </w:rPr>
              <w:t>1 Laporan</w:t>
            </w:r>
          </w:p>
        </w:tc>
        <w:tc>
          <w:tcPr>
            <w:tcW w:w="1581" w:type="dxa"/>
          </w:tcPr>
          <w:p w14:paraId="0AAA2C34" w14:textId="77777777" w:rsidR="005E63A5" w:rsidRDefault="005E63A5" w:rsidP="008A2EB4">
            <w:pPr>
              <w:pStyle w:val="TableParagraph"/>
              <w:ind w:right="75"/>
              <w:jc w:val="right"/>
              <w:rPr>
                <w:sz w:val="16"/>
              </w:rPr>
            </w:pPr>
            <w:r>
              <w:rPr>
                <w:spacing w:val="-2"/>
                <w:sz w:val="16"/>
              </w:rPr>
              <w:t>100.000.000,00</w:t>
            </w:r>
          </w:p>
        </w:tc>
        <w:tc>
          <w:tcPr>
            <w:tcW w:w="1417" w:type="dxa"/>
          </w:tcPr>
          <w:p w14:paraId="3D6E8874" w14:textId="77777777" w:rsidR="005E63A5" w:rsidRDefault="005E63A5" w:rsidP="008A2EB4">
            <w:pPr>
              <w:pStyle w:val="TableParagraph"/>
              <w:spacing w:before="0"/>
              <w:rPr>
                <w:rFonts w:ascii="Times New Roman"/>
                <w:sz w:val="16"/>
              </w:rPr>
            </w:pPr>
          </w:p>
        </w:tc>
        <w:tc>
          <w:tcPr>
            <w:tcW w:w="1418" w:type="dxa"/>
          </w:tcPr>
          <w:p w14:paraId="5475A182" w14:textId="77777777" w:rsidR="005E63A5" w:rsidRDefault="005E63A5" w:rsidP="008A2EB4">
            <w:pPr>
              <w:pStyle w:val="TableParagraph"/>
              <w:spacing w:before="0"/>
              <w:rPr>
                <w:rFonts w:ascii="Times New Roman"/>
                <w:sz w:val="16"/>
              </w:rPr>
            </w:pPr>
          </w:p>
        </w:tc>
        <w:tc>
          <w:tcPr>
            <w:tcW w:w="1422" w:type="dxa"/>
          </w:tcPr>
          <w:p w14:paraId="3FC1CA20" w14:textId="77777777" w:rsidR="005E63A5" w:rsidRDefault="005E63A5" w:rsidP="008A2EB4">
            <w:pPr>
              <w:pStyle w:val="TableParagraph"/>
              <w:ind w:left="98" w:right="60"/>
              <w:rPr>
                <w:sz w:val="16"/>
              </w:rPr>
            </w:pPr>
            <w:r>
              <w:rPr>
                <w:spacing w:val="-2"/>
                <w:sz w:val="16"/>
              </w:rPr>
              <w:t xml:space="preserve">Memperkua </w:t>
            </w:r>
            <w:r>
              <w:rPr>
                <w:sz w:val="16"/>
              </w:rPr>
              <w:t>t</w:t>
            </w:r>
            <w:r>
              <w:rPr>
                <w:spacing w:val="-3"/>
                <w:sz w:val="16"/>
              </w:rPr>
              <w:t xml:space="preserve"> </w:t>
            </w:r>
            <w:r>
              <w:rPr>
                <w:sz w:val="16"/>
              </w:rPr>
              <w:t xml:space="preserve">Penyelara </w:t>
            </w:r>
            <w:r>
              <w:rPr>
                <w:spacing w:val="-4"/>
                <w:sz w:val="16"/>
              </w:rPr>
              <w:t xml:space="preserve">san </w:t>
            </w:r>
            <w:r>
              <w:rPr>
                <w:spacing w:val="-2"/>
                <w:sz w:val="16"/>
              </w:rPr>
              <w:t xml:space="preserve">Kehidupan </w:t>
            </w:r>
            <w:r>
              <w:rPr>
                <w:spacing w:val="-4"/>
                <w:sz w:val="16"/>
              </w:rPr>
              <w:t xml:space="preserve">yang </w:t>
            </w:r>
            <w:r>
              <w:rPr>
                <w:spacing w:val="-2"/>
                <w:sz w:val="16"/>
              </w:rPr>
              <w:t xml:space="preserve">Harmonis </w:t>
            </w:r>
            <w:r>
              <w:rPr>
                <w:sz w:val="16"/>
              </w:rPr>
              <w:t xml:space="preserve">dengan Lin </w:t>
            </w:r>
            <w:r>
              <w:rPr>
                <w:spacing w:val="-2"/>
                <w:sz w:val="16"/>
              </w:rPr>
              <w:t xml:space="preserve">gkungan, </w:t>
            </w:r>
            <w:r>
              <w:rPr>
                <w:sz w:val="16"/>
              </w:rPr>
              <w:t xml:space="preserve">Alam dan </w:t>
            </w:r>
            <w:r>
              <w:rPr>
                <w:spacing w:val="-2"/>
                <w:sz w:val="16"/>
              </w:rPr>
              <w:t xml:space="preserve">Budaya, </w:t>
            </w:r>
            <w:r>
              <w:rPr>
                <w:sz w:val="16"/>
              </w:rPr>
              <w:t>serta</w:t>
            </w:r>
            <w:r>
              <w:rPr>
                <w:spacing w:val="-3"/>
                <w:sz w:val="16"/>
              </w:rPr>
              <w:t xml:space="preserve"> </w:t>
            </w:r>
            <w:r>
              <w:rPr>
                <w:sz w:val="16"/>
              </w:rPr>
              <w:t xml:space="preserve">Penin </w:t>
            </w:r>
            <w:r>
              <w:rPr>
                <w:spacing w:val="-2"/>
                <w:sz w:val="16"/>
              </w:rPr>
              <w:t xml:space="preserve">gkatan Toleransi Antarumat Beragama untuk Mencapai Masyarakat </w:t>
            </w:r>
            <w:r>
              <w:rPr>
                <w:sz w:val="16"/>
              </w:rPr>
              <w:t xml:space="preserve">Yang Adil </w:t>
            </w:r>
            <w:r>
              <w:rPr>
                <w:spacing w:val="-4"/>
                <w:sz w:val="16"/>
              </w:rPr>
              <w:t>dan</w:t>
            </w:r>
            <w:r>
              <w:rPr>
                <w:spacing w:val="40"/>
                <w:sz w:val="16"/>
              </w:rPr>
              <w:t xml:space="preserve"> </w:t>
            </w:r>
            <w:r>
              <w:rPr>
                <w:spacing w:val="-2"/>
                <w:sz w:val="16"/>
              </w:rPr>
              <w:t>Makmur</w:t>
            </w:r>
          </w:p>
        </w:tc>
        <w:tc>
          <w:tcPr>
            <w:tcW w:w="1271" w:type="dxa"/>
          </w:tcPr>
          <w:p w14:paraId="0873F58F"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63A030CF" w14:textId="77777777" w:rsidR="005E63A5" w:rsidRDefault="005E63A5" w:rsidP="008A2EB4">
            <w:pPr>
              <w:pStyle w:val="TableParagraph"/>
              <w:spacing w:before="0"/>
              <w:ind w:left="98" w:right="59"/>
              <w:rPr>
                <w:sz w:val="16"/>
              </w:rPr>
            </w:pPr>
            <w:r>
              <w:rPr>
                <w:spacing w:val="-2"/>
                <w:sz w:val="16"/>
              </w:rPr>
              <w:t xml:space="preserve">Peningkata </w:t>
            </w:r>
            <w:r>
              <w:rPr>
                <w:sz w:val="16"/>
              </w:rPr>
              <w:t>n</w:t>
            </w:r>
            <w:r>
              <w:rPr>
                <w:spacing w:val="-12"/>
                <w:sz w:val="16"/>
              </w:rPr>
              <w:t xml:space="preserve"> </w:t>
            </w:r>
            <w:r>
              <w:rPr>
                <w:sz w:val="16"/>
              </w:rPr>
              <w:t>Perekono mian</w:t>
            </w:r>
            <w:r>
              <w:rPr>
                <w:spacing w:val="-6"/>
                <w:sz w:val="16"/>
              </w:rPr>
              <w:t xml:space="preserve"> </w:t>
            </w:r>
            <w:r>
              <w:rPr>
                <w:sz w:val="16"/>
              </w:rPr>
              <w:t>dan</w:t>
            </w:r>
            <w:r>
              <w:rPr>
                <w:spacing w:val="-6"/>
                <w:sz w:val="16"/>
              </w:rPr>
              <w:t xml:space="preserve"> </w:t>
            </w:r>
            <w:r>
              <w:rPr>
                <w:sz w:val="16"/>
              </w:rPr>
              <w:t xml:space="preserve">K </w:t>
            </w:r>
            <w:r>
              <w:rPr>
                <w:spacing w:val="-2"/>
                <w:sz w:val="16"/>
              </w:rPr>
              <w:t xml:space="preserve">esejahteraa </w:t>
            </w:r>
            <w:r>
              <w:rPr>
                <w:spacing w:val="-10"/>
                <w:sz w:val="16"/>
              </w:rPr>
              <w:t>n</w:t>
            </w:r>
            <w:r>
              <w:rPr>
                <w:spacing w:val="-2"/>
                <w:sz w:val="16"/>
              </w:rPr>
              <w:t xml:space="preserve"> Masyarakat</w:t>
            </w:r>
          </w:p>
        </w:tc>
        <w:tc>
          <w:tcPr>
            <w:tcW w:w="1449" w:type="dxa"/>
          </w:tcPr>
          <w:p w14:paraId="137D6871" w14:textId="77777777" w:rsidR="005E63A5" w:rsidRDefault="005E63A5" w:rsidP="008A2EB4">
            <w:pPr>
              <w:pStyle w:val="TableParagraph"/>
              <w:ind w:left="99"/>
              <w:rPr>
                <w:sz w:val="16"/>
              </w:rPr>
            </w:pPr>
            <w:r>
              <w:rPr>
                <w:spacing w:val="-10"/>
                <w:sz w:val="16"/>
              </w:rPr>
              <w:t>-</w:t>
            </w:r>
          </w:p>
        </w:tc>
        <w:tc>
          <w:tcPr>
            <w:tcW w:w="1133" w:type="dxa"/>
          </w:tcPr>
          <w:p w14:paraId="4D1C7876" w14:textId="77777777" w:rsidR="005E63A5" w:rsidRDefault="005E63A5" w:rsidP="008A2EB4">
            <w:pPr>
              <w:pStyle w:val="TableParagraph"/>
              <w:ind w:left="99"/>
              <w:rPr>
                <w:sz w:val="16"/>
              </w:rPr>
            </w:pPr>
            <w:r>
              <w:rPr>
                <w:spacing w:val="-10"/>
                <w:sz w:val="16"/>
              </w:rPr>
              <w:t>-</w:t>
            </w:r>
          </w:p>
        </w:tc>
        <w:tc>
          <w:tcPr>
            <w:tcW w:w="1983" w:type="dxa"/>
          </w:tcPr>
          <w:p w14:paraId="584636A9" w14:textId="77777777" w:rsidR="005E63A5" w:rsidRDefault="005E63A5" w:rsidP="008A2EB4">
            <w:pPr>
              <w:pStyle w:val="TableParagraph"/>
              <w:ind w:right="78"/>
              <w:jc w:val="right"/>
              <w:rPr>
                <w:sz w:val="16"/>
              </w:rPr>
            </w:pPr>
            <w:r>
              <w:rPr>
                <w:spacing w:val="-4"/>
                <w:sz w:val="16"/>
              </w:rPr>
              <w:t>0,00</w:t>
            </w:r>
          </w:p>
        </w:tc>
        <w:tc>
          <w:tcPr>
            <w:tcW w:w="2311" w:type="dxa"/>
          </w:tcPr>
          <w:p w14:paraId="18ABCB89" w14:textId="77777777" w:rsidR="005E63A5" w:rsidRDefault="005E63A5" w:rsidP="008A2EB4">
            <w:pPr>
              <w:pStyle w:val="TableParagraph"/>
              <w:ind w:left="101" w:right="92"/>
              <w:rPr>
                <w:sz w:val="16"/>
              </w:rPr>
            </w:pPr>
            <w:r>
              <w:rPr>
                <w:spacing w:val="-2"/>
                <w:sz w:val="16"/>
              </w:rPr>
              <w:t>KEMANTREN MERGANGSAN</w:t>
            </w:r>
          </w:p>
        </w:tc>
      </w:tr>
      <w:tr w:rsidR="005E63A5" w14:paraId="5E08372D" w14:textId="77777777" w:rsidTr="008A2EB4">
        <w:trPr>
          <w:trHeight w:val="368"/>
        </w:trPr>
        <w:tc>
          <w:tcPr>
            <w:tcW w:w="567" w:type="dxa"/>
          </w:tcPr>
          <w:p w14:paraId="10A0128D" w14:textId="77777777" w:rsidR="005E63A5" w:rsidRDefault="005E63A5" w:rsidP="008A2EB4">
            <w:pPr>
              <w:pStyle w:val="TableParagraph"/>
              <w:spacing w:before="0"/>
              <w:rPr>
                <w:rFonts w:ascii="Times New Roman"/>
                <w:sz w:val="16"/>
              </w:rPr>
            </w:pPr>
          </w:p>
        </w:tc>
        <w:tc>
          <w:tcPr>
            <w:tcW w:w="1701" w:type="dxa"/>
          </w:tcPr>
          <w:p w14:paraId="67F45495" w14:textId="77777777" w:rsidR="005E63A5" w:rsidRDefault="005E63A5" w:rsidP="008A2EB4">
            <w:pPr>
              <w:pStyle w:val="TableParagraph"/>
              <w:ind w:left="98"/>
              <w:rPr>
                <w:sz w:val="16"/>
              </w:rPr>
            </w:pPr>
            <w:r>
              <w:rPr>
                <w:spacing w:val="-2"/>
                <w:sz w:val="16"/>
              </w:rPr>
              <w:t>2.22.08.5.07.0006</w:t>
            </w:r>
          </w:p>
        </w:tc>
        <w:tc>
          <w:tcPr>
            <w:tcW w:w="23340" w:type="dxa"/>
            <w:gridSpan w:val="15"/>
          </w:tcPr>
          <w:p w14:paraId="235DBC29" w14:textId="77777777" w:rsidR="005E63A5" w:rsidRDefault="005E63A5" w:rsidP="008A2EB4">
            <w:pPr>
              <w:pStyle w:val="TableParagraph"/>
              <w:ind w:left="97"/>
              <w:rPr>
                <w:sz w:val="16"/>
              </w:rPr>
            </w:pPr>
            <w:r>
              <w:rPr>
                <w:sz w:val="16"/>
              </w:rPr>
              <w:t xml:space="preserve">Gelar Budaya </w:t>
            </w:r>
            <w:r>
              <w:rPr>
                <w:spacing w:val="-2"/>
                <w:sz w:val="16"/>
              </w:rPr>
              <w:t>Jogja</w:t>
            </w:r>
          </w:p>
        </w:tc>
      </w:tr>
      <w:tr w:rsidR="005E63A5" w14:paraId="6D12BCA8" w14:textId="77777777" w:rsidTr="008A2EB4">
        <w:trPr>
          <w:trHeight w:val="4048"/>
        </w:trPr>
        <w:tc>
          <w:tcPr>
            <w:tcW w:w="567" w:type="dxa"/>
          </w:tcPr>
          <w:p w14:paraId="7C39A1B8" w14:textId="77777777" w:rsidR="005E63A5" w:rsidRDefault="005E63A5" w:rsidP="008A2EB4">
            <w:pPr>
              <w:pStyle w:val="TableParagraph"/>
              <w:spacing w:before="0"/>
              <w:rPr>
                <w:rFonts w:ascii="Times New Roman"/>
                <w:sz w:val="16"/>
              </w:rPr>
            </w:pPr>
          </w:p>
        </w:tc>
        <w:tc>
          <w:tcPr>
            <w:tcW w:w="1701" w:type="dxa"/>
          </w:tcPr>
          <w:p w14:paraId="49FE1105" w14:textId="77777777" w:rsidR="005E63A5" w:rsidRDefault="005E63A5" w:rsidP="008A2EB4">
            <w:pPr>
              <w:pStyle w:val="TableParagraph"/>
              <w:spacing w:before="0"/>
              <w:rPr>
                <w:rFonts w:ascii="Times New Roman"/>
                <w:sz w:val="16"/>
              </w:rPr>
            </w:pPr>
          </w:p>
        </w:tc>
        <w:tc>
          <w:tcPr>
            <w:tcW w:w="2268" w:type="dxa"/>
          </w:tcPr>
          <w:p w14:paraId="32DFCC5A" w14:textId="77777777" w:rsidR="005E63A5" w:rsidRDefault="005E63A5" w:rsidP="008A2EB4">
            <w:pPr>
              <w:pStyle w:val="TableParagraph"/>
              <w:spacing w:before="0"/>
              <w:rPr>
                <w:rFonts w:ascii="Times New Roman"/>
                <w:sz w:val="16"/>
              </w:rPr>
            </w:pPr>
          </w:p>
        </w:tc>
        <w:tc>
          <w:tcPr>
            <w:tcW w:w="2268" w:type="dxa"/>
          </w:tcPr>
          <w:p w14:paraId="4EAF62E0" w14:textId="77777777" w:rsidR="005E63A5" w:rsidRDefault="005E63A5" w:rsidP="008A2EB4">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Gelar Budaya Yogyakarta</w:t>
            </w:r>
          </w:p>
        </w:tc>
        <w:tc>
          <w:tcPr>
            <w:tcW w:w="1134" w:type="dxa"/>
          </w:tcPr>
          <w:p w14:paraId="3970FE79" w14:textId="77777777" w:rsidR="005E63A5" w:rsidRDefault="005E63A5" w:rsidP="008A2EB4">
            <w:pPr>
              <w:pStyle w:val="TableParagraph"/>
              <w:spacing w:before="0"/>
              <w:rPr>
                <w:rFonts w:ascii="Times New Roman"/>
                <w:sz w:val="16"/>
              </w:rPr>
            </w:pPr>
            <w:r>
              <w:rPr>
                <w:spacing w:val="-10"/>
                <w:sz w:val="16"/>
                <w:lang w:val="id-ID"/>
              </w:rPr>
              <w:t>1 Laporan</w:t>
            </w:r>
          </w:p>
        </w:tc>
        <w:tc>
          <w:tcPr>
            <w:tcW w:w="1134" w:type="dxa"/>
          </w:tcPr>
          <w:p w14:paraId="3EDF2C4B" w14:textId="77777777" w:rsidR="005E63A5" w:rsidRDefault="005E63A5" w:rsidP="008A2EB4">
            <w:pPr>
              <w:pStyle w:val="TableParagraph"/>
              <w:spacing w:before="0"/>
              <w:rPr>
                <w:rFonts w:ascii="Times New Roman"/>
                <w:sz w:val="16"/>
              </w:rPr>
            </w:pPr>
          </w:p>
        </w:tc>
        <w:tc>
          <w:tcPr>
            <w:tcW w:w="1417" w:type="dxa"/>
          </w:tcPr>
          <w:p w14:paraId="12B305E7" w14:textId="77777777" w:rsidR="005E63A5" w:rsidRDefault="005E63A5" w:rsidP="008A2EB4">
            <w:pPr>
              <w:pStyle w:val="TableParagraph"/>
              <w:spacing w:before="0"/>
              <w:rPr>
                <w:rFonts w:ascii="Times New Roman"/>
                <w:sz w:val="16"/>
              </w:rPr>
            </w:pPr>
          </w:p>
        </w:tc>
        <w:tc>
          <w:tcPr>
            <w:tcW w:w="1134" w:type="dxa"/>
          </w:tcPr>
          <w:p w14:paraId="78F61B6C" w14:textId="77777777" w:rsidR="005E63A5" w:rsidRDefault="005E63A5" w:rsidP="008A2EB4">
            <w:pPr>
              <w:pStyle w:val="TableParagraph"/>
              <w:ind w:left="97"/>
              <w:rPr>
                <w:sz w:val="16"/>
              </w:rPr>
            </w:pPr>
            <w:r>
              <w:rPr>
                <w:sz w:val="16"/>
              </w:rPr>
              <w:t xml:space="preserve">1 </w:t>
            </w:r>
            <w:r>
              <w:rPr>
                <w:spacing w:val="-2"/>
                <w:sz w:val="16"/>
              </w:rPr>
              <w:t>Laporan</w:t>
            </w:r>
          </w:p>
        </w:tc>
        <w:tc>
          <w:tcPr>
            <w:tcW w:w="1581" w:type="dxa"/>
          </w:tcPr>
          <w:p w14:paraId="1486FA65" w14:textId="77777777" w:rsidR="005E63A5" w:rsidRDefault="005E63A5" w:rsidP="008A2EB4">
            <w:pPr>
              <w:pStyle w:val="TableParagraph"/>
              <w:ind w:right="75"/>
              <w:jc w:val="right"/>
              <w:rPr>
                <w:sz w:val="16"/>
              </w:rPr>
            </w:pPr>
            <w:r>
              <w:rPr>
                <w:spacing w:val="-2"/>
                <w:sz w:val="16"/>
              </w:rPr>
              <w:t>100.000.000,00</w:t>
            </w:r>
          </w:p>
        </w:tc>
        <w:tc>
          <w:tcPr>
            <w:tcW w:w="1417" w:type="dxa"/>
          </w:tcPr>
          <w:p w14:paraId="1940A76C"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60638C96" w14:textId="77777777" w:rsidR="005E63A5" w:rsidRDefault="005E63A5" w:rsidP="008A2EB4">
            <w:pPr>
              <w:pStyle w:val="TableParagraph"/>
              <w:ind w:left="97"/>
              <w:rPr>
                <w:sz w:val="16"/>
              </w:rPr>
            </w:pPr>
            <w:r>
              <w:rPr>
                <w:spacing w:val="-4"/>
                <w:sz w:val="16"/>
              </w:rPr>
              <w:t xml:space="preserve">DANA </w:t>
            </w:r>
            <w:r>
              <w:rPr>
                <w:spacing w:val="-2"/>
                <w:sz w:val="16"/>
              </w:rPr>
              <w:t>KEISTIMEWAAN</w:t>
            </w:r>
          </w:p>
        </w:tc>
        <w:tc>
          <w:tcPr>
            <w:tcW w:w="1422" w:type="dxa"/>
          </w:tcPr>
          <w:p w14:paraId="661532BA" w14:textId="77777777" w:rsidR="005E63A5" w:rsidRDefault="005E63A5" w:rsidP="008A2EB4">
            <w:pPr>
              <w:pStyle w:val="TableParagraph"/>
              <w:ind w:left="98" w:right="60"/>
              <w:rPr>
                <w:sz w:val="16"/>
              </w:rPr>
            </w:pPr>
            <w:r>
              <w:rPr>
                <w:spacing w:val="-2"/>
                <w:sz w:val="16"/>
              </w:rPr>
              <w:t xml:space="preserve">Memperkua </w:t>
            </w:r>
            <w:r>
              <w:rPr>
                <w:sz w:val="16"/>
              </w:rPr>
              <w:t>t</w:t>
            </w:r>
            <w:r>
              <w:rPr>
                <w:spacing w:val="-3"/>
                <w:sz w:val="16"/>
              </w:rPr>
              <w:t xml:space="preserve"> </w:t>
            </w:r>
            <w:r>
              <w:rPr>
                <w:sz w:val="16"/>
              </w:rPr>
              <w:t xml:space="preserve">Penyelara </w:t>
            </w:r>
            <w:r>
              <w:rPr>
                <w:spacing w:val="-4"/>
                <w:sz w:val="16"/>
              </w:rPr>
              <w:t xml:space="preserve">san </w:t>
            </w:r>
            <w:r>
              <w:rPr>
                <w:spacing w:val="-2"/>
                <w:sz w:val="16"/>
              </w:rPr>
              <w:t xml:space="preserve">Kehidupan </w:t>
            </w:r>
            <w:r>
              <w:rPr>
                <w:spacing w:val="-4"/>
                <w:sz w:val="16"/>
              </w:rPr>
              <w:t xml:space="preserve">yang </w:t>
            </w:r>
            <w:r>
              <w:rPr>
                <w:spacing w:val="-2"/>
                <w:sz w:val="16"/>
              </w:rPr>
              <w:t xml:space="preserve">Harmonis </w:t>
            </w:r>
            <w:r>
              <w:rPr>
                <w:sz w:val="16"/>
              </w:rPr>
              <w:t xml:space="preserve">dengan Lin </w:t>
            </w:r>
            <w:r>
              <w:rPr>
                <w:spacing w:val="-2"/>
                <w:sz w:val="16"/>
              </w:rPr>
              <w:t xml:space="preserve">gkungan, </w:t>
            </w:r>
            <w:r>
              <w:rPr>
                <w:sz w:val="16"/>
              </w:rPr>
              <w:t xml:space="preserve">Alam dan </w:t>
            </w:r>
            <w:r>
              <w:rPr>
                <w:spacing w:val="-2"/>
                <w:sz w:val="16"/>
              </w:rPr>
              <w:t xml:space="preserve">Budaya, </w:t>
            </w:r>
            <w:r>
              <w:rPr>
                <w:sz w:val="16"/>
              </w:rPr>
              <w:t>serta</w:t>
            </w:r>
            <w:r>
              <w:rPr>
                <w:spacing w:val="-3"/>
                <w:sz w:val="16"/>
              </w:rPr>
              <w:t xml:space="preserve"> </w:t>
            </w:r>
            <w:r>
              <w:rPr>
                <w:sz w:val="16"/>
              </w:rPr>
              <w:t xml:space="preserve">Penin </w:t>
            </w:r>
            <w:r>
              <w:rPr>
                <w:spacing w:val="-2"/>
                <w:sz w:val="16"/>
              </w:rPr>
              <w:t xml:space="preserve">gkatan Toleransi Antarumat Beragama untuk Mencapai Masyarakat </w:t>
            </w:r>
            <w:r>
              <w:rPr>
                <w:sz w:val="16"/>
              </w:rPr>
              <w:t xml:space="preserve">Yang Adil </w:t>
            </w:r>
            <w:r>
              <w:rPr>
                <w:spacing w:val="-4"/>
                <w:sz w:val="16"/>
              </w:rPr>
              <w:t>dan</w:t>
            </w:r>
            <w:r>
              <w:rPr>
                <w:spacing w:val="40"/>
                <w:sz w:val="16"/>
              </w:rPr>
              <w:t xml:space="preserve"> </w:t>
            </w:r>
            <w:r>
              <w:rPr>
                <w:spacing w:val="-2"/>
                <w:sz w:val="16"/>
              </w:rPr>
              <w:t>Makmur</w:t>
            </w:r>
          </w:p>
        </w:tc>
        <w:tc>
          <w:tcPr>
            <w:tcW w:w="1271" w:type="dxa"/>
          </w:tcPr>
          <w:p w14:paraId="5647FA69"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225E7D1E" w14:textId="77777777" w:rsidR="005E63A5" w:rsidRDefault="005E63A5" w:rsidP="008A2EB4">
            <w:pPr>
              <w:pStyle w:val="TableParagraph"/>
              <w:spacing w:before="0"/>
              <w:ind w:left="98" w:right="59"/>
              <w:rPr>
                <w:sz w:val="16"/>
              </w:rPr>
            </w:pPr>
            <w:r>
              <w:rPr>
                <w:spacing w:val="-2"/>
                <w:sz w:val="16"/>
              </w:rPr>
              <w:t xml:space="preserve">Peningkata </w:t>
            </w:r>
            <w:r>
              <w:rPr>
                <w:sz w:val="16"/>
              </w:rPr>
              <w:t>n</w:t>
            </w:r>
            <w:r>
              <w:rPr>
                <w:spacing w:val="-12"/>
                <w:sz w:val="16"/>
              </w:rPr>
              <w:t xml:space="preserve"> </w:t>
            </w:r>
            <w:r>
              <w:rPr>
                <w:sz w:val="16"/>
              </w:rPr>
              <w:t>Perekono mian</w:t>
            </w:r>
            <w:r>
              <w:rPr>
                <w:spacing w:val="-6"/>
                <w:sz w:val="16"/>
              </w:rPr>
              <w:t xml:space="preserve"> </w:t>
            </w:r>
            <w:r>
              <w:rPr>
                <w:sz w:val="16"/>
              </w:rPr>
              <w:t>dan</w:t>
            </w:r>
            <w:r>
              <w:rPr>
                <w:spacing w:val="-6"/>
                <w:sz w:val="16"/>
              </w:rPr>
              <w:t xml:space="preserve"> </w:t>
            </w:r>
            <w:r>
              <w:rPr>
                <w:sz w:val="16"/>
              </w:rPr>
              <w:t xml:space="preserve">K </w:t>
            </w:r>
            <w:r>
              <w:rPr>
                <w:spacing w:val="-2"/>
                <w:sz w:val="16"/>
              </w:rPr>
              <w:t xml:space="preserve">esejahteraa </w:t>
            </w:r>
            <w:r>
              <w:rPr>
                <w:spacing w:val="-10"/>
                <w:sz w:val="16"/>
              </w:rPr>
              <w:t>n</w:t>
            </w:r>
            <w:r>
              <w:rPr>
                <w:spacing w:val="-2"/>
                <w:sz w:val="16"/>
              </w:rPr>
              <w:t xml:space="preserve"> Masyarakat</w:t>
            </w:r>
          </w:p>
        </w:tc>
        <w:tc>
          <w:tcPr>
            <w:tcW w:w="1449" w:type="dxa"/>
          </w:tcPr>
          <w:p w14:paraId="1DF29BC0" w14:textId="77777777" w:rsidR="005E63A5" w:rsidRDefault="005E63A5" w:rsidP="008A2EB4">
            <w:pPr>
              <w:pStyle w:val="TableParagraph"/>
              <w:ind w:left="99"/>
              <w:rPr>
                <w:sz w:val="16"/>
              </w:rPr>
            </w:pPr>
            <w:r>
              <w:rPr>
                <w:spacing w:val="-10"/>
                <w:sz w:val="16"/>
              </w:rPr>
              <w:t>-</w:t>
            </w:r>
          </w:p>
        </w:tc>
        <w:tc>
          <w:tcPr>
            <w:tcW w:w="1133" w:type="dxa"/>
          </w:tcPr>
          <w:p w14:paraId="7F4DE2E6" w14:textId="77777777" w:rsidR="005E63A5" w:rsidRDefault="005E63A5" w:rsidP="008A2EB4">
            <w:pPr>
              <w:pStyle w:val="TableParagraph"/>
              <w:spacing w:before="0"/>
              <w:rPr>
                <w:rFonts w:ascii="Times New Roman"/>
                <w:sz w:val="16"/>
              </w:rPr>
            </w:pPr>
          </w:p>
        </w:tc>
        <w:tc>
          <w:tcPr>
            <w:tcW w:w="1983" w:type="dxa"/>
          </w:tcPr>
          <w:p w14:paraId="6A067CB3" w14:textId="77777777" w:rsidR="005E63A5" w:rsidRDefault="005E63A5" w:rsidP="008A2EB4">
            <w:pPr>
              <w:pStyle w:val="TableParagraph"/>
              <w:ind w:right="78"/>
              <w:jc w:val="right"/>
              <w:rPr>
                <w:sz w:val="16"/>
              </w:rPr>
            </w:pPr>
            <w:r>
              <w:rPr>
                <w:spacing w:val="-4"/>
                <w:sz w:val="16"/>
              </w:rPr>
              <w:t>0,00</w:t>
            </w:r>
          </w:p>
        </w:tc>
        <w:tc>
          <w:tcPr>
            <w:tcW w:w="2311" w:type="dxa"/>
          </w:tcPr>
          <w:p w14:paraId="15EAD5A4" w14:textId="77777777" w:rsidR="005E63A5" w:rsidRDefault="005E63A5" w:rsidP="008A2EB4">
            <w:pPr>
              <w:pStyle w:val="TableParagraph"/>
              <w:ind w:left="101" w:right="92"/>
              <w:rPr>
                <w:sz w:val="16"/>
              </w:rPr>
            </w:pPr>
            <w:r>
              <w:rPr>
                <w:spacing w:val="-2"/>
                <w:sz w:val="16"/>
              </w:rPr>
              <w:t>KEMANTREN MERGANGSAN</w:t>
            </w:r>
          </w:p>
        </w:tc>
      </w:tr>
      <w:tr w:rsidR="005E63A5" w14:paraId="08D0C92B" w14:textId="77777777" w:rsidTr="008A2EB4">
        <w:trPr>
          <w:trHeight w:val="368"/>
        </w:trPr>
        <w:tc>
          <w:tcPr>
            <w:tcW w:w="567" w:type="dxa"/>
            <w:shd w:val="clear" w:color="auto" w:fill="F7D3F4"/>
          </w:tcPr>
          <w:p w14:paraId="02DC6F32" w14:textId="77777777" w:rsidR="005E63A5" w:rsidRDefault="005E63A5" w:rsidP="008A2EB4">
            <w:pPr>
              <w:pStyle w:val="TableParagraph"/>
              <w:spacing w:before="0"/>
              <w:rPr>
                <w:rFonts w:ascii="Times New Roman"/>
                <w:sz w:val="16"/>
              </w:rPr>
            </w:pPr>
          </w:p>
        </w:tc>
        <w:tc>
          <w:tcPr>
            <w:tcW w:w="1701" w:type="dxa"/>
            <w:shd w:val="clear" w:color="auto" w:fill="F7D3F4"/>
          </w:tcPr>
          <w:p w14:paraId="5DA295DF" w14:textId="77777777" w:rsidR="005E63A5" w:rsidRDefault="005E63A5" w:rsidP="008A2EB4">
            <w:pPr>
              <w:pStyle w:val="TableParagraph"/>
              <w:ind w:left="98"/>
              <w:rPr>
                <w:rFonts w:ascii="Arial"/>
                <w:b/>
                <w:sz w:val="16"/>
              </w:rPr>
            </w:pPr>
            <w:r>
              <w:rPr>
                <w:rFonts w:ascii="Arial"/>
                <w:b/>
                <w:spacing w:val="-10"/>
                <w:sz w:val="16"/>
              </w:rPr>
              <w:t>7</w:t>
            </w:r>
          </w:p>
        </w:tc>
        <w:tc>
          <w:tcPr>
            <w:tcW w:w="2268" w:type="dxa"/>
            <w:shd w:val="clear" w:color="auto" w:fill="F7D3F4"/>
          </w:tcPr>
          <w:p w14:paraId="415C7B82" w14:textId="77777777" w:rsidR="005E63A5" w:rsidRDefault="005E63A5" w:rsidP="008A2EB4">
            <w:pPr>
              <w:pStyle w:val="TableParagraph"/>
              <w:ind w:left="97"/>
              <w:rPr>
                <w:rFonts w:ascii="Arial"/>
                <w:b/>
                <w:sz w:val="16"/>
              </w:rPr>
            </w:pPr>
            <w:r>
              <w:rPr>
                <w:rFonts w:ascii="Arial"/>
                <w:b/>
                <w:sz w:val="16"/>
              </w:rPr>
              <w:t xml:space="preserve">UNSUR </w:t>
            </w:r>
            <w:r>
              <w:rPr>
                <w:rFonts w:ascii="Arial"/>
                <w:b/>
                <w:spacing w:val="-2"/>
                <w:sz w:val="16"/>
              </w:rPr>
              <w:t>KEWILAYAHAN</w:t>
            </w:r>
          </w:p>
        </w:tc>
        <w:tc>
          <w:tcPr>
            <w:tcW w:w="2268" w:type="dxa"/>
            <w:shd w:val="clear" w:color="auto" w:fill="F7D3F4"/>
          </w:tcPr>
          <w:p w14:paraId="13FAFF7F" w14:textId="77777777" w:rsidR="005E63A5" w:rsidRDefault="005E63A5" w:rsidP="008A2EB4">
            <w:pPr>
              <w:pStyle w:val="TableParagraph"/>
              <w:spacing w:before="0"/>
              <w:rPr>
                <w:rFonts w:ascii="Times New Roman"/>
                <w:sz w:val="16"/>
              </w:rPr>
            </w:pPr>
          </w:p>
        </w:tc>
        <w:tc>
          <w:tcPr>
            <w:tcW w:w="1134" w:type="dxa"/>
            <w:shd w:val="clear" w:color="auto" w:fill="F7D3F4"/>
          </w:tcPr>
          <w:p w14:paraId="1F2879BD" w14:textId="77777777" w:rsidR="005E63A5" w:rsidRDefault="005E63A5" w:rsidP="008A2EB4">
            <w:pPr>
              <w:pStyle w:val="TableParagraph"/>
              <w:spacing w:before="0"/>
              <w:rPr>
                <w:rFonts w:ascii="Times New Roman"/>
                <w:sz w:val="16"/>
              </w:rPr>
            </w:pPr>
          </w:p>
        </w:tc>
        <w:tc>
          <w:tcPr>
            <w:tcW w:w="1134" w:type="dxa"/>
            <w:shd w:val="clear" w:color="auto" w:fill="F7D3F4"/>
          </w:tcPr>
          <w:p w14:paraId="6ED30FE3" w14:textId="77777777" w:rsidR="005E63A5" w:rsidRDefault="005E63A5" w:rsidP="008A2EB4">
            <w:pPr>
              <w:pStyle w:val="TableParagraph"/>
              <w:spacing w:before="0"/>
              <w:rPr>
                <w:rFonts w:ascii="Times New Roman"/>
                <w:sz w:val="16"/>
              </w:rPr>
            </w:pPr>
          </w:p>
        </w:tc>
        <w:tc>
          <w:tcPr>
            <w:tcW w:w="1417" w:type="dxa"/>
            <w:shd w:val="clear" w:color="auto" w:fill="F7D3F4"/>
          </w:tcPr>
          <w:p w14:paraId="32157B91" w14:textId="77777777" w:rsidR="005E63A5" w:rsidRDefault="005E63A5" w:rsidP="008A2EB4">
            <w:pPr>
              <w:pStyle w:val="TableParagraph"/>
              <w:spacing w:before="0"/>
              <w:rPr>
                <w:rFonts w:ascii="Times New Roman"/>
                <w:sz w:val="16"/>
              </w:rPr>
            </w:pPr>
          </w:p>
        </w:tc>
        <w:tc>
          <w:tcPr>
            <w:tcW w:w="1134" w:type="dxa"/>
            <w:shd w:val="clear" w:color="auto" w:fill="F7D3F4"/>
          </w:tcPr>
          <w:p w14:paraId="7D322624" w14:textId="77777777" w:rsidR="005E63A5" w:rsidRDefault="005E63A5" w:rsidP="008A2EB4">
            <w:pPr>
              <w:pStyle w:val="TableParagraph"/>
              <w:spacing w:before="0"/>
              <w:rPr>
                <w:rFonts w:ascii="Times New Roman"/>
                <w:sz w:val="16"/>
              </w:rPr>
            </w:pPr>
          </w:p>
        </w:tc>
        <w:tc>
          <w:tcPr>
            <w:tcW w:w="1581" w:type="dxa"/>
            <w:shd w:val="clear" w:color="auto" w:fill="F7D3F4"/>
          </w:tcPr>
          <w:p w14:paraId="07EE2353" w14:textId="77777777" w:rsidR="005E63A5" w:rsidRDefault="005E63A5" w:rsidP="008A2EB4">
            <w:pPr>
              <w:pStyle w:val="TableParagraph"/>
              <w:ind w:right="75"/>
              <w:jc w:val="right"/>
              <w:rPr>
                <w:rFonts w:ascii="Arial"/>
                <w:b/>
                <w:sz w:val="16"/>
              </w:rPr>
            </w:pPr>
            <w:r>
              <w:rPr>
                <w:rFonts w:ascii="Arial"/>
                <w:b/>
                <w:spacing w:val="-2"/>
                <w:sz w:val="16"/>
              </w:rPr>
              <w:t>1.012.351.050,00</w:t>
            </w:r>
          </w:p>
        </w:tc>
        <w:tc>
          <w:tcPr>
            <w:tcW w:w="1417" w:type="dxa"/>
            <w:shd w:val="clear" w:color="auto" w:fill="F7D3F4"/>
          </w:tcPr>
          <w:p w14:paraId="55CDDE86" w14:textId="77777777" w:rsidR="005E63A5" w:rsidRDefault="005E63A5" w:rsidP="008A2EB4">
            <w:pPr>
              <w:pStyle w:val="TableParagraph"/>
              <w:spacing w:before="0"/>
              <w:rPr>
                <w:rFonts w:ascii="Times New Roman"/>
                <w:sz w:val="16"/>
              </w:rPr>
            </w:pPr>
          </w:p>
        </w:tc>
        <w:tc>
          <w:tcPr>
            <w:tcW w:w="1418" w:type="dxa"/>
            <w:shd w:val="clear" w:color="auto" w:fill="F7D3F4"/>
          </w:tcPr>
          <w:p w14:paraId="55DE9D6F" w14:textId="77777777" w:rsidR="005E63A5" w:rsidRDefault="005E63A5" w:rsidP="008A2EB4">
            <w:pPr>
              <w:pStyle w:val="TableParagraph"/>
              <w:spacing w:before="0"/>
              <w:rPr>
                <w:rFonts w:ascii="Times New Roman"/>
                <w:sz w:val="16"/>
              </w:rPr>
            </w:pPr>
          </w:p>
        </w:tc>
        <w:tc>
          <w:tcPr>
            <w:tcW w:w="1422" w:type="dxa"/>
            <w:shd w:val="clear" w:color="auto" w:fill="F7D3F4"/>
          </w:tcPr>
          <w:p w14:paraId="584A9499" w14:textId="77777777" w:rsidR="005E63A5" w:rsidRDefault="005E63A5" w:rsidP="008A2EB4">
            <w:pPr>
              <w:pStyle w:val="TableParagraph"/>
              <w:spacing w:before="0"/>
              <w:rPr>
                <w:rFonts w:ascii="Times New Roman"/>
                <w:sz w:val="16"/>
              </w:rPr>
            </w:pPr>
          </w:p>
        </w:tc>
        <w:tc>
          <w:tcPr>
            <w:tcW w:w="1271" w:type="dxa"/>
            <w:shd w:val="clear" w:color="auto" w:fill="F7D3F4"/>
          </w:tcPr>
          <w:p w14:paraId="4033934A" w14:textId="77777777" w:rsidR="005E63A5" w:rsidRDefault="005E63A5" w:rsidP="008A2EB4">
            <w:pPr>
              <w:pStyle w:val="TableParagraph"/>
              <w:spacing w:before="0"/>
              <w:rPr>
                <w:rFonts w:ascii="Times New Roman"/>
                <w:sz w:val="16"/>
              </w:rPr>
            </w:pPr>
          </w:p>
        </w:tc>
        <w:tc>
          <w:tcPr>
            <w:tcW w:w="1449" w:type="dxa"/>
            <w:shd w:val="clear" w:color="auto" w:fill="F7D3F4"/>
          </w:tcPr>
          <w:p w14:paraId="15A65254" w14:textId="77777777" w:rsidR="005E63A5" w:rsidRDefault="005E63A5" w:rsidP="008A2EB4">
            <w:pPr>
              <w:pStyle w:val="TableParagraph"/>
              <w:spacing w:before="0"/>
              <w:rPr>
                <w:rFonts w:ascii="Times New Roman"/>
                <w:sz w:val="16"/>
              </w:rPr>
            </w:pPr>
          </w:p>
        </w:tc>
        <w:tc>
          <w:tcPr>
            <w:tcW w:w="1133" w:type="dxa"/>
            <w:shd w:val="clear" w:color="auto" w:fill="F7D3F4"/>
          </w:tcPr>
          <w:p w14:paraId="28B12F31" w14:textId="77777777" w:rsidR="005E63A5" w:rsidRDefault="005E63A5" w:rsidP="008A2EB4">
            <w:pPr>
              <w:pStyle w:val="TableParagraph"/>
              <w:spacing w:before="0"/>
              <w:rPr>
                <w:rFonts w:ascii="Times New Roman"/>
                <w:sz w:val="16"/>
              </w:rPr>
            </w:pPr>
          </w:p>
        </w:tc>
        <w:tc>
          <w:tcPr>
            <w:tcW w:w="1983" w:type="dxa"/>
            <w:shd w:val="clear" w:color="auto" w:fill="F7D3F4"/>
          </w:tcPr>
          <w:p w14:paraId="306C3A00" w14:textId="77777777" w:rsidR="005E63A5" w:rsidRDefault="005E63A5" w:rsidP="008A2EB4">
            <w:pPr>
              <w:pStyle w:val="TableParagraph"/>
              <w:ind w:right="71"/>
              <w:jc w:val="right"/>
              <w:rPr>
                <w:rFonts w:ascii="Arial"/>
                <w:b/>
                <w:sz w:val="16"/>
              </w:rPr>
            </w:pPr>
            <w:r>
              <w:rPr>
                <w:rFonts w:ascii="Arial"/>
                <w:b/>
                <w:spacing w:val="-2"/>
                <w:sz w:val="16"/>
              </w:rPr>
              <w:t>998.347.050,00</w:t>
            </w:r>
          </w:p>
        </w:tc>
        <w:tc>
          <w:tcPr>
            <w:tcW w:w="2311" w:type="dxa"/>
            <w:shd w:val="clear" w:color="auto" w:fill="F7D3F4"/>
          </w:tcPr>
          <w:p w14:paraId="42F9EB9D" w14:textId="77777777" w:rsidR="005E63A5" w:rsidRDefault="005E63A5" w:rsidP="008A2EB4">
            <w:pPr>
              <w:pStyle w:val="TableParagraph"/>
              <w:spacing w:before="0"/>
              <w:rPr>
                <w:rFonts w:ascii="Times New Roman"/>
                <w:sz w:val="16"/>
              </w:rPr>
            </w:pPr>
          </w:p>
        </w:tc>
      </w:tr>
      <w:tr w:rsidR="005E63A5" w14:paraId="4D7FEA76" w14:textId="77777777" w:rsidTr="008A2EB4">
        <w:trPr>
          <w:trHeight w:val="369"/>
        </w:trPr>
        <w:tc>
          <w:tcPr>
            <w:tcW w:w="567" w:type="dxa"/>
            <w:shd w:val="clear" w:color="auto" w:fill="D6FCED"/>
          </w:tcPr>
          <w:p w14:paraId="4CC23603" w14:textId="77777777" w:rsidR="005E63A5" w:rsidRDefault="005E63A5" w:rsidP="008A2EB4">
            <w:pPr>
              <w:pStyle w:val="TableParagraph"/>
              <w:spacing w:before="0"/>
              <w:rPr>
                <w:rFonts w:ascii="Times New Roman"/>
                <w:sz w:val="16"/>
              </w:rPr>
            </w:pPr>
          </w:p>
        </w:tc>
        <w:tc>
          <w:tcPr>
            <w:tcW w:w="1701" w:type="dxa"/>
            <w:shd w:val="clear" w:color="auto" w:fill="D6FCED"/>
          </w:tcPr>
          <w:p w14:paraId="519EDE31" w14:textId="77777777" w:rsidR="005E63A5" w:rsidRDefault="005E63A5" w:rsidP="008A2EB4">
            <w:pPr>
              <w:pStyle w:val="TableParagraph"/>
              <w:ind w:left="98"/>
              <w:rPr>
                <w:rFonts w:ascii="Arial"/>
                <w:b/>
                <w:sz w:val="16"/>
              </w:rPr>
            </w:pPr>
            <w:r>
              <w:rPr>
                <w:rFonts w:ascii="Arial"/>
                <w:b/>
                <w:spacing w:val="-4"/>
                <w:sz w:val="16"/>
              </w:rPr>
              <w:t>7.01</w:t>
            </w:r>
          </w:p>
        </w:tc>
        <w:tc>
          <w:tcPr>
            <w:tcW w:w="2268" w:type="dxa"/>
            <w:shd w:val="clear" w:color="auto" w:fill="D6FCED"/>
          </w:tcPr>
          <w:p w14:paraId="56BED41E" w14:textId="77777777" w:rsidR="005E63A5" w:rsidRDefault="005E63A5" w:rsidP="008A2EB4">
            <w:pPr>
              <w:pStyle w:val="TableParagraph"/>
              <w:ind w:left="97"/>
              <w:rPr>
                <w:rFonts w:ascii="Arial"/>
                <w:b/>
                <w:sz w:val="16"/>
              </w:rPr>
            </w:pPr>
            <w:r>
              <w:rPr>
                <w:rFonts w:ascii="Arial"/>
                <w:b/>
                <w:spacing w:val="-2"/>
                <w:sz w:val="16"/>
              </w:rPr>
              <w:t>KECAMATAN</w:t>
            </w:r>
          </w:p>
        </w:tc>
        <w:tc>
          <w:tcPr>
            <w:tcW w:w="2268" w:type="dxa"/>
            <w:shd w:val="clear" w:color="auto" w:fill="D6FCED"/>
          </w:tcPr>
          <w:p w14:paraId="71DC6653" w14:textId="77777777" w:rsidR="005E63A5" w:rsidRDefault="005E63A5" w:rsidP="008A2EB4">
            <w:pPr>
              <w:pStyle w:val="TableParagraph"/>
              <w:spacing w:before="0"/>
              <w:rPr>
                <w:rFonts w:ascii="Times New Roman"/>
                <w:sz w:val="16"/>
              </w:rPr>
            </w:pPr>
          </w:p>
        </w:tc>
        <w:tc>
          <w:tcPr>
            <w:tcW w:w="1134" w:type="dxa"/>
            <w:shd w:val="clear" w:color="auto" w:fill="D6FCED"/>
          </w:tcPr>
          <w:p w14:paraId="2F4E7FC8" w14:textId="77777777" w:rsidR="005E63A5" w:rsidRDefault="005E63A5" w:rsidP="008A2EB4">
            <w:pPr>
              <w:pStyle w:val="TableParagraph"/>
              <w:spacing w:before="0"/>
              <w:rPr>
                <w:rFonts w:ascii="Times New Roman"/>
                <w:sz w:val="16"/>
              </w:rPr>
            </w:pPr>
          </w:p>
        </w:tc>
        <w:tc>
          <w:tcPr>
            <w:tcW w:w="1134" w:type="dxa"/>
            <w:shd w:val="clear" w:color="auto" w:fill="D6FCED"/>
          </w:tcPr>
          <w:p w14:paraId="7188D86C" w14:textId="77777777" w:rsidR="005E63A5" w:rsidRDefault="005E63A5" w:rsidP="008A2EB4">
            <w:pPr>
              <w:pStyle w:val="TableParagraph"/>
              <w:spacing w:before="0"/>
              <w:rPr>
                <w:rFonts w:ascii="Times New Roman"/>
                <w:sz w:val="16"/>
              </w:rPr>
            </w:pPr>
          </w:p>
        </w:tc>
        <w:tc>
          <w:tcPr>
            <w:tcW w:w="1417" w:type="dxa"/>
            <w:shd w:val="clear" w:color="auto" w:fill="D6FCED"/>
          </w:tcPr>
          <w:p w14:paraId="29E38CFD" w14:textId="77777777" w:rsidR="005E63A5" w:rsidRDefault="005E63A5" w:rsidP="008A2EB4">
            <w:pPr>
              <w:pStyle w:val="TableParagraph"/>
              <w:spacing w:before="0"/>
              <w:rPr>
                <w:rFonts w:ascii="Times New Roman"/>
                <w:sz w:val="16"/>
              </w:rPr>
            </w:pPr>
          </w:p>
        </w:tc>
        <w:tc>
          <w:tcPr>
            <w:tcW w:w="1134" w:type="dxa"/>
            <w:shd w:val="clear" w:color="auto" w:fill="D6FCED"/>
          </w:tcPr>
          <w:p w14:paraId="19A4932A" w14:textId="77777777" w:rsidR="005E63A5" w:rsidRDefault="005E63A5" w:rsidP="008A2EB4">
            <w:pPr>
              <w:pStyle w:val="TableParagraph"/>
              <w:spacing w:before="0"/>
              <w:rPr>
                <w:rFonts w:ascii="Times New Roman"/>
                <w:sz w:val="16"/>
              </w:rPr>
            </w:pPr>
          </w:p>
        </w:tc>
        <w:tc>
          <w:tcPr>
            <w:tcW w:w="1581" w:type="dxa"/>
            <w:shd w:val="clear" w:color="auto" w:fill="D6FCED"/>
          </w:tcPr>
          <w:p w14:paraId="59AE7026" w14:textId="77777777" w:rsidR="005E63A5" w:rsidRDefault="005E63A5" w:rsidP="008A2EB4">
            <w:pPr>
              <w:pStyle w:val="TableParagraph"/>
              <w:ind w:right="75"/>
              <w:jc w:val="right"/>
              <w:rPr>
                <w:rFonts w:ascii="Arial"/>
                <w:b/>
                <w:sz w:val="16"/>
              </w:rPr>
            </w:pPr>
            <w:r>
              <w:rPr>
                <w:rFonts w:ascii="Arial"/>
                <w:b/>
                <w:spacing w:val="-2"/>
                <w:sz w:val="16"/>
              </w:rPr>
              <w:t>1.012.351.050,00</w:t>
            </w:r>
          </w:p>
        </w:tc>
        <w:tc>
          <w:tcPr>
            <w:tcW w:w="1417" w:type="dxa"/>
            <w:shd w:val="clear" w:color="auto" w:fill="D6FCED"/>
          </w:tcPr>
          <w:p w14:paraId="14113CFF" w14:textId="77777777" w:rsidR="005E63A5" w:rsidRDefault="005E63A5" w:rsidP="008A2EB4">
            <w:pPr>
              <w:pStyle w:val="TableParagraph"/>
              <w:spacing w:before="0"/>
              <w:rPr>
                <w:rFonts w:ascii="Times New Roman"/>
                <w:sz w:val="16"/>
              </w:rPr>
            </w:pPr>
          </w:p>
        </w:tc>
        <w:tc>
          <w:tcPr>
            <w:tcW w:w="1418" w:type="dxa"/>
            <w:shd w:val="clear" w:color="auto" w:fill="D6FCED"/>
          </w:tcPr>
          <w:p w14:paraId="745DB848" w14:textId="77777777" w:rsidR="005E63A5" w:rsidRDefault="005E63A5" w:rsidP="008A2EB4">
            <w:pPr>
              <w:pStyle w:val="TableParagraph"/>
              <w:spacing w:before="0"/>
              <w:rPr>
                <w:rFonts w:ascii="Times New Roman"/>
                <w:sz w:val="16"/>
              </w:rPr>
            </w:pPr>
          </w:p>
        </w:tc>
        <w:tc>
          <w:tcPr>
            <w:tcW w:w="1422" w:type="dxa"/>
            <w:shd w:val="clear" w:color="auto" w:fill="D6FCED"/>
          </w:tcPr>
          <w:p w14:paraId="4A73A475" w14:textId="77777777" w:rsidR="005E63A5" w:rsidRDefault="005E63A5" w:rsidP="008A2EB4">
            <w:pPr>
              <w:pStyle w:val="TableParagraph"/>
              <w:spacing w:before="0"/>
              <w:rPr>
                <w:rFonts w:ascii="Times New Roman"/>
                <w:sz w:val="16"/>
              </w:rPr>
            </w:pPr>
          </w:p>
        </w:tc>
        <w:tc>
          <w:tcPr>
            <w:tcW w:w="1271" w:type="dxa"/>
            <w:shd w:val="clear" w:color="auto" w:fill="D6FCED"/>
          </w:tcPr>
          <w:p w14:paraId="5178F18C" w14:textId="77777777" w:rsidR="005E63A5" w:rsidRDefault="005E63A5" w:rsidP="008A2EB4">
            <w:pPr>
              <w:pStyle w:val="TableParagraph"/>
              <w:spacing w:before="0"/>
              <w:rPr>
                <w:rFonts w:ascii="Times New Roman"/>
                <w:sz w:val="16"/>
              </w:rPr>
            </w:pPr>
          </w:p>
        </w:tc>
        <w:tc>
          <w:tcPr>
            <w:tcW w:w="1449" w:type="dxa"/>
            <w:shd w:val="clear" w:color="auto" w:fill="D6FCED"/>
          </w:tcPr>
          <w:p w14:paraId="27D767EB" w14:textId="77777777" w:rsidR="005E63A5" w:rsidRDefault="005E63A5" w:rsidP="008A2EB4">
            <w:pPr>
              <w:pStyle w:val="TableParagraph"/>
              <w:spacing w:before="0"/>
              <w:rPr>
                <w:rFonts w:ascii="Times New Roman"/>
                <w:sz w:val="16"/>
              </w:rPr>
            </w:pPr>
          </w:p>
        </w:tc>
        <w:tc>
          <w:tcPr>
            <w:tcW w:w="1133" w:type="dxa"/>
            <w:shd w:val="clear" w:color="auto" w:fill="D6FCED"/>
          </w:tcPr>
          <w:p w14:paraId="0DBA76F8" w14:textId="77777777" w:rsidR="005E63A5" w:rsidRDefault="005E63A5" w:rsidP="008A2EB4">
            <w:pPr>
              <w:pStyle w:val="TableParagraph"/>
              <w:spacing w:before="0"/>
              <w:rPr>
                <w:rFonts w:ascii="Times New Roman"/>
                <w:sz w:val="16"/>
              </w:rPr>
            </w:pPr>
          </w:p>
        </w:tc>
        <w:tc>
          <w:tcPr>
            <w:tcW w:w="1983" w:type="dxa"/>
            <w:shd w:val="clear" w:color="auto" w:fill="D6FCED"/>
          </w:tcPr>
          <w:p w14:paraId="4572BE58" w14:textId="77777777" w:rsidR="005E63A5" w:rsidRDefault="005E63A5" w:rsidP="008A2EB4">
            <w:pPr>
              <w:pStyle w:val="TableParagraph"/>
              <w:ind w:right="71"/>
              <w:jc w:val="right"/>
              <w:rPr>
                <w:rFonts w:ascii="Arial"/>
                <w:b/>
                <w:sz w:val="16"/>
              </w:rPr>
            </w:pPr>
            <w:r>
              <w:rPr>
                <w:rFonts w:ascii="Arial"/>
                <w:b/>
                <w:spacing w:val="-2"/>
                <w:sz w:val="16"/>
              </w:rPr>
              <w:t>998.347.050,00</w:t>
            </w:r>
          </w:p>
        </w:tc>
        <w:tc>
          <w:tcPr>
            <w:tcW w:w="2311" w:type="dxa"/>
            <w:shd w:val="clear" w:color="auto" w:fill="D6FCED"/>
          </w:tcPr>
          <w:p w14:paraId="5DFCFCED" w14:textId="77777777" w:rsidR="005E63A5" w:rsidRDefault="005E63A5" w:rsidP="008A2EB4">
            <w:pPr>
              <w:pStyle w:val="TableParagraph"/>
              <w:spacing w:before="0"/>
              <w:rPr>
                <w:rFonts w:ascii="Times New Roman"/>
                <w:sz w:val="16"/>
              </w:rPr>
            </w:pPr>
          </w:p>
        </w:tc>
      </w:tr>
      <w:tr w:rsidR="005E63A5" w14:paraId="533CEEB8" w14:textId="77777777" w:rsidTr="008A2EB4">
        <w:trPr>
          <w:trHeight w:val="921"/>
        </w:trPr>
        <w:tc>
          <w:tcPr>
            <w:tcW w:w="567" w:type="dxa"/>
          </w:tcPr>
          <w:p w14:paraId="3F528CF4" w14:textId="77777777" w:rsidR="005E63A5" w:rsidRDefault="005E63A5" w:rsidP="008A2EB4">
            <w:pPr>
              <w:pStyle w:val="TableParagraph"/>
              <w:ind w:left="12" w:right="1"/>
              <w:jc w:val="center"/>
              <w:rPr>
                <w:sz w:val="16"/>
              </w:rPr>
            </w:pPr>
            <w:r>
              <w:rPr>
                <w:spacing w:val="-5"/>
                <w:sz w:val="16"/>
              </w:rPr>
              <w:t>1.</w:t>
            </w:r>
          </w:p>
        </w:tc>
        <w:tc>
          <w:tcPr>
            <w:tcW w:w="1701" w:type="dxa"/>
          </w:tcPr>
          <w:p w14:paraId="5CF64F8B" w14:textId="77777777" w:rsidR="005E63A5" w:rsidRDefault="005E63A5" w:rsidP="008A2EB4">
            <w:pPr>
              <w:pStyle w:val="TableParagraph"/>
              <w:ind w:left="98"/>
              <w:rPr>
                <w:rFonts w:ascii="Arial"/>
                <w:b/>
                <w:sz w:val="16"/>
              </w:rPr>
            </w:pPr>
            <w:r>
              <w:rPr>
                <w:rFonts w:ascii="Arial"/>
                <w:b/>
                <w:spacing w:val="-2"/>
                <w:sz w:val="16"/>
              </w:rPr>
              <w:t>7.01.02</w:t>
            </w:r>
          </w:p>
        </w:tc>
        <w:tc>
          <w:tcPr>
            <w:tcW w:w="2268" w:type="dxa"/>
          </w:tcPr>
          <w:p w14:paraId="70567EB4" w14:textId="77777777" w:rsidR="005E63A5" w:rsidRDefault="005E63A5" w:rsidP="008A2EB4">
            <w:pPr>
              <w:pStyle w:val="TableParagraph"/>
              <w:ind w:left="97" w:right="130"/>
              <w:rPr>
                <w:rFonts w:ascii="Arial"/>
                <w:b/>
                <w:sz w:val="16"/>
              </w:rPr>
            </w:pPr>
            <w:r>
              <w:rPr>
                <w:rFonts w:ascii="Arial"/>
                <w:b/>
                <w:spacing w:val="-2"/>
                <w:sz w:val="16"/>
              </w:rPr>
              <w:t xml:space="preserve">PROGRAM PENYELENGGARAAN </w:t>
            </w:r>
            <w:r>
              <w:rPr>
                <w:rFonts w:ascii="Arial"/>
                <w:b/>
                <w:sz w:val="16"/>
              </w:rPr>
              <w:t>PEMERINTAHAN</w:t>
            </w:r>
            <w:r>
              <w:rPr>
                <w:rFonts w:ascii="Arial"/>
                <w:b/>
                <w:spacing w:val="-12"/>
                <w:sz w:val="16"/>
              </w:rPr>
              <w:t xml:space="preserve"> </w:t>
            </w:r>
            <w:r>
              <w:rPr>
                <w:rFonts w:ascii="Arial"/>
                <w:b/>
                <w:sz w:val="16"/>
              </w:rPr>
              <w:t>DAN PELAYANAN PUBLIK</w:t>
            </w:r>
          </w:p>
        </w:tc>
        <w:tc>
          <w:tcPr>
            <w:tcW w:w="2268" w:type="dxa"/>
          </w:tcPr>
          <w:p w14:paraId="4147BF38" w14:textId="77777777" w:rsidR="005E63A5" w:rsidRDefault="005E63A5" w:rsidP="008A2EB4">
            <w:pPr>
              <w:pStyle w:val="TableParagraph"/>
              <w:ind w:left="97" w:right="401"/>
              <w:jc w:val="both"/>
              <w:rPr>
                <w:rFonts w:ascii="Arial"/>
                <w:b/>
                <w:i/>
                <w:sz w:val="16"/>
              </w:rPr>
            </w:pPr>
            <w:r>
              <w:rPr>
                <w:rFonts w:ascii="Arial"/>
                <w:b/>
                <w:i/>
                <w:sz w:val="16"/>
              </w:rPr>
              <w:t>Nilai</w:t>
            </w:r>
            <w:r>
              <w:rPr>
                <w:rFonts w:ascii="Arial"/>
                <w:b/>
                <w:i/>
                <w:spacing w:val="-6"/>
                <w:sz w:val="16"/>
              </w:rPr>
              <w:t xml:space="preserve"> </w:t>
            </w:r>
            <w:r>
              <w:rPr>
                <w:rFonts w:ascii="Arial"/>
                <w:b/>
                <w:i/>
                <w:sz w:val="16"/>
              </w:rPr>
              <w:t>Survey</w:t>
            </w:r>
            <w:r>
              <w:rPr>
                <w:rFonts w:ascii="Arial"/>
                <w:b/>
                <w:i/>
                <w:spacing w:val="-6"/>
                <w:sz w:val="16"/>
              </w:rPr>
              <w:t xml:space="preserve"> </w:t>
            </w:r>
            <w:r>
              <w:rPr>
                <w:rFonts w:ascii="Arial"/>
                <w:b/>
                <w:i/>
                <w:sz w:val="16"/>
              </w:rPr>
              <w:t>Kepuasan Masyarakat</w:t>
            </w:r>
            <w:r>
              <w:rPr>
                <w:rFonts w:ascii="Arial"/>
                <w:b/>
                <w:i/>
                <w:spacing w:val="-12"/>
                <w:sz w:val="16"/>
              </w:rPr>
              <w:t xml:space="preserve"> </w:t>
            </w:r>
            <w:r>
              <w:rPr>
                <w:rFonts w:ascii="Arial"/>
                <w:b/>
                <w:i/>
                <w:sz w:val="16"/>
              </w:rPr>
              <w:t xml:space="preserve">Kemantren </w:t>
            </w:r>
            <w:r>
              <w:rPr>
                <w:rFonts w:ascii="Arial"/>
                <w:b/>
                <w:i/>
                <w:spacing w:val="-2"/>
                <w:sz w:val="16"/>
              </w:rPr>
              <w:t>Mergangsan</w:t>
            </w:r>
          </w:p>
        </w:tc>
        <w:tc>
          <w:tcPr>
            <w:tcW w:w="1134" w:type="dxa"/>
          </w:tcPr>
          <w:p w14:paraId="787F9CAF" w14:textId="77777777" w:rsidR="005E63A5" w:rsidRDefault="005E63A5" w:rsidP="008A2EB4">
            <w:pPr>
              <w:pStyle w:val="TableParagraph"/>
              <w:ind w:left="97"/>
              <w:rPr>
                <w:rFonts w:ascii="Arial"/>
                <w:b/>
                <w:sz w:val="16"/>
              </w:rPr>
            </w:pPr>
            <w:r>
              <w:rPr>
                <w:rFonts w:ascii="Arial"/>
                <w:b/>
                <w:sz w:val="16"/>
              </w:rPr>
              <w:t xml:space="preserve">86,5 </w:t>
            </w:r>
            <w:r>
              <w:rPr>
                <w:rFonts w:ascii="Arial"/>
                <w:b/>
                <w:spacing w:val="-4"/>
                <w:sz w:val="16"/>
              </w:rPr>
              <w:t>Poin</w:t>
            </w:r>
          </w:p>
        </w:tc>
        <w:tc>
          <w:tcPr>
            <w:tcW w:w="1134" w:type="dxa"/>
          </w:tcPr>
          <w:p w14:paraId="52AAE181" w14:textId="77777777" w:rsidR="005E63A5" w:rsidRDefault="005E63A5" w:rsidP="008A2EB4">
            <w:pPr>
              <w:pStyle w:val="TableParagraph"/>
              <w:spacing w:before="0"/>
              <w:rPr>
                <w:rFonts w:ascii="Times New Roman"/>
                <w:sz w:val="16"/>
              </w:rPr>
            </w:pPr>
          </w:p>
        </w:tc>
        <w:tc>
          <w:tcPr>
            <w:tcW w:w="1417" w:type="dxa"/>
          </w:tcPr>
          <w:p w14:paraId="0099FC7E" w14:textId="77777777" w:rsidR="005E63A5" w:rsidRDefault="005E63A5" w:rsidP="008A2EB4">
            <w:pPr>
              <w:pStyle w:val="TableParagraph"/>
              <w:spacing w:before="0"/>
              <w:rPr>
                <w:rFonts w:ascii="Times New Roman"/>
                <w:sz w:val="16"/>
              </w:rPr>
            </w:pPr>
          </w:p>
        </w:tc>
        <w:tc>
          <w:tcPr>
            <w:tcW w:w="1134" w:type="dxa"/>
          </w:tcPr>
          <w:p w14:paraId="2E780D18" w14:textId="77777777" w:rsidR="005E63A5" w:rsidRDefault="005E63A5" w:rsidP="008A2EB4">
            <w:pPr>
              <w:pStyle w:val="TableParagraph"/>
              <w:ind w:left="97"/>
              <w:rPr>
                <w:rFonts w:ascii="Arial"/>
                <w:b/>
                <w:sz w:val="16"/>
              </w:rPr>
            </w:pPr>
            <w:r>
              <w:rPr>
                <w:rFonts w:ascii="Arial"/>
                <w:b/>
                <w:sz w:val="16"/>
              </w:rPr>
              <w:t xml:space="preserve">86,5 </w:t>
            </w:r>
            <w:r>
              <w:rPr>
                <w:rFonts w:ascii="Arial"/>
                <w:b/>
                <w:spacing w:val="-4"/>
                <w:sz w:val="16"/>
              </w:rPr>
              <w:t>Poin</w:t>
            </w:r>
          </w:p>
        </w:tc>
        <w:tc>
          <w:tcPr>
            <w:tcW w:w="1581" w:type="dxa"/>
          </w:tcPr>
          <w:p w14:paraId="4E9B28B6" w14:textId="77777777" w:rsidR="005E63A5" w:rsidRDefault="005E63A5" w:rsidP="008A2EB4">
            <w:pPr>
              <w:pStyle w:val="TableParagraph"/>
              <w:ind w:right="75"/>
              <w:jc w:val="right"/>
              <w:rPr>
                <w:rFonts w:ascii="Arial"/>
                <w:b/>
                <w:sz w:val="16"/>
              </w:rPr>
            </w:pPr>
            <w:r>
              <w:rPr>
                <w:rFonts w:ascii="Arial"/>
                <w:b/>
                <w:spacing w:val="-2"/>
                <w:sz w:val="16"/>
              </w:rPr>
              <w:t>349.664.000,00</w:t>
            </w:r>
          </w:p>
        </w:tc>
        <w:tc>
          <w:tcPr>
            <w:tcW w:w="1417" w:type="dxa"/>
          </w:tcPr>
          <w:p w14:paraId="3175AF0A" w14:textId="77777777" w:rsidR="005E63A5" w:rsidRDefault="005E63A5" w:rsidP="008A2EB4">
            <w:pPr>
              <w:pStyle w:val="TableParagraph"/>
              <w:spacing w:before="0"/>
              <w:rPr>
                <w:rFonts w:ascii="Times New Roman"/>
                <w:sz w:val="16"/>
              </w:rPr>
            </w:pPr>
          </w:p>
        </w:tc>
        <w:tc>
          <w:tcPr>
            <w:tcW w:w="1418" w:type="dxa"/>
          </w:tcPr>
          <w:p w14:paraId="0AC8D76C" w14:textId="77777777" w:rsidR="005E63A5" w:rsidRDefault="005E63A5" w:rsidP="008A2EB4">
            <w:pPr>
              <w:pStyle w:val="TableParagraph"/>
              <w:spacing w:before="0"/>
              <w:rPr>
                <w:rFonts w:ascii="Times New Roman"/>
                <w:sz w:val="16"/>
              </w:rPr>
            </w:pPr>
          </w:p>
        </w:tc>
        <w:tc>
          <w:tcPr>
            <w:tcW w:w="1422" w:type="dxa"/>
          </w:tcPr>
          <w:p w14:paraId="55FCF3F8" w14:textId="77777777" w:rsidR="005E63A5" w:rsidRDefault="005E63A5" w:rsidP="008A2EB4">
            <w:pPr>
              <w:pStyle w:val="TableParagraph"/>
              <w:spacing w:before="0"/>
              <w:rPr>
                <w:rFonts w:ascii="Times New Roman"/>
                <w:sz w:val="16"/>
              </w:rPr>
            </w:pPr>
          </w:p>
        </w:tc>
        <w:tc>
          <w:tcPr>
            <w:tcW w:w="1271" w:type="dxa"/>
          </w:tcPr>
          <w:p w14:paraId="64285199" w14:textId="77777777" w:rsidR="005E63A5" w:rsidRDefault="005E63A5" w:rsidP="008A2EB4">
            <w:pPr>
              <w:pStyle w:val="TableParagraph"/>
              <w:spacing w:before="0"/>
              <w:rPr>
                <w:rFonts w:ascii="Times New Roman"/>
                <w:sz w:val="16"/>
              </w:rPr>
            </w:pPr>
          </w:p>
        </w:tc>
        <w:tc>
          <w:tcPr>
            <w:tcW w:w="1449" w:type="dxa"/>
          </w:tcPr>
          <w:p w14:paraId="79CF58FC" w14:textId="77777777" w:rsidR="005E63A5" w:rsidRDefault="005E63A5" w:rsidP="008A2EB4">
            <w:pPr>
              <w:pStyle w:val="TableParagraph"/>
              <w:spacing w:before="0"/>
              <w:rPr>
                <w:rFonts w:ascii="Times New Roman"/>
                <w:sz w:val="16"/>
              </w:rPr>
            </w:pPr>
          </w:p>
        </w:tc>
        <w:tc>
          <w:tcPr>
            <w:tcW w:w="1133" w:type="dxa"/>
          </w:tcPr>
          <w:p w14:paraId="2295A5CC" w14:textId="77777777" w:rsidR="005E63A5" w:rsidRDefault="005E63A5" w:rsidP="008A2EB4">
            <w:pPr>
              <w:pStyle w:val="TableParagraph"/>
              <w:ind w:left="99"/>
              <w:rPr>
                <w:rFonts w:ascii="Arial"/>
                <w:b/>
                <w:sz w:val="16"/>
              </w:rPr>
            </w:pPr>
            <w:r>
              <w:rPr>
                <w:rFonts w:ascii="Arial"/>
                <w:b/>
                <w:sz w:val="16"/>
              </w:rPr>
              <w:t xml:space="preserve">86,5 </w:t>
            </w:r>
            <w:r>
              <w:rPr>
                <w:rFonts w:ascii="Arial"/>
                <w:b/>
                <w:spacing w:val="-4"/>
                <w:sz w:val="16"/>
              </w:rPr>
              <w:t>Poin</w:t>
            </w:r>
          </w:p>
        </w:tc>
        <w:tc>
          <w:tcPr>
            <w:tcW w:w="1983" w:type="dxa"/>
          </w:tcPr>
          <w:p w14:paraId="62064C76" w14:textId="77777777" w:rsidR="005E63A5" w:rsidRDefault="005E63A5" w:rsidP="008A2EB4">
            <w:pPr>
              <w:pStyle w:val="TableParagraph"/>
              <w:ind w:right="71"/>
              <w:jc w:val="right"/>
              <w:rPr>
                <w:rFonts w:ascii="Arial"/>
                <w:b/>
                <w:sz w:val="16"/>
              </w:rPr>
            </w:pPr>
            <w:r>
              <w:rPr>
                <w:rFonts w:ascii="Arial"/>
                <w:b/>
                <w:spacing w:val="-2"/>
                <w:sz w:val="16"/>
              </w:rPr>
              <w:t>358.054.000,00</w:t>
            </w:r>
          </w:p>
        </w:tc>
        <w:tc>
          <w:tcPr>
            <w:tcW w:w="2311" w:type="dxa"/>
          </w:tcPr>
          <w:p w14:paraId="26B04467" w14:textId="77777777" w:rsidR="005E63A5" w:rsidRDefault="005E63A5" w:rsidP="008A2EB4">
            <w:pPr>
              <w:pStyle w:val="TableParagraph"/>
              <w:spacing w:before="0"/>
              <w:rPr>
                <w:rFonts w:ascii="Times New Roman"/>
                <w:sz w:val="16"/>
              </w:rPr>
            </w:pPr>
          </w:p>
        </w:tc>
      </w:tr>
    </w:tbl>
    <w:p w14:paraId="639EF7BC" w14:textId="77777777" w:rsidR="005E63A5" w:rsidRDefault="005E63A5" w:rsidP="005E63A5">
      <w:pPr>
        <w:rPr>
          <w:rFonts w:ascii="Times New Roman"/>
          <w:sz w:val="16"/>
        </w:rPr>
        <w:sectPr w:rsidR="005E63A5">
          <w:type w:val="continuous"/>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7ED1EE27" w14:textId="77777777" w:rsidTr="008A2EB4">
        <w:trPr>
          <w:trHeight w:val="552"/>
        </w:trPr>
        <w:tc>
          <w:tcPr>
            <w:tcW w:w="567" w:type="dxa"/>
            <w:vMerge w:val="restart"/>
            <w:shd w:val="clear" w:color="auto" w:fill="F4F4F4"/>
          </w:tcPr>
          <w:p w14:paraId="6492E0E7" w14:textId="77777777" w:rsidR="005E63A5" w:rsidRDefault="005E63A5" w:rsidP="008A2EB4">
            <w:pPr>
              <w:pStyle w:val="TableParagraph"/>
              <w:spacing w:before="0"/>
              <w:rPr>
                <w:rFonts w:ascii="Arial"/>
                <w:b/>
                <w:sz w:val="16"/>
              </w:rPr>
            </w:pPr>
          </w:p>
          <w:p w14:paraId="71CAF68D" w14:textId="77777777" w:rsidR="005E63A5" w:rsidRDefault="005E63A5" w:rsidP="008A2EB4">
            <w:pPr>
              <w:pStyle w:val="TableParagraph"/>
              <w:spacing w:before="0"/>
              <w:rPr>
                <w:rFonts w:ascii="Arial"/>
                <w:b/>
                <w:sz w:val="16"/>
              </w:rPr>
            </w:pPr>
          </w:p>
          <w:p w14:paraId="12616A00" w14:textId="77777777" w:rsidR="005E63A5" w:rsidRDefault="005E63A5" w:rsidP="008A2EB4">
            <w:pPr>
              <w:pStyle w:val="TableParagraph"/>
              <w:spacing w:before="2"/>
              <w:rPr>
                <w:rFonts w:ascii="Arial"/>
                <w:b/>
                <w:sz w:val="16"/>
              </w:rPr>
            </w:pPr>
          </w:p>
          <w:p w14:paraId="3E2C2F55"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4020A599" w14:textId="77777777" w:rsidR="005E63A5" w:rsidRDefault="005E63A5" w:rsidP="008A2EB4">
            <w:pPr>
              <w:pStyle w:val="TableParagraph"/>
              <w:spacing w:before="0"/>
              <w:rPr>
                <w:rFonts w:ascii="Arial"/>
                <w:b/>
                <w:sz w:val="16"/>
              </w:rPr>
            </w:pPr>
          </w:p>
          <w:p w14:paraId="3F7DB0A1" w14:textId="77777777" w:rsidR="005E63A5" w:rsidRDefault="005E63A5" w:rsidP="008A2EB4">
            <w:pPr>
              <w:pStyle w:val="TableParagraph"/>
              <w:spacing w:before="0"/>
              <w:rPr>
                <w:rFonts w:ascii="Arial"/>
                <w:b/>
                <w:sz w:val="16"/>
              </w:rPr>
            </w:pPr>
          </w:p>
          <w:p w14:paraId="53EDE65B" w14:textId="77777777" w:rsidR="005E63A5" w:rsidRDefault="005E63A5" w:rsidP="008A2EB4">
            <w:pPr>
              <w:pStyle w:val="TableParagraph"/>
              <w:spacing w:before="2"/>
              <w:rPr>
                <w:rFonts w:ascii="Arial"/>
                <w:b/>
                <w:sz w:val="16"/>
              </w:rPr>
            </w:pPr>
          </w:p>
          <w:p w14:paraId="68AB110A"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05B9A0A0" w14:textId="77777777" w:rsidR="005E63A5" w:rsidRDefault="005E63A5" w:rsidP="008A2EB4">
            <w:pPr>
              <w:pStyle w:val="TableParagraph"/>
              <w:spacing w:before="94"/>
              <w:rPr>
                <w:rFonts w:ascii="Arial"/>
                <w:b/>
                <w:sz w:val="16"/>
              </w:rPr>
            </w:pPr>
          </w:p>
          <w:p w14:paraId="3D53D47F"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540BD2B8" w14:textId="77777777" w:rsidR="005E63A5" w:rsidRDefault="005E63A5" w:rsidP="008A2EB4">
            <w:pPr>
              <w:pStyle w:val="TableParagraph"/>
              <w:spacing w:before="0"/>
              <w:rPr>
                <w:rFonts w:ascii="Arial"/>
                <w:b/>
                <w:sz w:val="16"/>
              </w:rPr>
            </w:pPr>
          </w:p>
          <w:p w14:paraId="649FBABA" w14:textId="77777777" w:rsidR="005E63A5" w:rsidRDefault="005E63A5" w:rsidP="008A2EB4">
            <w:pPr>
              <w:pStyle w:val="TableParagraph"/>
              <w:spacing w:before="2"/>
              <w:rPr>
                <w:rFonts w:ascii="Arial"/>
                <w:b/>
                <w:sz w:val="16"/>
              </w:rPr>
            </w:pPr>
          </w:p>
          <w:p w14:paraId="5ECB6243"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3B85855F" w14:textId="77777777" w:rsidR="005E63A5" w:rsidRDefault="005E63A5" w:rsidP="008A2EB4">
            <w:pPr>
              <w:pStyle w:val="TableParagraph"/>
              <w:spacing w:before="2"/>
              <w:rPr>
                <w:rFonts w:ascii="Arial"/>
                <w:b/>
                <w:sz w:val="16"/>
              </w:rPr>
            </w:pPr>
          </w:p>
          <w:p w14:paraId="0C5A6FF9"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04864A80" w14:textId="77777777" w:rsidR="005E63A5" w:rsidRDefault="005E63A5" w:rsidP="008A2EB4">
            <w:pPr>
              <w:pStyle w:val="TableParagraph"/>
              <w:spacing w:before="94"/>
              <w:rPr>
                <w:rFonts w:ascii="Arial"/>
                <w:b/>
                <w:sz w:val="16"/>
              </w:rPr>
            </w:pPr>
          </w:p>
          <w:p w14:paraId="2EE4B5F7"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172597AE" w14:textId="77777777" w:rsidR="005E63A5" w:rsidRDefault="005E63A5" w:rsidP="008A2EB4">
            <w:pPr>
              <w:pStyle w:val="TableParagraph"/>
              <w:spacing w:before="2"/>
              <w:rPr>
                <w:rFonts w:ascii="Arial"/>
                <w:b/>
                <w:sz w:val="16"/>
              </w:rPr>
            </w:pPr>
          </w:p>
          <w:p w14:paraId="1838A49D"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500FC991"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08B491CD" w14:textId="77777777" w:rsidR="005E63A5" w:rsidRDefault="005E63A5" w:rsidP="008A2EB4">
            <w:pPr>
              <w:pStyle w:val="TableParagraph"/>
              <w:spacing w:before="0"/>
              <w:rPr>
                <w:rFonts w:ascii="Arial"/>
                <w:b/>
                <w:sz w:val="16"/>
              </w:rPr>
            </w:pPr>
          </w:p>
          <w:p w14:paraId="124A1BF3" w14:textId="77777777" w:rsidR="005E63A5" w:rsidRDefault="005E63A5" w:rsidP="008A2EB4">
            <w:pPr>
              <w:pStyle w:val="TableParagraph"/>
              <w:spacing w:before="94"/>
              <w:rPr>
                <w:rFonts w:ascii="Arial"/>
                <w:b/>
                <w:sz w:val="16"/>
              </w:rPr>
            </w:pPr>
          </w:p>
          <w:p w14:paraId="401EEEC7"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7DBB164A"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0D531876" w14:textId="77777777" w:rsidR="005E63A5" w:rsidRDefault="005E63A5" w:rsidP="008A2EB4">
            <w:pPr>
              <w:pStyle w:val="TableParagraph"/>
              <w:spacing w:before="0"/>
              <w:rPr>
                <w:rFonts w:ascii="Arial"/>
                <w:b/>
                <w:sz w:val="16"/>
              </w:rPr>
            </w:pPr>
          </w:p>
          <w:p w14:paraId="47DE18D8" w14:textId="77777777" w:rsidR="005E63A5" w:rsidRDefault="005E63A5" w:rsidP="008A2EB4">
            <w:pPr>
              <w:pStyle w:val="TableParagraph"/>
              <w:spacing w:before="94"/>
              <w:rPr>
                <w:rFonts w:ascii="Arial"/>
                <w:b/>
                <w:sz w:val="16"/>
              </w:rPr>
            </w:pPr>
          </w:p>
          <w:p w14:paraId="2E6BF63A"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59D681BA" w14:textId="77777777" w:rsidTr="008A2EB4">
        <w:trPr>
          <w:trHeight w:val="369"/>
        </w:trPr>
        <w:tc>
          <w:tcPr>
            <w:tcW w:w="567" w:type="dxa"/>
            <w:vMerge/>
            <w:tcBorders>
              <w:top w:val="nil"/>
            </w:tcBorders>
            <w:shd w:val="clear" w:color="auto" w:fill="F4F4F4"/>
          </w:tcPr>
          <w:p w14:paraId="56AA3B43" w14:textId="77777777" w:rsidR="005E63A5" w:rsidRDefault="005E63A5" w:rsidP="008A2EB4">
            <w:pPr>
              <w:rPr>
                <w:sz w:val="2"/>
                <w:szCs w:val="2"/>
              </w:rPr>
            </w:pPr>
          </w:p>
        </w:tc>
        <w:tc>
          <w:tcPr>
            <w:tcW w:w="1701" w:type="dxa"/>
            <w:vMerge/>
            <w:tcBorders>
              <w:top w:val="nil"/>
            </w:tcBorders>
            <w:shd w:val="clear" w:color="auto" w:fill="F4F4F4"/>
          </w:tcPr>
          <w:p w14:paraId="5BB06529" w14:textId="77777777" w:rsidR="005E63A5" w:rsidRDefault="005E63A5" w:rsidP="008A2EB4">
            <w:pPr>
              <w:rPr>
                <w:sz w:val="2"/>
                <w:szCs w:val="2"/>
              </w:rPr>
            </w:pPr>
          </w:p>
        </w:tc>
        <w:tc>
          <w:tcPr>
            <w:tcW w:w="2268" w:type="dxa"/>
            <w:vMerge/>
            <w:tcBorders>
              <w:top w:val="nil"/>
            </w:tcBorders>
            <w:shd w:val="clear" w:color="auto" w:fill="F4F4F4"/>
          </w:tcPr>
          <w:p w14:paraId="1925BE59" w14:textId="77777777" w:rsidR="005E63A5" w:rsidRDefault="005E63A5" w:rsidP="008A2EB4">
            <w:pPr>
              <w:rPr>
                <w:sz w:val="2"/>
                <w:szCs w:val="2"/>
              </w:rPr>
            </w:pPr>
          </w:p>
        </w:tc>
        <w:tc>
          <w:tcPr>
            <w:tcW w:w="2268" w:type="dxa"/>
            <w:vMerge/>
            <w:tcBorders>
              <w:top w:val="nil"/>
            </w:tcBorders>
            <w:shd w:val="clear" w:color="auto" w:fill="F4F4F4"/>
          </w:tcPr>
          <w:p w14:paraId="580417C0" w14:textId="77777777" w:rsidR="005E63A5" w:rsidRDefault="005E63A5" w:rsidP="008A2EB4">
            <w:pPr>
              <w:rPr>
                <w:sz w:val="2"/>
                <w:szCs w:val="2"/>
              </w:rPr>
            </w:pPr>
          </w:p>
        </w:tc>
        <w:tc>
          <w:tcPr>
            <w:tcW w:w="1134" w:type="dxa"/>
            <w:vMerge/>
            <w:tcBorders>
              <w:top w:val="nil"/>
            </w:tcBorders>
            <w:shd w:val="clear" w:color="auto" w:fill="F4F4F4"/>
          </w:tcPr>
          <w:p w14:paraId="300FFC2A" w14:textId="77777777" w:rsidR="005E63A5" w:rsidRDefault="005E63A5" w:rsidP="008A2EB4">
            <w:pPr>
              <w:rPr>
                <w:sz w:val="2"/>
                <w:szCs w:val="2"/>
              </w:rPr>
            </w:pPr>
          </w:p>
        </w:tc>
        <w:tc>
          <w:tcPr>
            <w:tcW w:w="1134" w:type="dxa"/>
            <w:vMerge/>
            <w:tcBorders>
              <w:top w:val="nil"/>
            </w:tcBorders>
            <w:shd w:val="clear" w:color="auto" w:fill="F4F4F4"/>
          </w:tcPr>
          <w:p w14:paraId="7049A1CF" w14:textId="77777777" w:rsidR="005E63A5" w:rsidRDefault="005E63A5" w:rsidP="008A2EB4">
            <w:pPr>
              <w:rPr>
                <w:sz w:val="2"/>
                <w:szCs w:val="2"/>
              </w:rPr>
            </w:pPr>
          </w:p>
        </w:tc>
        <w:tc>
          <w:tcPr>
            <w:tcW w:w="1417" w:type="dxa"/>
            <w:vMerge/>
            <w:tcBorders>
              <w:top w:val="nil"/>
            </w:tcBorders>
            <w:shd w:val="clear" w:color="auto" w:fill="F4F4F4"/>
          </w:tcPr>
          <w:p w14:paraId="53D17823" w14:textId="77777777" w:rsidR="005E63A5" w:rsidRDefault="005E63A5" w:rsidP="008A2EB4">
            <w:pPr>
              <w:rPr>
                <w:sz w:val="2"/>
                <w:szCs w:val="2"/>
              </w:rPr>
            </w:pPr>
          </w:p>
        </w:tc>
        <w:tc>
          <w:tcPr>
            <w:tcW w:w="1134" w:type="dxa"/>
            <w:vMerge w:val="restart"/>
            <w:shd w:val="clear" w:color="auto" w:fill="F4F4F4"/>
          </w:tcPr>
          <w:p w14:paraId="25FAACF6"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1CCA0F78" w14:textId="77777777" w:rsidR="005E63A5" w:rsidRDefault="005E63A5" w:rsidP="008A2EB4">
            <w:pPr>
              <w:pStyle w:val="TableParagraph"/>
              <w:spacing w:before="86"/>
              <w:rPr>
                <w:rFonts w:ascii="Arial"/>
                <w:b/>
                <w:sz w:val="16"/>
              </w:rPr>
            </w:pPr>
          </w:p>
          <w:p w14:paraId="0EC0279E"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7CBC94A3" w14:textId="77777777" w:rsidR="005E63A5" w:rsidRDefault="005E63A5" w:rsidP="008A2EB4">
            <w:pPr>
              <w:pStyle w:val="TableParagraph"/>
              <w:spacing w:before="86"/>
              <w:rPr>
                <w:rFonts w:ascii="Arial"/>
                <w:b/>
                <w:sz w:val="16"/>
              </w:rPr>
            </w:pPr>
          </w:p>
          <w:p w14:paraId="699F32EA"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1B712509" w14:textId="77777777" w:rsidR="005E63A5" w:rsidRDefault="005E63A5" w:rsidP="008A2EB4">
            <w:pPr>
              <w:pStyle w:val="TableParagraph"/>
              <w:spacing w:before="86"/>
              <w:rPr>
                <w:rFonts w:ascii="Arial"/>
                <w:b/>
                <w:sz w:val="16"/>
              </w:rPr>
            </w:pPr>
          </w:p>
          <w:p w14:paraId="5EA67E91"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345278A3"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5AEAD7A2" w14:textId="77777777" w:rsidR="005E63A5" w:rsidRDefault="005E63A5" w:rsidP="008A2EB4">
            <w:pPr>
              <w:rPr>
                <w:sz w:val="2"/>
                <w:szCs w:val="2"/>
              </w:rPr>
            </w:pPr>
          </w:p>
        </w:tc>
        <w:tc>
          <w:tcPr>
            <w:tcW w:w="1133" w:type="dxa"/>
            <w:vMerge w:val="restart"/>
            <w:shd w:val="clear" w:color="auto" w:fill="F4F4F4"/>
          </w:tcPr>
          <w:p w14:paraId="7E5F5A8F" w14:textId="77777777" w:rsidR="005E63A5" w:rsidRDefault="005E63A5" w:rsidP="008A2EB4">
            <w:pPr>
              <w:pStyle w:val="TableParagraph"/>
              <w:spacing w:before="86"/>
              <w:rPr>
                <w:rFonts w:ascii="Arial"/>
                <w:b/>
                <w:sz w:val="16"/>
              </w:rPr>
            </w:pPr>
          </w:p>
          <w:p w14:paraId="2B2211B1"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550D82F3" w14:textId="77777777" w:rsidR="005E63A5" w:rsidRDefault="005E63A5" w:rsidP="008A2EB4">
            <w:pPr>
              <w:pStyle w:val="TableParagraph"/>
              <w:spacing w:before="86"/>
              <w:rPr>
                <w:rFonts w:ascii="Arial"/>
                <w:b/>
                <w:sz w:val="16"/>
              </w:rPr>
            </w:pPr>
          </w:p>
          <w:p w14:paraId="02658158"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0B1FB103" w14:textId="77777777" w:rsidR="005E63A5" w:rsidRDefault="005E63A5" w:rsidP="008A2EB4">
            <w:pPr>
              <w:rPr>
                <w:sz w:val="2"/>
                <w:szCs w:val="2"/>
              </w:rPr>
            </w:pPr>
          </w:p>
        </w:tc>
      </w:tr>
      <w:tr w:rsidR="005E63A5" w14:paraId="4789B14B" w14:textId="77777777" w:rsidTr="008A2EB4">
        <w:trPr>
          <w:trHeight w:val="368"/>
        </w:trPr>
        <w:tc>
          <w:tcPr>
            <w:tcW w:w="567" w:type="dxa"/>
            <w:vMerge/>
            <w:tcBorders>
              <w:top w:val="nil"/>
            </w:tcBorders>
            <w:shd w:val="clear" w:color="auto" w:fill="F4F4F4"/>
          </w:tcPr>
          <w:p w14:paraId="153BB1E7" w14:textId="77777777" w:rsidR="005E63A5" w:rsidRDefault="005E63A5" w:rsidP="008A2EB4">
            <w:pPr>
              <w:rPr>
                <w:sz w:val="2"/>
                <w:szCs w:val="2"/>
              </w:rPr>
            </w:pPr>
          </w:p>
        </w:tc>
        <w:tc>
          <w:tcPr>
            <w:tcW w:w="1701" w:type="dxa"/>
            <w:vMerge/>
            <w:tcBorders>
              <w:top w:val="nil"/>
            </w:tcBorders>
            <w:shd w:val="clear" w:color="auto" w:fill="F4F4F4"/>
          </w:tcPr>
          <w:p w14:paraId="2E24A058" w14:textId="77777777" w:rsidR="005E63A5" w:rsidRDefault="005E63A5" w:rsidP="008A2EB4">
            <w:pPr>
              <w:rPr>
                <w:sz w:val="2"/>
                <w:szCs w:val="2"/>
              </w:rPr>
            </w:pPr>
          </w:p>
        </w:tc>
        <w:tc>
          <w:tcPr>
            <w:tcW w:w="2268" w:type="dxa"/>
            <w:vMerge/>
            <w:tcBorders>
              <w:top w:val="nil"/>
            </w:tcBorders>
            <w:shd w:val="clear" w:color="auto" w:fill="F4F4F4"/>
          </w:tcPr>
          <w:p w14:paraId="4E281700" w14:textId="77777777" w:rsidR="005E63A5" w:rsidRDefault="005E63A5" w:rsidP="008A2EB4">
            <w:pPr>
              <w:rPr>
                <w:sz w:val="2"/>
                <w:szCs w:val="2"/>
              </w:rPr>
            </w:pPr>
          </w:p>
        </w:tc>
        <w:tc>
          <w:tcPr>
            <w:tcW w:w="2268" w:type="dxa"/>
            <w:vMerge/>
            <w:tcBorders>
              <w:top w:val="nil"/>
            </w:tcBorders>
            <w:shd w:val="clear" w:color="auto" w:fill="F4F4F4"/>
          </w:tcPr>
          <w:p w14:paraId="73073C54" w14:textId="77777777" w:rsidR="005E63A5" w:rsidRDefault="005E63A5" w:rsidP="008A2EB4">
            <w:pPr>
              <w:rPr>
                <w:sz w:val="2"/>
                <w:szCs w:val="2"/>
              </w:rPr>
            </w:pPr>
          </w:p>
        </w:tc>
        <w:tc>
          <w:tcPr>
            <w:tcW w:w="1134" w:type="dxa"/>
            <w:vMerge/>
            <w:tcBorders>
              <w:top w:val="nil"/>
            </w:tcBorders>
            <w:shd w:val="clear" w:color="auto" w:fill="F4F4F4"/>
          </w:tcPr>
          <w:p w14:paraId="77A260D7" w14:textId="77777777" w:rsidR="005E63A5" w:rsidRDefault="005E63A5" w:rsidP="008A2EB4">
            <w:pPr>
              <w:rPr>
                <w:sz w:val="2"/>
                <w:szCs w:val="2"/>
              </w:rPr>
            </w:pPr>
          </w:p>
        </w:tc>
        <w:tc>
          <w:tcPr>
            <w:tcW w:w="1134" w:type="dxa"/>
            <w:vMerge/>
            <w:tcBorders>
              <w:top w:val="nil"/>
            </w:tcBorders>
            <w:shd w:val="clear" w:color="auto" w:fill="F4F4F4"/>
          </w:tcPr>
          <w:p w14:paraId="2B6A21E6" w14:textId="77777777" w:rsidR="005E63A5" w:rsidRDefault="005E63A5" w:rsidP="008A2EB4">
            <w:pPr>
              <w:rPr>
                <w:sz w:val="2"/>
                <w:szCs w:val="2"/>
              </w:rPr>
            </w:pPr>
          </w:p>
        </w:tc>
        <w:tc>
          <w:tcPr>
            <w:tcW w:w="1417" w:type="dxa"/>
            <w:vMerge/>
            <w:tcBorders>
              <w:top w:val="nil"/>
            </w:tcBorders>
            <w:shd w:val="clear" w:color="auto" w:fill="F4F4F4"/>
          </w:tcPr>
          <w:p w14:paraId="21A34FE5" w14:textId="77777777" w:rsidR="005E63A5" w:rsidRDefault="005E63A5" w:rsidP="008A2EB4">
            <w:pPr>
              <w:rPr>
                <w:sz w:val="2"/>
                <w:szCs w:val="2"/>
              </w:rPr>
            </w:pPr>
          </w:p>
        </w:tc>
        <w:tc>
          <w:tcPr>
            <w:tcW w:w="1134" w:type="dxa"/>
            <w:vMerge/>
            <w:tcBorders>
              <w:top w:val="nil"/>
            </w:tcBorders>
            <w:shd w:val="clear" w:color="auto" w:fill="F4F4F4"/>
          </w:tcPr>
          <w:p w14:paraId="113CC7C8" w14:textId="77777777" w:rsidR="005E63A5" w:rsidRDefault="005E63A5" w:rsidP="008A2EB4">
            <w:pPr>
              <w:rPr>
                <w:sz w:val="2"/>
                <w:szCs w:val="2"/>
              </w:rPr>
            </w:pPr>
          </w:p>
        </w:tc>
        <w:tc>
          <w:tcPr>
            <w:tcW w:w="1581" w:type="dxa"/>
            <w:vMerge/>
            <w:tcBorders>
              <w:top w:val="nil"/>
            </w:tcBorders>
            <w:shd w:val="clear" w:color="auto" w:fill="F4F4F4"/>
          </w:tcPr>
          <w:p w14:paraId="63C8F0FC" w14:textId="77777777" w:rsidR="005E63A5" w:rsidRDefault="005E63A5" w:rsidP="008A2EB4">
            <w:pPr>
              <w:rPr>
                <w:sz w:val="2"/>
                <w:szCs w:val="2"/>
              </w:rPr>
            </w:pPr>
          </w:p>
        </w:tc>
        <w:tc>
          <w:tcPr>
            <w:tcW w:w="1417" w:type="dxa"/>
            <w:vMerge/>
            <w:tcBorders>
              <w:top w:val="nil"/>
            </w:tcBorders>
            <w:shd w:val="clear" w:color="auto" w:fill="F4F4F4"/>
          </w:tcPr>
          <w:p w14:paraId="2ED1EFA1" w14:textId="77777777" w:rsidR="005E63A5" w:rsidRDefault="005E63A5" w:rsidP="008A2EB4">
            <w:pPr>
              <w:rPr>
                <w:sz w:val="2"/>
                <w:szCs w:val="2"/>
              </w:rPr>
            </w:pPr>
          </w:p>
        </w:tc>
        <w:tc>
          <w:tcPr>
            <w:tcW w:w="1418" w:type="dxa"/>
            <w:vMerge/>
            <w:tcBorders>
              <w:top w:val="nil"/>
            </w:tcBorders>
            <w:shd w:val="clear" w:color="auto" w:fill="F4F4F4"/>
          </w:tcPr>
          <w:p w14:paraId="46E2C589" w14:textId="77777777" w:rsidR="005E63A5" w:rsidRDefault="005E63A5" w:rsidP="008A2EB4">
            <w:pPr>
              <w:rPr>
                <w:sz w:val="2"/>
                <w:szCs w:val="2"/>
              </w:rPr>
            </w:pPr>
          </w:p>
        </w:tc>
        <w:tc>
          <w:tcPr>
            <w:tcW w:w="1422" w:type="dxa"/>
            <w:shd w:val="clear" w:color="auto" w:fill="F4F4F4"/>
          </w:tcPr>
          <w:p w14:paraId="04C0EEA4"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788FC332"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3E404927" w14:textId="77777777" w:rsidR="005E63A5" w:rsidRDefault="005E63A5" w:rsidP="008A2EB4">
            <w:pPr>
              <w:rPr>
                <w:sz w:val="2"/>
                <w:szCs w:val="2"/>
              </w:rPr>
            </w:pPr>
          </w:p>
        </w:tc>
        <w:tc>
          <w:tcPr>
            <w:tcW w:w="1133" w:type="dxa"/>
            <w:vMerge/>
            <w:tcBorders>
              <w:top w:val="nil"/>
            </w:tcBorders>
            <w:shd w:val="clear" w:color="auto" w:fill="F4F4F4"/>
          </w:tcPr>
          <w:p w14:paraId="43433DE7" w14:textId="77777777" w:rsidR="005E63A5" w:rsidRDefault="005E63A5" w:rsidP="008A2EB4">
            <w:pPr>
              <w:rPr>
                <w:sz w:val="2"/>
                <w:szCs w:val="2"/>
              </w:rPr>
            </w:pPr>
          </w:p>
        </w:tc>
        <w:tc>
          <w:tcPr>
            <w:tcW w:w="1983" w:type="dxa"/>
            <w:vMerge/>
            <w:tcBorders>
              <w:top w:val="nil"/>
            </w:tcBorders>
            <w:shd w:val="clear" w:color="auto" w:fill="F4F4F4"/>
          </w:tcPr>
          <w:p w14:paraId="05AA8D81" w14:textId="77777777" w:rsidR="005E63A5" w:rsidRDefault="005E63A5" w:rsidP="008A2EB4">
            <w:pPr>
              <w:rPr>
                <w:sz w:val="2"/>
                <w:szCs w:val="2"/>
              </w:rPr>
            </w:pPr>
          </w:p>
        </w:tc>
        <w:tc>
          <w:tcPr>
            <w:tcW w:w="2311" w:type="dxa"/>
            <w:vMerge/>
            <w:tcBorders>
              <w:top w:val="nil"/>
            </w:tcBorders>
            <w:shd w:val="clear" w:color="auto" w:fill="F4F4F4"/>
          </w:tcPr>
          <w:p w14:paraId="7B034562" w14:textId="77777777" w:rsidR="005E63A5" w:rsidRDefault="005E63A5" w:rsidP="008A2EB4">
            <w:pPr>
              <w:rPr>
                <w:sz w:val="2"/>
                <w:szCs w:val="2"/>
              </w:rPr>
            </w:pPr>
          </w:p>
        </w:tc>
      </w:tr>
      <w:tr w:rsidR="005E63A5" w14:paraId="275C6E03" w14:textId="77777777" w:rsidTr="008A2EB4">
        <w:trPr>
          <w:trHeight w:val="369"/>
        </w:trPr>
        <w:tc>
          <w:tcPr>
            <w:tcW w:w="567" w:type="dxa"/>
            <w:shd w:val="clear" w:color="auto" w:fill="F4F4F4"/>
          </w:tcPr>
          <w:p w14:paraId="08636B48"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6917653F"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419415A7"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690F737E"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10CEA216"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622CDC63"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6E0FBD38"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6CDB05D3"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297B72DA"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7FF1F121"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7FBC7A51"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7CAD7506"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256F7446"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3FCC561B"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1D1017E3"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0D711D49"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477D2760" w14:textId="77777777" w:rsidR="005E63A5" w:rsidRDefault="005E63A5" w:rsidP="008A2EB4">
            <w:pPr>
              <w:pStyle w:val="TableParagraph"/>
              <w:ind w:left="21"/>
              <w:jc w:val="center"/>
              <w:rPr>
                <w:sz w:val="16"/>
              </w:rPr>
            </w:pPr>
            <w:r>
              <w:rPr>
                <w:spacing w:val="-5"/>
                <w:sz w:val="16"/>
              </w:rPr>
              <w:t>17</w:t>
            </w:r>
          </w:p>
        </w:tc>
      </w:tr>
      <w:tr w:rsidR="005E63A5" w14:paraId="4E17C94A" w14:textId="77777777" w:rsidTr="008A2EB4">
        <w:trPr>
          <w:trHeight w:val="4600"/>
        </w:trPr>
        <w:tc>
          <w:tcPr>
            <w:tcW w:w="567" w:type="dxa"/>
          </w:tcPr>
          <w:p w14:paraId="1FF51E4B" w14:textId="77777777" w:rsidR="005E63A5" w:rsidRDefault="005E63A5" w:rsidP="008A2EB4">
            <w:pPr>
              <w:pStyle w:val="TableParagraph"/>
              <w:spacing w:before="0"/>
              <w:rPr>
                <w:rFonts w:ascii="Times New Roman"/>
                <w:sz w:val="16"/>
              </w:rPr>
            </w:pPr>
          </w:p>
        </w:tc>
        <w:tc>
          <w:tcPr>
            <w:tcW w:w="1701" w:type="dxa"/>
          </w:tcPr>
          <w:p w14:paraId="1997D560" w14:textId="77777777" w:rsidR="005E63A5" w:rsidRDefault="005E63A5" w:rsidP="008A2EB4">
            <w:pPr>
              <w:pStyle w:val="TableParagraph"/>
              <w:ind w:left="98"/>
              <w:rPr>
                <w:sz w:val="16"/>
              </w:rPr>
            </w:pPr>
            <w:r>
              <w:rPr>
                <w:spacing w:val="-2"/>
                <w:sz w:val="16"/>
              </w:rPr>
              <w:t>7.01.02.2.03</w:t>
            </w:r>
          </w:p>
        </w:tc>
        <w:tc>
          <w:tcPr>
            <w:tcW w:w="2268" w:type="dxa"/>
          </w:tcPr>
          <w:p w14:paraId="70E18B34" w14:textId="77777777" w:rsidR="005E63A5" w:rsidRDefault="005E63A5" w:rsidP="008A2EB4">
            <w:pPr>
              <w:pStyle w:val="TableParagraph"/>
              <w:ind w:left="97" w:right="360"/>
              <w:rPr>
                <w:sz w:val="16"/>
              </w:rPr>
            </w:pPr>
            <w:r>
              <w:rPr>
                <w:sz w:val="16"/>
              </w:rPr>
              <w:t>Koordinasi</w:t>
            </w:r>
            <w:r>
              <w:rPr>
                <w:spacing w:val="-12"/>
                <w:sz w:val="16"/>
              </w:rPr>
              <w:t xml:space="preserve"> </w:t>
            </w:r>
            <w:r>
              <w:rPr>
                <w:sz w:val="16"/>
              </w:rPr>
              <w:t>Pemeliharaan Prasarana dan Sarana Pelayanan Umum</w:t>
            </w:r>
          </w:p>
        </w:tc>
        <w:tc>
          <w:tcPr>
            <w:tcW w:w="2268" w:type="dxa"/>
          </w:tcPr>
          <w:p w14:paraId="17A64719" w14:textId="77777777" w:rsidR="005E63A5" w:rsidRDefault="005E63A5" w:rsidP="008A2EB4">
            <w:pPr>
              <w:pStyle w:val="TableParagraph"/>
              <w:ind w:left="97" w:firstLine="44"/>
              <w:rPr>
                <w:rFonts w:ascii="Arial"/>
                <w:i/>
                <w:sz w:val="16"/>
              </w:rPr>
            </w:pPr>
            <w:r>
              <w:rPr>
                <w:rFonts w:ascii="Arial"/>
                <w:i/>
                <w:sz w:val="16"/>
              </w:rPr>
              <w:t>Jumlah Dokumen Koordinasi/Sinergi dengan Perangkat Daerah dan/atau Instansi</w:t>
            </w:r>
            <w:r>
              <w:rPr>
                <w:rFonts w:ascii="Arial"/>
                <w:i/>
                <w:spacing w:val="-12"/>
                <w:sz w:val="16"/>
              </w:rPr>
              <w:t xml:space="preserve"> </w:t>
            </w:r>
            <w:r>
              <w:rPr>
                <w:rFonts w:ascii="Arial"/>
                <w:i/>
                <w:sz w:val="16"/>
              </w:rPr>
              <w:t>Vertikal</w:t>
            </w:r>
            <w:r>
              <w:rPr>
                <w:rFonts w:ascii="Arial"/>
                <w:i/>
                <w:spacing w:val="-11"/>
                <w:sz w:val="16"/>
              </w:rPr>
              <w:t xml:space="preserve"> </w:t>
            </w:r>
            <w:r>
              <w:rPr>
                <w:rFonts w:ascii="Arial"/>
                <w:i/>
                <w:sz w:val="16"/>
              </w:rPr>
              <w:t>yang</w:t>
            </w:r>
            <w:r>
              <w:rPr>
                <w:rFonts w:ascii="Arial"/>
                <w:i/>
                <w:spacing w:val="-11"/>
                <w:sz w:val="16"/>
              </w:rPr>
              <w:t xml:space="preserve"> </w:t>
            </w:r>
            <w:r>
              <w:rPr>
                <w:rFonts w:ascii="Arial"/>
                <w:i/>
                <w:sz w:val="16"/>
              </w:rPr>
              <w:t>Terkait dalam</w:t>
            </w:r>
            <w:r>
              <w:rPr>
                <w:rFonts w:ascii="Arial"/>
                <w:i/>
                <w:spacing w:val="-6"/>
                <w:sz w:val="16"/>
              </w:rPr>
              <w:t xml:space="preserve"> </w:t>
            </w:r>
            <w:r>
              <w:rPr>
                <w:rFonts w:ascii="Arial"/>
                <w:i/>
                <w:sz w:val="16"/>
              </w:rPr>
              <w:t>Pemeliharaan</w:t>
            </w:r>
            <w:r>
              <w:rPr>
                <w:rFonts w:ascii="Arial"/>
                <w:i/>
                <w:spacing w:val="-6"/>
                <w:sz w:val="16"/>
              </w:rPr>
              <w:t xml:space="preserve"> </w:t>
            </w:r>
            <w:r>
              <w:rPr>
                <w:rFonts w:ascii="Arial"/>
                <w:i/>
                <w:sz w:val="16"/>
              </w:rPr>
              <w:t xml:space="preserve">Sarana dan Prasarana Pelayanan </w:t>
            </w:r>
            <w:r>
              <w:rPr>
                <w:rFonts w:ascii="Arial"/>
                <w:i/>
                <w:spacing w:val="-4"/>
                <w:sz w:val="16"/>
              </w:rPr>
              <w:t>Umum</w:t>
            </w:r>
          </w:p>
        </w:tc>
        <w:tc>
          <w:tcPr>
            <w:tcW w:w="1134" w:type="dxa"/>
          </w:tcPr>
          <w:p w14:paraId="610251A3" w14:textId="77777777" w:rsidR="005E63A5" w:rsidRDefault="005E63A5" w:rsidP="008A2EB4">
            <w:pPr>
              <w:pStyle w:val="TableParagraph"/>
              <w:ind w:left="97"/>
              <w:rPr>
                <w:sz w:val="16"/>
              </w:rPr>
            </w:pPr>
            <w:r>
              <w:rPr>
                <w:sz w:val="16"/>
                <w:lang w:val="id-ID"/>
              </w:rPr>
              <w:t>2</w:t>
            </w:r>
            <w:r>
              <w:rPr>
                <w:spacing w:val="35"/>
                <w:sz w:val="16"/>
              </w:rPr>
              <w:t xml:space="preserve">  </w:t>
            </w:r>
            <w:r>
              <w:rPr>
                <w:spacing w:val="-2"/>
                <w:sz w:val="16"/>
              </w:rPr>
              <w:t>dokumen</w:t>
            </w:r>
          </w:p>
        </w:tc>
        <w:tc>
          <w:tcPr>
            <w:tcW w:w="1134" w:type="dxa"/>
          </w:tcPr>
          <w:p w14:paraId="3102C5F7" w14:textId="77777777" w:rsidR="005E63A5" w:rsidRDefault="005E63A5" w:rsidP="008A2EB4">
            <w:pPr>
              <w:pStyle w:val="TableParagraph"/>
              <w:spacing w:before="0"/>
              <w:rPr>
                <w:rFonts w:ascii="Times New Roman"/>
                <w:sz w:val="16"/>
              </w:rPr>
            </w:pPr>
          </w:p>
        </w:tc>
        <w:tc>
          <w:tcPr>
            <w:tcW w:w="1417" w:type="dxa"/>
          </w:tcPr>
          <w:p w14:paraId="52714FD9" w14:textId="77777777" w:rsidR="005E63A5" w:rsidRDefault="005E63A5" w:rsidP="008A2EB4">
            <w:pPr>
              <w:pStyle w:val="TableParagraph"/>
              <w:spacing w:before="0"/>
              <w:rPr>
                <w:rFonts w:ascii="Times New Roman"/>
                <w:sz w:val="16"/>
              </w:rPr>
            </w:pPr>
          </w:p>
        </w:tc>
        <w:tc>
          <w:tcPr>
            <w:tcW w:w="1134" w:type="dxa"/>
          </w:tcPr>
          <w:p w14:paraId="60111DBC" w14:textId="77777777" w:rsidR="005E63A5" w:rsidRDefault="005E63A5" w:rsidP="008A2EB4">
            <w:pPr>
              <w:pStyle w:val="TableParagraph"/>
              <w:ind w:left="97"/>
              <w:rPr>
                <w:sz w:val="16"/>
              </w:rPr>
            </w:pPr>
            <w:r>
              <w:rPr>
                <w:sz w:val="16"/>
              </w:rPr>
              <w:t xml:space="preserve">2 </w:t>
            </w:r>
            <w:r>
              <w:rPr>
                <w:spacing w:val="-2"/>
                <w:sz w:val="16"/>
              </w:rPr>
              <w:t>Dokumen</w:t>
            </w:r>
          </w:p>
        </w:tc>
        <w:tc>
          <w:tcPr>
            <w:tcW w:w="1581" w:type="dxa"/>
          </w:tcPr>
          <w:p w14:paraId="0BAE9057" w14:textId="77777777" w:rsidR="005E63A5" w:rsidRDefault="005E63A5" w:rsidP="008A2EB4">
            <w:pPr>
              <w:pStyle w:val="TableParagraph"/>
              <w:ind w:right="75"/>
              <w:jc w:val="right"/>
              <w:rPr>
                <w:sz w:val="16"/>
              </w:rPr>
            </w:pPr>
            <w:r>
              <w:rPr>
                <w:spacing w:val="-2"/>
                <w:sz w:val="16"/>
              </w:rPr>
              <w:t>201.610.000,00</w:t>
            </w:r>
          </w:p>
        </w:tc>
        <w:tc>
          <w:tcPr>
            <w:tcW w:w="1417" w:type="dxa"/>
          </w:tcPr>
          <w:p w14:paraId="42E40151" w14:textId="77777777" w:rsidR="005E63A5" w:rsidRDefault="005E63A5" w:rsidP="008A2EB4">
            <w:pPr>
              <w:pStyle w:val="TableParagraph"/>
              <w:spacing w:before="0"/>
              <w:rPr>
                <w:rFonts w:ascii="Times New Roman"/>
                <w:sz w:val="16"/>
              </w:rPr>
            </w:pPr>
          </w:p>
        </w:tc>
        <w:tc>
          <w:tcPr>
            <w:tcW w:w="1418" w:type="dxa"/>
          </w:tcPr>
          <w:p w14:paraId="4013649B" w14:textId="77777777" w:rsidR="005E63A5" w:rsidRDefault="005E63A5" w:rsidP="008A2EB4">
            <w:pPr>
              <w:pStyle w:val="TableParagraph"/>
              <w:spacing w:before="0"/>
              <w:rPr>
                <w:rFonts w:ascii="Times New Roman"/>
                <w:sz w:val="16"/>
              </w:rPr>
            </w:pPr>
          </w:p>
        </w:tc>
        <w:tc>
          <w:tcPr>
            <w:tcW w:w="1422" w:type="dxa"/>
          </w:tcPr>
          <w:p w14:paraId="43076287" w14:textId="77777777" w:rsidR="005E63A5" w:rsidRDefault="005E63A5" w:rsidP="008A2EB4">
            <w:pPr>
              <w:pStyle w:val="TableParagraph"/>
              <w:ind w:left="98" w:right="59"/>
              <w:rPr>
                <w:sz w:val="16"/>
              </w:rPr>
            </w:pPr>
            <w:r>
              <w:rPr>
                <w:spacing w:val="-2"/>
                <w:sz w:val="16"/>
              </w:rPr>
              <w:t>Melanjutka</w:t>
            </w:r>
            <w:r>
              <w:rPr>
                <w:spacing w:val="40"/>
                <w:sz w:val="16"/>
              </w:rPr>
              <w:t xml:space="preserve"> </w:t>
            </w:r>
            <w:r>
              <w:rPr>
                <w:sz w:val="16"/>
              </w:rPr>
              <w:t>n</w:t>
            </w:r>
            <w:r>
              <w:rPr>
                <w:spacing w:val="-11"/>
                <w:sz w:val="16"/>
              </w:rPr>
              <w:t xml:space="preserve"> </w:t>
            </w:r>
            <w:r>
              <w:rPr>
                <w:sz w:val="16"/>
              </w:rPr>
              <w:t>Pengemb angan</w:t>
            </w:r>
            <w:r>
              <w:rPr>
                <w:spacing w:val="-2"/>
                <w:sz w:val="16"/>
              </w:rPr>
              <w:t xml:space="preserve"> </w:t>
            </w:r>
            <w:r>
              <w:rPr>
                <w:sz w:val="16"/>
              </w:rPr>
              <w:t>Infra struktur</w:t>
            </w:r>
            <w:r>
              <w:rPr>
                <w:spacing w:val="-12"/>
                <w:sz w:val="16"/>
              </w:rPr>
              <w:t xml:space="preserve"> </w:t>
            </w:r>
            <w:r>
              <w:rPr>
                <w:sz w:val="16"/>
              </w:rPr>
              <w:t xml:space="preserve">dan </w:t>
            </w:r>
            <w:r>
              <w:rPr>
                <w:spacing w:val="-2"/>
                <w:sz w:val="16"/>
              </w:rPr>
              <w:t xml:space="preserve">Meningkatk </w:t>
            </w:r>
            <w:r>
              <w:rPr>
                <w:spacing w:val="-6"/>
                <w:sz w:val="16"/>
              </w:rPr>
              <w:t>an</w:t>
            </w:r>
            <w:r>
              <w:rPr>
                <w:spacing w:val="-2"/>
                <w:sz w:val="16"/>
              </w:rPr>
              <w:t xml:space="preserve"> Lapangan </w:t>
            </w:r>
            <w:r>
              <w:rPr>
                <w:sz w:val="16"/>
              </w:rPr>
              <w:t xml:space="preserve">Kerja yang </w:t>
            </w:r>
            <w:r>
              <w:rPr>
                <w:spacing w:val="-2"/>
                <w:sz w:val="16"/>
              </w:rPr>
              <w:t xml:space="preserve">Berkualitas, Mendorong Kewirausah </w:t>
            </w:r>
            <w:r>
              <w:rPr>
                <w:sz w:val="16"/>
              </w:rPr>
              <w:t>aan,</w:t>
            </w:r>
            <w:r>
              <w:rPr>
                <w:spacing w:val="-12"/>
                <w:sz w:val="16"/>
              </w:rPr>
              <w:t xml:space="preserve"> </w:t>
            </w:r>
            <w:r>
              <w:rPr>
                <w:sz w:val="16"/>
              </w:rPr>
              <w:t xml:space="preserve">Menge </w:t>
            </w:r>
            <w:r>
              <w:rPr>
                <w:spacing w:val="-2"/>
                <w:sz w:val="16"/>
              </w:rPr>
              <w:t>mbangkan Industri Kreatif</w:t>
            </w:r>
            <w:r>
              <w:rPr>
                <w:spacing w:val="40"/>
                <w:sz w:val="16"/>
              </w:rPr>
              <w:t xml:space="preserve"> </w:t>
            </w:r>
            <w:r>
              <w:rPr>
                <w:sz w:val="16"/>
              </w:rPr>
              <w:t xml:space="preserve">serta Meng </w:t>
            </w:r>
            <w:r>
              <w:rPr>
                <w:spacing w:val="-2"/>
                <w:sz w:val="16"/>
              </w:rPr>
              <w:t>embangkan Agromariti</w:t>
            </w:r>
            <w:r>
              <w:rPr>
                <w:spacing w:val="40"/>
                <w:sz w:val="16"/>
              </w:rPr>
              <w:t xml:space="preserve"> </w:t>
            </w:r>
            <w:r>
              <w:rPr>
                <w:sz w:val="16"/>
              </w:rPr>
              <w:t>m Industri</w:t>
            </w:r>
            <w:r>
              <w:rPr>
                <w:spacing w:val="40"/>
                <w:sz w:val="16"/>
              </w:rPr>
              <w:t xml:space="preserve"> </w:t>
            </w:r>
            <w:r>
              <w:rPr>
                <w:sz w:val="16"/>
              </w:rPr>
              <w:t xml:space="preserve">di Sentra </w:t>
            </w:r>
            <w:r>
              <w:rPr>
                <w:spacing w:val="-2"/>
                <w:sz w:val="16"/>
              </w:rPr>
              <w:t xml:space="preserve">Produksi Melalui </w:t>
            </w:r>
            <w:r>
              <w:rPr>
                <w:sz w:val="16"/>
              </w:rPr>
              <w:t xml:space="preserve">Peran Aktif </w:t>
            </w:r>
            <w:r>
              <w:rPr>
                <w:spacing w:val="-2"/>
                <w:sz w:val="16"/>
              </w:rPr>
              <w:t>Koperasi</w:t>
            </w:r>
          </w:p>
        </w:tc>
        <w:tc>
          <w:tcPr>
            <w:tcW w:w="1271" w:type="dxa"/>
          </w:tcPr>
          <w:p w14:paraId="0D5BB52E"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12425AEA"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16A67523" w14:textId="77777777" w:rsidR="005E63A5" w:rsidRDefault="005E63A5" w:rsidP="008A2EB4">
            <w:pPr>
              <w:pStyle w:val="TableParagraph"/>
              <w:ind w:left="99" w:right="475"/>
              <w:rPr>
                <w:sz w:val="16"/>
              </w:rPr>
            </w:pPr>
            <w:r>
              <w:rPr>
                <w:spacing w:val="-2"/>
                <w:sz w:val="16"/>
              </w:rPr>
              <w:t>Masyarakat Kemantren Mergangsan</w:t>
            </w:r>
          </w:p>
        </w:tc>
        <w:tc>
          <w:tcPr>
            <w:tcW w:w="1133" w:type="dxa"/>
          </w:tcPr>
          <w:p w14:paraId="0AE8870D" w14:textId="77777777" w:rsidR="005E63A5" w:rsidRDefault="005E63A5" w:rsidP="008A2EB4">
            <w:pPr>
              <w:pStyle w:val="TableParagraph"/>
              <w:ind w:left="99"/>
              <w:rPr>
                <w:sz w:val="16"/>
              </w:rPr>
            </w:pPr>
            <w:r>
              <w:rPr>
                <w:sz w:val="16"/>
              </w:rPr>
              <w:t>3</w:t>
            </w:r>
            <w:r>
              <w:rPr>
                <w:spacing w:val="35"/>
                <w:sz w:val="16"/>
              </w:rPr>
              <w:t xml:space="preserve">  </w:t>
            </w:r>
            <w:r>
              <w:rPr>
                <w:spacing w:val="-2"/>
                <w:sz w:val="16"/>
              </w:rPr>
              <w:t>dokumen</w:t>
            </w:r>
          </w:p>
        </w:tc>
        <w:tc>
          <w:tcPr>
            <w:tcW w:w="1983" w:type="dxa"/>
          </w:tcPr>
          <w:p w14:paraId="1591AE34" w14:textId="77777777" w:rsidR="005E63A5" w:rsidRDefault="005E63A5" w:rsidP="008A2EB4">
            <w:pPr>
              <w:pStyle w:val="TableParagraph"/>
              <w:ind w:right="71"/>
              <w:jc w:val="right"/>
              <w:rPr>
                <w:sz w:val="16"/>
              </w:rPr>
            </w:pPr>
            <w:r>
              <w:rPr>
                <w:spacing w:val="-2"/>
                <w:sz w:val="16"/>
              </w:rPr>
              <w:t>210.000.000,00</w:t>
            </w:r>
          </w:p>
        </w:tc>
        <w:tc>
          <w:tcPr>
            <w:tcW w:w="2311" w:type="dxa"/>
          </w:tcPr>
          <w:p w14:paraId="10D4C860" w14:textId="77777777" w:rsidR="005E63A5" w:rsidRDefault="005E63A5" w:rsidP="008A2EB4">
            <w:pPr>
              <w:pStyle w:val="TableParagraph"/>
              <w:ind w:left="101" w:right="92"/>
              <w:rPr>
                <w:sz w:val="16"/>
              </w:rPr>
            </w:pPr>
            <w:r>
              <w:rPr>
                <w:spacing w:val="-2"/>
                <w:sz w:val="16"/>
              </w:rPr>
              <w:t>KEMANTREN MERGANGSAN</w:t>
            </w:r>
          </w:p>
        </w:tc>
      </w:tr>
      <w:tr w:rsidR="005E63A5" w14:paraId="1F47CB84" w14:textId="77777777" w:rsidTr="008A2EB4">
        <w:trPr>
          <w:trHeight w:val="368"/>
        </w:trPr>
        <w:tc>
          <w:tcPr>
            <w:tcW w:w="567" w:type="dxa"/>
          </w:tcPr>
          <w:p w14:paraId="0192017D" w14:textId="77777777" w:rsidR="005E63A5" w:rsidRDefault="005E63A5" w:rsidP="008A2EB4">
            <w:pPr>
              <w:pStyle w:val="TableParagraph"/>
              <w:spacing w:before="0"/>
              <w:rPr>
                <w:rFonts w:ascii="Times New Roman"/>
                <w:sz w:val="16"/>
              </w:rPr>
            </w:pPr>
          </w:p>
        </w:tc>
        <w:tc>
          <w:tcPr>
            <w:tcW w:w="1701" w:type="dxa"/>
          </w:tcPr>
          <w:p w14:paraId="594FD793" w14:textId="77777777" w:rsidR="005E63A5" w:rsidRDefault="005E63A5" w:rsidP="008A2EB4">
            <w:pPr>
              <w:pStyle w:val="TableParagraph"/>
              <w:ind w:left="98"/>
              <w:rPr>
                <w:sz w:val="16"/>
              </w:rPr>
            </w:pPr>
            <w:r>
              <w:rPr>
                <w:spacing w:val="-2"/>
                <w:sz w:val="16"/>
              </w:rPr>
              <w:t>7.01.02.2.03.0001</w:t>
            </w:r>
          </w:p>
        </w:tc>
        <w:tc>
          <w:tcPr>
            <w:tcW w:w="23340" w:type="dxa"/>
            <w:gridSpan w:val="15"/>
          </w:tcPr>
          <w:p w14:paraId="670E00F6" w14:textId="77777777" w:rsidR="005E63A5" w:rsidRDefault="005E63A5" w:rsidP="008A2EB4">
            <w:pPr>
              <w:pStyle w:val="TableParagraph"/>
              <w:ind w:left="97"/>
              <w:rPr>
                <w:sz w:val="16"/>
              </w:rPr>
            </w:pPr>
            <w:r>
              <w:rPr>
                <w:sz w:val="16"/>
              </w:rPr>
              <w:t xml:space="preserve">Koordinasi/Sinergi dengan Perangkat Daerah dan/atau Instansi Vertikal yang Terkait dalam Pemeliharaan Sarana dan Prasarana Pelayanan </w:t>
            </w:r>
            <w:r>
              <w:rPr>
                <w:spacing w:val="-4"/>
                <w:sz w:val="16"/>
              </w:rPr>
              <w:t>Umum</w:t>
            </w:r>
          </w:p>
        </w:tc>
      </w:tr>
      <w:tr w:rsidR="005E63A5" w14:paraId="7A55C9BE" w14:textId="77777777" w:rsidTr="008A2EB4">
        <w:trPr>
          <w:trHeight w:val="4601"/>
        </w:trPr>
        <w:tc>
          <w:tcPr>
            <w:tcW w:w="567" w:type="dxa"/>
          </w:tcPr>
          <w:p w14:paraId="20573AE1" w14:textId="77777777" w:rsidR="005E63A5" w:rsidRDefault="005E63A5" w:rsidP="008A2EB4">
            <w:pPr>
              <w:pStyle w:val="TableParagraph"/>
              <w:spacing w:before="0"/>
              <w:rPr>
                <w:rFonts w:ascii="Times New Roman"/>
                <w:sz w:val="16"/>
              </w:rPr>
            </w:pPr>
          </w:p>
        </w:tc>
        <w:tc>
          <w:tcPr>
            <w:tcW w:w="1701" w:type="dxa"/>
          </w:tcPr>
          <w:p w14:paraId="4D7A9EDB" w14:textId="77777777" w:rsidR="005E63A5" w:rsidRDefault="005E63A5" w:rsidP="008A2EB4">
            <w:pPr>
              <w:pStyle w:val="TableParagraph"/>
              <w:spacing w:before="0"/>
              <w:rPr>
                <w:rFonts w:ascii="Times New Roman"/>
                <w:sz w:val="16"/>
              </w:rPr>
            </w:pPr>
          </w:p>
        </w:tc>
        <w:tc>
          <w:tcPr>
            <w:tcW w:w="2268" w:type="dxa"/>
          </w:tcPr>
          <w:p w14:paraId="742D1E95" w14:textId="77777777" w:rsidR="005E63A5" w:rsidRDefault="005E63A5" w:rsidP="008A2EB4">
            <w:pPr>
              <w:pStyle w:val="TableParagraph"/>
              <w:spacing w:before="0"/>
              <w:rPr>
                <w:rFonts w:ascii="Times New Roman"/>
                <w:sz w:val="16"/>
              </w:rPr>
            </w:pPr>
          </w:p>
        </w:tc>
        <w:tc>
          <w:tcPr>
            <w:tcW w:w="2268" w:type="dxa"/>
          </w:tcPr>
          <w:p w14:paraId="01FB30F8" w14:textId="77777777" w:rsidR="005E63A5" w:rsidRDefault="005E63A5" w:rsidP="008A2EB4">
            <w:pPr>
              <w:pStyle w:val="TableParagraph"/>
              <w:ind w:left="97"/>
              <w:rPr>
                <w:rFonts w:ascii="Arial"/>
                <w:i/>
                <w:sz w:val="16"/>
              </w:rPr>
            </w:pPr>
            <w:r>
              <w:rPr>
                <w:rFonts w:ascii="Arial"/>
                <w:i/>
                <w:sz w:val="16"/>
              </w:rPr>
              <w:t>Jumlah Dokumen Koordinasi/Sinergi dengan Perangkat Daerah dan/atau Instansi</w:t>
            </w:r>
            <w:r>
              <w:rPr>
                <w:rFonts w:ascii="Arial"/>
                <w:i/>
                <w:spacing w:val="-12"/>
                <w:sz w:val="16"/>
              </w:rPr>
              <w:t xml:space="preserve"> </w:t>
            </w:r>
            <w:r>
              <w:rPr>
                <w:rFonts w:ascii="Arial"/>
                <w:i/>
                <w:sz w:val="16"/>
              </w:rPr>
              <w:t>Vertikal</w:t>
            </w:r>
            <w:r>
              <w:rPr>
                <w:rFonts w:ascii="Arial"/>
                <w:i/>
                <w:spacing w:val="-11"/>
                <w:sz w:val="16"/>
              </w:rPr>
              <w:t xml:space="preserve"> </w:t>
            </w:r>
            <w:r>
              <w:rPr>
                <w:rFonts w:ascii="Arial"/>
                <w:i/>
                <w:sz w:val="16"/>
              </w:rPr>
              <w:t>yang</w:t>
            </w:r>
            <w:r>
              <w:rPr>
                <w:rFonts w:ascii="Arial"/>
                <w:i/>
                <w:spacing w:val="-11"/>
                <w:sz w:val="16"/>
              </w:rPr>
              <w:t xml:space="preserve"> </w:t>
            </w:r>
            <w:r>
              <w:rPr>
                <w:rFonts w:ascii="Arial"/>
                <w:i/>
                <w:sz w:val="16"/>
              </w:rPr>
              <w:t>Terkait dalam</w:t>
            </w:r>
            <w:r>
              <w:rPr>
                <w:rFonts w:ascii="Arial"/>
                <w:i/>
                <w:spacing w:val="-6"/>
                <w:sz w:val="16"/>
              </w:rPr>
              <w:t xml:space="preserve"> </w:t>
            </w:r>
            <w:r>
              <w:rPr>
                <w:rFonts w:ascii="Arial"/>
                <w:i/>
                <w:sz w:val="16"/>
              </w:rPr>
              <w:t>Pemeliharaan</w:t>
            </w:r>
            <w:r>
              <w:rPr>
                <w:rFonts w:ascii="Arial"/>
                <w:i/>
                <w:spacing w:val="-6"/>
                <w:sz w:val="16"/>
              </w:rPr>
              <w:t xml:space="preserve"> </w:t>
            </w:r>
            <w:r>
              <w:rPr>
                <w:rFonts w:ascii="Arial"/>
                <w:i/>
                <w:sz w:val="16"/>
              </w:rPr>
              <w:t xml:space="preserve">Sarana dan Prasarana Pelayanan </w:t>
            </w:r>
            <w:r>
              <w:rPr>
                <w:rFonts w:ascii="Arial"/>
                <w:i/>
                <w:spacing w:val="-4"/>
                <w:sz w:val="16"/>
              </w:rPr>
              <w:t>Umum</w:t>
            </w:r>
          </w:p>
        </w:tc>
        <w:tc>
          <w:tcPr>
            <w:tcW w:w="1134" w:type="dxa"/>
          </w:tcPr>
          <w:p w14:paraId="1C9250DE" w14:textId="77777777" w:rsidR="005E63A5" w:rsidRDefault="005E63A5" w:rsidP="008A2EB4">
            <w:pPr>
              <w:pStyle w:val="TableParagraph"/>
              <w:spacing w:before="0"/>
              <w:rPr>
                <w:rFonts w:ascii="Times New Roman"/>
                <w:sz w:val="16"/>
              </w:rPr>
            </w:pPr>
            <w:r>
              <w:rPr>
                <w:sz w:val="16"/>
                <w:lang w:val="id-ID"/>
              </w:rPr>
              <w:t>2</w:t>
            </w:r>
            <w:r>
              <w:rPr>
                <w:spacing w:val="35"/>
                <w:sz w:val="16"/>
              </w:rPr>
              <w:t xml:space="preserve">  </w:t>
            </w:r>
            <w:r>
              <w:rPr>
                <w:spacing w:val="-2"/>
                <w:sz w:val="16"/>
              </w:rPr>
              <w:t>dokumen</w:t>
            </w:r>
          </w:p>
        </w:tc>
        <w:tc>
          <w:tcPr>
            <w:tcW w:w="1134" w:type="dxa"/>
          </w:tcPr>
          <w:p w14:paraId="34352606" w14:textId="77777777" w:rsidR="005E63A5" w:rsidRDefault="005E63A5" w:rsidP="008A2EB4">
            <w:pPr>
              <w:pStyle w:val="TableParagraph"/>
              <w:spacing w:before="0"/>
              <w:rPr>
                <w:rFonts w:ascii="Times New Roman"/>
                <w:sz w:val="16"/>
              </w:rPr>
            </w:pPr>
          </w:p>
        </w:tc>
        <w:tc>
          <w:tcPr>
            <w:tcW w:w="1417" w:type="dxa"/>
          </w:tcPr>
          <w:p w14:paraId="760088B2" w14:textId="77777777" w:rsidR="005E63A5" w:rsidRDefault="005E63A5" w:rsidP="008A2EB4">
            <w:pPr>
              <w:pStyle w:val="TableParagraph"/>
              <w:spacing w:before="0"/>
              <w:rPr>
                <w:rFonts w:ascii="Times New Roman"/>
                <w:sz w:val="16"/>
              </w:rPr>
            </w:pPr>
          </w:p>
        </w:tc>
        <w:tc>
          <w:tcPr>
            <w:tcW w:w="1134" w:type="dxa"/>
          </w:tcPr>
          <w:p w14:paraId="0D8910AC" w14:textId="77777777" w:rsidR="005E63A5" w:rsidRDefault="005E63A5" w:rsidP="008A2EB4">
            <w:pPr>
              <w:pStyle w:val="TableParagraph"/>
              <w:ind w:left="97"/>
              <w:rPr>
                <w:sz w:val="16"/>
              </w:rPr>
            </w:pPr>
            <w:r>
              <w:rPr>
                <w:sz w:val="16"/>
              </w:rPr>
              <w:t xml:space="preserve">2 </w:t>
            </w:r>
            <w:r>
              <w:rPr>
                <w:spacing w:val="-2"/>
                <w:sz w:val="16"/>
              </w:rPr>
              <w:t>Dokumen</w:t>
            </w:r>
          </w:p>
        </w:tc>
        <w:tc>
          <w:tcPr>
            <w:tcW w:w="1581" w:type="dxa"/>
          </w:tcPr>
          <w:p w14:paraId="5E5161A3" w14:textId="77777777" w:rsidR="005E63A5" w:rsidRDefault="005E63A5" w:rsidP="008A2EB4">
            <w:pPr>
              <w:pStyle w:val="TableParagraph"/>
              <w:ind w:right="75"/>
              <w:jc w:val="right"/>
              <w:rPr>
                <w:sz w:val="16"/>
              </w:rPr>
            </w:pPr>
            <w:r>
              <w:rPr>
                <w:spacing w:val="-2"/>
                <w:sz w:val="16"/>
              </w:rPr>
              <w:t>201.610.000,00</w:t>
            </w:r>
          </w:p>
        </w:tc>
        <w:tc>
          <w:tcPr>
            <w:tcW w:w="1417" w:type="dxa"/>
          </w:tcPr>
          <w:p w14:paraId="731B8B2B"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02B6F27A"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3F80DD8E" w14:textId="77777777" w:rsidR="005E63A5" w:rsidRDefault="005E63A5" w:rsidP="008A2EB4">
            <w:pPr>
              <w:pStyle w:val="TableParagraph"/>
              <w:ind w:left="98" w:right="59"/>
              <w:rPr>
                <w:sz w:val="16"/>
              </w:rPr>
            </w:pPr>
            <w:r>
              <w:rPr>
                <w:spacing w:val="-2"/>
                <w:sz w:val="16"/>
              </w:rPr>
              <w:t>Melanjutka</w:t>
            </w:r>
            <w:r>
              <w:rPr>
                <w:spacing w:val="40"/>
                <w:sz w:val="16"/>
              </w:rPr>
              <w:t xml:space="preserve"> </w:t>
            </w:r>
            <w:r>
              <w:rPr>
                <w:sz w:val="16"/>
              </w:rPr>
              <w:t>n</w:t>
            </w:r>
            <w:r>
              <w:rPr>
                <w:spacing w:val="-11"/>
                <w:sz w:val="16"/>
              </w:rPr>
              <w:t xml:space="preserve"> </w:t>
            </w:r>
            <w:r>
              <w:rPr>
                <w:sz w:val="16"/>
              </w:rPr>
              <w:t>Pengemb angan</w:t>
            </w:r>
            <w:r>
              <w:rPr>
                <w:spacing w:val="-2"/>
                <w:sz w:val="16"/>
              </w:rPr>
              <w:t xml:space="preserve"> </w:t>
            </w:r>
            <w:r>
              <w:rPr>
                <w:sz w:val="16"/>
              </w:rPr>
              <w:t>Infra struktur</w:t>
            </w:r>
            <w:r>
              <w:rPr>
                <w:spacing w:val="-12"/>
                <w:sz w:val="16"/>
              </w:rPr>
              <w:t xml:space="preserve"> </w:t>
            </w:r>
            <w:r>
              <w:rPr>
                <w:sz w:val="16"/>
              </w:rPr>
              <w:t xml:space="preserve">dan </w:t>
            </w:r>
            <w:r>
              <w:rPr>
                <w:spacing w:val="-2"/>
                <w:sz w:val="16"/>
              </w:rPr>
              <w:t xml:space="preserve">Meningkatk </w:t>
            </w:r>
            <w:r>
              <w:rPr>
                <w:spacing w:val="-6"/>
                <w:sz w:val="16"/>
              </w:rPr>
              <w:t>an</w:t>
            </w:r>
            <w:r>
              <w:rPr>
                <w:spacing w:val="-2"/>
                <w:sz w:val="16"/>
              </w:rPr>
              <w:t xml:space="preserve"> Lapangan </w:t>
            </w:r>
            <w:r>
              <w:rPr>
                <w:sz w:val="16"/>
              </w:rPr>
              <w:t xml:space="preserve">Kerja yang </w:t>
            </w:r>
            <w:r>
              <w:rPr>
                <w:spacing w:val="-2"/>
                <w:sz w:val="16"/>
              </w:rPr>
              <w:t xml:space="preserve">Berkualitas, Mendorong Kewirausah </w:t>
            </w:r>
            <w:r>
              <w:rPr>
                <w:sz w:val="16"/>
              </w:rPr>
              <w:t>aan,</w:t>
            </w:r>
            <w:r>
              <w:rPr>
                <w:spacing w:val="-12"/>
                <w:sz w:val="16"/>
              </w:rPr>
              <w:t xml:space="preserve"> </w:t>
            </w:r>
            <w:r>
              <w:rPr>
                <w:sz w:val="16"/>
              </w:rPr>
              <w:t xml:space="preserve">Menge </w:t>
            </w:r>
            <w:r>
              <w:rPr>
                <w:spacing w:val="-2"/>
                <w:sz w:val="16"/>
              </w:rPr>
              <w:t>mbangkan Industri Kreatif</w:t>
            </w:r>
            <w:r>
              <w:rPr>
                <w:spacing w:val="40"/>
                <w:sz w:val="16"/>
              </w:rPr>
              <w:t xml:space="preserve"> </w:t>
            </w:r>
            <w:r>
              <w:rPr>
                <w:sz w:val="16"/>
              </w:rPr>
              <w:t xml:space="preserve">serta Meng </w:t>
            </w:r>
            <w:r>
              <w:rPr>
                <w:spacing w:val="-2"/>
                <w:sz w:val="16"/>
              </w:rPr>
              <w:t>embangkan Agromariti</w:t>
            </w:r>
            <w:r>
              <w:rPr>
                <w:spacing w:val="40"/>
                <w:sz w:val="16"/>
              </w:rPr>
              <w:t xml:space="preserve"> </w:t>
            </w:r>
            <w:r>
              <w:rPr>
                <w:sz w:val="16"/>
              </w:rPr>
              <w:t>m Industri</w:t>
            </w:r>
            <w:r>
              <w:rPr>
                <w:spacing w:val="40"/>
                <w:sz w:val="16"/>
              </w:rPr>
              <w:t xml:space="preserve"> </w:t>
            </w:r>
            <w:r>
              <w:rPr>
                <w:sz w:val="16"/>
              </w:rPr>
              <w:t xml:space="preserve">di Sentra </w:t>
            </w:r>
            <w:r>
              <w:rPr>
                <w:spacing w:val="-2"/>
                <w:sz w:val="16"/>
              </w:rPr>
              <w:t xml:space="preserve">Produksi Melalui </w:t>
            </w:r>
            <w:r>
              <w:rPr>
                <w:sz w:val="16"/>
              </w:rPr>
              <w:t xml:space="preserve">Peran Aktif </w:t>
            </w:r>
            <w:r>
              <w:rPr>
                <w:spacing w:val="-2"/>
                <w:sz w:val="16"/>
              </w:rPr>
              <w:t>Koperasi</w:t>
            </w:r>
          </w:p>
        </w:tc>
        <w:tc>
          <w:tcPr>
            <w:tcW w:w="1271" w:type="dxa"/>
          </w:tcPr>
          <w:p w14:paraId="4DC06302"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68A32D13"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57051A93" w14:textId="77777777" w:rsidR="005E63A5" w:rsidRDefault="005E63A5" w:rsidP="008A2EB4">
            <w:pPr>
              <w:pStyle w:val="TableParagraph"/>
              <w:ind w:left="99" w:right="475"/>
              <w:rPr>
                <w:sz w:val="16"/>
              </w:rPr>
            </w:pPr>
            <w:r>
              <w:rPr>
                <w:spacing w:val="-2"/>
                <w:sz w:val="16"/>
              </w:rPr>
              <w:t>Masyarakat Kemantren Mergangsan</w:t>
            </w:r>
          </w:p>
        </w:tc>
        <w:tc>
          <w:tcPr>
            <w:tcW w:w="1133" w:type="dxa"/>
          </w:tcPr>
          <w:p w14:paraId="79D97016" w14:textId="77777777" w:rsidR="005E63A5" w:rsidRDefault="005E63A5" w:rsidP="008A2EB4">
            <w:pPr>
              <w:pStyle w:val="TableParagraph"/>
              <w:spacing w:before="0"/>
              <w:rPr>
                <w:rFonts w:ascii="Times New Roman"/>
                <w:sz w:val="16"/>
              </w:rPr>
            </w:pPr>
          </w:p>
        </w:tc>
        <w:tc>
          <w:tcPr>
            <w:tcW w:w="1983" w:type="dxa"/>
          </w:tcPr>
          <w:p w14:paraId="25ADF168" w14:textId="77777777" w:rsidR="005E63A5" w:rsidRDefault="005E63A5" w:rsidP="008A2EB4">
            <w:pPr>
              <w:pStyle w:val="TableParagraph"/>
              <w:ind w:right="71"/>
              <w:jc w:val="right"/>
              <w:rPr>
                <w:sz w:val="16"/>
              </w:rPr>
            </w:pPr>
            <w:r>
              <w:rPr>
                <w:spacing w:val="-2"/>
                <w:sz w:val="16"/>
              </w:rPr>
              <w:t>210.000.000,00</w:t>
            </w:r>
          </w:p>
        </w:tc>
        <w:tc>
          <w:tcPr>
            <w:tcW w:w="2311" w:type="dxa"/>
          </w:tcPr>
          <w:p w14:paraId="1D12EE89" w14:textId="77777777" w:rsidR="005E63A5" w:rsidRDefault="005E63A5" w:rsidP="008A2EB4">
            <w:pPr>
              <w:pStyle w:val="TableParagraph"/>
              <w:ind w:left="101" w:right="92"/>
              <w:rPr>
                <w:sz w:val="16"/>
              </w:rPr>
            </w:pPr>
            <w:r>
              <w:rPr>
                <w:spacing w:val="-2"/>
                <w:sz w:val="16"/>
              </w:rPr>
              <w:t>KEMANTREN MERGANGSAN</w:t>
            </w:r>
          </w:p>
        </w:tc>
      </w:tr>
    </w:tbl>
    <w:p w14:paraId="48298545"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7E0F0320" w14:textId="77777777" w:rsidTr="008A2EB4">
        <w:trPr>
          <w:trHeight w:val="552"/>
        </w:trPr>
        <w:tc>
          <w:tcPr>
            <w:tcW w:w="567" w:type="dxa"/>
            <w:vMerge w:val="restart"/>
            <w:shd w:val="clear" w:color="auto" w:fill="F4F4F4"/>
          </w:tcPr>
          <w:p w14:paraId="7BEA7CA8" w14:textId="77777777" w:rsidR="005E63A5" w:rsidRDefault="005E63A5" w:rsidP="008A2EB4">
            <w:pPr>
              <w:pStyle w:val="TableParagraph"/>
              <w:spacing w:before="0"/>
              <w:rPr>
                <w:rFonts w:ascii="Arial"/>
                <w:b/>
                <w:sz w:val="16"/>
              </w:rPr>
            </w:pPr>
          </w:p>
          <w:p w14:paraId="6DBD3C01" w14:textId="77777777" w:rsidR="005E63A5" w:rsidRDefault="005E63A5" w:rsidP="008A2EB4">
            <w:pPr>
              <w:pStyle w:val="TableParagraph"/>
              <w:spacing w:before="0"/>
              <w:rPr>
                <w:rFonts w:ascii="Arial"/>
                <w:b/>
                <w:sz w:val="16"/>
              </w:rPr>
            </w:pPr>
          </w:p>
          <w:p w14:paraId="0FB3DFB0" w14:textId="77777777" w:rsidR="005E63A5" w:rsidRDefault="005E63A5" w:rsidP="008A2EB4">
            <w:pPr>
              <w:pStyle w:val="TableParagraph"/>
              <w:spacing w:before="2"/>
              <w:rPr>
                <w:rFonts w:ascii="Arial"/>
                <w:b/>
                <w:sz w:val="16"/>
              </w:rPr>
            </w:pPr>
          </w:p>
          <w:p w14:paraId="02991704"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4614B125" w14:textId="77777777" w:rsidR="005E63A5" w:rsidRDefault="005E63A5" w:rsidP="008A2EB4">
            <w:pPr>
              <w:pStyle w:val="TableParagraph"/>
              <w:spacing w:before="0"/>
              <w:rPr>
                <w:rFonts w:ascii="Arial"/>
                <w:b/>
                <w:sz w:val="16"/>
              </w:rPr>
            </w:pPr>
          </w:p>
          <w:p w14:paraId="22DCB73B" w14:textId="77777777" w:rsidR="005E63A5" w:rsidRDefault="005E63A5" w:rsidP="008A2EB4">
            <w:pPr>
              <w:pStyle w:val="TableParagraph"/>
              <w:spacing w:before="0"/>
              <w:rPr>
                <w:rFonts w:ascii="Arial"/>
                <w:b/>
                <w:sz w:val="16"/>
              </w:rPr>
            </w:pPr>
          </w:p>
          <w:p w14:paraId="086E144D" w14:textId="77777777" w:rsidR="005E63A5" w:rsidRDefault="005E63A5" w:rsidP="008A2EB4">
            <w:pPr>
              <w:pStyle w:val="TableParagraph"/>
              <w:spacing w:before="2"/>
              <w:rPr>
                <w:rFonts w:ascii="Arial"/>
                <w:b/>
                <w:sz w:val="16"/>
              </w:rPr>
            </w:pPr>
          </w:p>
          <w:p w14:paraId="020D747D"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593AA0D2" w14:textId="77777777" w:rsidR="005E63A5" w:rsidRDefault="005E63A5" w:rsidP="008A2EB4">
            <w:pPr>
              <w:pStyle w:val="TableParagraph"/>
              <w:spacing w:before="94"/>
              <w:rPr>
                <w:rFonts w:ascii="Arial"/>
                <w:b/>
                <w:sz w:val="16"/>
              </w:rPr>
            </w:pPr>
          </w:p>
          <w:p w14:paraId="39388816"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8C97EC5" w14:textId="77777777" w:rsidR="005E63A5" w:rsidRDefault="005E63A5" w:rsidP="008A2EB4">
            <w:pPr>
              <w:pStyle w:val="TableParagraph"/>
              <w:spacing w:before="0"/>
              <w:rPr>
                <w:rFonts w:ascii="Arial"/>
                <w:b/>
                <w:sz w:val="16"/>
              </w:rPr>
            </w:pPr>
          </w:p>
          <w:p w14:paraId="7511300B" w14:textId="77777777" w:rsidR="005E63A5" w:rsidRDefault="005E63A5" w:rsidP="008A2EB4">
            <w:pPr>
              <w:pStyle w:val="TableParagraph"/>
              <w:spacing w:before="2"/>
              <w:rPr>
                <w:rFonts w:ascii="Arial"/>
                <w:b/>
                <w:sz w:val="16"/>
              </w:rPr>
            </w:pPr>
          </w:p>
          <w:p w14:paraId="2F6D0617"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048F7002" w14:textId="77777777" w:rsidR="005E63A5" w:rsidRDefault="005E63A5" w:rsidP="008A2EB4">
            <w:pPr>
              <w:pStyle w:val="TableParagraph"/>
              <w:spacing w:before="2"/>
              <w:rPr>
                <w:rFonts w:ascii="Arial"/>
                <w:b/>
                <w:sz w:val="16"/>
              </w:rPr>
            </w:pPr>
          </w:p>
          <w:p w14:paraId="0DC8B36D"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67982700" w14:textId="77777777" w:rsidR="005E63A5" w:rsidRDefault="005E63A5" w:rsidP="008A2EB4">
            <w:pPr>
              <w:pStyle w:val="TableParagraph"/>
              <w:spacing w:before="94"/>
              <w:rPr>
                <w:rFonts w:ascii="Arial"/>
                <w:b/>
                <w:sz w:val="16"/>
              </w:rPr>
            </w:pPr>
          </w:p>
          <w:p w14:paraId="531D1300"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1D6EC556" w14:textId="77777777" w:rsidR="005E63A5" w:rsidRDefault="005E63A5" w:rsidP="008A2EB4">
            <w:pPr>
              <w:pStyle w:val="TableParagraph"/>
              <w:spacing w:before="2"/>
              <w:rPr>
                <w:rFonts w:ascii="Arial"/>
                <w:b/>
                <w:sz w:val="16"/>
              </w:rPr>
            </w:pPr>
          </w:p>
          <w:p w14:paraId="3D954205"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22128220"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3B16C3F7" w14:textId="77777777" w:rsidR="005E63A5" w:rsidRDefault="005E63A5" w:rsidP="008A2EB4">
            <w:pPr>
              <w:pStyle w:val="TableParagraph"/>
              <w:spacing w:before="0"/>
              <w:rPr>
                <w:rFonts w:ascii="Arial"/>
                <w:b/>
                <w:sz w:val="16"/>
              </w:rPr>
            </w:pPr>
          </w:p>
          <w:p w14:paraId="7368B95D" w14:textId="77777777" w:rsidR="005E63A5" w:rsidRDefault="005E63A5" w:rsidP="008A2EB4">
            <w:pPr>
              <w:pStyle w:val="TableParagraph"/>
              <w:spacing w:before="94"/>
              <w:rPr>
                <w:rFonts w:ascii="Arial"/>
                <w:b/>
                <w:sz w:val="16"/>
              </w:rPr>
            </w:pPr>
          </w:p>
          <w:p w14:paraId="139C0E70"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64E296A8"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63BA9F2B" w14:textId="77777777" w:rsidR="005E63A5" w:rsidRDefault="005E63A5" w:rsidP="008A2EB4">
            <w:pPr>
              <w:pStyle w:val="TableParagraph"/>
              <w:spacing w:before="0"/>
              <w:rPr>
                <w:rFonts w:ascii="Arial"/>
                <w:b/>
                <w:sz w:val="16"/>
              </w:rPr>
            </w:pPr>
          </w:p>
          <w:p w14:paraId="0979234B" w14:textId="77777777" w:rsidR="005E63A5" w:rsidRDefault="005E63A5" w:rsidP="008A2EB4">
            <w:pPr>
              <w:pStyle w:val="TableParagraph"/>
              <w:spacing w:before="94"/>
              <w:rPr>
                <w:rFonts w:ascii="Arial"/>
                <w:b/>
                <w:sz w:val="16"/>
              </w:rPr>
            </w:pPr>
          </w:p>
          <w:p w14:paraId="074BB297"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3D04A348" w14:textId="77777777" w:rsidTr="008A2EB4">
        <w:trPr>
          <w:trHeight w:val="369"/>
        </w:trPr>
        <w:tc>
          <w:tcPr>
            <w:tcW w:w="567" w:type="dxa"/>
            <w:vMerge/>
            <w:tcBorders>
              <w:top w:val="nil"/>
            </w:tcBorders>
            <w:shd w:val="clear" w:color="auto" w:fill="F4F4F4"/>
          </w:tcPr>
          <w:p w14:paraId="20F7CC47" w14:textId="77777777" w:rsidR="005E63A5" w:rsidRDefault="005E63A5" w:rsidP="008A2EB4">
            <w:pPr>
              <w:rPr>
                <w:sz w:val="2"/>
                <w:szCs w:val="2"/>
              </w:rPr>
            </w:pPr>
          </w:p>
        </w:tc>
        <w:tc>
          <w:tcPr>
            <w:tcW w:w="1701" w:type="dxa"/>
            <w:vMerge/>
            <w:tcBorders>
              <w:top w:val="nil"/>
            </w:tcBorders>
            <w:shd w:val="clear" w:color="auto" w:fill="F4F4F4"/>
          </w:tcPr>
          <w:p w14:paraId="5D6477C3" w14:textId="77777777" w:rsidR="005E63A5" w:rsidRDefault="005E63A5" w:rsidP="008A2EB4">
            <w:pPr>
              <w:rPr>
                <w:sz w:val="2"/>
                <w:szCs w:val="2"/>
              </w:rPr>
            </w:pPr>
          </w:p>
        </w:tc>
        <w:tc>
          <w:tcPr>
            <w:tcW w:w="2268" w:type="dxa"/>
            <w:vMerge/>
            <w:tcBorders>
              <w:top w:val="nil"/>
            </w:tcBorders>
            <w:shd w:val="clear" w:color="auto" w:fill="F4F4F4"/>
          </w:tcPr>
          <w:p w14:paraId="725367FA" w14:textId="77777777" w:rsidR="005E63A5" w:rsidRDefault="005E63A5" w:rsidP="008A2EB4">
            <w:pPr>
              <w:rPr>
                <w:sz w:val="2"/>
                <w:szCs w:val="2"/>
              </w:rPr>
            </w:pPr>
          </w:p>
        </w:tc>
        <w:tc>
          <w:tcPr>
            <w:tcW w:w="2268" w:type="dxa"/>
            <w:vMerge/>
            <w:tcBorders>
              <w:top w:val="nil"/>
            </w:tcBorders>
            <w:shd w:val="clear" w:color="auto" w:fill="F4F4F4"/>
          </w:tcPr>
          <w:p w14:paraId="04C8D07E" w14:textId="77777777" w:rsidR="005E63A5" w:rsidRDefault="005E63A5" w:rsidP="008A2EB4">
            <w:pPr>
              <w:rPr>
                <w:sz w:val="2"/>
                <w:szCs w:val="2"/>
              </w:rPr>
            </w:pPr>
          </w:p>
        </w:tc>
        <w:tc>
          <w:tcPr>
            <w:tcW w:w="1134" w:type="dxa"/>
            <w:vMerge/>
            <w:tcBorders>
              <w:top w:val="nil"/>
            </w:tcBorders>
            <w:shd w:val="clear" w:color="auto" w:fill="F4F4F4"/>
          </w:tcPr>
          <w:p w14:paraId="26F33031" w14:textId="77777777" w:rsidR="005E63A5" w:rsidRDefault="005E63A5" w:rsidP="008A2EB4">
            <w:pPr>
              <w:rPr>
                <w:sz w:val="2"/>
                <w:szCs w:val="2"/>
              </w:rPr>
            </w:pPr>
          </w:p>
        </w:tc>
        <w:tc>
          <w:tcPr>
            <w:tcW w:w="1134" w:type="dxa"/>
            <w:vMerge/>
            <w:tcBorders>
              <w:top w:val="nil"/>
            </w:tcBorders>
            <w:shd w:val="clear" w:color="auto" w:fill="F4F4F4"/>
          </w:tcPr>
          <w:p w14:paraId="5A8C870A" w14:textId="77777777" w:rsidR="005E63A5" w:rsidRDefault="005E63A5" w:rsidP="008A2EB4">
            <w:pPr>
              <w:rPr>
                <w:sz w:val="2"/>
                <w:szCs w:val="2"/>
              </w:rPr>
            </w:pPr>
          </w:p>
        </w:tc>
        <w:tc>
          <w:tcPr>
            <w:tcW w:w="1417" w:type="dxa"/>
            <w:vMerge/>
            <w:tcBorders>
              <w:top w:val="nil"/>
            </w:tcBorders>
            <w:shd w:val="clear" w:color="auto" w:fill="F4F4F4"/>
          </w:tcPr>
          <w:p w14:paraId="5C257029" w14:textId="77777777" w:rsidR="005E63A5" w:rsidRDefault="005E63A5" w:rsidP="008A2EB4">
            <w:pPr>
              <w:rPr>
                <w:sz w:val="2"/>
                <w:szCs w:val="2"/>
              </w:rPr>
            </w:pPr>
          </w:p>
        </w:tc>
        <w:tc>
          <w:tcPr>
            <w:tcW w:w="1134" w:type="dxa"/>
            <w:vMerge w:val="restart"/>
            <w:shd w:val="clear" w:color="auto" w:fill="F4F4F4"/>
          </w:tcPr>
          <w:p w14:paraId="234CB375"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508D4BD2" w14:textId="77777777" w:rsidR="005E63A5" w:rsidRDefault="005E63A5" w:rsidP="008A2EB4">
            <w:pPr>
              <w:pStyle w:val="TableParagraph"/>
              <w:spacing w:before="86"/>
              <w:rPr>
                <w:rFonts w:ascii="Arial"/>
                <w:b/>
                <w:sz w:val="16"/>
              </w:rPr>
            </w:pPr>
          </w:p>
          <w:p w14:paraId="57A29998"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13EB420D" w14:textId="77777777" w:rsidR="005E63A5" w:rsidRDefault="005E63A5" w:rsidP="008A2EB4">
            <w:pPr>
              <w:pStyle w:val="TableParagraph"/>
              <w:spacing w:before="86"/>
              <w:rPr>
                <w:rFonts w:ascii="Arial"/>
                <w:b/>
                <w:sz w:val="16"/>
              </w:rPr>
            </w:pPr>
          </w:p>
          <w:p w14:paraId="43519A6E"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2C9E4029" w14:textId="77777777" w:rsidR="005E63A5" w:rsidRDefault="005E63A5" w:rsidP="008A2EB4">
            <w:pPr>
              <w:pStyle w:val="TableParagraph"/>
              <w:spacing w:before="86"/>
              <w:rPr>
                <w:rFonts w:ascii="Arial"/>
                <w:b/>
                <w:sz w:val="16"/>
              </w:rPr>
            </w:pPr>
          </w:p>
          <w:p w14:paraId="4E102256"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5C0214FB"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56EBD5EC" w14:textId="77777777" w:rsidR="005E63A5" w:rsidRDefault="005E63A5" w:rsidP="008A2EB4">
            <w:pPr>
              <w:rPr>
                <w:sz w:val="2"/>
                <w:szCs w:val="2"/>
              </w:rPr>
            </w:pPr>
          </w:p>
        </w:tc>
        <w:tc>
          <w:tcPr>
            <w:tcW w:w="1133" w:type="dxa"/>
            <w:vMerge w:val="restart"/>
            <w:shd w:val="clear" w:color="auto" w:fill="F4F4F4"/>
          </w:tcPr>
          <w:p w14:paraId="307A986D" w14:textId="77777777" w:rsidR="005E63A5" w:rsidRDefault="005E63A5" w:rsidP="008A2EB4">
            <w:pPr>
              <w:pStyle w:val="TableParagraph"/>
              <w:spacing w:before="86"/>
              <w:rPr>
                <w:rFonts w:ascii="Arial"/>
                <w:b/>
                <w:sz w:val="16"/>
              </w:rPr>
            </w:pPr>
          </w:p>
          <w:p w14:paraId="6A365155"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40DB0B83" w14:textId="77777777" w:rsidR="005E63A5" w:rsidRDefault="005E63A5" w:rsidP="008A2EB4">
            <w:pPr>
              <w:pStyle w:val="TableParagraph"/>
              <w:spacing w:before="86"/>
              <w:rPr>
                <w:rFonts w:ascii="Arial"/>
                <w:b/>
                <w:sz w:val="16"/>
              </w:rPr>
            </w:pPr>
          </w:p>
          <w:p w14:paraId="2E556E11"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1E6C54F9" w14:textId="77777777" w:rsidR="005E63A5" w:rsidRDefault="005E63A5" w:rsidP="008A2EB4">
            <w:pPr>
              <w:rPr>
                <w:sz w:val="2"/>
                <w:szCs w:val="2"/>
              </w:rPr>
            </w:pPr>
          </w:p>
        </w:tc>
      </w:tr>
      <w:tr w:rsidR="005E63A5" w14:paraId="3589DF15" w14:textId="77777777" w:rsidTr="008A2EB4">
        <w:trPr>
          <w:trHeight w:val="368"/>
        </w:trPr>
        <w:tc>
          <w:tcPr>
            <w:tcW w:w="567" w:type="dxa"/>
            <w:vMerge/>
            <w:tcBorders>
              <w:top w:val="nil"/>
            </w:tcBorders>
            <w:shd w:val="clear" w:color="auto" w:fill="F4F4F4"/>
          </w:tcPr>
          <w:p w14:paraId="75F8DE4A" w14:textId="77777777" w:rsidR="005E63A5" w:rsidRDefault="005E63A5" w:rsidP="008A2EB4">
            <w:pPr>
              <w:rPr>
                <w:sz w:val="2"/>
                <w:szCs w:val="2"/>
              </w:rPr>
            </w:pPr>
          </w:p>
        </w:tc>
        <w:tc>
          <w:tcPr>
            <w:tcW w:w="1701" w:type="dxa"/>
            <w:vMerge/>
            <w:tcBorders>
              <w:top w:val="nil"/>
            </w:tcBorders>
            <w:shd w:val="clear" w:color="auto" w:fill="F4F4F4"/>
          </w:tcPr>
          <w:p w14:paraId="6774B49E" w14:textId="77777777" w:rsidR="005E63A5" w:rsidRDefault="005E63A5" w:rsidP="008A2EB4">
            <w:pPr>
              <w:rPr>
                <w:sz w:val="2"/>
                <w:szCs w:val="2"/>
              </w:rPr>
            </w:pPr>
          </w:p>
        </w:tc>
        <w:tc>
          <w:tcPr>
            <w:tcW w:w="2268" w:type="dxa"/>
            <w:vMerge/>
            <w:tcBorders>
              <w:top w:val="nil"/>
            </w:tcBorders>
            <w:shd w:val="clear" w:color="auto" w:fill="F4F4F4"/>
          </w:tcPr>
          <w:p w14:paraId="0341F56F" w14:textId="77777777" w:rsidR="005E63A5" w:rsidRDefault="005E63A5" w:rsidP="008A2EB4">
            <w:pPr>
              <w:rPr>
                <w:sz w:val="2"/>
                <w:szCs w:val="2"/>
              </w:rPr>
            </w:pPr>
          </w:p>
        </w:tc>
        <w:tc>
          <w:tcPr>
            <w:tcW w:w="2268" w:type="dxa"/>
            <w:vMerge/>
            <w:tcBorders>
              <w:top w:val="nil"/>
            </w:tcBorders>
            <w:shd w:val="clear" w:color="auto" w:fill="F4F4F4"/>
          </w:tcPr>
          <w:p w14:paraId="1471433F" w14:textId="77777777" w:rsidR="005E63A5" w:rsidRDefault="005E63A5" w:rsidP="008A2EB4">
            <w:pPr>
              <w:rPr>
                <w:sz w:val="2"/>
                <w:szCs w:val="2"/>
              </w:rPr>
            </w:pPr>
          </w:p>
        </w:tc>
        <w:tc>
          <w:tcPr>
            <w:tcW w:w="1134" w:type="dxa"/>
            <w:vMerge/>
            <w:tcBorders>
              <w:top w:val="nil"/>
            </w:tcBorders>
            <w:shd w:val="clear" w:color="auto" w:fill="F4F4F4"/>
          </w:tcPr>
          <w:p w14:paraId="582D89E6" w14:textId="77777777" w:rsidR="005E63A5" w:rsidRDefault="005E63A5" w:rsidP="008A2EB4">
            <w:pPr>
              <w:rPr>
                <w:sz w:val="2"/>
                <w:szCs w:val="2"/>
              </w:rPr>
            </w:pPr>
          </w:p>
        </w:tc>
        <w:tc>
          <w:tcPr>
            <w:tcW w:w="1134" w:type="dxa"/>
            <w:vMerge/>
            <w:tcBorders>
              <w:top w:val="nil"/>
            </w:tcBorders>
            <w:shd w:val="clear" w:color="auto" w:fill="F4F4F4"/>
          </w:tcPr>
          <w:p w14:paraId="66102E5E" w14:textId="77777777" w:rsidR="005E63A5" w:rsidRDefault="005E63A5" w:rsidP="008A2EB4">
            <w:pPr>
              <w:rPr>
                <w:sz w:val="2"/>
                <w:szCs w:val="2"/>
              </w:rPr>
            </w:pPr>
          </w:p>
        </w:tc>
        <w:tc>
          <w:tcPr>
            <w:tcW w:w="1417" w:type="dxa"/>
            <w:vMerge/>
            <w:tcBorders>
              <w:top w:val="nil"/>
            </w:tcBorders>
            <w:shd w:val="clear" w:color="auto" w:fill="F4F4F4"/>
          </w:tcPr>
          <w:p w14:paraId="15CFC8FB" w14:textId="77777777" w:rsidR="005E63A5" w:rsidRDefault="005E63A5" w:rsidP="008A2EB4">
            <w:pPr>
              <w:rPr>
                <w:sz w:val="2"/>
                <w:szCs w:val="2"/>
              </w:rPr>
            </w:pPr>
          </w:p>
        </w:tc>
        <w:tc>
          <w:tcPr>
            <w:tcW w:w="1134" w:type="dxa"/>
            <w:vMerge/>
            <w:tcBorders>
              <w:top w:val="nil"/>
            </w:tcBorders>
            <w:shd w:val="clear" w:color="auto" w:fill="F4F4F4"/>
          </w:tcPr>
          <w:p w14:paraId="5F5E102F" w14:textId="77777777" w:rsidR="005E63A5" w:rsidRDefault="005E63A5" w:rsidP="008A2EB4">
            <w:pPr>
              <w:rPr>
                <w:sz w:val="2"/>
                <w:szCs w:val="2"/>
              </w:rPr>
            </w:pPr>
          </w:p>
        </w:tc>
        <w:tc>
          <w:tcPr>
            <w:tcW w:w="1581" w:type="dxa"/>
            <w:vMerge/>
            <w:tcBorders>
              <w:top w:val="nil"/>
            </w:tcBorders>
            <w:shd w:val="clear" w:color="auto" w:fill="F4F4F4"/>
          </w:tcPr>
          <w:p w14:paraId="369FD475" w14:textId="77777777" w:rsidR="005E63A5" w:rsidRDefault="005E63A5" w:rsidP="008A2EB4">
            <w:pPr>
              <w:rPr>
                <w:sz w:val="2"/>
                <w:szCs w:val="2"/>
              </w:rPr>
            </w:pPr>
          </w:p>
        </w:tc>
        <w:tc>
          <w:tcPr>
            <w:tcW w:w="1417" w:type="dxa"/>
            <w:vMerge/>
            <w:tcBorders>
              <w:top w:val="nil"/>
            </w:tcBorders>
            <w:shd w:val="clear" w:color="auto" w:fill="F4F4F4"/>
          </w:tcPr>
          <w:p w14:paraId="2CA6703C" w14:textId="77777777" w:rsidR="005E63A5" w:rsidRDefault="005E63A5" w:rsidP="008A2EB4">
            <w:pPr>
              <w:rPr>
                <w:sz w:val="2"/>
                <w:szCs w:val="2"/>
              </w:rPr>
            </w:pPr>
          </w:p>
        </w:tc>
        <w:tc>
          <w:tcPr>
            <w:tcW w:w="1418" w:type="dxa"/>
            <w:vMerge/>
            <w:tcBorders>
              <w:top w:val="nil"/>
            </w:tcBorders>
            <w:shd w:val="clear" w:color="auto" w:fill="F4F4F4"/>
          </w:tcPr>
          <w:p w14:paraId="082C7E93" w14:textId="77777777" w:rsidR="005E63A5" w:rsidRDefault="005E63A5" w:rsidP="008A2EB4">
            <w:pPr>
              <w:rPr>
                <w:sz w:val="2"/>
                <w:szCs w:val="2"/>
              </w:rPr>
            </w:pPr>
          </w:p>
        </w:tc>
        <w:tc>
          <w:tcPr>
            <w:tcW w:w="1422" w:type="dxa"/>
            <w:shd w:val="clear" w:color="auto" w:fill="F4F4F4"/>
          </w:tcPr>
          <w:p w14:paraId="2E007989"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63435615"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294A5140" w14:textId="77777777" w:rsidR="005E63A5" w:rsidRDefault="005E63A5" w:rsidP="008A2EB4">
            <w:pPr>
              <w:rPr>
                <w:sz w:val="2"/>
                <w:szCs w:val="2"/>
              </w:rPr>
            </w:pPr>
          </w:p>
        </w:tc>
        <w:tc>
          <w:tcPr>
            <w:tcW w:w="1133" w:type="dxa"/>
            <w:vMerge/>
            <w:tcBorders>
              <w:top w:val="nil"/>
            </w:tcBorders>
            <w:shd w:val="clear" w:color="auto" w:fill="F4F4F4"/>
          </w:tcPr>
          <w:p w14:paraId="231BD420" w14:textId="77777777" w:rsidR="005E63A5" w:rsidRDefault="005E63A5" w:rsidP="008A2EB4">
            <w:pPr>
              <w:rPr>
                <w:sz w:val="2"/>
                <w:szCs w:val="2"/>
              </w:rPr>
            </w:pPr>
          </w:p>
        </w:tc>
        <w:tc>
          <w:tcPr>
            <w:tcW w:w="1983" w:type="dxa"/>
            <w:vMerge/>
            <w:tcBorders>
              <w:top w:val="nil"/>
            </w:tcBorders>
            <w:shd w:val="clear" w:color="auto" w:fill="F4F4F4"/>
          </w:tcPr>
          <w:p w14:paraId="7DA59B39" w14:textId="77777777" w:rsidR="005E63A5" w:rsidRDefault="005E63A5" w:rsidP="008A2EB4">
            <w:pPr>
              <w:rPr>
                <w:sz w:val="2"/>
                <w:szCs w:val="2"/>
              </w:rPr>
            </w:pPr>
          </w:p>
        </w:tc>
        <w:tc>
          <w:tcPr>
            <w:tcW w:w="2311" w:type="dxa"/>
            <w:vMerge/>
            <w:tcBorders>
              <w:top w:val="nil"/>
            </w:tcBorders>
            <w:shd w:val="clear" w:color="auto" w:fill="F4F4F4"/>
          </w:tcPr>
          <w:p w14:paraId="5540E479" w14:textId="77777777" w:rsidR="005E63A5" w:rsidRDefault="005E63A5" w:rsidP="008A2EB4">
            <w:pPr>
              <w:rPr>
                <w:sz w:val="2"/>
                <w:szCs w:val="2"/>
              </w:rPr>
            </w:pPr>
          </w:p>
        </w:tc>
      </w:tr>
      <w:tr w:rsidR="005E63A5" w14:paraId="28D891A9" w14:textId="77777777" w:rsidTr="008A2EB4">
        <w:trPr>
          <w:trHeight w:val="369"/>
        </w:trPr>
        <w:tc>
          <w:tcPr>
            <w:tcW w:w="567" w:type="dxa"/>
            <w:shd w:val="clear" w:color="auto" w:fill="F4F4F4"/>
          </w:tcPr>
          <w:p w14:paraId="053FFC67"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02C2B1BF"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022993F4"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101DA787"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5CB08CC6"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7C157CFC"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5F68BD3E"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5030CA5D"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7AD03FA0"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2225E845"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234C5E62"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43CD9BBC"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41DC55BC"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3CD1F05A"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5CFE8B7A"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2C39BEE8"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3E5DA039" w14:textId="77777777" w:rsidR="005E63A5" w:rsidRDefault="005E63A5" w:rsidP="008A2EB4">
            <w:pPr>
              <w:pStyle w:val="TableParagraph"/>
              <w:ind w:left="21"/>
              <w:jc w:val="center"/>
              <w:rPr>
                <w:sz w:val="16"/>
              </w:rPr>
            </w:pPr>
            <w:r>
              <w:rPr>
                <w:spacing w:val="-5"/>
                <w:sz w:val="16"/>
              </w:rPr>
              <w:t>17</w:t>
            </w:r>
          </w:p>
        </w:tc>
      </w:tr>
      <w:tr w:rsidR="005E63A5" w14:paraId="3DE2759C" w14:textId="77777777" w:rsidTr="008A2EB4">
        <w:trPr>
          <w:trHeight w:val="2945"/>
        </w:trPr>
        <w:tc>
          <w:tcPr>
            <w:tcW w:w="567" w:type="dxa"/>
          </w:tcPr>
          <w:p w14:paraId="1758C9E7" w14:textId="77777777" w:rsidR="005E63A5" w:rsidRDefault="005E63A5" w:rsidP="008A2EB4">
            <w:pPr>
              <w:pStyle w:val="TableParagraph"/>
              <w:spacing w:before="0"/>
              <w:rPr>
                <w:rFonts w:ascii="Times New Roman"/>
                <w:sz w:val="16"/>
              </w:rPr>
            </w:pPr>
          </w:p>
        </w:tc>
        <w:tc>
          <w:tcPr>
            <w:tcW w:w="1701" w:type="dxa"/>
          </w:tcPr>
          <w:p w14:paraId="44465DA9" w14:textId="77777777" w:rsidR="005E63A5" w:rsidRDefault="005E63A5" w:rsidP="008A2EB4">
            <w:pPr>
              <w:pStyle w:val="TableParagraph"/>
              <w:ind w:left="98"/>
              <w:rPr>
                <w:sz w:val="16"/>
              </w:rPr>
            </w:pPr>
            <w:r>
              <w:rPr>
                <w:spacing w:val="-2"/>
                <w:sz w:val="16"/>
              </w:rPr>
              <w:t>7.01.02.2.04</w:t>
            </w:r>
          </w:p>
        </w:tc>
        <w:tc>
          <w:tcPr>
            <w:tcW w:w="2268" w:type="dxa"/>
          </w:tcPr>
          <w:p w14:paraId="5A8405D1" w14:textId="77777777" w:rsidR="005E63A5" w:rsidRDefault="005E63A5" w:rsidP="008A2EB4">
            <w:pPr>
              <w:pStyle w:val="TableParagraph"/>
              <w:ind w:left="97" w:right="130"/>
              <w:rPr>
                <w:sz w:val="16"/>
              </w:rPr>
            </w:pPr>
            <w:r>
              <w:rPr>
                <w:sz w:val="16"/>
              </w:rPr>
              <w:t>Pelaksanaan Urusan Pemerintahan yang Dilimpahkan</w:t>
            </w:r>
            <w:r>
              <w:rPr>
                <w:spacing w:val="-12"/>
                <w:sz w:val="16"/>
              </w:rPr>
              <w:t xml:space="preserve"> </w:t>
            </w:r>
            <w:r>
              <w:rPr>
                <w:sz w:val="16"/>
              </w:rPr>
              <w:t>kepada</w:t>
            </w:r>
            <w:r>
              <w:rPr>
                <w:spacing w:val="-11"/>
                <w:sz w:val="16"/>
              </w:rPr>
              <w:t xml:space="preserve"> </w:t>
            </w:r>
            <w:r>
              <w:rPr>
                <w:sz w:val="16"/>
              </w:rPr>
              <w:t>Camat</w:t>
            </w:r>
          </w:p>
        </w:tc>
        <w:tc>
          <w:tcPr>
            <w:tcW w:w="2268" w:type="dxa"/>
          </w:tcPr>
          <w:p w14:paraId="15E01292" w14:textId="77777777" w:rsidR="005E63A5" w:rsidRPr="00391A95" w:rsidRDefault="005E63A5" w:rsidP="008A2EB4">
            <w:pPr>
              <w:pStyle w:val="TableParagraph"/>
              <w:ind w:left="97"/>
              <w:rPr>
                <w:rFonts w:ascii="Arial"/>
                <w:i/>
                <w:sz w:val="16"/>
                <w:lang w:val="id-ID"/>
              </w:rPr>
            </w:pPr>
            <w:r w:rsidRPr="00391A95">
              <w:rPr>
                <w:rFonts w:ascii="Arial"/>
                <w:i/>
                <w:sz w:val="16"/>
                <w:lang w:val="id-ID"/>
              </w:rPr>
              <w:t>Persentase Pelayanan yang Sesuai</w:t>
            </w:r>
            <w:r>
              <w:rPr>
                <w:rFonts w:ascii="Arial"/>
                <w:i/>
                <w:sz w:val="16"/>
                <w:lang w:val="id-ID"/>
              </w:rPr>
              <w:t xml:space="preserve"> </w:t>
            </w:r>
            <w:r w:rsidRPr="00391A95">
              <w:rPr>
                <w:rFonts w:ascii="Arial"/>
                <w:i/>
                <w:sz w:val="16"/>
                <w:lang w:val="id-ID"/>
              </w:rPr>
              <w:t>dengan Ketentuan</w:t>
            </w:r>
          </w:p>
        </w:tc>
        <w:tc>
          <w:tcPr>
            <w:tcW w:w="1134" w:type="dxa"/>
          </w:tcPr>
          <w:p w14:paraId="5035373E" w14:textId="77777777" w:rsidR="005E63A5" w:rsidRDefault="005E63A5" w:rsidP="008A2EB4">
            <w:pPr>
              <w:pStyle w:val="TableParagraph"/>
              <w:ind w:left="97"/>
              <w:rPr>
                <w:sz w:val="16"/>
              </w:rPr>
            </w:pPr>
            <w:r>
              <w:rPr>
                <w:sz w:val="16"/>
              </w:rPr>
              <w:t>100</w:t>
            </w:r>
            <w:r>
              <w:rPr>
                <w:spacing w:val="35"/>
                <w:sz w:val="16"/>
              </w:rPr>
              <w:t xml:space="preserve">  </w:t>
            </w:r>
            <w:r>
              <w:rPr>
                <w:spacing w:val="-10"/>
                <w:sz w:val="16"/>
              </w:rPr>
              <w:t>%</w:t>
            </w:r>
          </w:p>
        </w:tc>
        <w:tc>
          <w:tcPr>
            <w:tcW w:w="1134" w:type="dxa"/>
          </w:tcPr>
          <w:p w14:paraId="249514F3" w14:textId="77777777" w:rsidR="005E63A5" w:rsidRDefault="005E63A5" w:rsidP="008A2EB4">
            <w:pPr>
              <w:pStyle w:val="TableParagraph"/>
              <w:spacing w:before="0"/>
              <w:rPr>
                <w:rFonts w:ascii="Times New Roman"/>
                <w:sz w:val="16"/>
              </w:rPr>
            </w:pPr>
          </w:p>
        </w:tc>
        <w:tc>
          <w:tcPr>
            <w:tcW w:w="1417" w:type="dxa"/>
          </w:tcPr>
          <w:p w14:paraId="06517670" w14:textId="77777777" w:rsidR="005E63A5" w:rsidRDefault="005E63A5" w:rsidP="008A2EB4">
            <w:pPr>
              <w:pStyle w:val="TableParagraph"/>
              <w:spacing w:before="0"/>
              <w:rPr>
                <w:rFonts w:ascii="Times New Roman"/>
                <w:sz w:val="16"/>
              </w:rPr>
            </w:pPr>
          </w:p>
        </w:tc>
        <w:tc>
          <w:tcPr>
            <w:tcW w:w="1134" w:type="dxa"/>
          </w:tcPr>
          <w:p w14:paraId="7E395716" w14:textId="77777777" w:rsidR="005E63A5" w:rsidRPr="00391A95" w:rsidRDefault="005E63A5" w:rsidP="008A2EB4">
            <w:pPr>
              <w:pStyle w:val="TableParagraph"/>
              <w:ind w:left="97"/>
              <w:rPr>
                <w:sz w:val="16"/>
                <w:lang w:val="id-ID"/>
              </w:rPr>
            </w:pPr>
            <w:r>
              <w:rPr>
                <w:spacing w:val="-10"/>
                <w:sz w:val="16"/>
                <w:lang w:val="id-ID"/>
              </w:rPr>
              <w:t>100 %</w:t>
            </w:r>
          </w:p>
        </w:tc>
        <w:tc>
          <w:tcPr>
            <w:tcW w:w="1581" w:type="dxa"/>
          </w:tcPr>
          <w:p w14:paraId="78CEF43B" w14:textId="77777777" w:rsidR="005E63A5" w:rsidRDefault="005E63A5" w:rsidP="008A2EB4">
            <w:pPr>
              <w:pStyle w:val="TableParagraph"/>
              <w:ind w:right="75"/>
              <w:jc w:val="right"/>
              <w:rPr>
                <w:sz w:val="16"/>
              </w:rPr>
            </w:pPr>
            <w:r>
              <w:rPr>
                <w:spacing w:val="-2"/>
                <w:sz w:val="16"/>
              </w:rPr>
              <w:t>148.054.000,00</w:t>
            </w:r>
          </w:p>
        </w:tc>
        <w:tc>
          <w:tcPr>
            <w:tcW w:w="1417" w:type="dxa"/>
          </w:tcPr>
          <w:p w14:paraId="367C6469" w14:textId="77777777" w:rsidR="005E63A5" w:rsidRDefault="005E63A5" w:rsidP="008A2EB4">
            <w:pPr>
              <w:pStyle w:val="TableParagraph"/>
              <w:spacing w:before="0"/>
              <w:rPr>
                <w:rFonts w:ascii="Times New Roman"/>
                <w:sz w:val="16"/>
              </w:rPr>
            </w:pPr>
          </w:p>
        </w:tc>
        <w:tc>
          <w:tcPr>
            <w:tcW w:w="1418" w:type="dxa"/>
          </w:tcPr>
          <w:p w14:paraId="5D24D60D" w14:textId="77777777" w:rsidR="005E63A5" w:rsidRDefault="005E63A5" w:rsidP="008A2EB4">
            <w:pPr>
              <w:pStyle w:val="TableParagraph"/>
              <w:spacing w:before="0"/>
              <w:rPr>
                <w:rFonts w:ascii="Times New Roman"/>
                <w:sz w:val="16"/>
              </w:rPr>
            </w:pPr>
          </w:p>
        </w:tc>
        <w:tc>
          <w:tcPr>
            <w:tcW w:w="1422" w:type="dxa"/>
          </w:tcPr>
          <w:p w14:paraId="69349C9E"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226948D2"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3C1B5796" w14:textId="77777777" w:rsidR="005E63A5" w:rsidRDefault="005E63A5" w:rsidP="008A2EB4">
            <w:pPr>
              <w:pStyle w:val="TableParagraph"/>
              <w:ind w:left="99"/>
              <w:rPr>
                <w:sz w:val="16"/>
              </w:rPr>
            </w:pPr>
            <w:r>
              <w:rPr>
                <w:spacing w:val="-10"/>
                <w:sz w:val="16"/>
              </w:rPr>
              <w:t>-</w:t>
            </w:r>
          </w:p>
        </w:tc>
        <w:tc>
          <w:tcPr>
            <w:tcW w:w="1133" w:type="dxa"/>
          </w:tcPr>
          <w:p w14:paraId="7FFBF147" w14:textId="77777777" w:rsidR="005E63A5" w:rsidRDefault="005E63A5" w:rsidP="008A2EB4">
            <w:pPr>
              <w:pStyle w:val="TableParagraph"/>
              <w:ind w:left="99"/>
              <w:rPr>
                <w:sz w:val="16"/>
              </w:rPr>
            </w:pPr>
            <w:r>
              <w:rPr>
                <w:sz w:val="16"/>
              </w:rPr>
              <w:t>100</w:t>
            </w:r>
            <w:r>
              <w:rPr>
                <w:spacing w:val="35"/>
                <w:sz w:val="16"/>
              </w:rPr>
              <w:t xml:space="preserve">  </w:t>
            </w:r>
            <w:r>
              <w:rPr>
                <w:spacing w:val="-10"/>
                <w:sz w:val="16"/>
              </w:rPr>
              <w:t>%</w:t>
            </w:r>
          </w:p>
        </w:tc>
        <w:tc>
          <w:tcPr>
            <w:tcW w:w="1983" w:type="dxa"/>
          </w:tcPr>
          <w:p w14:paraId="7F641E2F" w14:textId="77777777" w:rsidR="005E63A5" w:rsidRDefault="005E63A5" w:rsidP="008A2EB4">
            <w:pPr>
              <w:pStyle w:val="TableParagraph"/>
              <w:ind w:right="71"/>
              <w:jc w:val="right"/>
              <w:rPr>
                <w:sz w:val="16"/>
              </w:rPr>
            </w:pPr>
            <w:r>
              <w:rPr>
                <w:spacing w:val="-2"/>
                <w:sz w:val="16"/>
              </w:rPr>
              <w:t>148.054.000,00</w:t>
            </w:r>
          </w:p>
        </w:tc>
        <w:tc>
          <w:tcPr>
            <w:tcW w:w="2311" w:type="dxa"/>
          </w:tcPr>
          <w:p w14:paraId="3EE6F8C5" w14:textId="77777777" w:rsidR="005E63A5" w:rsidRDefault="005E63A5" w:rsidP="008A2EB4">
            <w:pPr>
              <w:pStyle w:val="TableParagraph"/>
              <w:ind w:left="101" w:right="92"/>
              <w:rPr>
                <w:sz w:val="16"/>
              </w:rPr>
            </w:pPr>
            <w:r>
              <w:rPr>
                <w:spacing w:val="-2"/>
                <w:sz w:val="16"/>
              </w:rPr>
              <w:t>KEMANTREN MERGANGSAN</w:t>
            </w:r>
          </w:p>
        </w:tc>
      </w:tr>
      <w:tr w:rsidR="005E63A5" w14:paraId="062E71C1" w14:textId="77777777" w:rsidTr="008A2EB4">
        <w:trPr>
          <w:trHeight w:val="368"/>
        </w:trPr>
        <w:tc>
          <w:tcPr>
            <w:tcW w:w="567" w:type="dxa"/>
          </w:tcPr>
          <w:p w14:paraId="33C6A58F" w14:textId="77777777" w:rsidR="005E63A5" w:rsidRDefault="005E63A5" w:rsidP="008A2EB4">
            <w:pPr>
              <w:pStyle w:val="TableParagraph"/>
              <w:spacing w:before="0"/>
              <w:rPr>
                <w:rFonts w:ascii="Times New Roman"/>
                <w:sz w:val="16"/>
              </w:rPr>
            </w:pPr>
          </w:p>
        </w:tc>
        <w:tc>
          <w:tcPr>
            <w:tcW w:w="1701" w:type="dxa"/>
          </w:tcPr>
          <w:p w14:paraId="66CA2827" w14:textId="77777777" w:rsidR="005E63A5" w:rsidRDefault="005E63A5" w:rsidP="008A2EB4">
            <w:pPr>
              <w:pStyle w:val="TableParagraph"/>
              <w:ind w:left="98"/>
              <w:rPr>
                <w:sz w:val="16"/>
              </w:rPr>
            </w:pPr>
            <w:r>
              <w:rPr>
                <w:spacing w:val="-2"/>
                <w:sz w:val="16"/>
              </w:rPr>
              <w:t>7.01.02.2.04.0001</w:t>
            </w:r>
          </w:p>
        </w:tc>
        <w:tc>
          <w:tcPr>
            <w:tcW w:w="23340" w:type="dxa"/>
            <w:gridSpan w:val="15"/>
          </w:tcPr>
          <w:p w14:paraId="74734BC3" w14:textId="77777777" w:rsidR="005E63A5" w:rsidRDefault="005E63A5" w:rsidP="008A2EB4">
            <w:pPr>
              <w:pStyle w:val="TableParagraph"/>
              <w:ind w:left="97"/>
              <w:rPr>
                <w:sz w:val="16"/>
              </w:rPr>
            </w:pPr>
            <w:r>
              <w:rPr>
                <w:sz w:val="16"/>
              </w:rPr>
              <w:t xml:space="preserve">Pelaksanaan Urusan Pemerintahan yang Terkait dengan Pelayanan Perizinan Non </w:t>
            </w:r>
            <w:r>
              <w:rPr>
                <w:spacing w:val="-2"/>
                <w:sz w:val="16"/>
              </w:rPr>
              <w:t>Usaha</w:t>
            </w:r>
          </w:p>
        </w:tc>
      </w:tr>
      <w:tr w:rsidR="005E63A5" w14:paraId="4E999B40" w14:textId="77777777" w:rsidTr="008A2EB4">
        <w:trPr>
          <w:trHeight w:val="2944"/>
        </w:trPr>
        <w:tc>
          <w:tcPr>
            <w:tcW w:w="567" w:type="dxa"/>
          </w:tcPr>
          <w:p w14:paraId="3ECE9A9B" w14:textId="77777777" w:rsidR="005E63A5" w:rsidRDefault="005E63A5" w:rsidP="008A2EB4">
            <w:pPr>
              <w:pStyle w:val="TableParagraph"/>
              <w:spacing w:before="0"/>
              <w:rPr>
                <w:rFonts w:ascii="Times New Roman"/>
                <w:sz w:val="16"/>
              </w:rPr>
            </w:pPr>
          </w:p>
        </w:tc>
        <w:tc>
          <w:tcPr>
            <w:tcW w:w="1701" w:type="dxa"/>
          </w:tcPr>
          <w:p w14:paraId="170E0D91" w14:textId="77777777" w:rsidR="005E63A5" w:rsidRDefault="005E63A5" w:rsidP="008A2EB4">
            <w:pPr>
              <w:pStyle w:val="TableParagraph"/>
              <w:spacing w:before="0"/>
              <w:rPr>
                <w:rFonts w:ascii="Times New Roman"/>
                <w:sz w:val="16"/>
              </w:rPr>
            </w:pPr>
          </w:p>
        </w:tc>
        <w:tc>
          <w:tcPr>
            <w:tcW w:w="2268" w:type="dxa"/>
          </w:tcPr>
          <w:p w14:paraId="112B44AD" w14:textId="77777777" w:rsidR="005E63A5" w:rsidRDefault="005E63A5" w:rsidP="008A2EB4">
            <w:pPr>
              <w:pStyle w:val="TableParagraph"/>
              <w:spacing w:before="0"/>
              <w:rPr>
                <w:rFonts w:ascii="Times New Roman"/>
                <w:sz w:val="16"/>
              </w:rPr>
            </w:pPr>
          </w:p>
        </w:tc>
        <w:tc>
          <w:tcPr>
            <w:tcW w:w="2268" w:type="dxa"/>
          </w:tcPr>
          <w:p w14:paraId="43F661E3" w14:textId="77777777" w:rsidR="005E63A5" w:rsidRDefault="005E63A5" w:rsidP="008A2EB4">
            <w:pPr>
              <w:pStyle w:val="TableParagraph"/>
              <w:ind w:left="97" w:right="570"/>
              <w:jc w:val="both"/>
              <w:rPr>
                <w:rFonts w:ascii="Arial"/>
                <w:i/>
                <w:sz w:val="16"/>
              </w:rPr>
            </w:pPr>
            <w:r>
              <w:rPr>
                <w:rFonts w:ascii="Arial"/>
                <w:i/>
                <w:sz w:val="16"/>
              </w:rPr>
              <w:t>Jumlah</w:t>
            </w:r>
            <w:r>
              <w:rPr>
                <w:rFonts w:ascii="Arial"/>
                <w:i/>
                <w:spacing w:val="-12"/>
                <w:sz w:val="16"/>
              </w:rPr>
              <w:t xml:space="preserve"> </w:t>
            </w:r>
            <w:r>
              <w:rPr>
                <w:rFonts w:ascii="Arial"/>
                <w:i/>
                <w:sz w:val="16"/>
              </w:rPr>
              <w:t>Dokumen</w:t>
            </w:r>
            <w:r>
              <w:rPr>
                <w:rFonts w:ascii="Arial"/>
                <w:i/>
                <w:spacing w:val="-11"/>
                <w:sz w:val="16"/>
              </w:rPr>
              <w:t xml:space="preserve"> </w:t>
            </w:r>
            <w:r>
              <w:rPr>
                <w:rFonts w:ascii="Arial"/>
                <w:i/>
                <w:sz w:val="16"/>
              </w:rPr>
              <w:t>Non Perizinan</w:t>
            </w:r>
            <w:r>
              <w:rPr>
                <w:rFonts w:ascii="Arial"/>
                <w:i/>
                <w:spacing w:val="-10"/>
                <w:sz w:val="16"/>
              </w:rPr>
              <w:t xml:space="preserve"> </w:t>
            </w:r>
            <w:r>
              <w:rPr>
                <w:rFonts w:ascii="Arial"/>
                <w:i/>
                <w:sz w:val="16"/>
              </w:rPr>
              <w:t>Usaha</w:t>
            </w:r>
            <w:r>
              <w:rPr>
                <w:rFonts w:ascii="Arial"/>
                <w:i/>
                <w:spacing w:val="-10"/>
                <w:sz w:val="16"/>
              </w:rPr>
              <w:t xml:space="preserve"> </w:t>
            </w:r>
            <w:r>
              <w:rPr>
                <w:rFonts w:ascii="Arial"/>
                <w:i/>
                <w:sz w:val="16"/>
              </w:rPr>
              <w:t xml:space="preserve">yang </w:t>
            </w:r>
            <w:r>
              <w:rPr>
                <w:rFonts w:ascii="Arial"/>
                <w:i/>
                <w:spacing w:val="-2"/>
                <w:sz w:val="16"/>
              </w:rPr>
              <w:t>Dilaksanakan</w:t>
            </w:r>
          </w:p>
        </w:tc>
        <w:tc>
          <w:tcPr>
            <w:tcW w:w="1134" w:type="dxa"/>
          </w:tcPr>
          <w:p w14:paraId="5E160E6A" w14:textId="77777777" w:rsidR="005E63A5" w:rsidRDefault="005E63A5" w:rsidP="008A2EB4">
            <w:pPr>
              <w:pStyle w:val="TableParagraph"/>
              <w:spacing w:before="0"/>
              <w:rPr>
                <w:rFonts w:ascii="Times New Roman"/>
                <w:sz w:val="16"/>
              </w:rPr>
            </w:pPr>
            <w:r>
              <w:rPr>
                <w:sz w:val="16"/>
              </w:rPr>
              <w:t xml:space="preserve">1 </w:t>
            </w:r>
            <w:r>
              <w:rPr>
                <w:spacing w:val="-2"/>
                <w:sz w:val="16"/>
              </w:rPr>
              <w:t>Dokumen</w:t>
            </w:r>
          </w:p>
        </w:tc>
        <w:tc>
          <w:tcPr>
            <w:tcW w:w="1134" w:type="dxa"/>
          </w:tcPr>
          <w:p w14:paraId="0F33E741" w14:textId="77777777" w:rsidR="005E63A5" w:rsidRDefault="005E63A5" w:rsidP="008A2EB4">
            <w:pPr>
              <w:pStyle w:val="TableParagraph"/>
              <w:spacing w:before="0"/>
              <w:rPr>
                <w:rFonts w:ascii="Times New Roman"/>
                <w:sz w:val="16"/>
              </w:rPr>
            </w:pPr>
          </w:p>
        </w:tc>
        <w:tc>
          <w:tcPr>
            <w:tcW w:w="1417" w:type="dxa"/>
          </w:tcPr>
          <w:p w14:paraId="553B6DEC" w14:textId="77777777" w:rsidR="005E63A5" w:rsidRDefault="005E63A5" w:rsidP="008A2EB4">
            <w:pPr>
              <w:pStyle w:val="TableParagraph"/>
              <w:spacing w:before="0"/>
              <w:rPr>
                <w:rFonts w:ascii="Times New Roman"/>
                <w:sz w:val="16"/>
              </w:rPr>
            </w:pPr>
          </w:p>
        </w:tc>
        <w:tc>
          <w:tcPr>
            <w:tcW w:w="1134" w:type="dxa"/>
          </w:tcPr>
          <w:p w14:paraId="63F4D13F" w14:textId="77777777" w:rsidR="005E63A5" w:rsidRDefault="005E63A5" w:rsidP="008A2EB4">
            <w:pPr>
              <w:pStyle w:val="TableParagraph"/>
              <w:ind w:left="97"/>
              <w:rPr>
                <w:sz w:val="16"/>
              </w:rPr>
            </w:pPr>
            <w:r>
              <w:rPr>
                <w:sz w:val="16"/>
              </w:rPr>
              <w:t xml:space="preserve">1 </w:t>
            </w:r>
            <w:r>
              <w:rPr>
                <w:spacing w:val="-2"/>
                <w:sz w:val="16"/>
              </w:rPr>
              <w:t>Dokumen</w:t>
            </w:r>
          </w:p>
        </w:tc>
        <w:tc>
          <w:tcPr>
            <w:tcW w:w="1581" w:type="dxa"/>
          </w:tcPr>
          <w:p w14:paraId="420C47E9" w14:textId="77777777" w:rsidR="005E63A5" w:rsidRDefault="005E63A5" w:rsidP="008A2EB4">
            <w:pPr>
              <w:pStyle w:val="TableParagraph"/>
              <w:ind w:right="76"/>
              <w:jc w:val="right"/>
              <w:rPr>
                <w:sz w:val="16"/>
              </w:rPr>
            </w:pPr>
            <w:r>
              <w:rPr>
                <w:spacing w:val="-2"/>
                <w:sz w:val="16"/>
              </w:rPr>
              <w:t>16.900.000,00</w:t>
            </w:r>
          </w:p>
        </w:tc>
        <w:tc>
          <w:tcPr>
            <w:tcW w:w="1417" w:type="dxa"/>
          </w:tcPr>
          <w:p w14:paraId="6C2F904E"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77BFF84B"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1AA54E1C"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52B23B32"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1A95E1C1" w14:textId="77777777" w:rsidR="005E63A5" w:rsidRDefault="005E63A5" w:rsidP="008A2EB4">
            <w:pPr>
              <w:pStyle w:val="TableParagraph"/>
              <w:ind w:left="99"/>
              <w:rPr>
                <w:sz w:val="16"/>
              </w:rPr>
            </w:pPr>
            <w:r>
              <w:rPr>
                <w:spacing w:val="-10"/>
                <w:sz w:val="16"/>
              </w:rPr>
              <w:t>-</w:t>
            </w:r>
          </w:p>
        </w:tc>
        <w:tc>
          <w:tcPr>
            <w:tcW w:w="1133" w:type="dxa"/>
          </w:tcPr>
          <w:p w14:paraId="030274DF" w14:textId="77777777" w:rsidR="005E63A5" w:rsidRDefault="005E63A5" w:rsidP="008A2EB4">
            <w:pPr>
              <w:pStyle w:val="TableParagraph"/>
              <w:spacing w:before="0"/>
              <w:rPr>
                <w:rFonts w:ascii="Times New Roman"/>
                <w:sz w:val="16"/>
              </w:rPr>
            </w:pPr>
          </w:p>
        </w:tc>
        <w:tc>
          <w:tcPr>
            <w:tcW w:w="1983" w:type="dxa"/>
          </w:tcPr>
          <w:p w14:paraId="104A34A1" w14:textId="77777777" w:rsidR="005E63A5" w:rsidRDefault="005E63A5" w:rsidP="008A2EB4">
            <w:pPr>
              <w:pStyle w:val="TableParagraph"/>
              <w:ind w:right="72"/>
              <w:jc w:val="right"/>
              <w:rPr>
                <w:sz w:val="16"/>
              </w:rPr>
            </w:pPr>
            <w:r>
              <w:rPr>
                <w:spacing w:val="-2"/>
                <w:sz w:val="16"/>
              </w:rPr>
              <w:t>16.900.000,00</w:t>
            </w:r>
          </w:p>
        </w:tc>
        <w:tc>
          <w:tcPr>
            <w:tcW w:w="2311" w:type="dxa"/>
          </w:tcPr>
          <w:p w14:paraId="09D1BF03" w14:textId="77777777" w:rsidR="005E63A5" w:rsidRDefault="005E63A5" w:rsidP="008A2EB4">
            <w:pPr>
              <w:pStyle w:val="TableParagraph"/>
              <w:ind w:left="101" w:right="92"/>
              <w:rPr>
                <w:sz w:val="16"/>
              </w:rPr>
            </w:pPr>
            <w:r>
              <w:rPr>
                <w:spacing w:val="-2"/>
                <w:sz w:val="16"/>
              </w:rPr>
              <w:t>KEMANTREN MERGANGSAN</w:t>
            </w:r>
          </w:p>
        </w:tc>
      </w:tr>
      <w:tr w:rsidR="005E63A5" w14:paraId="40F06008" w14:textId="77777777" w:rsidTr="008A2EB4">
        <w:trPr>
          <w:trHeight w:val="368"/>
        </w:trPr>
        <w:tc>
          <w:tcPr>
            <w:tcW w:w="567" w:type="dxa"/>
          </w:tcPr>
          <w:p w14:paraId="75E5B2D3" w14:textId="77777777" w:rsidR="005E63A5" w:rsidRDefault="005E63A5" w:rsidP="008A2EB4">
            <w:pPr>
              <w:pStyle w:val="TableParagraph"/>
              <w:spacing w:before="0"/>
              <w:rPr>
                <w:rFonts w:ascii="Times New Roman"/>
                <w:sz w:val="16"/>
              </w:rPr>
            </w:pPr>
          </w:p>
        </w:tc>
        <w:tc>
          <w:tcPr>
            <w:tcW w:w="1701" w:type="dxa"/>
          </w:tcPr>
          <w:p w14:paraId="080A3AEC" w14:textId="77777777" w:rsidR="005E63A5" w:rsidRDefault="005E63A5" w:rsidP="008A2EB4">
            <w:pPr>
              <w:pStyle w:val="TableParagraph"/>
              <w:ind w:left="98"/>
              <w:rPr>
                <w:sz w:val="16"/>
              </w:rPr>
            </w:pPr>
            <w:r>
              <w:rPr>
                <w:spacing w:val="-2"/>
                <w:sz w:val="16"/>
              </w:rPr>
              <w:t>7.01.02.2.04.0002</w:t>
            </w:r>
          </w:p>
        </w:tc>
        <w:tc>
          <w:tcPr>
            <w:tcW w:w="23340" w:type="dxa"/>
            <w:gridSpan w:val="15"/>
          </w:tcPr>
          <w:p w14:paraId="0B83235D" w14:textId="77777777" w:rsidR="005E63A5" w:rsidRDefault="005E63A5" w:rsidP="008A2EB4">
            <w:pPr>
              <w:pStyle w:val="TableParagraph"/>
              <w:ind w:left="97"/>
              <w:rPr>
                <w:sz w:val="16"/>
              </w:rPr>
            </w:pPr>
            <w:r>
              <w:rPr>
                <w:sz w:val="16"/>
              </w:rPr>
              <w:t xml:space="preserve">Pelaksanaan Urusan Pemerintahan yang terkait dengan </w:t>
            </w:r>
            <w:r>
              <w:rPr>
                <w:spacing w:val="-2"/>
                <w:sz w:val="16"/>
              </w:rPr>
              <w:t>Nonperizinan</w:t>
            </w:r>
          </w:p>
        </w:tc>
      </w:tr>
      <w:tr w:rsidR="005E63A5" w14:paraId="1529DB3F" w14:textId="77777777" w:rsidTr="008A2EB4">
        <w:trPr>
          <w:trHeight w:val="2945"/>
        </w:trPr>
        <w:tc>
          <w:tcPr>
            <w:tcW w:w="567" w:type="dxa"/>
          </w:tcPr>
          <w:p w14:paraId="60A0E40D" w14:textId="77777777" w:rsidR="005E63A5" w:rsidRDefault="005E63A5" w:rsidP="008A2EB4">
            <w:pPr>
              <w:pStyle w:val="TableParagraph"/>
              <w:spacing w:before="0"/>
              <w:rPr>
                <w:rFonts w:ascii="Times New Roman"/>
                <w:sz w:val="16"/>
              </w:rPr>
            </w:pPr>
          </w:p>
        </w:tc>
        <w:tc>
          <w:tcPr>
            <w:tcW w:w="1701" w:type="dxa"/>
          </w:tcPr>
          <w:p w14:paraId="1759BC10" w14:textId="77777777" w:rsidR="005E63A5" w:rsidRDefault="005E63A5" w:rsidP="008A2EB4">
            <w:pPr>
              <w:pStyle w:val="TableParagraph"/>
              <w:spacing w:before="0"/>
              <w:rPr>
                <w:rFonts w:ascii="Times New Roman"/>
                <w:sz w:val="16"/>
              </w:rPr>
            </w:pPr>
          </w:p>
        </w:tc>
        <w:tc>
          <w:tcPr>
            <w:tcW w:w="2268" w:type="dxa"/>
          </w:tcPr>
          <w:p w14:paraId="68907685" w14:textId="77777777" w:rsidR="005E63A5" w:rsidRDefault="005E63A5" w:rsidP="008A2EB4">
            <w:pPr>
              <w:pStyle w:val="TableParagraph"/>
              <w:spacing w:before="0"/>
              <w:rPr>
                <w:rFonts w:ascii="Times New Roman"/>
                <w:sz w:val="16"/>
              </w:rPr>
            </w:pPr>
          </w:p>
        </w:tc>
        <w:tc>
          <w:tcPr>
            <w:tcW w:w="2268" w:type="dxa"/>
          </w:tcPr>
          <w:p w14:paraId="091FBBD0" w14:textId="77777777" w:rsidR="005E63A5" w:rsidRDefault="005E63A5" w:rsidP="008A2EB4">
            <w:pPr>
              <w:pStyle w:val="TableParagraph"/>
              <w:ind w:left="97" w:right="130"/>
              <w:rPr>
                <w:rFonts w:ascii="Arial"/>
                <w:i/>
                <w:sz w:val="16"/>
              </w:rPr>
            </w:pPr>
            <w:r>
              <w:rPr>
                <w:rFonts w:ascii="Arial"/>
                <w:i/>
                <w:sz w:val="16"/>
              </w:rPr>
              <w:t xml:space="preserve">Jumlah Laporan Pelaksanaan Nonperizinan pada Urusan </w:t>
            </w:r>
            <w:r>
              <w:rPr>
                <w:rFonts w:ascii="Arial"/>
                <w:i/>
                <w:spacing w:val="-2"/>
                <w:sz w:val="16"/>
              </w:rPr>
              <w:t>Pemerintahan</w:t>
            </w:r>
          </w:p>
        </w:tc>
        <w:tc>
          <w:tcPr>
            <w:tcW w:w="1134" w:type="dxa"/>
          </w:tcPr>
          <w:p w14:paraId="2174D8D5" w14:textId="77777777" w:rsidR="005E63A5" w:rsidRDefault="005E63A5" w:rsidP="008A2EB4">
            <w:pPr>
              <w:pStyle w:val="TableParagraph"/>
              <w:spacing w:before="0"/>
              <w:rPr>
                <w:rFonts w:ascii="Times New Roman"/>
                <w:sz w:val="16"/>
              </w:rPr>
            </w:pPr>
            <w:r>
              <w:rPr>
                <w:sz w:val="16"/>
              </w:rPr>
              <w:t xml:space="preserve">1 </w:t>
            </w:r>
            <w:r>
              <w:rPr>
                <w:spacing w:val="-2"/>
                <w:sz w:val="16"/>
              </w:rPr>
              <w:t>Laporan</w:t>
            </w:r>
          </w:p>
        </w:tc>
        <w:tc>
          <w:tcPr>
            <w:tcW w:w="1134" w:type="dxa"/>
          </w:tcPr>
          <w:p w14:paraId="1AAF14AF" w14:textId="77777777" w:rsidR="005E63A5" w:rsidRDefault="005E63A5" w:rsidP="008A2EB4">
            <w:pPr>
              <w:pStyle w:val="TableParagraph"/>
              <w:spacing w:before="0"/>
              <w:rPr>
                <w:rFonts w:ascii="Times New Roman"/>
                <w:sz w:val="16"/>
              </w:rPr>
            </w:pPr>
          </w:p>
        </w:tc>
        <w:tc>
          <w:tcPr>
            <w:tcW w:w="1417" w:type="dxa"/>
          </w:tcPr>
          <w:p w14:paraId="49B944FB" w14:textId="77777777" w:rsidR="005E63A5" w:rsidRDefault="005E63A5" w:rsidP="008A2EB4">
            <w:pPr>
              <w:pStyle w:val="TableParagraph"/>
              <w:spacing w:before="0"/>
              <w:rPr>
                <w:rFonts w:ascii="Times New Roman"/>
                <w:sz w:val="16"/>
              </w:rPr>
            </w:pPr>
          </w:p>
        </w:tc>
        <w:tc>
          <w:tcPr>
            <w:tcW w:w="1134" w:type="dxa"/>
          </w:tcPr>
          <w:p w14:paraId="63982EFE" w14:textId="77777777" w:rsidR="005E63A5" w:rsidRDefault="005E63A5" w:rsidP="008A2EB4">
            <w:pPr>
              <w:pStyle w:val="TableParagraph"/>
              <w:ind w:left="97"/>
              <w:rPr>
                <w:sz w:val="16"/>
              </w:rPr>
            </w:pPr>
            <w:r>
              <w:rPr>
                <w:sz w:val="16"/>
              </w:rPr>
              <w:t xml:space="preserve">1 </w:t>
            </w:r>
            <w:r>
              <w:rPr>
                <w:spacing w:val="-2"/>
                <w:sz w:val="16"/>
              </w:rPr>
              <w:t>Laporan</w:t>
            </w:r>
          </w:p>
        </w:tc>
        <w:tc>
          <w:tcPr>
            <w:tcW w:w="1581" w:type="dxa"/>
          </w:tcPr>
          <w:p w14:paraId="604FAFFF" w14:textId="77777777" w:rsidR="005E63A5" w:rsidRDefault="005E63A5" w:rsidP="008A2EB4">
            <w:pPr>
              <w:pStyle w:val="TableParagraph"/>
              <w:ind w:right="75"/>
              <w:jc w:val="right"/>
              <w:rPr>
                <w:sz w:val="16"/>
              </w:rPr>
            </w:pPr>
            <w:r>
              <w:rPr>
                <w:spacing w:val="-2"/>
                <w:sz w:val="16"/>
              </w:rPr>
              <w:t>131.154.000,00</w:t>
            </w:r>
          </w:p>
        </w:tc>
        <w:tc>
          <w:tcPr>
            <w:tcW w:w="1417" w:type="dxa"/>
          </w:tcPr>
          <w:p w14:paraId="6C1FAECA"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16815D78"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BEB6F3A" w14:textId="77777777" w:rsidR="005E63A5" w:rsidRDefault="005E63A5" w:rsidP="008A2EB4">
            <w:pPr>
              <w:pStyle w:val="TableParagraph"/>
              <w:ind w:left="98" w:right="59"/>
              <w:rPr>
                <w:sz w:val="16"/>
              </w:rPr>
            </w:pPr>
            <w:r>
              <w:rPr>
                <w:spacing w:val="-2"/>
                <w:sz w:val="16"/>
              </w:rPr>
              <w:t xml:space="preserve">Memperkua </w:t>
            </w:r>
            <w:r>
              <w:rPr>
                <w:sz w:val="16"/>
              </w:rPr>
              <w:t>t</w:t>
            </w:r>
            <w:r>
              <w:rPr>
                <w:spacing w:val="-11"/>
                <w:sz w:val="16"/>
              </w:rPr>
              <w:t xml:space="preserve"> </w:t>
            </w:r>
            <w:r>
              <w:rPr>
                <w:sz w:val="16"/>
              </w:rPr>
              <w:t xml:space="preserve">Reformasi </w:t>
            </w:r>
            <w:r>
              <w:rPr>
                <w:spacing w:val="-2"/>
                <w:sz w:val="16"/>
              </w:rPr>
              <w:t>Politik, Hukum,</w:t>
            </w:r>
            <w:r>
              <w:rPr>
                <w:spacing w:val="80"/>
                <w:sz w:val="16"/>
              </w:rPr>
              <w:t xml:space="preserve"> </w:t>
            </w:r>
            <w:r>
              <w:rPr>
                <w:spacing w:val="-4"/>
                <w:sz w:val="16"/>
              </w:rPr>
              <w:t xml:space="preserve">dan </w:t>
            </w:r>
            <w:r>
              <w:rPr>
                <w:spacing w:val="-2"/>
                <w:sz w:val="16"/>
              </w:rPr>
              <w:t xml:space="preserve">Birokrasi, </w:t>
            </w:r>
            <w:r>
              <w:rPr>
                <w:sz w:val="16"/>
              </w:rPr>
              <w:t>serta</w:t>
            </w:r>
            <w:r>
              <w:rPr>
                <w:spacing w:val="-12"/>
                <w:sz w:val="16"/>
              </w:rPr>
              <w:t xml:space="preserve"> </w:t>
            </w:r>
            <w:r>
              <w:rPr>
                <w:sz w:val="16"/>
              </w:rPr>
              <w:t xml:space="preserve">Memp erkuat Pen </w:t>
            </w:r>
            <w:r>
              <w:rPr>
                <w:spacing w:val="-2"/>
                <w:sz w:val="16"/>
              </w:rPr>
              <w:t xml:space="preserve">cegahan </w:t>
            </w:r>
            <w:r>
              <w:rPr>
                <w:sz w:val="16"/>
              </w:rPr>
              <w:t>dan</w:t>
            </w:r>
            <w:r>
              <w:rPr>
                <w:spacing w:val="-11"/>
                <w:sz w:val="16"/>
              </w:rPr>
              <w:t xml:space="preserve"> </w:t>
            </w:r>
            <w:r>
              <w:rPr>
                <w:sz w:val="16"/>
              </w:rPr>
              <w:t xml:space="preserve">Pembe </w:t>
            </w:r>
            <w:r>
              <w:rPr>
                <w:spacing w:val="-2"/>
                <w:sz w:val="16"/>
              </w:rPr>
              <w:t xml:space="preserve">rantasan Korupsi, Narkoba, </w:t>
            </w:r>
            <w:r>
              <w:rPr>
                <w:sz w:val="16"/>
              </w:rPr>
              <w:t>Judi</w:t>
            </w:r>
            <w:r>
              <w:rPr>
                <w:spacing w:val="-12"/>
                <w:sz w:val="16"/>
              </w:rPr>
              <w:t xml:space="preserve"> </w:t>
            </w:r>
            <w:r>
              <w:rPr>
                <w:sz w:val="16"/>
              </w:rPr>
              <w:t>dan</w:t>
            </w:r>
            <w:r>
              <w:rPr>
                <w:spacing w:val="-11"/>
                <w:sz w:val="16"/>
              </w:rPr>
              <w:t xml:space="preserve"> </w:t>
            </w:r>
            <w:r>
              <w:rPr>
                <w:sz w:val="16"/>
              </w:rPr>
              <w:t xml:space="preserve">Pe </w:t>
            </w:r>
            <w:r>
              <w:rPr>
                <w:spacing w:val="-2"/>
                <w:sz w:val="16"/>
              </w:rPr>
              <w:t>nyeludupan</w:t>
            </w:r>
          </w:p>
        </w:tc>
        <w:tc>
          <w:tcPr>
            <w:tcW w:w="1271" w:type="dxa"/>
          </w:tcPr>
          <w:p w14:paraId="1216EB79" w14:textId="77777777" w:rsidR="005E63A5" w:rsidRDefault="005E63A5" w:rsidP="008A2EB4">
            <w:pPr>
              <w:pStyle w:val="TableParagraph"/>
              <w:ind w:left="98" w:right="68"/>
              <w:rPr>
                <w:sz w:val="16"/>
              </w:rPr>
            </w:pPr>
            <w:r>
              <w:rPr>
                <w:spacing w:val="-2"/>
                <w:sz w:val="16"/>
              </w:rPr>
              <w:t xml:space="preserve">Penguatan good-gover </w:t>
            </w:r>
            <w:r>
              <w:rPr>
                <w:sz w:val="16"/>
              </w:rPr>
              <w:t>nance</w:t>
            </w:r>
            <w:r>
              <w:rPr>
                <w:spacing w:val="-12"/>
                <w:sz w:val="16"/>
              </w:rPr>
              <w:t xml:space="preserve"> </w:t>
            </w:r>
            <w:r>
              <w:rPr>
                <w:sz w:val="16"/>
              </w:rPr>
              <w:t xml:space="preserve">pada </w:t>
            </w:r>
            <w:r>
              <w:rPr>
                <w:spacing w:val="-2"/>
                <w:sz w:val="16"/>
              </w:rPr>
              <w:t xml:space="preserve">berbagai tingkatan Pemantapa </w:t>
            </w:r>
            <w:r>
              <w:rPr>
                <w:sz w:val="16"/>
              </w:rPr>
              <w:t xml:space="preserve">n Kinerja </w:t>
            </w:r>
            <w:r>
              <w:rPr>
                <w:spacing w:val="-2"/>
                <w:sz w:val="16"/>
              </w:rPr>
              <w:t xml:space="preserve">Aparatur </w:t>
            </w:r>
            <w:r>
              <w:rPr>
                <w:spacing w:val="-4"/>
                <w:sz w:val="16"/>
              </w:rPr>
              <w:t xml:space="preserve">dan </w:t>
            </w:r>
            <w:r>
              <w:rPr>
                <w:spacing w:val="-2"/>
                <w:sz w:val="16"/>
              </w:rPr>
              <w:t>Birokrasi untuk Pelayanan Publik</w:t>
            </w:r>
          </w:p>
        </w:tc>
        <w:tc>
          <w:tcPr>
            <w:tcW w:w="1449" w:type="dxa"/>
          </w:tcPr>
          <w:p w14:paraId="14544DE9" w14:textId="77777777" w:rsidR="005E63A5" w:rsidRDefault="005E63A5" w:rsidP="008A2EB4">
            <w:pPr>
              <w:pStyle w:val="TableParagraph"/>
              <w:ind w:left="99"/>
              <w:rPr>
                <w:sz w:val="16"/>
              </w:rPr>
            </w:pPr>
            <w:r>
              <w:rPr>
                <w:spacing w:val="-10"/>
                <w:sz w:val="16"/>
              </w:rPr>
              <w:t>-</w:t>
            </w:r>
          </w:p>
        </w:tc>
        <w:tc>
          <w:tcPr>
            <w:tcW w:w="1133" w:type="dxa"/>
          </w:tcPr>
          <w:p w14:paraId="013DAC08" w14:textId="77777777" w:rsidR="005E63A5" w:rsidRDefault="005E63A5" w:rsidP="008A2EB4">
            <w:pPr>
              <w:pStyle w:val="TableParagraph"/>
              <w:spacing w:before="0"/>
              <w:rPr>
                <w:rFonts w:ascii="Times New Roman"/>
                <w:sz w:val="16"/>
              </w:rPr>
            </w:pPr>
          </w:p>
        </w:tc>
        <w:tc>
          <w:tcPr>
            <w:tcW w:w="1983" w:type="dxa"/>
          </w:tcPr>
          <w:p w14:paraId="35FD4DDA" w14:textId="77777777" w:rsidR="005E63A5" w:rsidRDefault="005E63A5" w:rsidP="008A2EB4">
            <w:pPr>
              <w:pStyle w:val="TableParagraph"/>
              <w:ind w:right="71"/>
              <w:jc w:val="right"/>
              <w:rPr>
                <w:sz w:val="16"/>
              </w:rPr>
            </w:pPr>
            <w:r>
              <w:rPr>
                <w:spacing w:val="-2"/>
                <w:sz w:val="16"/>
              </w:rPr>
              <w:t>131.154.000,00</w:t>
            </w:r>
          </w:p>
        </w:tc>
        <w:tc>
          <w:tcPr>
            <w:tcW w:w="2311" w:type="dxa"/>
          </w:tcPr>
          <w:p w14:paraId="51A07EB6" w14:textId="77777777" w:rsidR="005E63A5" w:rsidRDefault="005E63A5" w:rsidP="008A2EB4">
            <w:pPr>
              <w:pStyle w:val="TableParagraph"/>
              <w:ind w:left="101" w:right="92"/>
              <w:rPr>
                <w:sz w:val="16"/>
              </w:rPr>
            </w:pPr>
            <w:r>
              <w:rPr>
                <w:spacing w:val="-2"/>
                <w:sz w:val="16"/>
              </w:rPr>
              <w:t>KEMANTREN MERGANGSAN</w:t>
            </w:r>
          </w:p>
        </w:tc>
      </w:tr>
      <w:tr w:rsidR="005E63A5" w14:paraId="7136B6F5" w14:textId="77777777" w:rsidTr="008A2EB4">
        <w:trPr>
          <w:trHeight w:val="921"/>
        </w:trPr>
        <w:tc>
          <w:tcPr>
            <w:tcW w:w="567" w:type="dxa"/>
          </w:tcPr>
          <w:p w14:paraId="01CCAC2C" w14:textId="77777777" w:rsidR="005E63A5" w:rsidRDefault="005E63A5" w:rsidP="008A2EB4">
            <w:pPr>
              <w:pStyle w:val="TableParagraph"/>
              <w:ind w:left="12" w:right="1"/>
              <w:jc w:val="center"/>
              <w:rPr>
                <w:sz w:val="16"/>
              </w:rPr>
            </w:pPr>
            <w:r>
              <w:rPr>
                <w:spacing w:val="-5"/>
                <w:sz w:val="16"/>
              </w:rPr>
              <w:t>2.</w:t>
            </w:r>
          </w:p>
        </w:tc>
        <w:tc>
          <w:tcPr>
            <w:tcW w:w="1701" w:type="dxa"/>
          </w:tcPr>
          <w:p w14:paraId="23F5D4E0" w14:textId="77777777" w:rsidR="005E63A5" w:rsidRDefault="005E63A5" w:rsidP="008A2EB4">
            <w:pPr>
              <w:pStyle w:val="TableParagraph"/>
              <w:ind w:left="98"/>
              <w:rPr>
                <w:rFonts w:ascii="Arial"/>
                <w:b/>
                <w:sz w:val="16"/>
              </w:rPr>
            </w:pPr>
            <w:r>
              <w:rPr>
                <w:rFonts w:ascii="Arial"/>
                <w:b/>
                <w:spacing w:val="-2"/>
                <w:sz w:val="16"/>
              </w:rPr>
              <w:t>7.01.03</w:t>
            </w:r>
          </w:p>
        </w:tc>
        <w:tc>
          <w:tcPr>
            <w:tcW w:w="2268" w:type="dxa"/>
          </w:tcPr>
          <w:p w14:paraId="28F45465" w14:textId="77777777" w:rsidR="005E63A5" w:rsidRDefault="005E63A5" w:rsidP="008A2EB4">
            <w:pPr>
              <w:pStyle w:val="TableParagraph"/>
              <w:ind w:left="97" w:right="130"/>
              <w:rPr>
                <w:rFonts w:ascii="Arial"/>
                <w:b/>
                <w:sz w:val="16"/>
              </w:rPr>
            </w:pPr>
            <w:r>
              <w:rPr>
                <w:rFonts w:ascii="Arial"/>
                <w:b/>
                <w:spacing w:val="-2"/>
                <w:sz w:val="16"/>
              </w:rPr>
              <w:t xml:space="preserve">PROGRAM PEMBERDAYAAN </w:t>
            </w:r>
            <w:r>
              <w:rPr>
                <w:rFonts w:ascii="Arial"/>
                <w:b/>
                <w:sz w:val="16"/>
              </w:rPr>
              <w:t>MASYARAKAT</w:t>
            </w:r>
            <w:r>
              <w:rPr>
                <w:rFonts w:ascii="Arial"/>
                <w:b/>
                <w:spacing w:val="-12"/>
                <w:sz w:val="16"/>
              </w:rPr>
              <w:t xml:space="preserve"> </w:t>
            </w:r>
            <w:r>
              <w:rPr>
                <w:rFonts w:ascii="Arial"/>
                <w:b/>
                <w:sz w:val="16"/>
              </w:rPr>
              <w:t>DESA</w:t>
            </w:r>
            <w:r>
              <w:rPr>
                <w:rFonts w:ascii="Arial"/>
                <w:b/>
                <w:spacing w:val="-11"/>
                <w:sz w:val="16"/>
              </w:rPr>
              <w:t xml:space="preserve"> </w:t>
            </w:r>
            <w:r>
              <w:rPr>
                <w:rFonts w:ascii="Arial"/>
                <w:b/>
                <w:sz w:val="16"/>
              </w:rPr>
              <w:t xml:space="preserve">DAN </w:t>
            </w:r>
            <w:r>
              <w:rPr>
                <w:rFonts w:ascii="Arial"/>
                <w:b/>
                <w:spacing w:val="-2"/>
                <w:sz w:val="16"/>
              </w:rPr>
              <w:t>KELURAHAN</w:t>
            </w:r>
          </w:p>
        </w:tc>
        <w:tc>
          <w:tcPr>
            <w:tcW w:w="2268" w:type="dxa"/>
          </w:tcPr>
          <w:p w14:paraId="405667F4" w14:textId="77777777" w:rsidR="005E63A5" w:rsidRPr="00391A95" w:rsidRDefault="005E63A5" w:rsidP="008A2EB4">
            <w:pPr>
              <w:pStyle w:val="TableParagraph"/>
              <w:ind w:left="97"/>
              <w:rPr>
                <w:rFonts w:ascii="Arial"/>
                <w:b/>
                <w:i/>
                <w:sz w:val="16"/>
                <w:lang w:val="id-ID"/>
              </w:rPr>
            </w:pPr>
            <w:r w:rsidRPr="00391A95">
              <w:rPr>
                <w:rFonts w:ascii="Arial"/>
                <w:b/>
                <w:i/>
                <w:sz w:val="16"/>
                <w:lang w:val="id-ID"/>
              </w:rPr>
              <w:t>Angka Swadaya Masyarakat Total</w:t>
            </w:r>
            <w:r>
              <w:rPr>
                <w:rFonts w:ascii="Arial"/>
                <w:b/>
                <w:i/>
                <w:sz w:val="16"/>
                <w:lang w:val="id-ID"/>
              </w:rPr>
              <w:t xml:space="preserve"> Kemantren Mergangsan</w:t>
            </w:r>
          </w:p>
        </w:tc>
        <w:tc>
          <w:tcPr>
            <w:tcW w:w="1134" w:type="dxa"/>
          </w:tcPr>
          <w:p w14:paraId="4DDEDD7F" w14:textId="77777777" w:rsidR="005E63A5" w:rsidRPr="00391A95" w:rsidRDefault="005E63A5" w:rsidP="008A2EB4">
            <w:pPr>
              <w:pStyle w:val="TableParagraph"/>
              <w:ind w:left="97"/>
              <w:rPr>
                <w:rFonts w:ascii="Arial"/>
                <w:b/>
                <w:sz w:val="16"/>
                <w:lang w:val="id-ID"/>
              </w:rPr>
            </w:pPr>
            <w:r>
              <w:rPr>
                <w:rFonts w:ascii="Arial"/>
                <w:b/>
                <w:spacing w:val="-10"/>
                <w:sz w:val="16"/>
                <w:lang w:val="id-ID"/>
              </w:rPr>
              <w:t>1.596231.000 Rp/Tahun</w:t>
            </w:r>
          </w:p>
        </w:tc>
        <w:tc>
          <w:tcPr>
            <w:tcW w:w="1134" w:type="dxa"/>
          </w:tcPr>
          <w:p w14:paraId="79E43384" w14:textId="77777777" w:rsidR="005E63A5" w:rsidRDefault="005E63A5" w:rsidP="008A2EB4">
            <w:pPr>
              <w:pStyle w:val="TableParagraph"/>
              <w:spacing w:before="0"/>
              <w:rPr>
                <w:rFonts w:ascii="Times New Roman"/>
                <w:sz w:val="16"/>
              </w:rPr>
            </w:pPr>
          </w:p>
        </w:tc>
        <w:tc>
          <w:tcPr>
            <w:tcW w:w="1417" w:type="dxa"/>
          </w:tcPr>
          <w:p w14:paraId="42993BC0" w14:textId="77777777" w:rsidR="005E63A5" w:rsidRDefault="005E63A5" w:rsidP="008A2EB4">
            <w:pPr>
              <w:pStyle w:val="TableParagraph"/>
              <w:spacing w:before="0"/>
              <w:rPr>
                <w:rFonts w:ascii="Times New Roman"/>
                <w:sz w:val="16"/>
              </w:rPr>
            </w:pPr>
          </w:p>
        </w:tc>
        <w:tc>
          <w:tcPr>
            <w:tcW w:w="1134" w:type="dxa"/>
          </w:tcPr>
          <w:p w14:paraId="0B9604B4" w14:textId="77777777" w:rsidR="005E63A5" w:rsidRPr="00391A95" w:rsidRDefault="005E63A5" w:rsidP="008A2EB4">
            <w:pPr>
              <w:pStyle w:val="TableParagraph"/>
              <w:ind w:left="97"/>
              <w:rPr>
                <w:rFonts w:ascii="Arial"/>
                <w:b/>
                <w:sz w:val="16"/>
                <w:lang w:val="id-ID"/>
              </w:rPr>
            </w:pPr>
            <w:r>
              <w:rPr>
                <w:rFonts w:ascii="Arial"/>
                <w:b/>
                <w:spacing w:val="-10"/>
                <w:sz w:val="16"/>
                <w:lang w:val="id-ID"/>
              </w:rPr>
              <w:t>1.596231.000 Rp/Tahun</w:t>
            </w:r>
          </w:p>
        </w:tc>
        <w:tc>
          <w:tcPr>
            <w:tcW w:w="1581" w:type="dxa"/>
          </w:tcPr>
          <w:p w14:paraId="153F199A" w14:textId="77777777" w:rsidR="005E63A5" w:rsidRDefault="005E63A5" w:rsidP="008A2EB4">
            <w:pPr>
              <w:pStyle w:val="TableParagraph"/>
              <w:ind w:right="75"/>
              <w:jc w:val="right"/>
              <w:rPr>
                <w:rFonts w:ascii="Arial"/>
                <w:b/>
                <w:sz w:val="16"/>
              </w:rPr>
            </w:pPr>
            <w:r>
              <w:rPr>
                <w:rFonts w:ascii="Arial"/>
                <w:b/>
                <w:spacing w:val="-2"/>
                <w:sz w:val="16"/>
              </w:rPr>
              <w:t>497.153.350,00</w:t>
            </w:r>
          </w:p>
        </w:tc>
        <w:tc>
          <w:tcPr>
            <w:tcW w:w="1417" w:type="dxa"/>
          </w:tcPr>
          <w:p w14:paraId="30C5E2DE" w14:textId="77777777" w:rsidR="005E63A5" w:rsidRDefault="005E63A5" w:rsidP="008A2EB4">
            <w:pPr>
              <w:pStyle w:val="TableParagraph"/>
              <w:spacing w:before="0"/>
              <w:rPr>
                <w:rFonts w:ascii="Times New Roman"/>
                <w:sz w:val="16"/>
              </w:rPr>
            </w:pPr>
          </w:p>
        </w:tc>
        <w:tc>
          <w:tcPr>
            <w:tcW w:w="1418" w:type="dxa"/>
          </w:tcPr>
          <w:p w14:paraId="329D21C9" w14:textId="77777777" w:rsidR="005E63A5" w:rsidRDefault="005E63A5" w:rsidP="008A2EB4">
            <w:pPr>
              <w:pStyle w:val="TableParagraph"/>
              <w:spacing w:before="0"/>
              <w:rPr>
                <w:rFonts w:ascii="Times New Roman"/>
                <w:sz w:val="16"/>
              </w:rPr>
            </w:pPr>
          </w:p>
        </w:tc>
        <w:tc>
          <w:tcPr>
            <w:tcW w:w="1422" w:type="dxa"/>
          </w:tcPr>
          <w:p w14:paraId="5125EC44" w14:textId="77777777" w:rsidR="005E63A5" w:rsidRDefault="005E63A5" w:rsidP="008A2EB4">
            <w:pPr>
              <w:pStyle w:val="TableParagraph"/>
              <w:spacing w:before="0"/>
              <w:rPr>
                <w:rFonts w:ascii="Times New Roman"/>
                <w:sz w:val="16"/>
              </w:rPr>
            </w:pPr>
          </w:p>
        </w:tc>
        <w:tc>
          <w:tcPr>
            <w:tcW w:w="1271" w:type="dxa"/>
          </w:tcPr>
          <w:p w14:paraId="36E5DB26" w14:textId="77777777" w:rsidR="005E63A5" w:rsidRDefault="005E63A5" w:rsidP="008A2EB4">
            <w:pPr>
              <w:pStyle w:val="TableParagraph"/>
              <w:spacing w:before="0"/>
              <w:rPr>
                <w:rFonts w:ascii="Times New Roman"/>
                <w:sz w:val="16"/>
              </w:rPr>
            </w:pPr>
          </w:p>
        </w:tc>
        <w:tc>
          <w:tcPr>
            <w:tcW w:w="1449" w:type="dxa"/>
          </w:tcPr>
          <w:p w14:paraId="2B15109B" w14:textId="77777777" w:rsidR="005E63A5" w:rsidRDefault="005E63A5" w:rsidP="008A2EB4">
            <w:pPr>
              <w:pStyle w:val="TableParagraph"/>
              <w:spacing w:before="0"/>
              <w:rPr>
                <w:rFonts w:ascii="Times New Roman"/>
                <w:sz w:val="16"/>
              </w:rPr>
            </w:pPr>
          </w:p>
        </w:tc>
        <w:tc>
          <w:tcPr>
            <w:tcW w:w="1133" w:type="dxa"/>
          </w:tcPr>
          <w:p w14:paraId="622ACEF1" w14:textId="77777777" w:rsidR="005E63A5" w:rsidRDefault="005E63A5" w:rsidP="008A2EB4">
            <w:pPr>
              <w:pStyle w:val="TableParagraph"/>
              <w:ind w:left="99"/>
              <w:rPr>
                <w:rFonts w:ascii="Arial"/>
                <w:b/>
                <w:sz w:val="16"/>
              </w:rPr>
            </w:pPr>
            <w:r>
              <w:rPr>
                <w:rFonts w:ascii="Arial"/>
                <w:b/>
                <w:spacing w:val="-10"/>
                <w:sz w:val="16"/>
              </w:rPr>
              <w:t>-</w:t>
            </w:r>
          </w:p>
        </w:tc>
        <w:tc>
          <w:tcPr>
            <w:tcW w:w="1983" w:type="dxa"/>
          </w:tcPr>
          <w:p w14:paraId="1F51DC14" w14:textId="77777777" w:rsidR="005E63A5" w:rsidRDefault="005E63A5" w:rsidP="008A2EB4">
            <w:pPr>
              <w:pStyle w:val="TableParagraph"/>
              <w:ind w:right="71"/>
              <w:jc w:val="right"/>
              <w:rPr>
                <w:rFonts w:ascii="Arial"/>
                <w:b/>
                <w:sz w:val="16"/>
              </w:rPr>
            </w:pPr>
            <w:r>
              <w:rPr>
                <w:rFonts w:ascii="Arial"/>
                <w:b/>
                <w:spacing w:val="-2"/>
                <w:sz w:val="16"/>
              </w:rPr>
              <w:t>474.759.350,00</w:t>
            </w:r>
          </w:p>
        </w:tc>
        <w:tc>
          <w:tcPr>
            <w:tcW w:w="2311" w:type="dxa"/>
          </w:tcPr>
          <w:p w14:paraId="2274ADA7" w14:textId="77777777" w:rsidR="005E63A5" w:rsidRDefault="005E63A5" w:rsidP="008A2EB4">
            <w:pPr>
              <w:pStyle w:val="TableParagraph"/>
              <w:spacing w:before="0"/>
              <w:rPr>
                <w:rFonts w:ascii="Times New Roman"/>
                <w:sz w:val="16"/>
              </w:rPr>
            </w:pPr>
          </w:p>
        </w:tc>
      </w:tr>
    </w:tbl>
    <w:p w14:paraId="5B15C64B" w14:textId="77777777" w:rsidR="005E63A5" w:rsidRDefault="005E63A5" w:rsidP="005E63A5">
      <w:pPr>
        <w:rPr>
          <w:rFonts w:ascii="Times New Roman"/>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75F9E18F" w14:textId="77777777" w:rsidTr="008A2EB4">
        <w:trPr>
          <w:trHeight w:val="552"/>
        </w:trPr>
        <w:tc>
          <w:tcPr>
            <w:tcW w:w="567" w:type="dxa"/>
            <w:vMerge w:val="restart"/>
            <w:shd w:val="clear" w:color="auto" w:fill="F4F4F4"/>
          </w:tcPr>
          <w:p w14:paraId="6D651DA9" w14:textId="77777777" w:rsidR="005E63A5" w:rsidRDefault="005E63A5" w:rsidP="008A2EB4">
            <w:pPr>
              <w:pStyle w:val="TableParagraph"/>
              <w:spacing w:before="0"/>
              <w:rPr>
                <w:rFonts w:ascii="Arial"/>
                <w:b/>
                <w:sz w:val="16"/>
              </w:rPr>
            </w:pPr>
          </w:p>
          <w:p w14:paraId="5B2FC43E" w14:textId="77777777" w:rsidR="005E63A5" w:rsidRDefault="005E63A5" w:rsidP="008A2EB4">
            <w:pPr>
              <w:pStyle w:val="TableParagraph"/>
              <w:spacing w:before="0"/>
              <w:rPr>
                <w:rFonts w:ascii="Arial"/>
                <w:b/>
                <w:sz w:val="16"/>
              </w:rPr>
            </w:pPr>
          </w:p>
          <w:p w14:paraId="5288756F" w14:textId="77777777" w:rsidR="005E63A5" w:rsidRDefault="005E63A5" w:rsidP="008A2EB4">
            <w:pPr>
              <w:pStyle w:val="TableParagraph"/>
              <w:spacing w:before="2"/>
              <w:rPr>
                <w:rFonts w:ascii="Arial"/>
                <w:b/>
                <w:sz w:val="16"/>
              </w:rPr>
            </w:pPr>
          </w:p>
          <w:p w14:paraId="580E0747"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2D3A1479" w14:textId="77777777" w:rsidR="005E63A5" w:rsidRDefault="005E63A5" w:rsidP="008A2EB4">
            <w:pPr>
              <w:pStyle w:val="TableParagraph"/>
              <w:spacing w:before="0"/>
              <w:rPr>
                <w:rFonts w:ascii="Arial"/>
                <w:b/>
                <w:sz w:val="16"/>
              </w:rPr>
            </w:pPr>
          </w:p>
          <w:p w14:paraId="28302C17" w14:textId="77777777" w:rsidR="005E63A5" w:rsidRDefault="005E63A5" w:rsidP="008A2EB4">
            <w:pPr>
              <w:pStyle w:val="TableParagraph"/>
              <w:spacing w:before="0"/>
              <w:rPr>
                <w:rFonts w:ascii="Arial"/>
                <w:b/>
                <w:sz w:val="16"/>
              </w:rPr>
            </w:pPr>
          </w:p>
          <w:p w14:paraId="5B1848CB" w14:textId="77777777" w:rsidR="005E63A5" w:rsidRDefault="005E63A5" w:rsidP="008A2EB4">
            <w:pPr>
              <w:pStyle w:val="TableParagraph"/>
              <w:spacing w:before="2"/>
              <w:rPr>
                <w:rFonts w:ascii="Arial"/>
                <w:b/>
                <w:sz w:val="16"/>
              </w:rPr>
            </w:pPr>
          </w:p>
          <w:p w14:paraId="4DAD76CD"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12B37543" w14:textId="77777777" w:rsidR="005E63A5" w:rsidRDefault="005E63A5" w:rsidP="008A2EB4">
            <w:pPr>
              <w:pStyle w:val="TableParagraph"/>
              <w:spacing w:before="94"/>
              <w:rPr>
                <w:rFonts w:ascii="Arial"/>
                <w:b/>
                <w:sz w:val="16"/>
              </w:rPr>
            </w:pPr>
          </w:p>
          <w:p w14:paraId="09A63634"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87A1878" w14:textId="77777777" w:rsidR="005E63A5" w:rsidRDefault="005E63A5" w:rsidP="008A2EB4">
            <w:pPr>
              <w:pStyle w:val="TableParagraph"/>
              <w:spacing w:before="0"/>
              <w:rPr>
                <w:rFonts w:ascii="Arial"/>
                <w:b/>
                <w:sz w:val="16"/>
              </w:rPr>
            </w:pPr>
          </w:p>
          <w:p w14:paraId="0F099A8C" w14:textId="77777777" w:rsidR="005E63A5" w:rsidRDefault="005E63A5" w:rsidP="008A2EB4">
            <w:pPr>
              <w:pStyle w:val="TableParagraph"/>
              <w:spacing w:before="2"/>
              <w:rPr>
                <w:rFonts w:ascii="Arial"/>
                <w:b/>
                <w:sz w:val="16"/>
              </w:rPr>
            </w:pPr>
          </w:p>
          <w:p w14:paraId="7E7AB65C"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44B2EEE4" w14:textId="77777777" w:rsidR="005E63A5" w:rsidRDefault="005E63A5" w:rsidP="008A2EB4">
            <w:pPr>
              <w:pStyle w:val="TableParagraph"/>
              <w:spacing w:before="2"/>
              <w:rPr>
                <w:rFonts w:ascii="Arial"/>
                <w:b/>
                <w:sz w:val="16"/>
              </w:rPr>
            </w:pPr>
          </w:p>
          <w:p w14:paraId="1F838A41"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145BA8E5" w14:textId="77777777" w:rsidR="005E63A5" w:rsidRDefault="005E63A5" w:rsidP="008A2EB4">
            <w:pPr>
              <w:pStyle w:val="TableParagraph"/>
              <w:spacing w:before="94"/>
              <w:rPr>
                <w:rFonts w:ascii="Arial"/>
                <w:b/>
                <w:sz w:val="16"/>
              </w:rPr>
            </w:pPr>
          </w:p>
          <w:p w14:paraId="1B6B2565"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7886631D" w14:textId="77777777" w:rsidR="005E63A5" w:rsidRDefault="005E63A5" w:rsidP="008A2EB4">
            <w:pPr>
              <w:pStyle w:val="TableParagraph"/>
              <w:spacing w:before="2"/>
              <w:rPr>
                <w:rFonts w:ascii="Arial"/>
                <w:b/>
                <w:sz w:val="16"/>
              </w:rPr>
            </w:pPr>
          </w:p>
          <w:p w14:paraId="56953E0E"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367A75EE"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130AF2F2" w14:textId="77777777" w:rsidR="005E63A5" w:rsidRDefault="005E63A5" w:rsidP="008A2EB4">
            <w:pPr>
              <w:pStyle w:val="TableParagraph"/>
              <w:spacing w:before="0"/>
              <w:rPr>
                <w:rFonts w:ascii="Arial"/>
                <w:b/>
                <w:sz w:val="16"/>
              </w:rPr>
            </w:pPr>
          </w:p>
          <w:p w14:paraId="2616EC55" w14:textId="77777777" w:rsidR="005E63A5" w:rsidRDefault="005E63A5" w:rsidP="008A2EB4">
            <w:pPr>
              <w:pStyle w:val="TableParagraph"/>
              <w:spacing w:before="94"/>
              <w:rPr>
                <w:rFonts w:ascii="Arial"/>
                <w:b/>
                <w:sz w:val="16"/>
              </w:rPr>
            </w:pPr>
          </w:p>
          <w:p w14:paraId="5875381E"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23F6BC6E"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4BA78028" w14:textId="77777777" w:rsidR="005E63A5" w:rsidRDefault="005E63A5" w:rsidP="008A2EB4">
            <w:pPr>
              <w:pStyle w:val="TableParagraph"/>
              <w:spacing w:before="0"/>
              <w:rPr>
                <w:rFonts w:ascii="Arial"/>
                <w:b/>
                <w:sz w:val="16"/>
              </w:rPr>
            </w:pPr>
          </w:p>
          <w:p w14:paraId="73EC6135" w14:textId="77777777" w:rsidR="005E63A5" w:rsidRDefault="005E63A5" w:rsidP="008A2EB4">
            <w:pPr>
              <w:pStyle w:val="TableParagraph"/>
              <w:spacing w:before="94"/>
              <w:rPr>
                <w:rFonts w:ascii="Arial"/>
                <w:b/>
                <w:sz w:val="16"/>
              </w:rPr>
            </w:pPr>
          </w:p>
          <w:p w14:paraId="4E5A36EC"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083F4AE5" w14:textId="77777777" w:rsidTr="008A2EB4">
        <w:trPr>
          <w:trHeight w:val="369"/>
        </w:trPr>
        <w:tc>
          <w:tcPr>
            <w:tcW w:w="567" w:type="dxa"/>
            <w:vMerge/>
            <w:tcBorders>
              <w:top w:val="nil"/>
            </w:tcBorders>
            <w:shd w:val="clear" w:color="auto" w:fill="F4F4F4"/>
          </w:tcPr>
          <w:p w14:paraId="0E4F2563" w14:textId="77777777" w:rsidR="005E63A5" w:rsidRDefault="005E63A5" w:rsidP="008A2EB4">
            <w:pPr>
              <w:rPr>
                <w:sz w:val="2"/>
                <w:szCs w:val="2"/>
              </w:rPr>
            </w:pPr>
          </w:p>
        </w:tc>
        <w:tc>
          <w:tcPr>
            <w:tcW w:w="1701" w:type="dxa"/>
            <w:vMerge/>
            <w:tcBorders>
              <w:top w:val="nil"/>
            </w:tcBorders>
            <w:shd w:val="clear" w:color="auto" w:fill="F4F4F4"/>
          </w:tcPr>
          <w:p w14:paraId="0D59F2F4" w14:textId="77777777" w:rsidR="005E63A5" w:rsidRDefault="005E63A5" w:rsidP="008A2EB4">
            <w:pPr>
              <w:rPr>
                <w:sz w:val="2"/>
                <w:szCs w:val="2"/>
              </w:rPr>
            </w:pPr>
          </w:p>
        </w:tc>
        <w:tc>
          <w:tcPr>
            <w:tcW w:w="2268" w:type="dxa"/>
            <w:vMerge/>
            <w:tcBorders>
              <w:top w:val="nil"/>
            </w:tcBorders>
            <w:shd w:val="clear" w:color="auto" w:fill="F4F4F4"/>
          </w:tcPr>
          <w:p w14:paraId="4ECA1FA8" w14:textId="77777777" w:rsidR="005E63A5" w:rsidRDefault="005E63A5" w:rsidP="008A2EB4">
            <w:pPr>
              <w:rPr>
                <w:sz w:val="2"/>
                <w:szCs w:val="2"/>
              </w:rPr>
            </w:pPr>
          </w:p>
        </w:tc>
        <w:tc>
          <w:tcPr>
            <w:tcW w:w="2268" w:type="dxa"/>
            <w:vMerge/>
            <w:tcBorders>
              <w:top w:val="nil"/>
            </w:tcBorders>
            <w:shd w:val="clear" w:color="auto" w:fill="F4F4F4"/>
          </w:tcPr>
          <w:p w14:paraId="3B2D3F88" w14:textId="77777777" w:rsidR="005E63A5" w:rsidRDefault="005E63A5" w:rsidP="008A2EB4">
            <w:pPr>
              <w:rPr>
                <w:sz w:val="2"/>
                <w:szCs w:val="2"/>
              </w:rPr>
            </w:pPr>
          </w:p>
        </w:tc>
        <w:tc>
          <w:tcPr>
            <w:tcW w:w="1134" w:type="dxa"/>
            <w:vMerge/>
            <w:tcBorders>
              <w:top w:val="nil"/>
            </w:tcBorders>
            <w:shd w:val="clear" w:color="auto" w:fill="F4F4F4"/>
          </w:tcPr>
          <w:p w14:paraId="51EB1388" w14:textId="77777777" w:rsidR="005E63A5" w:rsidRDefault="005E63A5" w:rsidP="008A2EB4">
            <w:pPr>
              <w:rPr>
                <w:sz w:val="2"/>
                <w:szCs w:val="2"/>
              </w:rPr>
            </w:pPr>
          </w:p>
        </w:tc>
        <w:tc>
          <w:tcPr>
            <w:tcW w:w="1134" w:type="dxa"/>
            <w:vMerge/>
            <w:tcBorders>
              <w:top w:val="nil"/>
            </w:tcBorders>
            <w:shd w:val="clear" w:color="auto" w:fill="F4F4F4"/>
          </w:tcPr>
          <w:p w14:paraId="42591B0D" w14:textId="77777777" w:rsidR="005E63A5" w:rsidRDefault="005E63A5" w:rsidP="008A2EB4">
            <w:pPr>
              <w:rPr>
                <w:sz w:val="2"/>
                <w:szCs w:val="2"/>
              </w:rPr>
            </w:pPr>
          </w:p>
        </w:tc>
        <w:tc>
          <w:tcPr>
            <w:tcW w:w="1417" w:type="dxa"/>
            <w:vMerge/>
            <w:tcBorders>
              <w:top w:val="nil"/>
            </w:tcBorders>
            <w:shd w:val="clear" w:color="auto" w:fill="F4F4F4"/>
          </w:tcPr>
          <w:p w14:paraId="6F6FA8F9" w14:textId="77777777" w:rsidR="005E63A5" w:rsidRDefault="005E63A5" w:rsidP="008A2EB4">
            <w:pPr>
              <w:rPr>
                <w:sz w:val="2"/>
                <w:szCs w:val="2"/>
              </w:rPr>
            </w:pPr>
          </w:p>
        </w:tc>
        <w:tc>
          <w:tcPr>
            <w:tcW w:w="1134" w:type="dxa"/>
            <w:vMerge w:val="restart"/>
            <w:shd w:val="clear" w:color="auto" w:fill="F4F4F4"/>
          </w:tcPr>
          <w:p w14:paraId="29B23DD6"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35FB0B71" w14:textId="77777777" w:rsidR="005E63A5" w:rsidRDefault="005E63A5" w:rsidP="008A2EB4">
            <w:pPr>
              <w:pStyle w:val="TableParagraph"/>
              <w:spacing w:before="86"/>
              <w:rPr>
                <w:rFonts w:ascii="Arial"/>
                <w:b/>
                <w:sz w:val="16"/>
              </w:rPr>
            </w:pPr>
          </w:p>
          <w:p w14:paraId="7AF2B993"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4CC64033" w14:textId="77777777" w:rsidR="005E63A5" w:rsidRDefault="005E63A5" w:rsidP="008A2EB4">
            <w:pPr>
              <w:pStyle w:val="TableParagraph"/>
              <w:spacing w:before="86"/>
              <w:rPr>
                <w:rFonts w:ascii="Arial"/>
                <w:b/>
                <w:sz w:val="16"/>
              </w:rPr>
            </w:pPr>
          </w:p>
          <w:p w14:paraId="6C99D1D8"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64144C32" w14:textId="77777777" w:rsidR="005E63A5" w:rsidRDefault="005E63A5" w:rsidP="008A2EB4">
            <w:pPr>
              <w:pStyle w:val="TableParagraph"/>
              <w:spacing w:before="86"/>
              <w:rPr>
                <w:rFonts w:ascii="Arial"/>
                <w:b/>
                <w:sz w:val="16"/>
              </w:rPr>
            </w:pPr>
          </w:p>
          <w:p w14:paraId="79BBF666"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3AE897E6"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08181B50" w14:textId="77777777" w:rsidR="005E63A5" w:rsidRDefault="005E63A5" w:rsidP="008A2EB4">
            <w:pPr>
              <w:rPr>
                <w:sz w:val="2"/>
                <w:szCs w:val="2"/>
              </w:rPr>
            </w:pPr>
          </w:p>
        </w:tc>
        <w:tc>
          <w:tcPr>
            <w:tcW w:w="1133" w:type="dxa"/>
            <w:vMerge w:val="restart"/>
            <w:shd w:val="clear" w:color="auto" w:fill="F4F4F4"/>
          </w:tcPr>
          <w:p w14:paraId="1FDC8DDA" w14:textId="77777777" w:rsidR="005E63A5" w:rsidRDefault="005E63A5" w:rsidP="008A2EB4">
            <w:pPr>
              <w:pStyle w:val="TableParagraph"/>
              <w:spacing w:before="86"/>
              <w:rPr>
                <w:rFonts w:ascii="Arial"/>
                <w:b/>
                <w:sz w:val="16"/>
              </w:rPr>
            </w:pPr>
          </w:p>
          <w:p w14:paraId="6B3AAA1A"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449C9358" w14:textId="77777777" w:rsidR="005E63A5" w:rsidRDefault="005E63A5" w:rsidP="008A2EB4">
            <w:pPr>
              <w:pStyle w:val="TableParagraph"/>
              <w:spacing w:before="86"/>
              <w:rPr>
                <w:rFonts w:ascii="Arial"/>
                <w:b/>
                <w:sz w:val="16"/>
              </w:rPr>
            </w:pPr>
          </w:p>
          <w:p w14:paraId="45CD6006"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72E9A3D6" w14:textId="77777777" w:rsidR="005E63A5" w:rsidRDefault="005E63A5" w:rsidP="008A2EB4">
            <w:pPr>
              <w:rPr>
                <w:sz w:val="2"/>
                <w:szCs w:val="2"/>
              </w:rPr>
            </w:pPr>
          </w:p>
        </w:tc>
      </w:tr>
      <w:tr w:rsidR="005E63A5" w14:paraId="54B3EBB5" w14:textId="77777777" w:rsidTr="008A2EB4">
        <w:trPr>
          <w:trHeight w:val="368"/>
        </w:trPr>
        <w:tc>
          <w:tcPr>
            <w:tcW w:w="567" w:type="dxa"/>
            <w:vMerge/>
            <w:tcBorders>
              <w:top w:val="nil"/>
            </w:tcBorders>
            <w:shd w:val="clear" w:color="auto" w:fill="F4F4F4"/>
          </w:tcPr>
          <w:p w14:paraId="7F28FA4B" w14:textId="77777777" w:rsidR="005E63A5" w:rsidRDefault="005E63A5" w:rsidP="008A2EB4">
            <w:pPr>
              <w:rPr>
                <w:sz w:val="2"/>
                <w:szCs w:val="2"/>
              </w:rPr>
            </w:pPr>
          </w:p>
        </w:tc>
        <w:tc>
          <w:tcPr>
            <w:tcW w:w="1701" w:type="dxa"/>
            <w:vMerge/>
            <w:tcBorders>
              <w:top w:val="nil"/>
            </w:tcBorders>
            <w:shd w:val="clear" w:color="auto" w:fill="F4F4F4"/>
          </w:tcPr>
          <w:p w14:paraId="62171DE8" w14:textId="77777777" w:rsidR="005E63A5" w:rsidRDefault="005E63A5" w:rsidP="008A2EB4">
            <w:pPr>
              <w:rPr>
                <w:sz w:val="2"/>
                <w:szCs w:val="2"/>
              </w:rPr>
            </w:pPr>
          </w:p>
        </w:tc>
        <w:tc>
          <w:tcPr>
            <w:tcW w:w="2268" w:type="dxa"/>
            <w:vMerge/>
            <w:tcBorders>
              <w:top w:val="nil"/>
            </w:tcBorders>
            <w:shd w:val="clear" w:color="auto" w:fill="F4F4F4"/>
          </w:tcPr>
          <w:p w14:paraId="2BE3477E" w14:textId="77777777" w:rsidR="005E63A5" w:rsidRDefault="005E63A5" w:rsidP="008A2EB4">
            <w:pPr>
              <w:rPr>
                <w:sz w:val="2"/>
                <w:szCs w:val="2"/>
              </w:rPr>
            </w:pPr>
          </w:p>
        </w:tc>
        <w:tc>
          <w:tcPr>
            <w:tcW w:w="2268" w:type="dxa"/>
            <w:vMerge/>
            <w:tcBorders>
              <w:top w:val="nil"/>
            </w:tcBorders>
            <w:shd w:val="clear" w:color="auto" w:fill="F4F4F4"/>
          </w:tcPr>
          <w:p w14:paraId="493A6A11" w14:textId="77777777" w:rsidR="005E63A5" w:rsidRDefault="005E63A5" w:rsidP="008A2EB4">
            <w:pPr>
              <w:rPr>
                <w:sz w:val="2"/>
                <w:szCs w:val="2"/>
              </w:rPr>
            </w:pPr>
          </w:p>
        </w:tc>
        <w:tc>
          <w:tcPr>
            <w:tcW w:w="1134" w:type="dxa"/>
            <w:vMerge/>
            <w:tcBorders>
              <w:top w:val="nil"/>
            </w:tcBorders>
            <w:shd w:val="clear" w:color="auto" w:fill="F4F4F4"/>
          </w:tcPr>
          <w:p w14:paraId="6103D7FA" w14:textId="77777777" w:rsidR="005E63A5" w:rsidRDefault="005E63A5" w:rsidP="008A2EB4">
            <w:pPr>
              <w:rPr>
                <w:sz w:val="2"/>
                <w:szCs w:val="2"/>
              </w:rPr>
            </w:pPr>
          </w:p>
        </w:tc>
        <w:tc>
          <w:tcPr>
            <w:tcW w:w="1134" w:type="dxa"/>
            <w:vMerge/>
            <w:tcBorders>
              <w:top w:val="nil"/>
            </w:tcBorders>
            <w:shd w:val="clear" w:color="auto" w:fill="F4F4F4"/>
          </w:tcPr>
          <w:p w14:paraId="6B818ECC" w14:textId="77777777" w:rsidR="005E63A5" w:rsidRDefault="005E63A5" w:rsidP="008A2EB4">
            <w:pPr>
              <w:rPr>
                <w:sz w:val="2"/>
                <w:szCs w:val="2"/>
              </w:rPr>
            </w:pPr>
          </w:p>
        </w:tc>
        <w:tc>
          <w:tcPr>
            <w:tcW w:w="1417" w:type="dxa"/>
            <w:vMerge/>
            <w:tcBorders>
              <w:top w:val="nil"/>
            </w:tcBorders>
            <w:shd w:val="clear" w:color="auto" w:fill="F4F4F4"/>
          </w:tcPr>
          <w:p w14:paraId="64502769" w14:textId="77777777" w:rsidR="005E63A5" w:rsidRDefault="005E63A5" w:rsidP="008A2EB4">
            <w:pPr>
              <w:rPr>
                <w:sz w:val="2"/>
                <w:szCs w:val="2"/>
              </w:rPr>
            </w:pPr>
          </w:p>
        </w:tc>
        <w:tc>
          <w:tcPr>
            <w:tcW w:w="1134" w:type="dxa"/>
            <w:vMerge/>
            <w:tcBorders>
              <w:top w:val="nil"/>
            </w:tcBorders>
            <w:shd w:val="clear" w:color="auto" w:fill="F4F4F4"/>
          </w:tcPr>
          <w:p w14:paraId="7204D85C" w14:textId="77777777" w:rsidR="005E63A5" w:rsidRDefault="005E63A5" w:rsidP="008A2EB4">
            <w:pPr>
              <w:rPr>
                <w:sz w:val="2"/>
                <w:szCs w:val="2"/>
              </w:rPr>
            </w:pPr>
          </w:p>
        </w:tc>
        <w:tc>
          <w:tcPr>
            <w:tcW w:w="1581" w:type="dxa"/>
            <w:vMerge/>
            <w:tcBorders>
              <w:top w:val="nil"/>
            </w:tcBorders>
            <w:shd w:val="clear" w:color="auto" w:fill="F4F4F4"/>
          </w:tcPr>
          <w:p w14:paraId="3EED2CDF" w14:textId="77777777" w:rsidR="005E63A5" w:rsidRDefault="005E63A5" w:rsidP="008A2EB4">
            <w:pPr>
              <w:rPr>
                <w:sz w:val="2"/>
                <w:szCs w:val="2"/>
              </w:rPr>
            </w:pPr>
          </w:p>
        </w:tc>
        <w:tc>
          <w:tcPr>
            <w:tcW w:w="1417" w:type="dxa"/>
            <w:vMerge/>
            <w:tcBorders>
              <w:top w:val="nil"/>
            </w:tcBorders>
            <w:shd w:val="clear" w:color="auto" w:fill="F4F4F4"/>
          </w:tcPr>
          <w:p w14:paraId="2BDF2CC6" w14:textId="77777777" w:rsidR="005E63A5" w:rsidRDefault="005E63A5" w:rsidP="008A2EB4">
            <w:pPr>
              <w:rPr>
                <w:sz w:val="2"/>
                <w:szCs w:val="2"/>
              </w:rPr>
            </w:pPr>
          </w:p>
        </w:tc>
        <w:tc>
          <w:tcPr>
            <w:tcW w:w="1418" w:type="dxa"/>
            <w:vMerge/>
            <w:tcBorders>
              <w:top w:val="nil"/>
            </w:tcBorders>
            <w:shd w:val="clear" w:color="auto" w:fill="F4F4F4"/>
          </w:tcPr>
          <w:p w14:paraId="2BC55F87" w14:textId="77777777" w:rsidR="005E63A5" w:rsidRDefault="005E63A5" w:rsidP="008A2EB4">
            <w:pPr>
              <w:rPr>
                <w:sz w:val="2"/>
                <w:szCs w:val="2"/>
              </w:rPr>
            </w:pPr>
          </w:p>
        </w:tc>
        <w:tc>
          <w:tcPr>
            <w:tcW w:w="1422" w:type="dxa"/>
            <w:shd w:val="clear" w:color="auto" w:fill="F4F4F4"/>
          </w:tcPr>
          <w:p w14:paraId="4DEE8F57"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53FDD984"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4C8E7FC8" w14:textId="77777777" w:rsidR="005E63A5" w:rsidRDefault="005E63A5" w:rsidP="008A2EB4">
            <w:pPr>
              <w:rPr>
                <w:sz w:val="2"/>
                <w:szCs w:val="2"/>
              </w:rPr>
            </w:pPr>
          </w:p>
        </w:tc>
        <w:tc>
          <w:tcPr>
            <w:tcW w:w="1133" w:type="dxa"/>
            <w:vMerge/>
            <w:tcBorders>
              <w:top w:val="nil"/>
            </w:tcBorders>
            <w:shd w:val="clear" w:color="auto" w:fill="F4F4F4"/>
          </w:tcPr>
          <w:p w14:paraId="11C90BE7" w14:textId="77777777" w:rsidR="005E63A5" w:rsidRDefault="005E63A5" w:rsidP="008A2EB4">
            <w:pPr>
              <w:rPr>
                <w:sz w:val="2"/>
                <w:szCs w:val="2"/>
              </w:rPr>
            </w:pPr>
          </w:p>
        </w:tc>
        <w:tc>
          <w:tcPr>
            <w:tcW w:w="1983" w:type="dxa"/>
            <w:vMerge/>
            <w:tcBorders>
              <w:top w:val="nil"/>
            </w:tcBorders>
            <w:shd w:val="clear" w:color="auto" w:fill="F4F4F4"/>
          </w:tcPr>
          <w:p w14:paraId="68DA5423" w14:textId="77777777" w:rsidR="005E63A5" w:rsidRDefault="005E63A5" w:rsidP="008A2EB4">
            <w:pPr>
              <w:rPr>
                <w:sz w:val="2"/>
                <w:szCs w:val="2"/>
              </w:rPr>
            </w:pPr>
          </w:p>
        </w:tc>
        <w:tc>
          <w:tcPr>
            <w:tcW w:w="2311" w:type="dxa"/>
            <w:vMerge/>
            <w:tcBorders>
              <w:top w:val="nil"/>
            </w:tcBorders>
            <w:shd w:val="clear" w:color="auto" w:fill="F4F4F4"/>
          </w:tcPr>
          <w:p w14:paraId="1ADABDE6" w14:textId="77777777" w:rsidR="005E63A5" w:rsidRDefault="005E63A5" w:rsidP="008A2EB4">
            <w:pPr>
              <w:rPr>
                <w:sz w:val="2"/>
                <w:szCs w:val="2"/>
              </w:rPr>
            </w:pPr>
          </w:p>
        </w:tc>
      </w:tr>
      <w:tr w:rsidR="005E63A5" w14:paraId="4CF36158" w14:textId="77777777" w:rsidTr="008A2EB4">
        <w:trPr>
          <w:trHeight w:val="369"/>
        </w:trPr>
        <w:tc>
          <w:tcPr>
            <w:tcW w:w="567" w:type="dxa"/>
            <w:shd w:val="clear" w:color="auto" w:fill="F4F4F4"/>
          </w:tcPr>
          <w:p w14:paraId="15665FB7"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1372A49C"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30219FD5"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14FD79D6"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5B37B6D8"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036E6DD7"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3E787DC3"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2F7D8592"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7D7A02CF"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4CCAB80F"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1803F0D7"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6A3B3654"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7CA026A1"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26F6E0D5"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681C060C"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1620DCD1" w14:textId="77777777" w:rsidR="005E63A5" w:rsidRDefault="005E63A5" w:rsidP="008A2EB4">
            <w:pPr>
              <w:pStyle w:val="TableParagraph"/>
              <w:ind w:left="904"/>
              <w:rPr>
                <w:sz w:val="16"/>
              </w:rPr>
            </w:pPr>
            <w:r>
              <w:rPr>
                <w:spacing w:val="-5"/>
                <w:sz w:val="16"/>
              </w:rPr>
              <w:t>16</w:t>
            </w:r>
          </w:p>
        </w:tc>
        <w:tc>
          <w:tcPr>
            <w:tcW w:w="2311" w:type="dxa"/>
            <w:shd w:val="clear" w:color="auto" w:fill="F4F4F4"/>
          </w:tcPr>
          <w:p w14:paraId="05C40B55" w14:textId="77777777" w:rsidR="005E63A5" w:rsidRDefault="005E63A5" w:rsidP="008A2EB4">
            <w:pPr>
              <w:pStyle w:val="TableParagraph"/>
              <w:ind w:left="21"/>
              <w:jc w:val="center"/>
              <w:rPr>
                <w:sz w:val="16"/>
              </w:rPr>
            </w:pPr>
            <w:r>
              <w:rPr>
                <w:spacing w:val="-5"/>
                <w:sz w:val="16"/>
              </w:rPr>
              <w:t>17</w:t>
            </w:r>
          </w:p>
        </w:tc>
      </w:tr>
      <w:tr w:rsidR="005E63A5" w14:paraId="046C2CD9" w14:textId="77777777" w:rsidTr="008A2EB4">
        <w:trPr>
          <w:trHeight w:val="5153"/>
        </w:trPr>
        <w:tc>
          <w:tcPr>
            <w:tcW w:w="567" w:type="dxa"/>
          </w:tcPr>
          <w:p w14:paraId="2FEA3FEA" w14:textId="77777777" w:rsidR="005E63A5" w:rsidRDefault="005E63A5" w:rsidP="008A2EB4">
            <w:pPr>
              <w:pStyle w:val="TableParagraph"/>
              <w:spacing w:before="0"/>
              <w:rPr>
                <w:rFonts w:ascii="Times New Roman"/>
                <w:sz w:val="16"/>
              </w:rPr>
            </w:pPr>
          </w:p>
        </w:tc>
        <w:tc>
          <w:tcPr>
            <w:tcW w:w="1701" w:type="dxa"/>
          </w:tcPr>
          <w:p w14:paraId="48A2D0C5" w14:textId="77777777" w:rsidR="005E63A5" w:rsidRDefault="005E63A5" w:rsidP="008A2EB4">
            <w:pPr>
              <w:pStyle w:val="TableParagraph"/>
              <w:ind w:left="98"/>
              <w:rPr>
                <w:sz w:val="16"/>
              </w:rPr>
            </w:pPr>
            <w:r>
              <w:rPr>
                <w:spacing w:val="-2"/>
                <w:sz w:val="16"/>
              </w:rPr>
              <w:t>7.01.03.2.01</w:t>
            </w:r>
          </w:p>
        </w:tc>
        <w:tc>
          <w:tcPr>
            <w:tcW w:w="2268" w:type="dxa"/>
          </w:tcPr>
          <w:p w14:paraId="292FEA76" w14:textId="77777777" w:rsidR="005E63A5" w:rsidRDefault="005E63A5" w:rsidP="008A2EB4">
            <w:pPr>
              <w:pStyle w:val="TableParagraph"/>
              <w:ind w:left="97" w:right="648"/>
              <w:rPr>
                <w:sz w:val="16"/>
              </w:rPr>
            </w:pPr>
            <w:r>
              <w:rPr>
                <w:sz w:val="16"/>
              </w:rPr>
              <w:t xml:space="preserve">Koordinasi Kegiatan Pemberdayaan </w:t>
            </w:r>
            <w:r>
              <w:rPr>
                <w:spacing w:val="-4"/>
                <w:sz w:val="16"/>
              </w:rPr>
              <w:t>Desa</w:t>
            </w:r>
          </w:p>
        </w:tc>
        <w:tc>
          <w:tcPr>
            <w:tcW w:w="2268" w:type="dxa"/>
          </w:tcPr>
          <w:p w14:paraId="2E4282FD" w14:textId="77777777" w:rsidR="005E63A5" w:rsidRPr="00391A95" w:rsidRDefault="005E63A5" w:rsidP="008A2EB4">
            <w:pPr>
              <w:pStyle w:val="TableParagraph"/>
              <w:ind w:left="97"/>
              <w:rPr>
                <w:rFonts w:ascii="Arial"/>
                <w:i/>
                <w:sz w:val="16"/>
                <w:lang w:val="id-ID"/>
              </w:rPr>
            </w:pPr>
            <w:r w:rsidRPr="00391A95">
              <w:rPr>
                <w:rFonts w:ascii="Arial"/>
                <w:i/>
                <w:sz w:val="16"/>
                <w:lang w:val="id-ID"/>
              </w:rPr>
              <w:t>Jumlah lembaga yang Difasiltasi Terkait</w:t>
            </w:r>
          </w:p>
          <w:p w14:paraId="48A800BF" w14:textId="77777777" w:rsidR="005E63A5" w:rsidRPr="00391A95" w:rsidRDefault="005E63A5" w:rsidP="008A2EB4">
            <w:pPr>
              <w:pStyle w:val="TableParagraph"/>
              <w:ind w:left="97"/>
              <w:rPr>
                <w:rFonts w:ascii="Arial"/>
                <w:i/>
                <w:sz w:val="16"/>
                <w:lang w:val="id-ID"/>
              </w:rPr>
            </w:pPr>
            <w:r w:rsidRPr="00391A95">
              <w:rPr>
                <w:rFonts w:ascii="Arial"/>
                <w:i/>
                <w:sz w:val="16"/>
                <w:lang w:val="id-ID"/>
              </w:rPr>
              <w:t>Pemberdayaan Masyarakat</w:t>
            </w:r>
          </w:p>
        </w:tc>
        <w:tc>
          <w:tcPr>
            <w:tcW w:w="1134" w:type="dxa"/>
          </w:tcPr>
          <w:p w14:paraId="70317B3F" w14:textId="77777777" w:rsidR="005E63A5" w:rsidRDefault="005E63A5" w:rsidP="008A2EB4">
            <w:pPr>
              <w:pStyle w:val="TableParagraph"/>
              <w:ind w:left="97"/>
              <w:rPr>
                <w:sz w:val="16"/>
              </w:rPr>
            </w:pPr>
            <w:r>
              <w:rPr>
                <w:sz w:val="16"/>
              </w:rPr>
              <w:t>12</w:t>
            </w:r>
            <w:r>
              <w:rPr>
                <w:spacing w:val="35"/>
                <w:sz w:val="16"/>
              </w:rPr>
              <w:t xml:space="preserve">  </w:t>
            </w:r>
            <w:r>
              <w:rPr>
                <w:spacing w:val="-2"/>
                <w:sz w:val="16"/>
              </w:rPr>
              <w:t>lembaga</w:t>
            </w:r>
          </w:p>
        </w:tc>
        <w:tc>
          <w:tcPr>
            <w:tcW w:w="1134" w:type="dxa"/>
          </w:tcPr>
          <w:p w14:paraId="35521440" w14:textId="77777777" w:rsidR="005E63A5" w:rsidRDefault="005E63A5" w:rsidP="008A2EB4">
            <w:pPr>
              <w:pStyle w:val="TableParagraph"/>
              <w:spacing w:before="0"/>
              <w:rPr>
                <w:rFonts w:ascii="Times New Roman"/>
                <w:sz w:val="16"/>
              </w:rPr>
            </w:pPr>
          </w:p>
        </w:tc>
        <w:tc>
          <w:tcPr>
            <w:tcW w:w="1417" w:type="dxa"/>
          </w:tcPr>
          <w:p w14:paraId="28DFB88A" w14:textId="77777777" w:rsidR="005E63A5" w:rsidRDefault="005E63A5" w:rsidP="008A2EB4">
            <w:pPr>
              <w:pStyle w:val="TableParagraph"/>
              <w:spacing w:before="0"/>
              <w:rPr>
                <w:rFonts w:ascii="Times New Roman"/>
                <w:sz w:val="16"/>
              </w:rPr>
            </w:pPr>
          </w:p>
        </w:tc>
        <w:tc>
          <w:tcPr>
            <w:tcW w:w="1134" w:type="dxa"/>
          </w:tcPr>
          <w:p w14:paraId="29B73F14" w14:textId="77777777" w:rsidR="005E63A5" w:rsidRPr="00391A95" w:rsidRDefault="005E63A5" w:rsidP="008A2EB4">
            <w:pPr>
              <w:pStyle w:val="TableParagraph"/>
              <w:ind w:left="97"/>
              <w:rPr>
                <w:sz w:val="16"/>
                <w:lang w:val="id-ID"/>
              </w:rPr>
            </w:pPr>
            <w:r>
              <w:rPr>
                <w:sz w:val="16"/>
              </w:rPr>
              <w:t>12</w:t>
            </w:r>
            <w:r>
              <w:rPr>
                <w:spacing w:val="35"/>
                <w:sz w:val="16"/>
              </w:rPr>
              <w:t xml:space="preserve">  </w:t>
            </w:r>
            <w:r>
              <w:rPr>
                <w:spacing w:val="-2"/>
                <w:sz w:val="16"/>
              </w:rPr>
              <w:t>lembaga</w:t>
            </w:r>
          </w:p>
        </w:tc>
        <w:tc>
          <w:tcPr>
            <w:tcW w:w="1581" w:type="dxa"/>
          </w:tcPr>
          <w:p w14:paraId="75FBBDE6" w14:textId="77777777" w:rsidR="005E63A5" w:rsidRDefault="005E63A5" w:rsidP="008A2EB4">
            <w:pPr>
              <w:pStyle w:val="TableParagraph"/>
              <w:ind w:right="76"/>
              <w:jc w:val="right"/>
              <w:rPr>
                <w:sz w:val="16"/>
              </w:rPr>
            </w:pPr>
            <w:r>
              <w:rPr>
                <w:spacing w:val="-2"/>
                <w:sz w:val="16"/>
              </w:rPr>
              <w:t>33.320.000,00</w:t>
            </w:r>
          </w:p>
        </w:tc>
        <w:tc>
          <w:tcPr>
            <w:tcW w:w="1417" w:type="dxa"/>
          </w:tcPr>
          <w:p w14:paraId="55B12660" w14:textId="77777777" w:rsidR="005E63A5" w:rsidRDefault="005E63A5" w:rsidP="008A2EB4">
            <w:pPr>
              <w:pStyle w:val="TableParagraph"/>
              <w:spacing w:before="0"/>
              <w:rPr>
                <w:rFonts w:ascii="Times New Roman"/>
                <w:sz w:val="16"/>
              </w:rPr>
            </w:pPr>
          </w:p>
        </w:tc>
        <w:tc>
          <w:tcPr>
            <w:tcW w:w="1418" w:type="dxa"/>
          </w:tcPr>
          <w:p w14:paraId="081A1A9A" w14:textId="77777777" w:rsidR="005E63A5" w:rsidRDefault="005E63A5" w:rsidP="008A2EB4">
            <w:pPr>
              <w:pStyle w:val="TableParagraph"/>
              <w:spacing w:before="0"/>
              <w:rPr>
                <w:rFonts w:ascii="Times New Roman"/>
                <w:sz w:val="16"/>
              </w:rPr>
            </w:pPr>
          </w:p>
        </w:tc>
        <w:tc>
          <w:tcPr>
            <w:tcW w:w="1422" w:type="dxa"/>
          </w:tcPr>
          <w:p w14:paraId="6C7B44BC"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5008C261"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7B15D43C"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0F7BE934"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1FAE167B" w14:textId="77777777" w:rsidR="005E63A5" w:rsidRDefault="005E63A5" w:rsidP="008A2EB4">
            <w:pPr>
              <w:pStyle w:val="TableParagraph"/>
              <w:ind w:left="99"/>
              <w:rPr>
                <w:sz w:val="16"/>
              </w:rPr>
            </w:pPr>
            <w:r>
              <w:rPr>
                <w:spacing w:val="-10"/>
                <w:sz w:val="16"/>
              </w:rPr>
              <w:t>-</w:t>
            </w:r>
          </w:p>
        </w:tc>
        <w:tc>
          <w:tcPr>
            <w:tcW w:w="1133" w:type="dxa"/>
          </w:tcPr>
          <w:p w14:paraId="74A13510" w14:textId="77777777" w:rsidR="005E63A5" w:rsidRDefault="005E63A5" w:rsidP="008A2EB4">
            <w:pPr>
              <w:pStyle w:val="TableParagraph"/>
              <w:ind w:left="99"/>
              <w:rPr>
                <w:sz w:val="16"/>
              </w:rPr>
            </w:pPr>
            <w:r>
              <w:rPr>
                <w:sz w:val="16"/>
              </w:rPr>
              <w:t>12</w:t>
            </w:r>
            <w:r>
              <w:rPr>
                <w:spacing w:val="35"/>
                <w:sz w:val="16"/>
              </w:rPr>
              <w:t xml:space="preserve">  </w:t>
            </w:r>
            <w:r>
              <w:rPr>
                <w:spacing w:val="-2"/>
                <w:sz w:val="16"/>
              </w:rPr>
              <w:t>lembaga</w:t>
            </w:r>
          </w:p>
        </w:tc>
        <w:tc>
          <w:tcPr>
            <w:tcW w:w="1983" w:type="dxa"/>
          </w:tcPr>
          <w:p w14:paraId="677D927B" w14:textId="77777777" w:rsidR="005E63A5" w:rsidRDefault="005E63A5" w:rsidP="008A2EB4">
            <w:pPr>
              <w:pStyle w:val="TableParagraph"/>
              <w:ind w:left="870"/>
              <w:rPr>
                <w:sz w:val="16"/>
              </w:rPr>
            </w:pPr>
            <w:r>
              <w:rPr>
                <w:spacing w:val="-2"/>
                <w:sz w:val="16"/>
              </w:rPr>
              <w:t>22.970.000,00</w:t>
            </w:r>
          </w:p>
        </w:tc>
        <w:tc>
          <w:tcPr>
            <w:tcW w:w="2311" w:type="dxa"/>
          </w:tcPr>
          <w:p w14:paraId="576979A2" w14:textId="77777777" w:rsidR="005E63A5" w:rsidRDefault="005E63A5" w:rsidP="008A2EB4">
            <w:pPr>
              <w:pStyle w:val="TableParagraph"/>
              <w:ind w:left="101" w:right="92"/>
              <w:rPr>
                <w:sz w:val="16"/>
              </w:rPr>
            </w:pPr>
            <w:r>
              <w:rPr>
                <w:spacing w:val="-2"/>
                <w:sz w:val="16"/>
              </w:rPr>
              <w:t>KEMANTREN MERGANGSAN</w:t>
            </w:r>
          </w:p>
        </w:tc>
      </w:tr>
      <w:tr w:rsidR="005E63A5" w14:paraId="60103038" w14:textId="77777777" w:rsidTr="008A2EB4">
        <w:trPr>
          <w:trHeight w:val="368"/>
        </w:trPr>
        <w:tc>
          <w:tcPr>
            <w:tcW w:w="567" w:type="dxa"/>
          </w:tcPr>
          <w:p w14:paraId="45013103" w14:textId="77777777" w:rsidR="005E63A5" w:rsidRDefault="005E63A5" w:rsidP="008A2EB4">
            <w:pPr>
              <w:pStyle w:val="TableParagraph"/>
              <w:spacing w:before="0"/>
              <w:rPr>
                <w:rFonts w:ascii="Times New Roman"/>
                <w:sz w:val="16"/>
              </w:rPr>
            </w:pPr>
          </w:p>
        </w:tc>
        <w:tc>
          <w:tcPr>
            <w:tcW w:w="1701" w:type="dxa"/>
          </w:tcPr>
          <w:p w14:paraId="59C2120F" w14:textId="77777777" w:rsidR="005E63A5" w:rsidRDefault="005E63A5" w:rsidP="008A2EB4">
            <w:pPr>
              <w:pStyle w:val="TableParagraph"/>
              <w:ind w:left="98"/>
              <w:rPr>
                <w:sz w:val="16"/>
              </w:rPr>
            </w:pPr>
            <w:r>
              <w:rPr>
                <w:spacing w:val="-2"/>
                <w:sz w:val="16"/>
              </w:rPr>
              <w:t>7.01.03.2.01.0003</w:t>
            </w:r>
          </w:p>
        </w:tc>
        <w:tc>
          <w:tcPr>
            <w:tcW w:w="23340" w:type="dxa"/>
            <w:gridSpan w:val="15"/>
          </w:tcPr>
          <w:p w14:paraId="053BBEB7" w14:textId="77777777" w:rsidR="005E63A5" w:rsidRDefault="005E63A5" w:rsidP="008A2EB4">
            <w:pPr>
              <w:pStyle w:val="TableParagraph"/>
              <w:ind w:left="97"/>
              <w:rPr>
                <w:sz w:val="16"/>
              </w:rPr>
            </w:pPr>
            <w:r>
              <w:rPr>
                <w:sz w:val="16"/>
              </w:rPr>
              <w:t xml:space="preserve">Peningkatan Efektifitas Kegiatan Pemberdayaan Masyarakat di Wilayah </w:t>
            </w:r>
            <w:r>
              <w:rPr>
                <w:spacing w:val="-2"/>
                <w:sz w:val="16"/>
              </w:rPr>
              <w:t>Kecamatan</w:t>
            </w:r>
          </w:p>
        </w:tc>
      </w:tr>
      <w:tr w:rsidR="005E63A5" w14:paraId="12E1B5D8" w14:textId="77777777" w:rsidTr="008A2EB4">
        <w:trPr>
          <w:trHeight w:val="5153"/>
        </w:trPr>
        <w:tc>
          <w:tcPr>
            <w:tcW w:w="567" w:type="dxa"/>
          </w:tcPr>
          <w:p w14:paraId="6816C7F5" w14:textId="77777777" w:rsidR="005E63A5" w:rsidRDefault="005E63A5" w:rsidP="008A2EB4">
            <w:pPr>
              <w:pStyle w:val="TableParagraph"/>
              <w:spacing w:before="0"/>
              <w:rPr>
                <w:rFonts w:ascii="Times New Roman"/>
                <w:sz w:val="16"/>
              </w:rPr>
            </w:pPr>
          </w:p>
        </w:tc>
        <w:tc>
          <w:tcPr>
            <w:tcW w:w="1701" w:type="dxa"/>
          </w:tcPr>
          <w:p w14:paraId="4D01E642" w14:textId="77777777" w:rsidR="005E63A5" w:rsidRDefault="005E63A5" w:rsidP="008A2EB4">
            <w:pPr>
              <w:pStyle w:val="TableParagraph"/>
              <w:spacing w:before="0"/>
              <w:rPr>
                <w:rFonts w:ascii="Times New Roman"/>
                <w:sz w:val="16"/>
              </w:rPr>
            </w:pPr>
          </w:p>
        </w:tc>
        <w:tc>
          <w:tcPr>
            <w:tcW w:w="2268" w:type="dxa"/>
          </w:tcPr>
          <w:p w14:paraId="5CEB4D2A" w14:textId="77777777" w:rsidR="005E63A5" w:rsidRDefault="005E63A5" w:rsidP="008A2EB4">
            <w:pPr>
              <w:pStyle w:val="TableParagraph"/>
              <w:spacing w:before="0"/>
              <w:rPr>
                <w:rFonts w:ascii="Times New Roman"/>
                <w:sz w:val="16"/>
              </w:rPr>
            </w:pPr>
          </w:p>
        </w:tc>
        <w:tc>
          <w:tcPr>
            <w:tcW w:w="2268" w:type="dxa"/>
          </w:tcPr>
          <w:p w14:paraId="49FC2045" w14:textId="77777777" w:rsidR="005E63A5" w:rsidRDefault="005E63A5" w:rsidP="008A2EB4">
            <w:pPr>
              <w:pStyle w:val="TableParagraph"/>
              <w:ind w:left="97" w:right="71"/>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Peningkatan Efektivitas Kegiatan Pemberdayaan Masyarakat di Wilayah Kecamatan</w:t>
            </w:r>
          </w:p>
        </w:tc>
        <w:tc>
          <w:tcPr>
            <w:tcW w:w="1134" w:type="dxa"/>
          </w:tcPr>
          <w:p w14:paraId="686ED300" w14:textId="77777777" w:rsidR="005E63A5" w:rsidRDefault="005E63A5" w:rsidP="008A2EB4">
            <w:pPr>
              <w:pStyle w:val="TableParagraph"/>
              <w:spacing w:before="0"/>
              <w:rPr>
                <w:rFonts w:ascii="Times New Roman"/>
                <w:sz w:val="16"/>
              </w:rPr>
            </w:pPr>
            <w:r>
              <w:rPr>
                <w:sz w:val="16"/>
              </w:rPr>
              <w:t xml:space="preserve">12 </w:t>
            </w:r>
            <w:r>
              <w:rPr>
                <w:spacing w:val="-2"/>
                <w:sz w:val="16"/>
              </w:rPr>
              <w:t>Laporan</w:t>
            </w:r>
          </w:p>
        </w:tc>
        <w:tc>
          <w:tcPr>
            <w:tcW w:w="1134" w:type="dxa"/>
          </w:tcPr>
          <w:p w14:paraId="7EA1A254" w14:textId="77777777" w:rsidR="005E63A5" w:rsidRDefault="005E63A5" w:rsidP="008A2EB4">
            <w:pPr>
              <w:pStyle w:val="TableParagraph"/>
              <w:spacing w:before="0"/>
              <w:rPr>
                <w:rFonts w:ascii="Times New Roman"/>
                <w:sz w:val="16"/>
              </w:rPr>
            </w:pPr>
          </w:p>
        </w:tc>
        <w:tc>
          <w:tcPr>
            <w:tcW w:w="1417" w:type="dxa"/>
          </w:tcPr>
          <w:p w14:paraId="19DD6FF9" w14:textId="77777777" w:rsidR="005E63A5" w:rsidRDefault="005E63A5" w:rsidP="008A2EB4">
            <w:pPr>
              <w:pStyle w:val="TableParagraph"/>
              <w:spacing w:before="0"/>
              <w:rPr>
                <w:rFonts w:ascii="Times New Roman"/>
                <w:sz w:val="16"/>
              </w:rPr>
            </w:pPr>
          </w:p>
        </w:tc>
        <w:tc>
          <w:tcPr>
            <w:tcW w:w="1134" w:type="dxa"/>
          </w:tcPr>
          <w:p w14:paraId="5F1D55E2" w14:textId="77777777" w:rsidR="005E63A5" w:rsidRDefault="005E63A5" w:rsidP="008A2EB4">
            <w:pPr>
              <w:pStyle w:val="TableParagraph"/>
              <w:ind w:left="97"/>
              <w:rPr>
                <w:sz w:val="16"/>
              </w:rPr>
            </w:pPr>
            <w:r>
              <w:rPr>
                <w:sz w:val="16"/>
              </w:rPr>
              <w:t xml:space="preserve">12 </w:t>
            </w:r>
            <w:r>
              <w:rPr>
                <w:spacing w:val="-2"/>
                <w:sz w:val="16"/>
              </w:rPr>
              <w:t>Laporan</w:t>
            </w:r>
          </w:p>
        </w:tc>
        <w:tc>
          <w:tcPr>
            <w:tcW w:w="1581" w:type="dxa"/>
          </w:tcPr>
          <w:p w14:paraId="0374A250" w14:textId="77777777" w:rsidR="005E63A5" w:rsidRDefault="005E63A5" w:rsidP="008A2EB4">
            <w:pPr>
              <w:pStyle w:val="TableParagraph"/>
              <w:ind w:right="76"/>
              <w:jc w:val="right"/>
              <w:rPr>
                <w:sz w:val="16"/>
              </w:rPr>
            </w:pPr>
            <w:r>
              <w:rPr>
                <w:spacing w:val="-2"/>
                <w:sz w:val="16"/>
              </w:rPr>
              <w:t>33.320.000,00</w:t>
            </w:r>
          </w:p>
        </w:tc>
        <w:tc>
          <w:tcPr>
            <w:tcW w:w="1417" w:type="dxa"/>
          </w:tcPr>
          <w:p w14:paraId="2C83770F"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4A7B436E"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5D6A9A6"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7374B93"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2F5B336D"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58D09B16"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55DA8790" w14:textId="77777777" w:rsidR="005E63A5" w:rsidRDefault="005E63A5" w:rsidP="008A2EB4">
            <w:pPr>
              <w:pStyle w:val="TableParagraph"/>
              <w:ind w:left="99"/>
              <w:rPr>
                <w:sz w:val="16"/>
              </w:rPr>
            </w:pPr>
            <w:r>
              <w:rPr>
                <w:spacing w:val="-10"/>
                <w:sz w:val="16"/>
              </w:rPr>
              <w:t>-</w:t>
            </w:r>
          </w:p>
        </w:tc>
        <w:tc>
          <w:tcPr>
            <w:tcW w:w="1133" w:type="dxa"/>
          </w:tcPr>
          <w:p w14:paraId="3B8F80B8" w14:textId="77777777" w:rsidR="005E63A5" w:rsidRDefault="005E63A5" w:rsidP="008A2EB4">
            <w:pPr>
              <w:pStyle w:val="TableParagraph"/>
              <w:spacing w:before="0"/>
              <w:rPr>
                <w:rFonts w:ascii="Times New Roman"/>
                <w:sz w:val="16"/>
              </w:rPr>
            </w:pPr>
          </w:p>
        </w:tc>
        <w:tc>
          <w:tcPr>
            <w:tcW w:w="1983" w:type="dxa"/>
          </w:tcPr>
          <w:p w14:paraId="0B49F1C8" w14:textId="77777777" w:rsidR="005E63A5" w:rsidRDefault="005E63A5" w:rsidP="008A2EB4">
            <w:pPr>
              <w:pStyle w:val="TableParagraph"/>
              <w:ind w:left="870"/>
              <w:rPr>
                <w:sz w:val="16"/>
              </w:rPr>
            </w:pPr>
            <w:r>
              <w:rPr>
                <w:spacing w:val="-2"/>
                <w:sz w:val="16"/>
              </w:rPr>
              <w:t>22.970.000,00</w:t>
            </w:r>
          </w:p>
        </w:tc>
        <w:tc>
          <w:tcPr>
            <w:tcW w:w="2311" w:type="dxa"/>
          </w:tcPr>
          <w:p w14:paraId="2ECD3E74" w14:textId="77777777" w:rsidR="005E63A5" w:rsidRDefault="005E63A5" w:rsidP="008A2EB4">
            <w:pPr>
              <w:pStyle w:val="TableParagraph"/>
              <w:ind w:left="101" w:right="92"/>
              <w:rPr>
                <w:sz w:val="16"/>
              </w:rPr>
            </w:pPr>
            <w:r>
              <w:rPr>
                <w:spacing w:val="-2"/>
                <w:sz w:val="16"/>
              </w:rPr>
              <w:t>KEMANTREN MERGANGSAN</w:t>
            </w:r>
          </w:p>
        </w:tc>
      </w:tr>
    </w:tbl>
    <w:p w14:paraId="7809E0CE"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1BCC89E9" w14:textId="77777777" w:rsidTr="008A2EB4">
        <w:trPr>
          <w:trHeight w:val="552"/>
        </w:trPr>
        <w:tc>
          <w:tcPr>
            <w:tcW w:w="567" w:type="dxa"/>
            <w:vMerge w:val="restart"/>
            <w:shd w:val="clear" w:color="auto" w:fill="F4F4F4"/>
          </w:tcPr>
          <w:p w14:paraId="2E0227A9" w14:textId="77777777" w:rsidR="005E63A5" w:rsidRDefault="005E63A5" w:rsidP="008A2EB4">
            <w:pPr>
              <w:pStyle w:val="TableParagraph"/>
              <w:spacing w:before="0"/>
              <w:rPr>
                <w:rFonts w:ascii="Arial"/>
                <w:b/>
                <w:sz w:val="16"/>
              </w:rPr>
            </w:pPr>
          </w:p>
          <w:p w14:paraId="23B85CBB" w14:textId="77777777" w:rsidR="005E63A5" w:rsidRDefault="005E63A5" w:rsidP="008A2EB4">
            <w:pPr>
              <w:pStyle w:val="TableParagraph"/>
              <w:spacing w:before="0"/>
              <w:rPr>
                <w:rFonts w:ascii="Arial"/>
                <w:b/>
                <w:sz w:val="16"/>
              </w:rPr>
            </w:pPr>
          </w:p>
          <w:p w14:paraId="72CA3FB5" w14:textId="77777777" w:rsidR="005E63A5" w:rsidRDefault="005E63A5" w:rsidP="008A2EB4">
            <w:pPr>
              <w:pStyle w:val="TableParagraph"/>
              <w:spacing w:before="2"/>
              <w:rPr>
                <w:rFonts w:ascii="Arial"/>
                <w:b/>
                <w:sz w:val="16"/>
              </w:rPr>
            </w:pPr>
          </w:p>
          <w:p w14:paraId="53FAF16C"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5D0CA103" w14:textId="77777777" w:rsidR="005E63A5" w:rsidRDefault="005E63A5" w:rsidP="008A2EB4">
            <w:pPr>
              <w:pStyle w:val="TableParagraph"/>
              <w:spacing w:before="0"/>
              <w:rPr>
                <w:rFonts w:ascii="Arial"/>
                <w:b/>
                <w:sz w:val="16"/>
              </w:rPr>
            </w:pPr>
          </w:p>
          <w:p w14:paraId="4889D5B1" w14:textId="77777777" w:rsidR="005E63A5" w:rsidRDefault="005E63A5" w:rsidP="008A2EB4">
            <w:pPr>
              <w:pStyle w:val="TableParagraph"/>
              <w:spacing w:before="0"/>
              <w:rPr>
                <w:rFonts w:ascii="Arial"/>
                <w:b/>
                <w:sz w:val="16"/>
              </w:rPr>
            </w:pPr>
          </w:p>
          <w:p w14:paraId="6AD7CCD4" w14:textId="77777777" w:rsidR="005E63A5" w:rsidRDefault="005E63A5" w:rsidP="008A2EB4">
            <w:pPr>
              <w:pStyle w:val="TableParagraph"/>
              <w:spacing w:before="2"/>
              <w:rPr>
                <w:rFonts w:ascii="Arial"/>
                <w:b/>
                <w:sz w:val="16"/>
              </w:rPr>
            </w:pPr>
          </w:p>
          <w:p w14:paraId="73D9BF93"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03974D3D" w14:textId="77777777" w:rsidR="005E63A5" w:rsidRDefault="005E63A5" w:rsidP="008A2EB4">
            <w:pPr>
              <w:pStyle w:val="TableParagraph"/>
              <w:spacing w:before="94"/>
              <w:rPr>
                <w:rFonts w:ascii="Arial"/>
                <w:b/>
                <w:sz w:val="16"/>
              </w:rPr>
            </w:pPr>
          </w:p>
          <w:p w14:paraId="5E7AC0C0"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26416A4E" w14:textId="77777777" w:rsidR="005E63A5" w:rsidRDefault="005E63A5" w:rsidP="008A2EB4">
            <w:pPr>
              <w:pStyle w:val="TableParagraph"/>
              <w:spacing w:before="0"/>
              <w:rPr>
                <w:rFonts w:ascii="Arial"/>
                <w:b/>
                <w:sz w:val="16"/>
              </w:rPr>
            </w:pPr>
          </w:p>
          <w:p w14:paraId="36980309" w14:textId="77777777" w:rsidR="005E63A5" w:rsidRDefault="005E63A5" w:rsidP="008A2EB4">
            <w:pPr>
              <w:pStyle w:val="TableParagraph"/>
              <w:spacing w:before="2"/>
              <w:rPr>
                <w:rFonts w:ascii="Arial"/>
                <w:b/>
                <w:sz w:val="16"/>
              </w:rPr>
            </w:pPr>
          </w:p>
          <w:p w14:paraId="00B93BCD"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5D37DE8B" w14:textId="77777777" w:rsidR="005E63A5" w:rsidRDefault="005E63A5" w:rsidP="008A2EB4">
            <w:pPr>
              <w:pStyle w:val="TableParagraph"/>
              <w:spacing w:before="2"/>
              <w:rPr>
                <w:rFonts w:ascii="Arial"/>
                <w:b/>
                <w:sz w:val="16"/>
              </w:rPr>
            </w:pPr>
          </w:p>
          <w:p w14:paraId="436167BE"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0AD5C2E3" w14:textId="77777777" w:rsidR="005E63A5" w:rsidRDefault="005E63A5" w:rsidP="008A2EB4">
            <w:pPr>
              <w:pStyle w:val="TableParagraph"/>
              <w:spacing w:before="94"/>
              <w:rPr>
                <w:rFonts w:ascii="Arial"/>
                <w:b/>
                <w:sz w:val="16"/>
              </w:rPr>
            </w:pPr>
          </w:p>
          <w:p w14:paraId="45A2304B"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7A237F11" w14:textId="77777777" w:rsidR="005E63A5" w:rsidRDefault="005E63A5" w:rsidP="008A2EB4">
            <w:pPr>
              <w:pStyle w:val="TableParagraph"/>
              <w:spacing w:before="2"/>
              <w:rPr>
                <w:rFonts w:ascii="Arial"/>
                <w:b/>
                <w:sz w:val="16"/>
              </w:rPr>
            </w:pPr>
          </w:p>
          <w:p w14:paraId="3ECE9681"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167098ED"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78A76934" w14:textId="77777777" w:rsidR="005E63A5" w:rsidRDefault="005E63A5" w:rsidP="008A2EB4">
            <w:pPr>
              <w:pStyle w:val="TableParagraph"/>
              <w:spacing w:before="0"/>
              <w:rPr>
                <w:rFonts w:ascii="Arial"/>
                <w:b/>
                <w:sz w:val="16"/>
              </w:rPr>
            </w:pPr>
          </w:p>
          <w:p w14:paraId="497BD711" w14:textId="77777777" w:rsidR="005E63A5" w:rsidRDefault="005E63A5" w:rsidP="008A2EB4">
            <w:pPr>
              <w:pStyle w:val="TableParagraph"/>
              <w:spacing w:before="94"/>
              <w:rPr>
                <w:rFonts w:ascii="Arial"/>
                <w:b/>
                <w:sz w:val="16"/>
              </w:rPr>
            </w:pPr>
          </w:p>
          <w:p w14:paraId="2EF685A9"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4272801B"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3DA9723C" w14:textId="77777777" w:rsidR="005E63A5" w:rsidRDefault="005E63A5" w:rsidP="008A2EB4">
            <w:pPr>
              <w:pStyle w:val="TableParagraph"/>
              <w:spacing w:before="0"/>
              <w:rPr>
                <w:rFonts w:ascii="Arial"/>
                <w:b/>
                <w:sz w:val="16"/>
              </w:rPr>
            </w:pPr>
          </w:p>
          <w:p w14:paraId="28904D40" w14:textId="77777777" w:rsidR="005E63A5" w:rsidRDefault="005E63A5" w:rsidP="008A2EB4">
            <w:pPr>
              <w:pStyle w:val="TableParagraph"/>
              <w:spacing w:before="94"/>
              <w:rPr>
                <w:rFonts w:ascii="Arial"/>
                <w:b/>
                <w:sz w:val="16"/>
              </w:rPr>
            </w:pPr>
          </w:p>
          <w:p w14:paraId="42F067D7"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32D1B1A3" w14:textId="77777777" w:rsidTr="008A2EB4">
        <w:trPr>
          <w:trHeight w:val="369"/>
        </w:trPr>
        <w:tc>
          <w:tcPr>
            <w:tcW w:w="567" w:type="dxa"/>
            <w:vMerge/>
            <w:tcBorders>
              <w:top w:val="nil"/>
            </w:tcBorders>
            <w:shd w:val="clear" w:color="auto" w:fill="F4F4F4"/>
          </w:tcPr>
          <w:p w14:paraId="10D36B37" w14:textId="77777777" w:rsidR="005E63A5" w:rsidRDefault="005E63A5" w:rsidP="008A2EB4">
            <w:pPr>
              <w:rPr>
                <w:sz w:val="2"/>
                <w:szCs w:val="2"/>
              </w:rPr>
            </w:pPr>
          </w:p>
        </w:tc>
        <w:tc>
          <w:tcPr>
            <w:tcW w:w="1701" w:type="dxa"/>
            <w:vMerge/>
            <w:tcBorders>
              <w:top w:val="nil"/>
            </w:tcBorders>
            <w:shd w:val="clear" w:color="auto" w:fill="F4F4F4"/>
          </w:tcPr>
          <w:p w14:paraId="19C4DFF8" w14:textId="77777777" w:rsidR="005E63A5" w:rsidRDefault="005E63A5" w:rsidP="008A2EB4">
            <w:pPr>
              <w:rPr>
                <w:sz w:val="2"/>
                <w:szCs w:val="2"/>
              </w:rPr>
            </w:pPr>
          </w:p>
        </w:tc>
        <w:tc>
          <w:tcPr>
            <w:tcW w:w="2268" w:type="dxa"/>
            <w:vMerge/>
            <w:tcBorders>
              <w:top w:val="nil"/>
            </w:tcBorders>
            <w:shd w:val="clear" w:color="auto" w:fill="F4F4F4"/>
          </w:tcPr>
          <w:p w14:paraId="30D0EF68" w14:textId="77777777" w:rsidR="005E63A5" w:rsidRDefault="005E63A5" w:rsidP="008A2EB4">
            <w:pPr>
              <w:rPr>
                <w:sz w:val="2"/>
                <w:szCs w:val="2"/>
              </w:rPr>
            </w:pPr>
          </w:p>
        </w:tc>
        <w:tc>
          <w:tcPr>
            <w:tcW w:w="2268" w:type="dxa"/>
            <w:vMerge/>
            <w:tcBorders>
              <w:top w:val="nil"/>
            </w:tcBorders>
            <w:shd w:val="clear" w:color="auto" w:fill="F4F4F4"/>
          </w:tcPr>
          <w:p w14:paraId="5A7D391A" w14:textId="77777777" w:rsidR="005E63A5" w:rsidRDefault="005E63A5" w:rsidP="008A2EB4">
            <w:pPr>
              <w:rPr>
                <w:sz w:val="2"/>
                <w:szCs w:val="2"/>
              </w:rPr>
            </w:pPr>
          </w:p>
        </w:tc>
        <w:tc>
          <w:tcPr>
            <w:tcW w:w="1134" w:type="dxa"/>
            <w:vMerge/>
            <w:tcBorders>
              <w:top w:val="nil"/>
            </w:tcBorders>
            <w:shd w:val="clear" w:color="auto" w:fill="F4F4F4"/>
          </w:tcPr>
          <w:p w14:paraId="11048FDC" w14:textId="77777777" w:rsidR="005E63A5" w:rsidRDefault="005E63A5" w:rsidP="008A2EB4">
            <w:pPr>
              <w:rPr>
                <w:sz w:val="2"/>
                <w:szCs w:val="2"/>
              </w:rPr>
            </w:pPr>
          </w:p>
        </w:tc>
        <w:tc>
          <w:tcPr>
            <w:tcW w:w="1134" w:type="dxa"/>
            <w:vMerge/>
            <w:tcBorders>
              <w:top w:val="nil"/>
            </w:tcBorders>
            <w:shd w:val="clear" w:color="auto" w:fill="F4F4F4"/>
          </w:tcPr>
          <w:p w14:paraId="770FB699" w14:textId="77777777" w:rsidR="005E63A5" w:rsidRDefault="005E63A5" w:rsidP="008A2EB4">
            <w:pPr>
              <w:rPr>
                <w:sz w:val="2"/>
                <w:szCs w:val="2"/>
              </w:rPr>
            </w:pPr>
          </w:p>
        </w:tc>
        <w:tc>
          <w:tcPr>
            <w:tcW w:w="1417" w:type="dxa"/>
            <w:vMerge/>
            <w:tcBorders>
              <w:top w:val="nil"/>
            </w:tcBorders>
            <w:shd w:val="clear" w:color="auto" w:fill="F4F4F4"/>
          </w:tcPr>
          <w:p w14:paraId="30DCF6F5" w14:textId="77777777" w:rsidR="005E63A5" w:rsidRDefault="005E63A5" w:rsidP="008A2EB4">
            <w:pPr>
              <w:rPr>
                <w:sz w:val="2"/>
                <w:szCs w:val="2"/>
              </w:rPr>
            </w:pPr>
          </w:p>
        </w:tc>
        <w:tc>
          <w:tcPr>
            <w:tcW w:w="1134" w:type="dxa"/>
            <w:vMerge w:val="restart"/>
            <w:shd w:val="clear" w:color="auto" w:fill="F4F4F4"/>
          </w:tcPr>
          <w:p w14:paraId="27FAD3B8"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5C9914F5" w14:textId="77777777" w:rsidR="005E63A5" w:rsidRDefault="005E63A5" w:rsidP="008A2EB4">
            <w:pPr>
              <w:pStyle w:val="TableParagraph"/>
              <w:spacing w:before="86"/>
              <w:rPr>
                <w:rFonts w:ascii="Arial"/>
                <w:b/>
                <w:sz w:val="16"/>
              </w:rPr>
            </w:pPr>
          </w:p>
          <w:p w14:paraId="77C5D00B"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7ACB3C6A" w14:textId="77777777" w:rsidR="005E63A5" w:rsidRDefault="005E63A5" w:rsidP="008A2EB4">
            <w:pPr>
              <w:pStyle w:val="TableParagraph"/>
              <w:spacing w:before="86"/>
              <w:rPr>
                <w:rFonts w:ascii="Arial"/>
                <w:b/>
                <w:sz w:val="16"/>
              </w:rPr>
            </w:pPr>
          </w:p>
          <w:p w14:paraId="61D9A99D"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764CD6A8" w14:textId="77777777" w:rsidR="005E63A5" w:rsidRDefault="005E63A5" w:rsidP="008A2EB4">
            <w:pPr>
              <w:pStyle w:val="TableParagraph"/>
              <w:spacing w:before="86"/>
              <w:rPr>
                <w:rFonts w:ascii="Arial"/>
                <w:b/>
                <w:sz w:val="16"/>
              </w:rPr>
            </w:pPr>
          </w:p>
          <w:p w14:paraId="7CD3D713"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65EEF168"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1AB00637" w14:textId="77777777" w:rsidR="005E63A5" w:rsidRDefault="005E63A5" w:rsidP="008A2EB4">
            <w:pPr>
              <w:rPr>
                <w:sz w:val="2"/>
                <w:szCs w:val="2"/>
              </w:rPr>
            </w:pPr>
          </w:p>
        </w:tc>
        <w:tc>
          <w:tcPr>
            <w:tcW w:w="1133" w:type="dxa"/>
            <w:vMerge w:val="restart"/>
            <w:shd w:val="clear" w:color="auto" w:fill="F4F4F4"/>
          </w:tcPr>
          <w:p w14:paraId="6DEB20E1" w14:textId="77777777" w:rsidR="005E63A5" w:rsidRDefault="005E63A5" w:rsidP="008A2EB4">
            <w:pPr>
              <w:pStyle w:val="TableParagraph"/>
              <w:spacing w:before="86"/>
              <w:rPr>
                <w:rFonts w:ascii="Arial"/>
                <w:b/>
                <w:sz w:val="16"/>
              </w:rPr>
            </w:pPr>
          </w:p>
          <w:p w14:paraId="70593AB7"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2A2E7CBC" w14:textId="77777777" w:rsidR="005E63A5" w:rsidRDefault="005E63A5" w:rsidP="008A2EB4">
            <w:pPr>
              <w:pStyle w:val="TableParagraph"/>
              <w:spacing w:before="86"/>
              <w:rPr>
                <w:rFonts w:ascii="Arial"/>
                <w:b/>
                <w:sz w:val="16"/>
              </w:rPr>
            </w:pPr>
          </w:p>
          <w:p w14:paraId="547414AF"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044A55FE" w14:textId="77777777" w:rsidR="005E63A5" w:rsidRDefault="005E63A5" w:rsidP="008A2EB4">
            <w:pPr>
              <w:rPr>
                <w:sz w:val="2"/>
                <w:szCs w:val="2"/>
              </w:rPr>
            </w:pPr>
          </w:p>
        </w:tc>
      </w:tr>
      <w:tr w:rsidR="005E63A5" w14:paraId="21D74C6C" w14:textId="77777777" w:rsidTr="008A2EB4">
        <w:trPr>
          <w:trHeight w:val="368"/>
        </w:trPr>
        <w:tc>
          <w:tcPr>
            <w:tcW w:w="567" w:type="dxa"/>
            <w:vMerge/>
            <w:tcBorders>
              <w:top w:val="nil"/>
            </w:tcBorders>
            <w:shd w:val="clear" w:color="auto" w:fill="F4F4F4"/>
          </w:tcPr>
          <w:p w14:paraId="3198952E" w14:textId="77777777" w:rsidR="005E63A5" w:rsidRDefault="005E63A5" w:rsidP="008A2EB4">
            <w:pPr>
              <w:rPr>
                <w:sz w:val="2"/>
                <w:szCs w:val="2"/>
              </w:rPr>
            </w:pPr>
          </w:p>
        </w:tc>
        <w:tc>
          <w:tcPr>
            <w:tcW w:w="1701" w:type="dxa"/>
            <w:vMerge/>
            <w:tcBorders>
              <w:top w:val="nil"/>
            </w:tcBorders>
            <w:shd w:val="clear" w:color="auto" w:fill="F4F4F4"/>
          </w:tcPr>
          <w:p w14:paraId="459FCCD1" w14:textId="77777777" w:rsidR="005E63A5" w:rsidRDefault="005E63A5" w:rsidP="008A2EB4">
            <w:pPr>
              <w:rPr>
                <w:sz w:val="2"/>
                <w:szCs w:val="2"/>
              </w:rPr>
            </w:pPr>
          </w:p>
        </w:tc>
        <w:tc>
          <w:tcPr>
            <w:tcW w:w="2268" w:type="dxa"/>
            <w:vMerge/>
            <w:tcBorders>
              <w:top w:val="nil"/>
            </w:tcBorders>
            <w:shd w:val="clear" w:color="auto" w:fill="F4F4F4"/>
          </w:tcPr>
          <w:p w14:paraId="1E81563A" w14:textId="77777777" w:rsidR="005E63A5" w:rsidRDefault="005E63A5" w:rsidP="008A2EB4">
            <w:pPr>
              <w:rPr>
                <w:sz w:val="2"/>
                <w:szCs w:val="2"/>
              </w:rPr>
            </w:pPr>
          </w:p>
        </w:tc>
        <w:tc>
          <w:tcPr>
            <w:tcW w:w="2268" w:type="dxa"/>
            <w:vMerge/>
            <w:tcBorders>
              <w:top w:val="nil"/>
            </w:tcBorders>
            <w:shd w:val="clear" w:color="auto" w:fill="F4F4F4"/>
          </w:tcPr>
          <w:p w14:paraId="62D5C2EA" w14:textId="77777777" w:rsidR="005E63A5" w:rsidRDefault="005E63A5" w:rsidP="008A2EB4">
            <w:pPr>
              <w:rPr>
                <w:sz w:val="2"/>
                <w:szCs w:val="2"/>
              </w:rPr>
            </w:pPr>
          </w:p>
        </w:tc>
        <w:tc>
          <w:tcPr>
            <w:tcW w:w="1134" w:type="dxa"/>
            <w:vMerge/>
            <w:tcBorders>
              <w:top w:val="nil"/>
            </w:tcBorders>
            <w:shd w:val="clear" w:color="auto" w:fill="F4F4F4"/>
          </w:tcPr>
          <w:p w14:paraId="3DA36EAA" w14:textId="77777777" w:rsidR="005E63A5" w:rsidRDefault="005E63A5" w:rsidP="008A2EB4">
            <w:pPr>
              <w:rPr>
                <w:sz w:val="2"/>
                <w:szCs w:val="2"/>
              </w:rPr>
            </w:pPr>
          </w:p>
        </w:tc>
        <w:tc>
          <w:tcPr>
            <w:tcW w:w="1134" w:type="dxa"/>
            <w:vMerge/>
            <w:tcBorders>
              <w:top w:val="nil"/>
            </w:tcBorders>
            <w:shd w:val="clear" w:color="auto" w:fill="F4F4F4"/>
          </w:tcPr>
          <w:p w14:paraId="41D93990" w14:textId="77777777" w:rsidR="005E63A5" w:rsidRDefault="005E63A5" w:rsidP="008A2EB4">
            <w:pPr>
              <w:rPr>
                <w:sz w:val="2"/>
                <w:szCs w:val="2"/>
              </w:rPr>
            </w:pPr>
          </w:p>
        </w:tc>
        <w:tc>
          <w:tcPr>
            <w:tcW w:w="1417" w:type="dxa"/>
            <w:vMerge/>
            <w:tcBorders>
              <w:top w:val="nil"/>
            </w:tcBorders>
            <w:shd w:val="clear" w:color="auto" w:fill="F4F4F4"/>
          </w:tcPr>
          <w:p w14:paraId="45821FEE" w14:textId="77777777" w:rsidR="005E63A5" w:rsidRDefault="005E63A5" w:rsidP="008A2EB4">
            <w:pPr>
              <w:rPr>
                <w:sz w:val="2"/>
                <w:szCs w:val="2"/>
              </w:rPr>
            </w:pPr>
          </w:p>
        </w:tc>
        <w:tc>
          <w:tcPr>
            <w:tcW w:w="1134" w:type="dxa"/>
            <w:vMerge/>
            <w:tcBorders>
              <w:top w:val="nil"/>
            </w:tcBorders>
            <w:shd w:val="clear" w:color="auto" w:fill="F4F4F4"/>
          </w:tcPr>
          <w:p w14:paraId="2C0FC667" w14:textId="77777777" w:rsidR="005E63A5" w:rsidRDefault="005E63A5" w:rsidP="008A2EB4">
            <w:pPr>
              <w:rPr>
                <w:sz w:val="2"/>
                <w:szCs w:val="2"/>
              </w:rPr>
            </w:pPr>
          </w:p>
        </w:tc>
        <w:tc>
          <w:tcPr>
            <w:tcW w:w="1581" w:type="dxa"/>
            <w:vMerge/>
            <w:tcBorders>
              <w:top w:val="nil"/>
            </w:tcBorders>
            <w:shd w:val="clear" w:color="auto" w:fill="F4F4F4"/>
          </w:tcPr>
          <w:p w14:paraId="743B2832" w14:textId="77777777" w:rsidR="005E63A5" w:rsidRDefault="005E63A5" w:rsidP="008A2EB4">
            <w:pPr>
              <w:rPr>
                <w:sz w:val="2"/>
                <w:szCs w:val="2"/>
              </w:rPr>
            </w:pPr>
          </w:p>
        </w:tc>
        <w:tc>
          <w:tcPr>
            <w:tcW w:w="1417" w:type="dxa"/>
            <w:vMerge/>
            <w:tcBorders>
              <w:top w:val="nil"/>
            </w:tcBorders>
            <w:shd w:val="clear" w:color="auto" w:fill="F4F4F4"/>
          </w:tcPr>
          <w:p w14:paraId="1C81EAA5" w14:textId="77777777" w:rsidR="005E63A5" w:rsidRDefault="005E63A5" w:rsidP="008A2EB4">
            <w:pPr>
              <w:rPr>
                <w:sz w:val="2"/>
                <w:szCs w:val="2"/>
              </w:rPr>
            </w:pPr>
          </w:p>
        </w:tc>
        <w:tc>
          <w:tcPr>
            <w:tcW w:w="1418" w:type="dxa"/>
            <w:vMerge/>
            <w:tcBorders>
              <w:top w:val="nil"/>
            </w:tcBorders>
            <w:shd w:val="clear" w:color="auto" w:fill="F4F4F4"/>
          </w:tcPr>
          <w:p w14:paraId="3F1385BF" w14:textId="77777777" w:rsidR="005E63A5" w:rsidRDefault="005E63A5" w:rsidP="008A2EB4">
            <w:pPr>
              <w:rPr>
                <w:sz w:val="2"/>
                <w:szCs w:val="2"/>
              </w:rPr>
            </w:pPr>
          </w:p>
        </w:tc>
        <w:tc>
          <w:tcPr>
            <w:tcW w:w="1422" w:type="dxa"/>
            <w:shd w:val="clear" w:color="auto" w:fill="F4F4F4"/>
          </w:tcPr>
          <w:p w14:paraId="6AFEC700"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4B254A4E"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70A05D30" w14:textId="77777777" w:rsidR="005E63A5" w:rsidRDefault="005E63A5" w:rsidP="008A2EB4">
            <w:pPr>
              <w:rPr>
                <w:sz w:val="2"/>
                <w:szCs w:val="2"/>
              </w:rPr>
            </w:pPr>
          </w:p>
        </w:tc>
        <w:tc>
          <w:tcPr>
            <w:tcW w:w="1133" w:type="dxa"/>
            <w:vMerge/>
            <w:tcBorders>
              <w:top w:val="nil"/>
            </w:tcBorders>
            <w:shd w:val="clear" w:color="auto" w:fill="F4F4F4"/>
          </w:tcPr>
          <w:p w14:paraId="5323E5E2" w14:textId="77777777" w:rsidR="005E63A5" w:rsidRDefault="005E63A5" w:rsidP="008A2EB4">
            <w:pPr>
              <w:rPr>
                <w:sz w:val="2"/>
                <w:szCs w:val="2"/>
              </w:rPr>
            </w:pPr>
          </w:p>
        </w:tc>
        <w:tc>
          <w:tcPr>
            <w:tcW w:w="1983" w:type="dxa"/>
            <w:vMerge/>
            <w:tcBorders>
              <w:top w:val="nil"/>
            </w:tcBorders>
            <w:shd w:val="clear" w:color="auto" w:fill="F4F4F4"/>
          </w:tcPr>
          <w:p w14:paraId="2336FB3A" w14:textId="77777777" w:rsidR="005E63A5" w:rsidRDefault="005E63A5" w:rsidP="008A2EB4">
            <w:pPr>
              <w:rPr>
                <w:sz w:val="2"/>
                <w:szCs w:val="2"/>
              </w:rPr>
            </w:pPr>
          </w:p>
        </w:tc>
        <w:tc>
          <w:tcPr>
            <w:tcW w:w="2311" w:type="dxa"/>
            <w:vMerge/>
            <w:tcBorders>
              <w:top w:val="nil"/>
            </w:tcBorders>
            <w:shd w:val="clear" w:color="auto" w:fill="F4F4F4"/>
          </w:tcPr>
          <w:p w14:paraId="0F5097AC" w14:textId="77777777" w:rsidR="005E63A5" w:rsidRDefault="005E63A5" w:rsidP="008A2EB4">
            <w:pPr>
              <w:rPr>
                <w:sz w:val="2"/>
                <w:szCs w:val="2"/>
              </w:rPr>
            </w:pPr>
          </w:p>
        </w:tc>
      </w:tr>
      <w:tr w:rsidR="005E63A5" w14:paraId="04E16465" w14:textId="77777777" w:rsidTr="008A2EB4">
        <w:trPr>
          <w:trHeight w:val="369"/>
        </w:trPr>
        <w:tc>
          <w:tcPr>
            <w:tcW w:w="567" w:type="dxa"/>
            <w:shd w:val="clear" w:color="auto" w:fill="F4F4F4"/>
          </w:tcPr>
          <w:p w14:paraId="5B9B81C8"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77CEB87C"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50885D4A"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1A6FBD9F"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4BCA3927"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27FF7672"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0E6FAEC3"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6D901CEB"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4CB25869"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70F6837E"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3C1F6053"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1ABF2B31"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32E8C4E1"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26D5A98E"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6DD680CE"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59183EF8" w14:textId="77777777" w:rsidR="005E63A5" w:rsidRDefault="005E63A5" w:rsidP="008A2EB4">
            <w:pPr>
              <w:pStyle w:val="TableParagraph"/>
              <w:ind w:left="904"/>
              <w:rPr>
                <w:sz w:val="16"/>
              </w:rPr>
            </w:pPr>
            <w:r>
              <w:rPr>
                <w:spacing w:val="-5"/>
                <w:sz w:val="16"/>
              </w:rPr>
              <w:t>16</w:t>
            </w:r>
          </w:p>
        </w:tc>
        <w:tc>
          <w:tcPr>
            <w:tcW w:w="2311" w:type="dxa"/>
            <w:shd w:val="clear" w:color="auto" w:fill="F4F4F4"/>
          </w:tcPr>
          <w:p w14:paraId="12348BBC" w14:textId="77777777" w:rsidR="005E63A5" w:rsidRDefault="005E63A5" w:rsidP="008A2EB4">
            <w:pPr>
              <w:pStyle w:val="TableParagraph"/>
              <w:ind w:left="21"/>
              <w:jc w:val="center"/>
              <w:rPr>
                <w:sz w:val="16"/>
              </w:rPr>
            </w:pPr>
            <w:r>
              <w:rPr>
                <w:spacing w:val="-5"/>
                <w:sz w:val="16"/>
              </w:rPr>
              <w:t>17</w:t>
            </w:r>
          </w:p>
        </w:tc>
      </w:tr>
      <w:tr w:rsidR="005E63A5" w14:paraId="560C6122" w14:textId="77777777" w:rsidTr="008A2EB4">
        <w:trPr>
          <w:trHeight w:val="5153"/>
        </w:trPr>
        <w:tc>
          <w:tcPr>
            <w:tcW w:w="567" w:type="dxa"/>
          </w:tcPr>
          <w:p w14:paraId="55D539E7" w14:textId="77777777" w:rsidR="005E63A5" w:rsidRDefault="005E63A5" w:rsidP="008A2EB4">
            <w:pPr>
              <w:pStyle w:val="TableParagraph"/>
              <w:spacing w:before="0"/>
              <w:rPr>
                <w:rFonts w:ascii="Times New Roman"/>
                <w:sz w:val="16"/>
              </w:rPr>
            </w:pPr>
          </w:p>
        </w:tc>
        <w:tc>
          <w:tcPr>
            <w:tcW w:w="1701" w:type="dxa"/>
          </w:tcPr>
          <w:p w14:paraId="701B2A22" w14:textId="77777777" w:rsidR="005E63A5" w:rsidRDefault="005E63A5" w:rsidP="008A2EB4">
            <w:pPr>
              <w:pStyle w:val="TableParagraph"/>
              <w:ind w:left="98"/>
              <w:rPr>
                <w:sz w:val="16"/>
              </w:rPr>
            </w:pPr>
            <w:r>
              <w:rPr>
                <w:spacing w:val="-2"/>
                <w:sz w:val="16"/>
              </w:rPr>
              <w:t>7.01.03.2.02</w:t>
            </w:r>
          </w:p>
        </w:tc>
        <w:tc>
          <w:tcPr>
            <w:tcW w:w="2268" w:type="dxa"/>
          </w:tcPr>
          <w:p w14:paraId="5D2C44AC" w14:textId="77777777" w:rsidR="005E63A5" w:rsidRDefault="005E63A5" w:rsidP="008A2EB4">
            <w:pPr>
              <w:pStyle w:val="TableParagraph"/>
              <w:ind w:left="97" w:right="386"/>
              <w:rPr>
                <w:sz w:val="16"/>
              </w:rPr>
            </w:pPr>
            <w:r>
              <w:rPr>
                <w:sz w:val="16"/>
              </w:rPr>
              <w:t>Kegiatan</w:t>
            </w:r>
            <w:r>
              <w:rPr>
                <w:spacing w:val="-12"/>
                <w:sz w:val="16"/>
              </w:rPr>
              <w:t xml:space="preserve"> </w:t>
            </w:r>
            <w:r>
              <w:rPr>
                <w:sz w:val="16"/>
              </w:rPr>
              <w:t xml:space="preserve">Pemberdayaan </w:t>
            </w:r>
            <w:r>
              <w:rPr>
                <w:spacing w:val="-2"/>
                <w:sz w:val="16"/>
              </w:rPr>
              <w:t>Kelurahan</w:t>
            </w:r>
          </w:p>
        </w:tc>
        <w:tc>
          <w:tcPr>
            <w:tcW w:w="2268" w:type="dxa"/>
          </w:tcPr>
          <w:p w14:paraId="0653711A" w14:textId="77777777" w:rsidR="005E63A5" w:rsidRDefault="005E63A5" w:rsidP="008A2EB4">
            <w:pPr>
              <w:pStyle w:val="TableParagraph"/>
              <w:ind w:left="97"/>
              <w:rPr>
                <w:rFonts w:ascii="Arial"/>
                <w:i/>
                <w:spacing w:val="-10"/>
                <w:sz w:val="16"/>
                <w:lang w:val="id-ID"/>
              </w:rPr>
            </w:pPr>
            <w:r w:rsidRPr="00391A95">
              <w:rPr>
                <w:rFonts w:ascii="Arial"/>
                <w:i/>
                <w:spacing w:val="-10"/>
                <w:sz w:val="16"/>
              </w:rPr>
              <w:t>Jumlah Dokumen Evaluasi Kelurahan</w:t>
            </w:r>
            <w:r>
              <w:rPr>
                <w:rFonts w:ascii="Arial"/>
                <w:i/>
                <w:spacing w:val="-10"/>
                <w:sz w:val="16"/>
                <w:lang w:val="id-ID"/>
              </w:rPr>
              <w:t xml:space="preserve"> </w:t>
            </w:r>
            <w:r w:rsidRPr="00391A95">
              <w:rPr>
                <w:rFonts w:ascii="Arial"/>
                <w:i/>
                <w:spacing w:val="-10"/>
                <w:sz w:val="16"/>
              </w:rPr>
              <w:t>yang sesuai dengan Ketentuan</w:t>
            </w:r>
            <w:r>
              <w:rPr>
                <w:rFonts w:ascii="Arial"/>
                <w:i/>
                <w:spacing w:val="-10"/>
                <w:sz w:val="16"/>
                <w:lang w:val="id-ID"/>
              </w:rPr>
              <w:t xml:space="preserve"> </w:t>
            </w:r>
            <w:r w:rsidRPr="00391A95">
              <w:rPr>
                <w:rFonts w:ascii="Arial"/>
                <w:i/>
                <w:spacing w:val="-10"/>
                <w:sz w:val="16"/>
              </w:rPr>
              <w:t xml:space="preserve">Permendagri </w:t>
            </w:r>
          </w:p>
          <w:p w14:paraId="4A26942A" w14:textId="77777777" w:rsidR="005E63A5" w:rsidRDefault="005E63A5" w:rsidP="008A2EB4">
            <w:pPr>
              <w:pStyle w:val="TableParagraph"/>
              <w:ind w:left="97"/>
              <w:rPr>
                <w:rFonts w:ascii="Arial"/>
                <w:i/>
                <w:sz w:val="16"/>
              </w:rPr>
            </w:pPr>
            <w:r w:rsidRPr="00391A95">
              <w:rPr>
                <w:rFonts w:ascii="Arial"/>
                <w:i/>
                <w:spacing w:val="-10"/>
                <w:sz w:val="16"/>
              </w:rPr>
              <w:t>Jumlah DokumenMusrenbang yang Disusun SecaraTepat Waktu</w:t>
            </w:r>
          </w:p>
        </w:tc>
        <w:tc>
          <w:tcPr>
            <w:tcW w:w="1134" w:type="dxa"/>
          </w:tcPr>
          <w:p w14:paraId="450EDF0E" w14:textId="77777777" w:rsidR="005E63A5" w:rsidRDefault="005E63A5" w:rsidP="008A2EB4">
            <w:pPr>
              <w:pStyle w:val="TableParagraph"/>
              <w:ind w:left="97"/>
              <w:rPr>
                <w:sz w:val="16"/>
              </w:rPr>
            </w:pPr>
            <w:r>
              <w:rPr>
                <w:sz w:val="16"/>
              </w:rPr>
              <w:t>4</w:t>
            </w:r>
            <w:r>
              <w:rPr>
                <w:spacing w:val="35"/>
                <w:sz w:val="16"/>
              </w:rPr>
              <w:t xml:space="preserve">  </w:t>
            </w:r>
            <w:r>
              <w:rPr>
                <w:spacing w:val="-2"/>
                <w:sz w:val="16"/>
              </w:rPr>
              <w:t>dokumen</w:t>
            </w:r>
          </w:p>
          <w:p w14:paraId="66900715" w14:textId="77777777" w:rsidR="005E63A5" w:rsidRDefault="005E63A5" w:rsidP="008A2EB4">
            <w:pPr>
              <w:pStyle w:val="TableParagraph"/>
              <w:spacing w:before="0"/>
              <w:ind w:left="97"/>
              <w:rPr>
                <w:sz w:val="16"/>
              </w:rPr>
            </w:pPr>
            <w:r>
              <w:rPr>
                <w:sz w:val="16"/>
              </w:rPr>
              <w:t>100</w:t>
            </w:r>
            <w:r>
              <w:rPr>
                <w:spacing w:val="35"/>
                <w:sz w:val="16"/>
              </w:rPr>
              <w:t xml:space="preserve">  </w:t>
            </w:r>
            <w:r>
              <w:rPr>
                <w:spacing w:val="-10"/>
                <w:sz w:val="16"/>
              </w:rPr>
              <w:t>%</w:t>
            </w:r>
          </w:p>
          <w:p w14:paraId="3E6C9927" w14:textId="77777777" w:rsidR="005E63A5" w:rsidRDefault="005E63A5" w:rsidP="008A2EB4">
            <w:pPr>
              <w:pStyle w:val="TableParagraph"/>
              <w:spacing w:before="0"/>
              <w:ind w:left="97"/>
              <w:rPr>
                <w:sz w:val="16"/>
              </w:rPr>
            </w:pPr>
            <w:r>
              <w:rPr>
                <w:sz w:val="16"/>
              </w:rPr>
              <w:t>45</w:t>
            </w:r>
            <w:r>
              <w:rPr>
                <w:spacing w:val="35"/>
                <w:sz w:val="16"/>
              </w:rPr>
              <w:t xml:space="preserve">  </w:t>
            </w:r>
            <w:r>
              <w:rPr>
                <w:spacing w:val="-2"/>
                <w:sz w:val="16"/>
              </w:rPr>
              <w:t>lembaga</w:t>
            </w:r>
          </w:p>
          <w:p w14:paraId="673C55EA" w14:textId="77777777" w:rsidR="005E63A5" w:rsidRDefault="005E63A5" w:rsidP="008A2EB4">
            <w:pPr>
              <w:pStyle w:val="TableParagraph"/>
              <w:spacing w:before="0"/>
              <w:ind w:left="97"/>
              <w:rPr>
                <w:sz w:val="16"/>
              </w:rPr>
            </w:pPr>
            <w:r>
              <w:rPr>
                <w:sz w:val="16"/>
              </w:rPr>
              <w:t>3</w:t>
            </w:r>
            <w:r>
              <w:rPr>
                <w:spacing w:val="35"/>
                <w:sz w:val="16"/>
              </w:rPr>
              <w:t xml:space="preserve">  </w:t>
            </w:r>
            <w:r>
              <w:rPr>
                <w:spacing w:val="-2"/>
                <w:sz w:val="16"/>
              </w:rPr>
              <w:t>dokumen</w:t>
            </w:r>
          </w:p>
        </w:tc>
        <w:tc>
          <w:tcPr>
            <w:tcW w:w="1134" w:type="dxa"/>
          </w:tcPr>
          <w:p w14:paraId="10B8EFAA" w14:textId="77777777" w:rsidR="005E63A5" w:rsidRDefault="005E63A5" w:rsidP="008A2EB4">
            <w:pPr>
              <w:pStyle w:val="TableParagraph"/>
              <w:spacing w:before="0"/>
              <w:rPr>
                <w:rFonts w:ascii="Times New Roman"/>
                <w:sz w:val="16"/>
              </w:rPr>
            </w:pPr>
          </w:p>
        </w:tc>
        <w:tc>
          <w:tcPr>
            <w:tcW w:w="1417" w:type="dxa"/>
          </w:tcPr>
          <w:p w14:paraId="21CF17B0" w14:textId="77777777" w:rsidR="005E63A5" w:rsidRDefault="005E63A5" w:rsidP="008A2EB4">
            <w:pPr>
              <w:pStyle w:val="TableParagraph"/>
              <w:spacing w:before="0"/>
              <w:rPr>
                <w:rFonts w:ascii="Times New Roman"/>
                <w:sz w:val="16"/>
              </w:rPr>
            </w:pPr>
          </w:p>
        </w:tc>
        <w:tc>
          <w:tcPr>
            <w:tcW w:w="1134" w:type="dxa"/>
          </w:tcPr>
          <w:p w14:paraId="20CC86FE" w14:textId="77777777" w:rsidR="005E63A5" w:rsidRDefault="005E63A5" w:rsidP="008A2EB4">
            <w:pPr>
              <w:pStyle w:val="TableParagraph"/>
              <w:ind w:left="97"/>
              <w:rPr>
                <w:sz w:val="16"/>
              </w:rPr>
            </w:pPr>
            <w:r>
              <w:rPr>
                <w:sz w:val="16"/>
              </w:rPr>
              <w:t>4</w:t>
            </w:r>
            <w:r>
              <w:rPr>
                <w:spacing w:val="35"/>
                <w:sz w:val="16"/>
              </w:rPr>
              <w:t xml:space="preserve">  </w:t>
            </w:r>
            <w:r>
              <w:rPr>
                <w:spacing w:val="-2"/>
                <w:sz w:val="16"/>
              </w:rPr>
              <w:t>dokumen</w:t>
            </w:r>
          </w:p>
          <w:p w14:paraId="61637FC2" w14:textId="77777777" w:rsidR="005E63A5" w:rsidRDefault="005E63A5" w:rsidP="008A2EB4">
            <w:pPr>
              <w:pStyle w:val="TableParagraph"/>
              <w:ind w:left="97"/>
              <w:rPr>
                <w:sz w:val="16"/>
              </w:rPr>
            </w:pPr>
            <w:r>
              <w:rPr>
                <w:sz w:val="16"/>
              </w:rPr>
              <w:t>4</w:t>
            </w:r>
            <w:r>
              <w:rPr>
                <w:spacing w:val="35"/>
                <w:sz w:val="16"/>
              </w:rPr>
              <w:t xml:space="preserve">  </w:t>
            </w:r>
            <w:r>
              <w:rPr>
                <w:spacing w:val="-2"/>
                <w:sz w:val="16"/>
              </w:rPr>
              <w:t>dokumen</w:t>
            </w:r>
          </w:p>
          <w:p w14:paraId="41292C3D" w14:textId="77777777" w:rsidR="005E63A5" w:rsidRPr="00391A95" w:rsidRDefault="005E63A5" w:rsidP="008A2EB4">
            <w:pPr>
              <w:pStyle w:val="TableParagraph"/>
              <w:ind w:left="97"/>
              <w:rPr>
                <w:sz w:val="16"/>
                <w:lang w:val="id-ID"/>
              </w:rPr>
            </w:pPr>
          </w:p>
        </w:tc>
        <w:tc>
          <w:tcPr>
            <w:tcW w:w="1581" w:type="dxa"/>
          </w:tcPr>
          <w:p w14:paraId="6392F62D" w14:textId="77777777" w:rsidR="005E63A5" w:rsidRDefault="005E63A5" w:rsidP="008A2EB4">
            <w:pPr>
              <w:pStyle w:val="TableParagraph"/>
              <w:ind w:right="76"/>
              <w:jc w:val="right"/>
              <w:rPr>
                <w:sz w:val="16"/>
              </w:rPr>
            </w:pPr>
            <w:r>
              <w:rPr>
                <w:spacing w:val="-2"/>
                <w:sz w:val="16"/>
              </w:rPr>
              <w:t>80.810.000,00</w:t>
            </w:r>
          </w:p>
        </w:tc>
        <w:tc>
          <w:tcPr>
            <w:tcW w:w="1417" w:type="dxa"/>
          </w:tcPr>
          <w:p w14:paraId="17FB0A45" w14:textId="77777777" w:rsidR="005E63A5" w:rsidRDefault="005E63A5" w:rsidP="008A2EB4">
            <w:pPr>
              <w:pStyle w:val="TableParagraph"/>
              <w:spacing w:before="0"/>
              <w:rPr>
                <w:rFonts w:ascii="Times New Roman"/>
                <w:sz w:val="16"/>
              </w:rPr>
            </w:pPr>
          </w:p>
        </w:tc>
        <w:tc>
          <w:tcPr>
            <w:tcW w:w="1418" w:type="dxa"/>
          </w:tcPr>
          <w:p w14:paraId="14C5BE74" w14:textId="77777777" w:rsidR="005E63A5" w:rsidRDefault="005E63A5" w:rsidP="008A2EB4">
            <w:pPr>
              <w:pStyle w:val="TableParagraph"/>
              <w:spacing w:before="0"/>
              <w:rPr>
                <w:rFonts w:ascii="Times New Roman"/>
                <w:sz w:val="16"/>
              </w:rPr>
            </w:pPr>
          </w:p>
        </w:tc>
        <w:tc>
          <w:tcPr>
            <w:tcW w:w="1422" w:type="dxa"/>
          </w:tcPr>
          <w:p w14:paraId="01282343"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7BDD80E0"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7BA612C6"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2D2B35FC"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6DC2C85B" w14:textId="77777777" w:rsidR="005E63A5" w:rsidRDefault="005E63A5" w:rsidP="008A2EB4">
            <w:pPr>
              <w:pStyle w:val="TableParagraph"/>
              <w:ind w:left="99"/>
              <w:rPr>
                <w:sz w:val="16"/>
              </w:rPr>
            </w:pPr>
            <w:r>
              <w:rPr>
                <w:spacing w:val="-10"/>
                <w:sz w:val="16"/>
              </w:rPr>
              <w:t>-</w:t>
            </w:r>
          </w:p>
        </w:tc>
        <w:tc>
          <w:tcPr>
            <w:tcW w:w="1133" w:type="dxa"/>
          </w:tcPr>
          <w:p w14:paraId="648D33A8" w14:textId="77777777" w:rsidR="005E63A5" w:rsidRDefault="005E63A5" w:rsidP="008A2EB4">
            <w:pPr>
              <w:pStyle w:val="TableParagraph"/>
              <w:ind w:left="99"/>
              <w:rPr>
                <w:sz w:val="16"/>
              </w:rPr>
            </w:pPr>
            <w:r>
              <w:rPr>
                <w:sz w:val="16"/>
              </w:rPr>
              <w:t>4</w:t>
            </w:r>
            <w:r>
              <w:rPr>
                <w:spacing w:val="35"/>
                <w:sz w:val="16"/>
              </w:rPr>
              <w:t xml:space="preserve">  </w:t>
            </w:r>
            <w:r>
              <w:rPr>
                <w:spacing w:val="-2"/>
                <w:sz w:val="16"/>
              </w:rPr>
              <w:t>dokumen</w:t>
            </w:r>
          </w:p>
          <w:p w14:paraId="1803A3C1" w14:textId="77777777" w:rsidR="005E63A5" w:rsidRDefault="005E63A5" w:rsidP="008A2EB4">
            <w:pPr>
              <w:pStyle w:val="TableParagraph"/>
              <w:spacing w:before="0"/>
              <w:ind w:left="99"/>
              <w:rPr>
                <w:sz w:val="16"/>
              </w:rPr>
            </w:pPr>
            <w:r>
              <w:rPr>
                <w:sz w:val="16"/>
              </w:rPr>
              <w:t>100</w:t>
            </w:r>
            <w:r>
              <w:rPr>
                <w:spacing w:val="35"/>
                <w:sz w:val="16"/>
              </w:rPr>
              <w:t xml:space="preserve">  </w:t>
            </w:r>
            <w:r>
              <w:rPr>
                <w:spacing w:val="-10"/>
                <w:sz w:val="16"/>
              </w:rPr>
              <w:t>%</w:t>
            </w:r>
          </w:p>
          <w:p w14:paraId="5EADCFEB" w14:textId="77777777" w:rsidR="005E63A5" w:rsidRDefault="005E63A5" w:rsidP="008A2EB4">
            <w:pPr>
              <w:pStyle w:val="TableParagraph"/>
              <w:spacing w:before="0"/>
              <w:ind w:left="99"/>
              <w:rPr>
                <w:sz w:val="16"/>
              </w:rPr>
            </w:pPr>
            <w:r>
              <w:rPr>
                <w:sz w:val="16"/>
              </w:rPr>
              <w:t>45</w:t>
            </w:r>
            <w:r>
              <w:rPr>
                <w:spacing w:val="35"/>
                <w:sz w:val="16"/>
              </w:rPr>
              <w:t xml:space="preserve">  </w:t>
            </w:r>
            <w:r>
              <w:rPr>
                <w:spacing w:val="-2"/>
                <w:sz w:val="16"/>
              </w:rPr>
              <w:t>lembaga</w:t>
            </w:r>
          </w:p>
          <w:p w14:paraId="4D0E5C09" w14:textId="77777777" w:rsidR="005E63A5" w:rsidRDefault="005E63A5" w:rsidP="008A2EB4">
            <w:pPr>
              <w:pStyle w:val="TableParagraph"/>
              <w:spacing w:before="0"/>
              <w:ind w:left="99"/>
              <w:rPr>
                <w:sz w:val="16"/>
              </w:rPr>
            </w:pPr>
            <w:r>
              <w:rPr>
                <w:sz w:val="16"/>
              </w:rPr>
              <w:t>3</w:t>
            </w:r>
            <w:r>
              <w:rPr>
                <w:spacing w:val="35"/>
                <w:sz w:val="16"/>
              </w:rPr>
              <w:t xml:space="preserve">  </w:t>
            </w:r>
            <w:r>
              <w:rPr>
                <w:spacing w:val="-2"/>
                <w:sz w:val="16"/>
              </w:rPr>
              <w:t>dokumen</w:t>
            </w:r>
          </w:p>
        </w:tc>
        <w:tc>
          <w:tcPr>
            <w:tcW w:w="1983" w:type="dxa"/>
          </w:tcPr>
          <w:p w14:paraId="3AEDB42A" w14:textId="77777777" w:rsidR="005E63A5" w:rsidRDefault="005E63A5" w:rsidP="008A2EB4">
            <w:pPr>
              <w:pStyle w:val="TableParagraph"/>
              <w:ind w:left="870"/>
              <w:rPr>
                <w:sz w:val="16"/>
              </w:rPr>
            </w:pPr>
            <w:r>
              <w:rPr>
                <w:spacing w:val="-2"/>
                <w:sz w:val="16"/>
              </w:rPr>
              <w:t>72.380.000,00</w:t>
            </w:r>
          </w:p>
        </w:tc>
        <w:tc>
          <w:tcPr>
            <w:tcW w:w="2311" w:type="dxa"/>
          </w:tcPr>
          <w:p w14:paraId="4C258281" w14:textId="77777777" w:rsidR="005E63A5" w:rsidRDefault="005E63A5" w:rsidP="008A2EB4">
            <w:pPr>
              <w:pStyle w:val="TableParagraph"/>
              <w:ind w:left="101" w:right="92"/>
              <w:rPr>
                <w:sz w:val="16"/>
              </w:rPr>
            </w:pPr>
            <w:r>
              <w:rPr>
                <w:spacing w:val="-2"/>
                <w:sz w:val="16"/>
              </w:rPr>
              <w:t>KEMANTREN MERGANGSAN</w:t>
            </w:r>
          </w:p>
        </w:tc>
      </w:tr>
      <w:tr w:rsidR="005E63A5" w14:paraId="11A13D63" w14:textId="77777777" w:rsidTr="008A2EB4">
        <w:trPr>
          <w:trHeight w:val="368"/>
        </w:trPr>
        <w:tc>
          <w:tcPr>
            <w:tcW w:w="567" w:type="dxa"/>
          </w:tcPr>
          <w:p w14:paraId="33F74020" w14:textId="77777777" w:rsidR="005E63A5" w:rsidRDefault="005E63A5" w:rsidP="008A2EB4">
            <w:pPr>
              <w:pStyle w:val="TableParagraph"/>
              <w:spacing w:before="0"/>
              <w:rPr>
                <w:rFonts w:ascii="Times New Roman"/>
                <w:sz w:val="16"/>
              </w:rPr>
            </w:pPr>
          </w:p>
        </w:tc>
        <w:tc>
          <w:tcPr>
            <w:tcW w:w="1701" w:type="dxa"/>
          </w:tcPr>
          <w:p w14:paraId="2F63DF3F" w14:textId="77777777" w:rsidR="005E63A5" w:rsidRDefault="005E63A5" w:rsidP="008A2EB4">
            <w:pPr>
              <w:pStyle w:val="TableParagraph"/>
              <w:ind w:left="98"/>
              <w:rPr>
                <w:sz w:val="16"/>
              </w:rPr>
            </w:pPr>
            <w:r>
              <w:rPr>
                <w:spacing w:val="-2"/>
                <w:sz w:val="16"/>
              </w:rPr>
              <w:t>7.01.03.2.02.0001</w:t>
            </w:r>
          </w:p>
        </w:tc>
        <w:tc>
          <w:tcPr>
            <w:tcW w:w="23340" w:type="dxa"/>
            <w:gridSpan w:val="15"/>
          </w:tcPr>
          <w:p w14:paraId="257842A3" w14:textId="77777777" w:rsidR="005E63A5" w:rsidRDefault="005E63A5" w:rsidP="008A2EB4">
            <w:pPr>
              <w:pStyle w:val="TableParagraph"/>
              <w:ind w:left="97"/>
              <w:rPr>
                <w:sz w:val="16"/>
              </w:rPr>
            </w:pPr>
            <w:r>
              <w:rPr>
                <w:sz w:val="16"/>
              </w:rPr>
              <w:t xml:space="preserve">Peningkatan Partisipasi Masyarakat dalam Forum Musyawarah Perencanaan Pembangunan di </w:t>
            </w:r>
            <w:r>
              <w:rPr>
                <w:spacing w:val="-2"/>
                <w:sz w:val="16"/>
              </w:rPr>
              <w:t>Kelurahan</w:t>
            </w:r>
          </w:p>
        </w:tc>
      </w:tr>
      <w:tr w:rsidR="005E63A5" w14:paraId="39D1764A" w14:textId="77777777" w:rsidTr="008A2EB4">
        <w:trPr>
          <w:trHeight w:val="5152"/>
        </w:trPr>
        <w:tc>
          <w:tcPr>
            <w:tcW w:w="567" w:type="dxa"/>
          </w:tcPr>
          <w:p w14:paraId="71BCAE18" w14:textId="77777777" w:rsidR="005E63A5" w:rsidRDefault="005E63A5" w:rsidP="008A2EB4">
            <w:pPr>
              <w:pStyle w:val="TableParagraph"/>
              <w:spacing w:before="0"/>
              <w:rPr>
                <w:rFonts w:ascii="Times New Roman"/>
                <w:sz w:val="16"/>
              </w:rPr>
            </w:pPr>
          </w:p>
        </w:tc>
        <w:tc>
          <w:tcPr>
            <w:tcW w:w="1701" w:type="dxa"/>
          </w:tcPr>
          <w:p w14:paraId="6E6FB239" w14:textId="77777777" w:rsidR="005E63A5" w:rsidRDefault="005E63A5" w:rsidP="008A2EB4">
            <w:pPr>
              <w:pStyle w:val="TableParagraph"/>
              <w:spacing w:before="0"/>
              <w:rPr>
                <w:rFonts w:ascii="Times New Roman"/>
                <w:sz w:val="16"/>
              </w:rPr>
            </w:pPr>
          </w:p>
        </w:tc>
        <w:tc>
          <w:tcPr>
            <w:tcW w:w="2268" w:type="dxa"/>
          </w:tcPr>
          <w:p w14:paraId="4E1516F0" w14:textId="77777777" w:rsidR="005E63A5" w:rsidRDefault="005E63A5" w:rsidP="008A2EB4">
            <w:pPr>
              <w:pStyle w:val="TableParagraph"/>
              <w:spacing w:before="0"/>
              <w:rPr>
                <w:rFonts w:ascii="Times New Roman"/>
                <w:sz w:val="16"/>
              </w:rPr>
            </w:pPr>
          </w:p>
        </w:tc>
        <w:tc>
          <w:tcPr>
            <w:tcW w:w="2268" w:type="dxa"/>
          </w:tcPr>
          <w:p w14:paraId="1A1DD420" w14:textId="77777777" w:rsidR="005E63A5" w:rsidRDefault="005E63A5" w:rsidP="008A2EB4">
            <w:pPr>
              <w:pStyle w:val="TableParagraph"/>
              <w:ind w:left="97" w:right="130"/>
              <w:rPr>
                <w:rFonts w:ascii="Arial"/>
                <w:i/>
                <w:sz w:val="16"/>
              </w:rPr>
            </w:pPr>
            <w:r>
              <w:rPr>
                <w:rFonts w:ascii="Arial"/>
                <w:i/>
                <w:sz w:val="16"/>
              </w:rPr>
              <w:t>Jumlah Lembaga Kemasyarakatan yang Berpartisipasi</w:t>
            </w:r>
            <w:r>
              <w:rPr>
                <w:rFonts w:ascii="Arial"/>
                <w:i/>
                <w:spacing w:val="-5"/>
                <w:sz w:val="16"/>
              </w:rPr>
              <w:t xml:space="preserve"> </w:t>
            </w:r>
            <w:r>
              <w:rPr>
                <w:rFonts w:ascii="Arial"/>
                <w:i/>
                <w:sz w:val="16"/>
              </w:rPr>
              <w:t>dalam</w:t>
            </w:r>
            <w:r>
              <w:rPr>
                <w:rFonts w:ascii="Arial"/>
                <w:i/>
                <w:spacing w:val="-5"/>
                <w:sz w:val="16"/>
              </w:rPr>
              <w:t xml:space="preserve"> </w:t>
            </w:r>
            <w:r>
              <w:rPr>
                <w:rFonts w:ascii="Arial"/>
                <w:i/>
                <w:sz w:val="16"/>
              </w:rPr>
              <w:t xml:space="preserve">Forum Musyawarah Perencanaan Pembangunan di </w:t>
            </w:r>
            <w:r>
              <w:rPr>
                <w:rFonts w:ascii="Arial"/>
                <w:i/>
                <w:spacing w:val="-2"/>
                <w:sz w:val="16"/>
              </w:rPr>
              <w:t>Kelurahan</w:t>
            </w:r>
          </w:p>
        </w:tc>
        <w:tc>
          <w:tcPr>
            <w:tcW w:w="1134" w:type="dxa"/>
          </w:tcPr>
          <w:p w14:paraId="055F886D" w14:textId="77777777" w:rsidR="005E63A5" w:rsidRDefault="005E63A5" w:rsidP="008A2EB4">
            <w:pPr>
              <w:pStyle w:val="TableParagraph"/>
              <w:ind w:left="97"/>
              <w:rPr>
                <w:sz w:val="16"/>
              </w:rPr>
            </w:pPr>
            <w:r>
              <w:rPr>
                <w:spacing w:val="-5"/>
                <w:sz w:val="16"/>
              </w:rPr>
              <w:t>299</w:t>
            </w:r>
          </w:p>
          <w:p w14:paraId="3D0164EF" w14:textId="77777777" w:rsidR="005E63A5" w:rsidRDefault="005E63A5" w:rsidP="008A2EB4">
            <w:pPr>
              <w:pStyle w:val="TableParagraph"/>
              <w:spacing w:before="0"/>
              <w:rPr>
                <w:rFonts w:ascii="Times New Roman"/>
                <w:sz w:val="16"/>
              </w:rPr>
            </w:pPr>
            <w:r>
              <w:rPr>
                <w:sz w:val="16"/>
              </w:rPr>
              <w:t>Lembaga</w:t>
            </w:r>
            <w:r>
              <w:rPr>
                <w:spacing w:val="-12"/>
                <w:sz w:val="16"/>
              </w:rPr>
              <w:t xml:space="preserve"> </w:t>
            </w:r>
            <w:r>
              <w:rPr>
                <w:sz w:val="16"/>
              </w:rPr>
              <w:t xml:space="preserve">Ke </w:t>
            </w:r>
            <w:r>
              <w:rPr>
                <w:spacing w:val="-2"/>
                <w:sz w:val="16"/>
              </w:rPr>
              <w:t xml:space="preserve">masyarakata </w:t>
            </w:r>
            <w:r>
              <w:rPr>
                <w:spacing w:val="-10"/>
                <w:sz w:val="16"/>
              </w:rPr>
              <w:t>n</w:t>
            </w:r>
          </w:p>
        </w:tc>
        <w:tc>
          <w:tcPr>
            <w:tcW w:w="1134" w:type="dxa"/>
          </w:tcPr>
          <w:p w14:paraId="798A0C86" w14:textId="77777777" w:rsidR="005E63A5" w:rsidRDefault="005E63A5" w:rsidP="008A2EB4">
            <w:pPr>
              <w:pStyle w:val="TableParagraph"/>
              <w:spacing w:before="0"/>
              <w:rPr>
                <w:rFonts w:ascii="Times New Roman"/>
                <w:sz w:val="16"/>
              </w:rPr>
            </w:pPr>
          </w:p>
        </w:tc>
        <w:tc>
          <w:tcPr>
            <w:tcW w:w="1417" w:type="dxa"/>
          </w:tcPr>
          <w:p w14:paraId="400F5981" w14:textId="77777777" w:rsidR="005E63A5" w:rsidRDefault="005E63A5" w:rsidP="008A2EB4">
            <w:pPr>
              <w:pStyle w:val="TableParagraph"/>
              <w:spacing w:before="0"/>
              <w:rPr>
                <w:rFonts w:ascii="Times New Roman"/>
                <w:sz w:val="16"/>
              </w:rPr>
            </w:pPr>
          </w:p>
        </w:tc>
        <w:tc>
          <w:tcPr>
            <w:tcW w:w="1134" w:type="dxa"/>
          </w:tcPr>
          <w:p w14:paraId="27E98833" w14:textId="77777777" w:rsidR="005E63A5" w:rsidRDefault="005E63A5" w:rsidP="008A2EB4">
            <w:pPr>
              <w:pStyle w:val="TableParagraph"/>
              <w:ind w:left="97"/>
              <w:rPr>
                <w:sz w:val="16"/>
              </w:rPr>
            </w:pPr>
            <w:r>
              <w:rPr>
                <w:spacing w:val="-5"/>
                <w:sz w:val="16"/>
              </w:rPr>
              <w:t>299</w:t>
            </w:r>
          </w:p>
          <w:p w14:paraId="451ADA4E" w14:textId="77777777" w:rsidR="005E63A5" w:rsidRDefault="005E63A5" w:rsidP="008A2EB4">
            <w:pPr>
              <w:pStyle w:val="TableParagraph"/>
              <w:spacing w:before="0"/>
              <w:ind w:left="97" w:right="103"/>
              <w:jc w:val="both"/>
              <w:rPr>
                <w:sz w:val="16"/>
              </w:rPr>
            </w:pPr>
            <w:r>
              <w:rPr>
                <w:sz w:val="16"/>
              </w:rPr>
              <w:t>Lembaga</w:t>
            </w:r>
            <w:r>
              <w:rPr>
                <w:spacing w:val="-12"/>
                <w:sz w:val="16"/>
              </w:rPr>
              <w:t xml:space="preserve"> </w:t>
            </w:r>
            <w:r>
              <w:rPr>
                <w:sz w:val="16"/>
              </w:rPr>
              <w:t xml:space="preserve">Ke </w:t>
            </w:r>
            <w:r>
              <w:rPr>
                <w:spacing w:val="-2"/>
                <w:sz w:val="16"/>
              </w:rPr>
              <w:t xml:space="preserve">masyarakata </w:t>
            </w:r>
            <w:r>
              <w:rPr>
                <w:spacing w:val="-10"/>
                <w:sz w:val="16"/>
              </w:rPr>
              <w:t>n</w:t>
            </w:r>
          </w:p>
        </w:tc>
        <w:tc>
          <w:tcPr>
            <w:tcW w:w="1581" w:type="dxa"/>
          </w:tcPr>
          <w:p w14:paraId="3235AAA5" w14:textId="77777777" w:rsidR="005E63A5" w:rsidRDefault="005E63A5" w:rsidP="008A2EB4">
            <w:pPr>
              <w:pStyle w:val="TableParagraph"/>
              <w:ind w:right="76"/>
              <w:jc w:val="right"/>
              <w:rPr>
                <w:sz w:val="16"/>
              </w:rPr>
            </w:pPr>
            <w:r>
              <w:rPr>
                <w:spacing w:val="-2"/>
                <w:sz w:val="16"/>
              </w:rPr>
              <w:t>72.415.000,00</w:t>
            </w:r>
          </w:p>
        </w:tc>
        <w:tc>
          <w:tcPr>
            <w:tcW w:w="1417" w:type="dxa"/>
          </w:tcPr>
          <w:p w14:paraId="4FE03A48"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6828BACA"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7D92C107"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02042E18"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75690EA1"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5A63345E"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2ADCF110" w14:textId="77777777" w:rsidR="005E63A5" w:rsidRDefault="005E63A5" w:rsidP="008A2EB4">
            <w:pPr>
              <w:pStyle w:val="TableParagraph"/>
              <w:ind w:left="99"/>
              <w:rPr>
                <w:sz w:val="16"/>
              </w:rPr>
            </w:pPr>
            <w:r>
              <w:rPr>
                <w:spacing w:val="-10"/>
                <w:sz w:val="16"/>
              </w:rPr>
              <w:t>-</w:t>
            </w:r>
          </w:p>
        </w:tc>
        <w:tc>
          <w:tcPr>
            <w:tcW w:w="1133" w:type="dxa"/>
          </w:tcPr>
          <w:p w14:paraId="7918B067" w14:textId="77777777" w:rsidR="005E63A5" w:rsidRDefault="005E63A5" w:rsidP="008A2EB4">
            <w:pPr>
              <w:pStyle w:val="TableParagraph"/>
              <w:spacing w:before="0"/>
              <w:rPr>
                <w:rFonts w:ascii="Times New Roman"/>
                <w:sz w:val="16"/>
              </w:rPr>
            </w:pPr>
          </w:p>
        </w:tc>
        <w:tc>
          <w:tcPr>
            <w:tcW w:w="1983" w:type="dxa"/>
          </w:tcPr>
          <w:p w14:paraId="43344519" w14:textId="77777777" w:rsidR="005E63A5" w:rsidRDefault="005E63A5" w:rsidP="008A2EB4">
            <w:pPr>
              <w:pStyle w:val="TableParagraph"/>
              <w:ind w:left="870"/>
              <w:rPr>
                <w:sz w:val="16"/>
              </w:rPr>
            </w:pPr>
            <w:r>
              <w:rPr>
                <w:spacing w:val="-2"/>
                <w:sz w:val="16"/>
              </w:rPr>
              <w:t>63.985.000,00</w:t>
            </w:r>
          </w:p>
        </w:tc>
        <w:tc>
          <w:tcPr>
            <w:tcW w:w="2311" w:type="dxa"/>
          </w:tcPr>
          <w:p w14:paraId="474B964A" w14:textId="77777777" w:rsidR="005E63A5" w:rsidRDefault="005E63A5" w:rsidP="008A2EB4">
            <w:pPr>
              <w:pStyle w:val="TableParagraph"/>
              <w:ind w:left="101" w:right="92"/>
              <w:rPr>
                <w:sz w:val="16"/>
              </w:rPr>
            </w:pPr>
            <w:r>
              <w:rPr>
                <w:spacing w:val="-2"/>
                <w:sz w:val="16"/>
              </w:rPr>
              <w:t>KEMANTREN MERGANGSAN</w:t>
            </w:r>
          </w:p>
        </w:tc>
      </w:tr>
      <w:tr w:rsidR="005E63A5" w14:paraId="40F11B00" w14:textId="77777777" w:rsidTr="008A2EB4">
        <w:trPr>
          <w:trHeight w:val="368"/>
        </w:trPr>
        <w:tc>
          <w:tcPr>
            <w:tcW w:w="567" w:type="dxa"/>
          </w:tcPr>
          <w:p w14:paraId="33B3D3D1" w14:textId="77777777" w:rsidR="005E63A5" w:rsidRDefault="005E63A5" w:rsidP="008A2EB4">
            <w:pPr>
              <w:pStyle w:val="TableParagraph"/>
              <w:spacing w:before="0"/>
              <w:rPr>
                <w:rFonts w:ascii="Times New Roman"/>
                <w:sz w:val="16"/>
              </w:rPr>
            </w:pPr>
          </w:p>
        </w:tc>
        <w:tc>
          <w:tcPr>
            <w:tcW w:w="1701" w:type="dxa"/>
          </w:tcPr>
          <w:p w14:paraId="14D1D816" w14:textId="77777777" w:rsidR="005E63A5" w:rsidRDefault="005E63A5" w:rsidP="008A2EB4">
            <w:pPr>
              <w:pStyle w:val="TableParagraph"/>
              <w:ind w:left="98"/>
              <w:rPr>
                <w:sz w:val="16"/>
              </w:rPr>
            </w:pPr>
            <w:r>
              <w:rPr>
                <w:spacing w:val="-2"/>
                <w:sz w:val="16"/>
              </w:rPr>
              <w:t>7.01.03.2.02.0004</w:t>
            </w:r>
          </w:p>
        </w:tc>
        <w:tc>
          <w:tcPr>
            <w:tcW w:w="23340" w:type="dxa"/>
            <w:gridSpan w:val="15"/>
          </w:tcPr>
          <w:p w14:paraId="515B91B1" w14:textId="77777777" w:rsidR="005E63A5" w:rsidRDefault="005E63A5" w:rsidP="008A2EB4">
            <w:pPr>
              <w:pStyle w:val="TableParagraph"/>
              <w:ind w:left="97"/>
              <w:rPr>
                <w:sz w:val="16"/>
              </w:rPr>
            </w:pPr>
            <w:r>
              <w:rPr>
                <w:sz w:val="16"/>
              </w:rPr>
              <w:t xml:space="preserve">Evaluasi </w:t>
            </w:r>
            <w:r>
              <w:rPr>
                <w:spacing w:val="-2"/>
                <w:sz w:val="16"/>
              </w:rPr>
              <w:t>Kelurahan</w:t>
            </w:r>
          </w:p>
        </w:tc>
      </w:tr>
    </w:tbl>
    <w:p w14:paraId="7CA5B7D2" w14:textId="77777777" w:rsidR="005E63A5" w:rsidRDefault="005E63A5" w:rsidP="005E63A5">
      <w:pPr>
        <w:rPr>
          <w:sz w:val="16"/>
        </w:rPr>
        <w:sectPr w:rsidR="005E63A5">
          <w:pgSz w:w="27220" w:h="15880" w:orient="landscape"/>
          <w:pgMar w:top="760" w:right="680" w:bottom="2009"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7E23BEB8" w14:textId="77777777" w:rsidTr="008A2EB4">
        <w:trPr>
          <w:trHeight w:val="552"/>
        </w:trPr>
        <w:tc>
          <w:tcPr>
            <w:tcW w:w="567" w:type="dxa"/>
            <w:vMerge w:val="restart"/>
            <w:shd w:val="clear" w:color="auto" w:fill="F4F4F4"/>
          </w:tcPr>
          <w:p w14:paraId="7C89F7E9" w14:textId="77777777" w:rsidR="005E63A5" w:rsidRDefault="005E63A5" w:rsidP="008A2EB4">
            <w:pPr>
              <w:pStyle w:val="TableParagraph"/>
              <w:spacing w:before="0"/>
              <w:rPr>
                <w:rFonts w:ascii="Arial"/>
                <w:b/>
                <w:sz w:val="16"/>
              </w:rPr>
            </w:pPr>
          </w:p>
          <w:p w14:paraId="53F892F7" w14:textId="77777777" w:rsidR="005E63A5" w:rsidRDefault="005E63A5" w:rsidP="008A2EB4">
            <w:pPr>
              <w:pStyle w:val="TableParagraph"/>
              <w:spacing w:before="0"/>
              <w:rPr>
                <w:rFonts w:ascii="Arial"/>
                <w:b/>
                <w:sz w:val="16"/>
              </w:rPr>
            </w:pPr>
          </w:p>
          <w:p w14:paraId="022AE82C" w14:textId="77777777" w:rsidR="005E63A5" w:rsidRDefault="005E63A5" w:rsidP="008A2EB4">
            <w:pPr>
              <w:pStyle w:val="TableParagraph"/>
              <w:spacing w:before="2"/>
              <w:rPr>
                <w:rFonts w:ascii="Arial"/>
                <w:b/>
                <w:sz w:val="16"/>
              </w:rPr>
            </w:pPr>
          </w:p>
          <w:p w14:paraId="43199CAD"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489C77A2" w14:textId="77777777" w:rsidR="005E63A5" w:rsidRDefault="005E63A5" w:rsidP="008A2EB4">
            <w:pPr>
              <w:pStyle w:val="TableParagraph"/>
              <w:spacing w:before="0"/>
              <w:rPr>
                <w:rFonts w:ascii="Arial"/>
                <w:b/>
                <w:sz w:val="16"/>
              </w:rPr>
            </w:pPr>
          </w:p>
          <w:p w14:paraId="35A66A14" w14:textId="77777777" w:rsidR="005E63A5" w:rsidRDefault="005E63A5" w:rsidP="008A2EB4">
            <w:pPr>
              <w:pStyle w:val="TableParagraph"/>
              <w:spacing w:before="0"/>
              <w:rPr>
                <w:rFonts w:ascii="Arial"/>
                <w:b/>
                <w:sz w:val="16"/>
              </w:rPr>
            </w:pPr>
          </w:p>
          <w:p w14:paraId="4C404E24" w14:textId="77777777" w:rsidR="005E63A5" w:rsidRDefault="005E63A5" w:rsidP="008A2EB4">
            <w:pPr>
              <w:pStyle w:val="TableParagraph"/>
              <w:spacing w:before="2"/>
              <w:rPr>
                <w:rFonts w:ascii="Arial"/>
                <w:b/>
                <w:sz w:val="16"/>
              </w:rPr>
            </w:pPr>
          </w:p>
          <w:p w14:paraId="5A02A2DA"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322E74FD" w14:textId="77777777" w:rsidR="005E63A5" w:rsidRDefault="005E63A5" w:rsidP="008A2EB4">
            <w:pPr>
              <w:pStyle w:val="TableParagraph"/>
              <w:spacing w:before="94"/>
              <w:rPr>
                <w:rFonts w:ascii="Arial"/>
                <w:b/>
                <w:sz w:val="16"/>
              </w:rPr>
            </w:pPr>
          </w:p>
          <w:p w14:paraId="3B4AE80D"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3B501E8" w14:textId="77777777" w:rsidR="005E63A5" w:rsidRDefault="005E63A5" w:rsidP="008A2EB4">
            <w:pPr>
              <w:pStyle w:val="TableParagraph"/>
              <w:spacing w:before="0"/>
              <w:rPr>
                <w:rFonts w:ascii="Arial"/>
                <w:b/>
                <w:sz w:val="16"/>
              </w:rPr>
            </w:pPr>
          </w:p>
          <w:p w14:paraId="1216EA31" w14:textId="77777777" w:rsidR="005E63A5" w:rsidRDefault="005E63A5" w:rsidP="008A2EB4">
            <w:pPr>
              <w:pStyle w:val="TableParagraph"/>
              <w:spacing w:before="2"/>
              <w:rPr>
                <w:rFonts w:ascii="Arial"/>
                <w:b/>
                <w:sz w:val="16"/>
              </w:rPr>
            </w:pPr>
          </w:p>
          <w:p w14:paraId="1423032A"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1E3D1FED" w14:textId="77777777" w:rsidR="005E63A5" w:rsidRDefault="005E63A5" w:rsidP="008A2EB4">
            <w:pPr>
              <w:pStyle w:val="TableParagraph"/>
              <w:spacing w:before="2"/>
              <w:rPr>
                <w:rFonts w:ascii="Arial"/>
                <w:b/>
                <w:sz w:val="16"/>
              </w:rPr>
            </w:pPr>
          </w:p>
          <w:p w14:paraId="29FE8D62"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2582AA9E" w14:textId="77777777" w:rsidR="005E63A5" w:rsidRDefault="005E63A5" w:rsidP="008A2EB4">
            <w:pPr>
              <w:pStyle w:val="TableParagraph"/>
              <w:spacing w:before="94"/>
              <w:rPr>
                <w:rFonts w:ascii="Arial"/>
                <w:b/>
                <w:sz w:val="16"/>
              </w:rPr>
            </w:pPr>
          </w:p>
          <w:p w14:paraId="20D823DA"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1EE41B5E" w14:textId="77777777" w:rsidR="005E63A5" w:rsidRDefault="005E63A5" w:rsidP="008A2EB4">
            <w:pPr>
              <w:pStyle w:val="TableParagraph"/>
              <w:spacing w:before="2"/>
              <w:rPr>
                <w:rFonts w:ascii="Arial"/>
                <w:b/>
                <w:sz w:val="16"/>
              </w:rPr>
            </w:pPr>
          </w:p>
          <w:p w14:paraId="2FFAAF54"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3F24FC9D"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08FBD760" w14:textId="77777777" w:rsidR="005E63A5" w:rsidRDefault="005E63A5" w:rsidP="008A2EB4">
            <w:pPr>
              <w:pStyle w:val="TableParagraph"/>
              <w:spacing w:before="0"/>
              <w:rPr>
                <w:rFonts w:ascii="Arial"/>
                <w:b/>
                <w:sz w:val="16"/>
              </w:rPr>
            </w:pPr>
          </w:p>
          <w:p w14:paraId="4082242A" w14:textId="77777777" w:rsidR="005E63A5" w:rsidRDefault="005E63A5" w:rsidP="008A2EB4">
            <w:pPr>
              <w:pStyle w:val="TableParagraph"/>
              <w:spacing w:before="94"/>
              <w:rPr>
                <w:rFonts w:ascii="Arial"/>
                <w:b/>
                <w:sz w:val="16"/>
              </w:rPr>
            </w:pPr>
          </w:p>
          <w:p w14:paraId="5BB23221"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5E39F1C8"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6FFD5EAB" w14:textId="77777777" w:rsidR="005E63A5" w:rsidRDefault="005E63A5" w:rsidP="008A2EB4">
            <w:pPr>
              <w:pStyle w:val="TableParagraph"/>
              <w:spacing w:before="0"/>
              <w:rPr>
                <w:rFonts w:ascii="Arial"/>
                <w:b/>
                <w:sz w:val="16"/>
              </w:rPr>
            </w:pPr>
          </w:p>
          <w:p w14:paraId="6625BE3B" w14:textId="77777777" w:rsidR="005E63A5" w:rsidRDefault="005E63A5" w:rsidP="008A2EB4">
            <w:pPr>
              <w:pStyle w:val="TableParagraph"/>
              <w:spacing w:before="94"/>
              <w:rPr>
                <w:rFonts w:ascii="Arial"/>
                <w:b/>
                <w:sz w:val="16"/>
              </w:rPr>
            </w:pPr>
          </w:p>
          <w:p w14:paraId="50FFBDDE"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11D3783D" w14:textId="77777777" w:rsidTr="008A2EB4">
        <w:trPr>
          <w:trHeight w:val="369"/>
        </w:trPr>
        <w:tc>
          <w:tcPr>
            <w:tcW w:w="567" w:type="dxa"/>
            <w:vMerge/>
            <w:tcBorders>
              <w:top w:val="nil"/>
            </w:tcBorders>
            <w:shd w:val="clear" w:color="auto" w:fill="F4F4F4"/>
          </w:tcPr>
          <w:p w14:paraId="3C588737" w14:textId="77777777" w:rsidR="005E63A5" w:rsidRDefault="005E63A5" w:rsidP="008A2EB4">
            <w:pPr>
              <w:rPr>
                <w:sz w:val="2"/>
                <w:szCs w:val="2"/>
              </w:rPr>
            </w:pPr>
          </w:p>
        </w:tc>
        <w:tc>
          <w:tcPr>
            <w:tcW w:w="1701" w:type="dxa"/>
            <w:vMerge/>
            <w:tcBorders>
              <w:top w:val="nil"/>
            </w:tcBorders>
            <w:shd w:val="clear" w:color="auto" w:fill="F4F4F4"/>
          </w:tcPr>
          <w:p w14:paraId="2B4811E3" w14:textId="77777777" w:rsidR="005E63A5" w:rsidRDefault="005E63A5" w:rsidP="008A2EB4">
            <w:pPr>
              <w:rPr>
                <w:sz w:val="2"/>
                <w:szCs w:val="2"/>
              </w:rPr>
            </w:pPr>
          </w:p>
        </w:tc>
        <w:tc>
          <w:tcPr>
            <w:tcW w:w="2268" w:type="dxa"/>
            <w:vMerge/>
            <w:tcBorders>
              <w:top w:val="nil"/>
            </w:tcBorders>
            <w:shd w:val="clear" w:color="auto" w:fill="F4F4F4"/>
          </w:tcPr>
          <w:p w14:paraId="06E30131" w14:textId="77777777" w:rsidR="005E63A5" w:rsidRDefault="005E63A5" w:rsidP="008A2EB4">
            <w:pPr>
              <w:rPr>
                <w:sz w:val="2"/>
                <w:szCs w:val="2"/>
              </w:rPr>
            </w:pPr>
          </w:p>
        </w:tc>
        <w:tc>
          <w:tcPr>
            <w:tcW w:w="2268" w:type="dxa"/>
            <w:vMerge/>
            <w:tcBorders>
              <w:top w:val="nil"/>
            </w:tcBorders>
            <w:shd w:val="clear" w:color="auto" w:fill="F4F4F4"/>
          </w:tcPr>
          <w:p w14:paraId="4DB17277" w14:textId="77777777" w:rsidR="005E63A5" w:rsidRDefault="005E63A5" w:rsidP="008A2EB4">
            <w:pPr>
              <w:rPr>
                <w:sz w:val="2"/>
                <w:szCs w:val="2"/>
              </w:rPr>
            </w:pPr>
          </w:p>
        </w:tc>
        <w:tc>
          <w:tcPr>
            <w:tcW w:w="1134" w:type="dxa"/>
            <w:vMerge/>
            <w:tcBorders>
              <w:top w:val="nil"/>
            </w:tcBorders>
            <w:shd w:val="clear" w:color="auto" w:fill="F4F4F4"/>
          </w:tcPr>
          <w:p w14:paraId="2B812BE1" w14:textId="77777777" w:rsidR="005E63A5" w:rsidRDefault="005E63A5" w:rsidP="008A2EB4">
            <w:pPr>
              <w:rPr>
                <w:sz w:val="2"/>
                <w:szCs w:val="2"/>
              </w:rPr>
            </w:pPr>
          </w:p>
        </w:tc>
        <w:tc>
          <w:tcPr>
            <w:tcW w:w="1134" w:type="dxa"/>
            <w:vMerge/>
            <w:tcBorders>
              <w:top w:val="nil"/>
            </w:tcBorders>
            <w:shd w:val="clear" w:color="auto" w:fill="F4F4F4"/>
          </w:tcPr>
          <w:p w14:paraId="157D18C1" w14:textId="77777777" w:rsidR="005E63A5" w:rsidRDefault="005E63A5" w:rsidP="008A2EB4">
            <w:pPr>
              <w:rPr>
                <w:sz w:val="2"/>
                <w:szCs w:val="2"/>
              </w:rPr>
            </w:pPr>
          </w:p>
        </w:tc>
        <w:tc>
          <w:tcPr>
            <w:tcW w:w="1417" w:type="dxa"/>
            <w:vMerge/>
            <w:tcBorders>
              <w:top w:val="nil"/>
            </w:tcBorders>
            <w:shd w:val="clear" w:color="auto" w:fill="F4F4F4"/>
          </w:tcPr>
          <w:p w14:paraId="7B2B588F" w14:textId="77777777" w:rsidR="005E63A5" w:rsidRDefault="005E63A5" w:rsidP="008A2EB4">
            <w:pPr>
              <w:rPr>
                <w:sz w:val="2"/>
                <w:szCs w:val="2"/>
              </w:rPr>
            </w:pPr>
          </w:p>
        </w:tc>
        <w:tc>
          <w:tcPr>
            <w:tcW w:w="1134" w:type="dxa"/>
            <w:vMerge w:val="restart"/>
            <w:shd w:val="clear" w:color="auto" w:fill="F4F4F4"/>
          </w:tcPr>
          <w:p w14:paraId="48F16BD9"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70C32E15" w14:textId="77777777" w:rsidR="005E63A5" w:rsidRDefault="005E63A5" w:rsidP="008A2EB4">
            <w:pPr>
              <w:pStyle w:val="TableParagraph"/>
              <w:spacing w:before="86"/>
              <w:rPr>
                <w:rFonts w:ascii="Arial"/>
                <w:b/>
                <w:sz w:val="16"/>
              </w:rPr>
            </w:pPr>
          </w:p>
          <w:p w14:paraId="0ACBDC0F"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49C5EBD0" w14:textId="77777777" w:rsidR="005E63A5" w:rsidRDefault="005E63A5" w:rsidP="008A2EB4">
            <w:pPr>
              <w:pStyle w:val="TableParagraph"/>
              <w:spacing w:before="86"/>
              <w:rPr>
                <w:rFonts w:ascii="Arial"/>
                <w:b/>
                <w:sz w:val="16"/>
              </w:rPr>
            </w:pPr>
          </w:p>
          <w:p w14:paraId="48F46586"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62E7B326" w14:textId="77777777" w:rsidR="005E63A5" w:rsidRDefault="005E63A5" w:rsidP="008A2EB4">
            <w:pPr>
              <w:pStyle w:val="TableParagraph"/>
              <w:spacing w:before="86"/>
              <w:rPr>
                <w:rFonts w:ascii="Arial"/>
                <w:b/>
                <w:sz w:val="16"/>
              </w:rPr>
            </w:pPr>
          </w:p>
          <w:p w14:paraId="6DD0A11A"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77C15CA6"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500C5666" w14:textId="77777777" w:rsidR="005E63A5" w:rsidRDefault="005E63A5" w:rsidP="008A2EB4">
            <w:pPr>
              <w:rPr>
                <w:sz w:val="2"/>
                <w:szCs w:val="2"/>
              </w:rPr>
            </w:pPr>
          </w:p>
        </w:tc>
        <w:tc>
          <w:tcPr>
            <w:tcW w:w="1133" w:type="dxa"/>
            <w:vMerge w:val="restart"/>
            <w:shd w:val="clear" w:color="auto" w:fill="F4F4F4"/>
          </w:tcPr>
          <w:p w14:paraId="045B57E8" w14:textId="77777777" w:rsidR="005E63A5" w:rsidRDefault="005E63A5" w:rsidP="008A2EB4">
            <w:pPr>
              <w:pStyle w:val="TableParagraph"/>
              <w:spacing w:before="86"/>
              <w:rPr>
                <w:rFonts w:ascii="Arial"/>
                <w:b/>
                <w:sz w:val="16"/>
              </w:rPr>
            </w:pPr>
          </w:p>
          <w:p w14:paraId="3F481262"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4AF60ECB" w14:textId="77777777" w:rsidR="005E63A5" w:rsidRDefault="005E63A5" w:rsidP="008A2EB4">
            <w:pPr>
              <w:pStyle w:val="TableParagraph"/>
              <w:spacing w:before="86"/>
              <w:rPr>
                <w:rFonts w:ascii="Arial"/>
                <w:b/>
                <w:sz w:val="16"/>
              </w:rPr>
            </w:pPr>
          </w:p>
          <w:p w14:paraId="5CA26FBD"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5EA59860" w14:textId="77777777" w:rsidR="005E63A5" w:rsidRDefault="005E63A5" w:rsidP="008A2EB4">
            <w:pPr>
              <w:rPr>
                <w:sz w:val="2"/>
                <w:szCs w:val="2"/>
              </w:rPr>
            </w:pPr>
          </w:p>
        </w:tc>
      </w:tr>
      <w:tr w:rsidR="005E63A5" w14:paraId="74BD56C1" w14:textId="77777777" w:rsidTr="008A2EB4">
        <w:trPr>
          <w:trHeight w:val="368"/>
        </w:trPr>
        <w:tc>
          <w:tcPr>
            <w:tcW w:w="567" w:type="dxa"/>
            <w:vMerge/>
            <w:tcBorders>
              <w:top w:val="nil"/>
            </w:tcBorders>
            <w:shd w:val="clear" w:color="auto" w:fill="F4F4F4"/>
          </w:tcPr>
          <w:p w14:paraId="78B87C12" w14:textId="77777777" w:rsidR="005E63A5" w:rsidRDefault="005E63A5" w:rsidP="008A2EB4">
            <w:pPr>
              <w:rPr>
                <w:sz w:val="2"/>
                <w:szCs w:val="2"/>
              </w:rPr>
            </w:pPr>
          </w:p>
        </w:tc>
        <w:tc>
          <w:tcPr>
            <w:tcW w:w="1701" w:type="dxa"/>
            <w:vMerge/>
            <w:tcBorders>
              <w:top w:val="nil"/>
            </w:tcBorders>
            <w:shd w:val="clear" w:color="auto" w:fill="F4F4F4"/>
          </w:tcPr>
          <w:p w14:paraId="587CBC6B" w14:textId="77777777" w:rsidR="005E63A5" w:rsidRDefault="005E63A5" w:rsidP="008A2EB4">
            <w:pPr>
              <w:rPr>
                <w:sz w:val="2"/>
                <w:szCs w:val="2"/>
              </w:rPr>
            </w:pPr>
          </w:p>
        </w:tc>
        <w:tc>
          <w:tcPr>
            <w:tcW w:w="2268" w:type="dxa"/>
            <w:vMerge/>
            <w:tcBorders>
              <w:top w:val="nil"/>
            </w:tcBorders>
            <w:shd w:val="clear" w:color="auto" w:fill="F4F4F4"/>
          </w:tcPr>
          <w:p w14:paraId="445534B4" w14:textId="77777777" w:rsidR="005E63A5" w:rsidRDefault="005E63A5" w:rsidP="008A2EB4">
            <w:pPr>
              <w:rPr>
                <w:sz w:val="2"/>
                <w:szCs w:val="2"/>
              </w:rPr>
            </w:pPr>
          </w:p>
        </w:tc>
        <w:tc>
          <w:tcPr>
            <w:tcW w:w="2268" w:type="dxa"/>
            <w:vMerge/>
            <w:tcBorders>
              <w:top w:val="nil"/>
            </w:tcBorders>
            <w:shd w:val="clear" w:color="auto" w:fill="F4F4F4"/>
          </w:tcPr>
          <w:p w14:paraId="13D3C372" w14:textId="77777777" w:rsidR="005E63A5" w:rsidRDefault="005E63A5" w:rsidP="008A2EB4">
            <w:pPr>
              <w:rPr>
                <w:sz w:val="2"/>
                <w:szCs w:val="2"/>
              </w:rPr>
            </w:pPr>
          </w:p>
        </w:tc>
        <w:tc>
          <w:tcPr>
            <w:tcW w:w="1134" w:type="dxa"/>
            <w:vMerge/>
            <w:tcBorders>
              <w:top w:val="nil"/>
            </w:tcBorders>
            <w:shd w:val="clear" w:color="auto" w:fill="F4F4F4"/>
          </w:tcPr>
          <w:p w14:paraId="3DFDAF07" w14:textId="77777777" w:rsidR="005E63A5" w:rsidRDefault="005E63A5" w:rsidP="008A2EB4">
            <w:pPr>
              <w:rPr>
                <w:sz w:val="2"/>
                <w:szCs w:val="2"/>
              </w:rPr>
            </w:pPr>
          </w:p>
        </w:tc>
        <w:tc>
          <w:tcPr>
            <w:tcW w:w="1134" w:type="dxa"/>
            <w:vMerge/>
            <w:tcBorders>
              <w:top w:val="nil"/>
            </w:tcBorders>
            <w:shd w:val="clear" w:color="auto" w:fill="F4F4F4"/>
          </w:tcPr>
          <w:p w14:paraId="48306560" w14:textId="77777777" w:rsidR="005E63A5" w:rsidRDefault="005E63A5" w:rsidP="008A2EB4">
            <w:pPr>
              <w:rPr>
                <w:sz w:val="2"/>
                <w:szCs w:val="2"/>
              </w:rPr>
            </w:pPr>
          </w:p>
        </w:tc>
        <w:tc>
          <w:tcPr>
            <w:tcW w:w="1417" w:type="dxa"/>
            <w:vMerge/>
            <w:tcBorders>
              <w:top w:val="nil"/>
            </w:tcBorders>
            <w:shd w:val="clear" w:color="auto" w:fill="F4F4F4"/>
          </w:tcPr>
          <w:p w14:paraId="03ADF8CF" w14:textId="77777777" w:rsidR="005E63A5" w:rsidRDefault="005E63A5" w:rsidP="008A2EB4">
            <w:pPr>
              <w:rPr>
                <w:sz w:val="2"/>
                <w:szCs w:val="2"/>
              </w:rPr>
            </w:pPr>
          </w:p>
        </w:tc>
        <w:tc>
          <w:tcPr>
            <w:tcW w:w="1134" w:type="dxa"/>
            <w:vMerge/>
            <w:tcBorders>
              <w:top w:val="nil"/>
            </w:tcBorders>
            <w:shd w:val="clear" w:color="auto" w:fill="F4F4F4"/>
          </w:tcPr>
          <w:p w14:paraId="442EC403" w14:textId="77777777" w:rsidR="005E63A5" w:rsidRDefault="005E63A5" w:rsidP="008A2EB4">
            <w:pPr>
              <w:rPr>
                <w:sz w:val="2"/>
                <w:szCs w:val="2"/>
              </w:rPr>
            </w:pPr>
          </w:p>
        </w:tc>
        <w:tc>
          <w:tcPr>
            <w:tcW w:w="1581" w:type="dxa"/>
            <w:vMerge/>
            <w:tcBorders>
              <w:top w:val="nil"/>
            </w:tcBorders>
            <w:shd w:val="clear" w:color="auto" w:fill="F4F4F4"/>
          </w:tcPr>
          <w:p w14:paraId="51228460" w14:textId="77777777" w:rsidR="005E63A5" w:rsidRDefault="005E63A5" w:rsidP="008A2EB4">
            <w:pPr>
              <w:rPr>
                <w:sz w:val="2"/>
                <w:szCs w:val="2"/>
              </w:rPr>
            </w:pPr>
          </w:p>
        </w:tc>
        <w:tc>
          <w:tcPr>
            <w:tcW w:w="1417" w:type="dxa"/>
            <w:vMerge/>
            <w:tcBorders>
              <w:top w:val="nil"/>
            </w:tcBorders>
            <w:shd w:val="clear" w:color="auto" w:fill="F4F4F4"/>
          </w:tcPr>
          <w:p w14:paraId="343D362F" w14:textId="77777777" w:rsidR="005E63A5" w:rsidRDefault="005E63A5" w:rsidP="008A2EB4">
            <w:pPr>
              <w:rPr>
                <w:sz w:val="2"/>
                <w:szCs w:val="2"/>
              </w:rPr>
            </w:pPr>
          </w:p>
        </w:tc>
        <w:tc>
          <w:tcPr>
            <w:tcW w:w="1418" w:type="dxa"/>
            <w:vMerge/>
            <w:tcBorders>
              <w:top w:val="nil"/>
            </w:tcBorders>
            <w:shd w:val="clear" w:color="auto" w:fill="F4F4F4"/>
          </w:tcPr>
          <w:p w14:paraId="2B5484B7" w14:textId="77777777" w:rsidR="005E63A5" w:rsidRDefault="005E63A5" w:rsidP="008A2EB4">
            <w:pPr>
              <w:rPr>
                <w:sz w:val="2"/>
                <w:szCs w:val="2"/>
              </w:rPr>
            </w:pPr>
          </w:p>
        </w:tc>
        <w:tc>
          <w:tcPr>
            <w:tcW w:w="1422" w:type="dxa"/>
            <w:shd w:val="clear" w:color="auto" w:fill="F4F4F4"/>
          </w:tcPr>
          <w:p w14:paraId="64741993"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550605FA"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63201F09" w14:textId="77777777" w:rsidR="005E63A5" w:rsidRDefault="005E63A5" w:rsidP="008A2EB4">
            <w:pPr>
              <w:rPr>
                <w:sz w:val="2"/>
                <w:szCs w:val="2"/>
              </w:rPr>
            </w:pPr>
          </w:p>
        </w:tc>
        <w:tc>
          <w:tcPr>
            <w:tcW w:w="1133" w:type="dxa"/>
            <w:vMerge/>
            <w:tcBorders>
              <w:top w:val="nil"/>
            </w:tcBorders>
            <w:shd w:val="clear" w:color="auto" w:fill="F4F4F4"/>
          </w:tcPr>
          <w:p w14:paraId="62538697" w14:textId="77777777" w:rsidR="005E63A5" w:rsidRDefault="005E63A5" w:rsidP="008A2EB4">
            <w:pPr>
              <w:rPr>
                <w:sz w:val="2"/>
                <w:szCs w:val="2"/>
              </w:rPr>
            </w:pPr>
          </w:p>
        </w:tc>
        <w:tc>
          <w:tcPr>
            <w:tcW w:w="1983" w:type="dxa"/>
            <w:vMerge/>
            <w:tcBorders>
              <w:top w:val="nil"/>
            </w:tcBorders>
            <w:shd w:val="clear" w:color="auto" w:fill="F4F4F4"/>
          </w:tcPr>
          <w:p w14:paraId="395F4565" w14:textId="77777777" w:rsidR="005E63A5" w:rsidRDefault="005E63A5" w:rsidP="008A2EB4">
            <w:pPr>
              <w:rPr>
                <w:sz w:val="2"/>
                <w:szCs w:val="2"/>
              </w:rPr>
            </w:pPr>
          </w:p>
        </w:tc>
        <w:tc>
          <w:tcPr>
            <w:tcW w:w="2311" w:type="dxa"/>
            <w:vMerge/>
            <w:tcBorders>
              <w:top w:val="nil"/>
            </w:tcBorders>
            <w:shd w:val="clear" w:color="auto" w:fill="F4F4F4"/>
          </w:tcPr>
          <w:p w14:paraId="16F5F4CF" w14:textId="77777777" w:rsidR="005E63A5" w:rsidRDefault="005E63A5" w:rsidP="008A2EB4">
            <w:pPr>
              <w:rPr>
                <w:sz w:val="2"/>
                <w:szCs w:val="2"/>
              </w:rPr>
            </w:pPr>
          </w:p>
        </w:tc>
      </w:tr>
      <w:tr w:rsidR="005E63A5" w14:paraId="62D5E8E0" w14:textId="77777777" w:rsidTr="008A2EB4">
        <w:trPr>
          <w:trHeight w:val="369"/>
        </w:trPr>
        <w:tc>
          <w:tcPr>
            <w:tcW w:w="567" w:type="dxa"/>
            <w:shd w:val="clear" w:color="auto" w:fill="F4F4F4"/>
          </w:tcPr>
          <w:p w14:paraId="1EB614BD"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4A465C6B"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085452D6"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25FA86AE"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170D77C3"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7AB8304E"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07221095"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40E2DB80"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5A0BA041"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0B0FC6E4"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774DD42B"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7FD1706D"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20D2FAB6"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58E8EE5C"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7B0D1BE1"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40F38C7C"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5A6153BA" w14:textId="77777777" w:rsidR="005E63A5" w:rsidRDefault="005E63A5" w:rsidP="008A2EB4">
            <w:pPr>
              <w:pStyle w:val="TableParagraph"/>
              <w:ind w:left="21"/>
              <w:jc w:val="center"/>
              <w:rPr>
                <w:sz w:val="16"/>
              </w:rPr>
            </w:pPr>
            <w:r>
              <w:rPr>
                <w:spacing w:val="-5"/>
                <w:sz w:val="16"/>
              </w:rPr>
              <w:t>17</w:t>
            </w:r>
          </w:p>
        </w:tc>
      </w:tr>
      <w:tr w:rsidR="005E63A5" w14:paraId="18AA674E" w14:textId="77777777" w:rsidTr="008A2EB4">
        <w:trPr>
          <w:trHeight w:val="5153"/>
        </w:trPr>
        <w:tc>
          <w:tcPr>
            <w:tcW w:w="567" w:type="dxa"/>
          </w:tcPr>
          <w:p w14:paraId="4353BF34" w14:textId="77777777" w:rsidR="005E63A5" w:rsidRDefault="005E63A5" w:rsidP="008A2EB4">
            <w:pPr>
              <w:pStyle w:val="TableParagraph"/>
              <w:spacing w:before="0"/>
              <w:rPr>
                <w:rFonts w:ascii="Times New Roman"/>
                <w:sz w:val="16"/>
              </w:rPr>
            </w:pPr>
          </w:p>
        </w:tc>
        <w:tc>
          <w:tcPr>
            <w:tcW w:w="1701" w:type="dxa"/>
          </w:tcPr>
          <w:p w14:paraId="7EDB01F5" w14:textId="77777777" w:rsidR="005E63A5" w:rsidRDefault="005E63A5" w:rsidP="008A2EB4">
            <w:pPr>
              <w:pStyle w:val="TableParagraph"/>
              <w:spacing w:before="0"/>
              <w:rPr>
                <w:rFonts w:ascii="Times New Roman"/>
                <w:sz w:val="16"/>
              </w:rPr>
            </w:pPr>
          </w:p>
        </w:tc>
        <w:tc>
          <w:tcPr>
            <w:tcW w:w="2268" w:type="dxa"/>
          </w:tcPr>
          <w:p w14:paraId="32E70C91" w14:textId="77777777" w:rsidR="005E63A5" w:rsidRDefault="005E63A5" w:rsidP="008A2EB4">
            <w:pPr>
              <w:pStyle w:val="TableParagraph"/>
              <w:spacing w:before="0"/>
              <w:rPr>
                <w:rFonts w:ascii="Times New Roman"/>
                <w:sz w:val="16"/>
              </w:rPr>
            </w:pPr>
          </w:p>
        </w:tc>
        <w:tc>
          <w:tcPr>
            <w:tcW w:w="2268" w:type="dxa"/>
          </w:tcPr>
          <w:p w14:paraId="64D9D431" w14:textId="77777777" w:rsidR="005E63A5" w:rsidRDefault="005E63A5" w:rsidP="008A2EB4">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Hasil Evaluasi Kelurahan</w:t>
            </w:r>
          </w:p>
        </w:tc>
        <w:tc>
          <w:tcPr>
            <w:tcW w:w="1134" w:type="dxa"/>
          </w:tcPr>
          <w:p w14:paraId="13AE3A83" w14:textId="77777777" w:rsidR="005E63A5" w:rsidRDefault="005E63A5" w:rsidP="008A2EB4">
            <w:pPr>
              <w:pStyle w:val="TableParagraph"/>
              <w:spacing w:before="0"/>
              <w:rPr>
                <w:rFonts w:ascii="Times New Roman"/>
                <w:sz w:val="16"/>
              </w:rPr>
            </w:pPr>
            <w:r>
              <w:rPr>
                <w:sz w:val="16"/>
              </w:rPr>
              <w:t xml:space="preserve">3 </w:t>
            </w:r>
            <w:r>
              <w:rPr>
                <w:spacing w:val="-2"/>
                <w:sz w:val="16"/>
              </w:rPr>
              <w:t>Laporan</w:t>
            </w:r>
          </w:p>
        </w:tc>
        <w:tc>
          <w:tcPr>
            <w:tcW w:w="1134" w:type="dxa"/>
          </w:tcPr>
          <w:p w14:paraId="1E077DD9" w14:textId="77777777" w:rsidR="005E63A5" w:rsidRDefault="005E63A5" w:rsidP="008A2EB4">
            <w:pPr>
              <w:pStyle w:val="TableParagraph"/>
              <w:spacing w:before="0"/>
              <w:rPr>
                <w:rFonts w:ascii="Times New Roman"/>
                <w:sz w:val="16"/>
              </w:rPr>
            </w:pPr>
          </w:p>
        </w:tc>
        <w:tc>
          <w:tcPr>
            <w:tcW w:w="1417" w:type="dxa"/>
          </w:tcPr>
          <w:p w14:paraId="2073A189" w14:textId="77777777" w:rsidR="005E63A5" w:rsidRDefault="005E63A5" w:rsidP="008A2EB4">
            <w:pPr>
              <w:pStyle w:val="TableParagraph"/>
              <w:spacing w:before="0"/>
              <w:rPr>
                <w:rFonts w:ascii="Times New Roman"/>
                <w:sz w:val="16"/>
              </w:rPr>
            </w:pPr>
          </w:p>
        </w:tc>
        <w:tc>
          <w:tcPr>
            <w:tcW w:w="1134" w:type="dxa"/>
          </w:tcPr>
          <w:p w14:paraId="0F08C4FD" w14:textId="77777777" w:rsidR="005E63A5" w:rsidRDefault="005E63A5" w:rsidP="008A2EB4">
            <w:pPr>
              <w:pStyle w:val="TableParagraph"/>
              <w:ind w:left="97"/>
              <w:rPr>
                <w:sz w:val="16"/>
              </w:rPr>
            </w:pPr>
            <w:r>
              <w:rPr>
                <w:sz w:val="16"/>
              </w:rPr>
              <w:t xml:space="preserve">3 </w:t>
            </w:r>
            <w:r>
              <w:rPr>
                <w:spacing w:val="-2"/>
                <w:sz w:val="16"/>
              </w:rPr>
              <w:t>Laporan</w:t>
            </w:r>
          </w:p>
        </w:tc>
        <w:tc>
          <w:tcPr>
            <w:tcW w:w="1581" w:type="dxa"/>
          </w:tcPr>
          <w:p w14:paraId="5E79C492" w14:textId="77777777" w:rsidR="005E63A5" w:rsidRDefault="005E63A5" w:rsidP="008A2EB4">
            <w:pPr>
              <w:pStyle w:val="TableParagraph"/>
              <w:ind w:right="77"/>
              <w:jc w:val="right"/>
              <w:rPr>
                <w:sz w:val="16"/>
              </w:rPr>
            </w:pPr>
            <w:r>
              <w:rPr>
                <w:spacing w:val="-2"/>
                <w:sz w:val="16"/>
              </w:rPr>
              <w:t>8.395.000,00</w:t>
            </w:r>
          </w:p>
        </w:tc>
        <w:tc>
          <w:tcPr>
            <w:tcW w:w="1417" w:type="dxa"/>
          </w:tcPr>
          <w:p w14:paraId="00770AC1"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71E44F4C"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EC317DC"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7D774509"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63A05C9C"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1A0DADB5"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19CDB4D9" w14:textId="77777777" w:rsidR="005E63A5" w:rsidRDefault="005E63A5" w:rsidP="008A2EB4">
            <w:pPr>
              <w:pStyle w:val="TableParagraph"/>
              <w:ind w:left="99"/>
              <w:rPr>
                <w:sz w:val="16"/>
              </w:rPr>
            </w:pPr>
            <w:r>
              <w:rPr>
                <w:spacing w:val="-10"/>
                <w:sz w:val="16"/>
              </w:rPr>
              <w:t>-</w:t>
            </w:r>
          </w:p>
        </w:tc>
        <w:tc>
          <w:tcPr>
            <w:tcW w:w="1133" w:type="dxa"/>
          </w:tcPr>
          <w:p w14:paraId="039FB63D" w14:textId="77777777" w:rsidR="005E63A5" w:rsidRDefault="005E63A5" w:rsidP="008A2EB4">
            <w:pPr>
              <w:pStyle w:val="TableParagraph"/>
              <w:spacing w:before="0"/>
              <w:rPr>
                <w:rFonts w:ascii="Times New Roman"/>
                <w:sz w:val="16"/>
              </w:rPr>
            </w:pPr>
          </w:p>
        </w:tc>
        <w:tc>
          <w:tcPr>
            <w:tcW w:w="1983" w:type="dxa"/>
          </w:tcPr>
          <w:p w14:paraId="211EE7A0" w14:textId="77777777" w:rsidR="005E63A5" w:rsidRDefault="005E63A5" w:rsidP="008A2EB4">
            <w:pPr>
              <w:pStyle w:val="TableParagraph"/>
              <w:ind w:right="73"/>
              <w:jc w:val="right"/>
              <w:rPr>
                <w:sz w:val="16"/>
              </w:rPr>
            </w:pPr>
            <w:r>
              <w:rPr>
                <w:spacing w:val="-2"/>
                <w:sz w:val="16"/>
              </w:rPr>
              <w:t>8.395.000,00</w:t>
            </w:r>
          </w:p>
        </w:tc>
        <w:tc>
          <w:tcPr>
            <w:tcW w:w="2311" w:type="dxa"/>
          </w:tcPr>
          <w:p w14:paraId="39A8B812" w14:textId="77777777" w:rsidR="005E63A5" w:rsidRDefault="005E63A5" w:rsidP="008A2EB4">
            <w:pPr>
              <w:pStyle w:val="TableParagraph"/>
              <w:ind w:left="101" w:right="92"/>
              <w:rPr>
                <w:sz w:val="16"/>
              </w:rPr>
            </w:pPr>
            <w:r>
              <w:rPr>
                <w:spacing w:val="-2"/>
                <w:sz w:val="16"/>
              </w:rPr>
              <w:t>KEMANTREN MERGANGSAN</w:t>
            </w:r>
          </w:p>
        </w:tc>
      </w:tr>
      <w:tr w:rsidR="005E63A5" w14:paraId="59585933" w14:textId="77777777" w:rsidTr="008A2EB4">
        <w:trPr>
          <w:trHeight w:val="5153"/>
        </w:trPr>
        <w:tc>
          <w:tcPr>
            <w:tcW w:w="567" w:type="dxa"/>
          </w:tcPr>
          <w:p w14:paraId="5C49C9DD" w14:textId="77777777" w:rsidR="005E63A5" w:rsidRDefault="005E63A5" w:rsidP="008A2EB4">
            <w:pPr>
              <w:pStyle w:val="TableParagraph"/>
              <w:spacing w:before="0"/>
              <w:rPr>
                <w:rFonts w:ascii="Times New Roman"/>
                <w:sz w:val="16"/>
              </w:rPr>
            </w:pPr>
          </w:p>
        </w:tc>
        <w:tc>
          <w:tcPr>
            <w:tcW w:w="1701" w:type="dxa"/>
          </w:tcPr>
          <w:p w14:paraId="15D21BC6" w14:textId="77777777" w:rsidR="005E63A5" w:rsidRDefault="005E63A5" w:rsidP="008A2EB4">
            <w:pPr>
              <w:pStyle w:val="TableParagraph"/>
              <w:ind w:left="98"/>
              <w:rPr>
                <w:sz w:val="16"/>
              </w:rPr>
            </w:pPr>
            <w:r>
              <w:rPr>
                <w:spacing w:val="-2"/>
                <w:sz w:val="16"/>
              </w:rPr>
              <w:t>7.01.03.2.03</w:t>
            </w:r>
          </w:p>
        </w:tc>
        <w:tc>
          <w:tcPr>
            <w:tcW w:w="2268" w:type="dxa"/>
          </w:tcPr>
          <w:p w14:paraId="38803167" w14:textId="77777777" w:rsidR="005E63A5" w:rsidRDefault="005E63A5" w:rsidP="008A2EB4">
            <w:pPr>
              <w:pStyle w:val="TableParagraph"/>
              <w:ind w:left="97" w:right="356"/>
              <w:jc w:val="both"/>
              <w:rPr>
                <w:sz w:val="16"/>
              </w:rPr>
            </w:pPr>
            <w:r>
              <w:rPr>
                <w:sz w:val="16"/>
              </w:rPr>
              <w:t>Pemberdayaan</w:t>
            </w:r>
            <w:r>
              <w:rPr>
                <w:spacing w:val="-12"/>
                <w:sz w:val="16"/>
              </w:rPr>
              <w:t xml:space="preserve"> </w:t>
            </w:r>
            <w:r>
              <w:rPr>
                <w:sz w:val="16"/>
              </w:rPr>
              <w:t>Lembaga Kemasyarakatan</w:t>
            </w:r>
            <w:r>
              <w:rPr>
                <w:spacing w:val="-10"/>
                <w:sz w:val="16"/>
              </w:rPr>
              <w:t xml:space="preserve"> </w:t>
            </w:r>
            <w:r>
              <w:rPr>
                <w:sz w:val="16"/>
              </w:rPr>
              <w:t xml:space="preserve">Tingkat </w:t>
            </w:r>
            <w:r>
              <w:rPr>
                <w:spacing w:val="-2"/>
                <w:sz w:val="16"/>
              </w:rPr>
              <w:t>Kecamatan</w:t>
            </w:r>
          </w:p>
        </w:tc>
        <w:tc>
          <w:tcPr>
            <w:tcW w:w="2268" w:type="dxa"/>
          </w:tcPr>
          <w:p w14:paraId="28F41848" w14:textId="77777777" w:rsidR="005E63A5" w:rsidRPr="00391A95" w:rsidRDefault="005E63A5" w:rsidP="008A2EB4">
            <w:pPr>
              <w:pStyle w:val="TableParagraph"/>
              <w:ind w:left="97" w:right="130"/>
              <w:rPr>
                <w:rFonts w:ascii="Arial"/>
                <w:i/>
                <w:sz w:val="16"/>
              </w:rPr>
            </w:pPr>
            <w:r w:rsidRPr="00391A95">
              <w:rPr>
                <w:rFonts w:ascii="Arial"/>
                <w:i/>
                <w:sz w:val="16"/>
              </w:rPr>
              <w:t>Jumlah UMKM yang MeningkatKapasitasnya</w:t>
            </w:r>
          </w:p>
          <w:p w14:paraId="37545028" w14:textId="77777777" w:rsidR="005E63A5" w:rsidRPr="00F6130F" w:rsidRDefault="005E63A5" w:rsidP="008A2EB4">
            <w:pPr>
              <w:pStyle w:val="TableParagraph"/>
              <w:ind w:left="97" w:right="130"/>
              <w:rPr>
                <w:rFonts w:ascii="Arial"/>
                <w:i/>
                <w:sz w:val="16"/>
                <w:lang w:val="id-ID"/>
              </w:rPr>
            </w:pPr>
            <w:r w:rsidRPr="00391A95">
              <w:rPr>
                <w:rFonts w:ascii="Arial"/>
                <w:i/>
                <w:sz w:val="16"/>
              </w:rPr>
              <w:t>Persentase Lembaga (RT, RW, LPMK,Kampung) yang aktif dalam proses</w:t>
            </w:r>
            <w:r>
              <w:rPr>
                <w:rFonts w:ascii="Arial"/>
                <w:i/>
                <w:sz w:val="16"/>
                <w:lang w:val="id-ID"/>
              </w:rPr>
              <w:t xml:space="preserve"> </w:t>
            </w:r>
            <w:r w:rsidRPr="00391A95">
              <w:rPr>
                <w:rFonts w:ascii="Arial"/>
                <w:i/>
                <w:sz w:val="16"/>
              </w:rPr>
              <w:t>Pembangunan</w:t>
            </w:r>
          </w:p>
        </w:tc>
        <w:tc>
          <w:tcPr>
            <w:tcW w:w="1134" w:type="dxa"/>
          </w:tcPr>
          <w:p w14:paraId="3893EBBE" w14:textId="77777777" w:rsidR="005E63A5" w:rsidRDefault="005E63A5" w:rsidP="008A2EB4">
            <w:pPr>
              <w:pStyle w:val="TableParagraph"/>
              <w:ind w:left="97"/>
              <w:rPr>
                <w:sz w:val="16"/>
                <w:lang w:val="id-ID"/>
              </w:rPr>
            </w:pPr>
            <w:r>
              <w:rPr>
                <w:sz w:val="16"/>
                <w:lang w:val="id-ID"/>
              </w:rPr>
              <w:t>3 UMKM</w:t>
            </w:r>
          </w:p>
          <w:p w14:paraId="1DC7B05E" w14:textId="77777777" w:rsidR="005E63A5" w:rsidRDefault="005E63A5" w:rsidP="008A2EB4">
            <w:pPr>
              <w:pStyle w:val="TableParagraph"/>
              <w:ind w:left="97"/>
              <w:rPr>
                <w:sz w:val="16"/>
              </w:rPr>
            </w:pPr>
            <w:r>
              <w:rPr>
                <w:sz w:val="16"/>
              </w:rPr>
              <w:t>100</w:t>
            </w:r>
            <w:r>
              <w:rPr>
                <w:spacing w:val="35"/>
                <w:sz w:val="16"/>
              </w:rPr>
              <w:t xml:space="preserve">  </w:t>
            </w:r>
            <w:r>
              <w:rPr>
                <w:spacing w:val="-10"/>
                <w:sz w:val="16"/>
              </w:rPr>
              <w:t>%</w:t>
            </w:r>
          </w:p>
          <w:p w14:paraId="10C5BF8C" w14:textId="77777777" w:rsidR="005E63A5" w:rsidRDefault="005E63A5" w:rsidP="008A2EB4">
            <w:pPr>
              <w:pStyle w:val="TableParagraph"/>
              <w:spacing w:before="0"/>
              <w:ind w:left="97"/>
              <w:rPr>
                <w:sz w:val="16"/>
              </w:rPr>
            </w:pPr>
          </w:p>
        </w:tc>
        <w:tc>
          <w:tcPr>
            <w:tcW w:w="1134" w:type="dxa"/>
          </w:tcPr>
          <w:p w14:paraId="0D521695" w14:textId="77777777" w:rsidR="005E63A5" w:rsidRDefault="005E63A5" w:rsidP="008A2EB4">
            <w:pPr>
              <w:pStyle w:val="TableParagraph"/>
              <w:spacing w:before="0"/>
              <w:rPr>
                <w:rFonts w:ascii="Times New Roman"/>
                <w:sz w:val="16"/>
              </w:rPr>
            </w:pPr>
          </w:p>
        </w:tc>
        <w:tc>
          <w:tcPr>
            <w:tcW w:w="1417" w:type="dxa"/>
          </w:tcPr>
          <w:p w14:paraId="213918DD" w14:textId="77777777" w:rsidR="005E63A5" w:rsidRDefault="005E63A5" w:rsidP="008A2EB4">
            <w:pPr>
              <w:pStyle w:val="TableParagraph"/>
              <w:spacing w:before="0"/>
              <w:rPr>
                <w:rFonts w:ascii="Times New Roman"/>
                <w:sz w:val="16"/>
              </w:rPr>
            </w:pPr>
          </w:p>
        </w:tc>
        <w:tc>
          <w:tcPr>
            <w:tcW w:w="1134" w:type="dxa"/>
          </w:tcPr>
          <w:p w14:paraId="267B9BBF" w14:textId="77777777" w:rsidR="005E63A5" w:rsidRDefault="005E63A5" w:rsidP="008A2EB4">
            <w:pPr>
              <w:pStyle w:val="TableParagraph"/>
              <w:ind w:left="97"/>
              <w:rPr>
                <w:sz w:val="16"/>
                <w:lang w:val="id-ID"/>
              </w:rPr>
            </w:pPr>
            <w:r>
              <w:rPr>
                <w:sz w:val="16"/>
                <w:lang w:val="id-ID"/>
              </w:rPr>
              <w:t>3 UMKM</w:t>
            </w:r>
          </w:p>
          <w:p w14:paraId="6F12B079" w14:textId="77777777" w:rsidR="005E63A5" w:rsidRPr="00F6130F" w:rsidRDefault="005E63A5" w:rsidP="008A2EB4">
            <w:pPr>
              <w:pStyle w:val="TableParagraph"/>
              <w:ind w:left="97"/>
              <w:rPr>
                <w:sz w:val="16"/>
                <w:lang w:val="id-ID"/>
              </w:rPr>
            </w:pPr>
            <w:r>
              <w:rPr>
                <w:sz w:val="16"/>
              </w:rPr>
              <w:t>100</w:t>
            </w:r>
            <w:r>
              <w:rPr>
                <w:spacing w:val="35"/>
                <w:sz w:val="16"/>
              </w:rPr>
              <w:t xml:space="preserve">  </w:t>
            </w:r>
            <w:r>
              <w:rPr>
                <w:spacing w:val="-10"/>
                <w:sz w:val="16"/>
              </w:rPr>
              <w:t>%</w:t>
            </w:r>
          </w:p>
        </w:tc>
        <w:tc>
          <w:tcPr>
            <w:tcW w:w="1581" w:type="dxa"/>
          </w:tcPr>
          <w:p w14:paraId="3B08F3BD" w14:textId="77777777" w:rsidR="005E63A5" w:rsidRDefault="005E63A5" w:rsidP="008A2EB4">
            <w:pPr>
              <w:pStyle w:val="TableParagraph"/>
              <w:ind w:right="75"/>
              <w:jc w:val="right"/>
              <w:rPr>
                <w:sz w:val="16"/>
              </w:rPr>
            </w:pPr>
            <w:r>
              <w:rPr>
                <w:spacing w:val="-2"/>
                <w:sz w:val="16"/>
              </w:rPr>
              <w:t>124.468.000,00</w:t>
            </w:r>
          </w:p>
        </w:tc>
        <w:tc>
          <w:tcPr>
            <w:tcW w:w="1417" w:type="dxa"/>
          </w:tcPr>
          <w:p w14:paraId="617B7525" w14:textId="77777777" w:rsidR="005E63A5" w:rsidRDefault="005E63A5" w:rsidP="008A2EB4">
            <w:pPr>
              <w:pStyle w:val="TableParagraph"/>
              <w:spacing w:before="0"/>
              <w:rPr>
                <w:rFonts w:ascii="Times New Roman"/>
                <w:sz w:val="16"/>
              </w:rPr>
            </w:pPr>
          </w:p>
        </w:tc>
        <w:tc>
          <w:tcPr>
            <w:tcW w:w="1418" w:type="dxa"/>
          </w:tcPr>
          <w:p w14:paraId="584A0453" w14:textId="77777777" w:rsidR="005E63A5" w:rsidRDefault="005E63A5" w:rsidP="008A2EB4">
            <w:pPr>
              <w:pStyle w:val="TableParagraph"/>
              <w:spacing w:before="0"/>
              <w:rPr>
                <w:rFonts w:ascii="Times New Roman"/>
                <w:sz w:val="16"/>
              </w:rPr>
            </w:pPr>
          </w:p>
        </w:tc>
        <w:tc>
          <w:tcPr>
            <w:tcW w:w="1422" w:type="dxa"/>
          </w:tcPr>
          <w:p w14:paraId="2A94D5F8"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2AE16190"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23689C51"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7F41A271"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1401D326" w14:textId="77777777" w:rsidR="005E63A5" w:rsidRDefault="005E63A5" w:rsidP="008A2EB4">
            <w:pPr>
              <w:pStyle w:val="TableParagraph"/>
              <w:ind w:left="99" w:right="57"/>
              <w:rPr>
                <w:sz w:val="16"/>
              </w:rPr>
            </w:pPr>
            <w:r>
              <w:rPr>
                <w:sz w:val="16"/>
              </w:rPr>
              <w:t>Anggota Forum Gapoktan</w:t>
            </w:r>
            <w:r>
              <w:rPr>
                <w:spacing w:val="-12"/>
                <w:sz w:val="16"/>
              </w:rPr>
              <w:t xml:space="preserve"> </w:t>
            </w:r>
            <w:r>
              <w:rPr>
                <w:sz w:val="16"/>
              </w:rPr>
              <w:t xml:space="preserve">Kemantren </w:t>
            </w:r>
            <w:r>
              <w:rPr>
                <w:spacing w:val="-2"/>
                <w:sz w:val="16"/>
              </w:rPr>
              <w:t>Mergangsan,</w:t>
            </w:r>
            <w:r>
              <w:rPr>
                <w:spacing w:val="40"/>
                <w:sz w:val="16"/>
              </w:rPr>
              <w:t xml:space="preserve"> </w:t>
            </w:r>
            <w:r>
              <w:rPr>
                <w:sz w:val="16"/>
              </w:rPr>
              <w:t>Anggota Forkom UMKM, Anggota Forum</w:t>
            </w:r>
            <w:r>
              <w:rPr>
                <w:spacing w:val="-12"/>
                <w:sz w:val="16"/>
              </w:rPr>
              <w:t xml:space="preserve"> </w:t>
            </w:r>
            <w:r>
              <w:rPr>
                <w:sz w:val="16"/>
              </w:rPr>
              <w:t>Bank</w:t>
            </w:r>
            <w:r>
              <w:rPr>
                <w:spacing w:val="-11"/>
                <w:sz w:val="16"/>
              </w:rPr>
              <w:t xml:space="preserve"> </w:t>
            </w:r>
            <w:r>
              <w:rPr>
                <w:sz w:val="16"/>
              </w:rPr>
              <w:t xml:space="preserve">sampah, Pelaku Bandemg </w:t>
            </w:r>
            <w:r>
              <w:rPr>
                <w:spacing w:val="-2"/>
                <w:sz w:val="16"/>
              </w:rPr>
              <w:t>Gendong</w:t>
            </w:r>
          </w:p>
        </w:tc>
        <w:tc>
          <w:tcPr>
            <w:tcW w:w="1133" w:type="dxa"/>
          </w:tcPr>
          <w:p w14:paraId="250E034A" w14:textId="77777777" w:rsidR="005E63A5" w:rsidRDefault="005E63A5" w:rsidP="008A2EB4">
            <w:pPr>
              <w:pStyle w:val="TableParagraph"/>
              <w:ind w:left="99"/>
              <w:rPr>
                <w:sz w:val="16"/>
              </w:rPr>
            </w:pPr>
            <w:r>
              <w:rPr>
                <w:sz w:val="16"/>
              </w:rPr>
              <w:t>100</w:t>
            </w:r>
            <w:r>
              <w:rPr>
                <w:spacing w:val="35"/>
                <w:sz w:val="16"/>
              </w:rPr>
              <w:t xml:space="preserve">  </w:t>
            </w:r>
            <w:r>
              <w:rPr>
                <w:spacing w:val="-10"/>
                <w:sz w:val="16"/>
              </w:rPr>
              <w:t>%</w:t>
            </w:r>
          </w:p>
          <w:p w14:paraId="25A10759" w14:textId="77777777" w:rsidR="005E63A5" w:rsidRDefault="005E63A5" w:rsidP="008A2EB4">
            <w:pPr>
              <w:pStyle w:val="TableParagraph"/>
              <w:spacing w:before="0"/>
              <w:ind w:left="99"/>
              <w:rPr>
                <w:sz w:val="16"/>
              </w:rPr>
            </w:pPr>
            <w:r>
              <w:rPr>
                <w:sz w:val="16"/>
              </w:rPr>
              <w:t>5</w:t>
            </w:r>
            <w:r>
              <w:rPr>
                <w:spacing w:val="35"/>
                <w:sz w:val="16"/>
              </w:rPr>
              <w:t xml:space="preserve">  </w:t>
            </w:r>
            <w:r>
              <w:rPr>
                <w:spacing w:val="-2"/>
                <w:sz w:val="16"/>
              </w:rPr>
              <w:t>Laporan</w:t>
            </w:r>
          </w:p>
        </w:tc>
        <w:tc>
          <w:tcPr>
            <w:tcW w:w="1983" w:type="dxa"/>
          </w:tcPr>
          <w:p w14:paraId="2DA3B687" w14:textId="77777777" w:rsidR="005E63A5" w:rsidRDefault="005E63A5" w:rsidP="008A2EB4">
            <w:pPr>
              <w:pStyle w:val="TableParagraph"/>
              <w:ind w:right="71"/>
              <w:jc w:val="right"/>
              <w:rPr>
                <w:sz w:val="16"/>
              </w:rPr>
            </w:pPr>
            <w:r>
              <w:rPr>
                <w:spacing w:val="-2"/>
                <w:sz w:val="16"/>
              </w:rPr>
              <w:t>124.248.000,00</w:t>
            </w:r>
          </w:p>
        </w:tc>
        <w:tc>
          <w:tcPr>
            <w:tcW w:w="2311" w:type="dxa"/>
          </w:tcPr>
          <w:p w14:paraId="7C9E20AC" w14:textId="77777777" w:rsidR="005E63A5" w:rsidRDefault="005E63A5" w:rsidP="008A2EB4">
            <w:pPr>
              <w:pStyle w:val="TableParagraph"/>
              <w:ind w:left="101" w:right="92"/>
              <w:rPr>
                <w:sz w:val="16"/>
              </w:rPr>
            </w:pPr>
            <w:r>
              <w:rPr>
                <w:spacing w:val="-2"/>
                <w:sz w:val="16"/>
              </w:rPr>
              <w:t>KEMANTREN MERGANGSAN</w:t>
            </w:r>
          </w:p>
        </w:tc>
      </w:tr>
      <w:tr w:rsidR="005E63A5" w14:paraId="2B05D62C" w14:textId="77777777" w:rsidTr="008A2EB4">
        <w:trPr>
          <w:trHeight w:val="368"/>
        </w:trPr>
        <w:tc>
          <w:tcPr>
            <w:tcW w:w="567" w:type="dxa"/>
          </w:tcPr>
          <w:p w14:paraId="2D62D6F7" w14:textId="77777777" w:rsidR="005E63A5" w:rsidRDefault="005E63A5" w:rsidP="008A2EB4">
            <w:pPr>
              <w:pStyle w:val="TableParagraph"/>
              <w:spacing w:before="0"/>
              <w:rPr>
                <w:rFonts w:ascii="Times New Roman"/>
                <w:sz w:val="16"/>
              </w:rPr>
            </w:pPr>
          </w:p>
        </w:tc>
        <w:tc>
          <w:tcPr>
            <w:tcW w:w="1701" w:type="dxa"/>
          </w:tcPr>
          <w:p w14:paraId="43DD889D" w14:textId="77777777" w:rsidR="005E63A5" w:rsidRDefault="005E63A5" w:rsidP="008A2EB4">
            <w:pPr>
              <w:pStyle w:val="TableParagraph"/>
              <w:ind w:left="98"/>
              <w:rPr>
                <w:sz w:val="16"/>
              </w:rPr>
            </w:pPr>
            <w:r>
              <w:rPr>
                <w:spacing w:val="-2"/>
                <w:sz w:val="16"/>
              </w:rPr>
              <w:t>7.01.03.2.03.0001</w:t>
            </w:r>
          </w:p>
        </w:tc>
        <w:tc>
          <w:tcPr>
            <w:tcW w:w="23340" w:type="dxa"/>
            <w:gridSpan w:val="15"/>
          </w:tcPr>
          <w:p w14:paraId="24CEC26F" w14:textId="77777777" w:rsidR="005E63A5" w:rsidRDefault="005E63A5" w:rsidP="008A2EB4">
            <w:pPr>
              <w:pStyle w:val="TableParagraph"/>
              <w:ind w:left="97"/>
              <w:rPr>
                <w:sz w:val="16"/>
              </w:rPr>
            </w:pPr>
            <w:r>
              <w:rPr>
                <w:sz w:val="16"/>
              </w:rPr>
              <w:t xml:space="preserve">Penyelenggaraan Lembaga </w:t>
            </w:r>
            <w:r>
              <w:rPr>
                <w:spacing w:val="-2"/>
                <w:sz w:val="16"/>
              </w:rPr>
              <w:t>Kemasyarakatan</w:t>
            </w:r>
          </w:p>
        </w:tc>
      </w:tr>
    </w:tbl>
    <w:p w14:paraId="19F61228" w14:textId="77777777" w:rsidR="005E63A5" w:rsidRDefault="005E63A5" w:rsidP="005E63A5">
      <w:pPr>
        <w:rPr>
          <w:sz w:val="16"/>
        </w:rPr>
        <w:sectPr w:rsidR="005E63A5">
          <w:type w:val="continuous"/>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60EF87BD" w14:textId="77777777" w:rsidTr="008A2EB4">
        <w:trPr>
          <w:trHeight w:val="552"/>
        </w:trPr>
        <w:tc>
          <w:tcPr>
            <w:tcW w:w="567" w:type="dxa"/>
            <w:vMerge w:val="restart"/>
            <w:shd w:val="clear" w:color="auto" w:fill="F4F4F4"/>
          </w:tcPr>
          <w:p w14:paraId="1023368A" w14:textId="77777777" w:rsidR="005E63A5" w:rsidRDefault="005E63A5" w:rsidP="008A2EB4">
            <w:pPr>
              <w:pStyle w:val="TableParagraph"/>
              <w:spacing w:before="0"/>
              <w:rPr>
                <w:rFonts w:ascii="Arial"/>
                <w:b/>
                <w:sz w:val="16"/>
              </w:rPr>
            </w:pPr>
          </w:p>
          <w:p w14:paraId="31F013D7" w14:textId="77777777" w:rsidR="005E63A5" w:rsidRDefault="005E63A5" w:rsidP="008A2EB4">
            <w:pPr>
              <w:pStyle w:val="TableParagraph"/>
              <w:spacing w:before="0"/>
              <w:rPr>
                <w:rFonts w:ascii="Arial"/>
                <w:b/>
                <w:sz w:val="16"/>
              </w:rPr>
            </w:pPr>
          </w:p>
          <w:p w14:paraId="6235F26D" w14:textId="77777777" w:rsidR="005E63A5" w:rsidRDefault="005E63A5" w:rsidP="008A2EB4">
            <w:pPr>
              <w:pStyle w:val="TableParagraph"/>
              <w:spacing w:before="2"/>
              <w:rPr>
                <w:rFonts w:ascii="Arial"/>
                <w:b/>
                <w:sz w:val="16"/>
              </w:rPr>
            </w:pPr>
          </w:p>
          <w:p w14:paraId="4AA218D6"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479FB065" w14:textId="77777777" w:rsidR="005E63A5" w:rsidRDefault="005E63A5" w:rsidP="008A2EB4">
            <w:pPr>
              <w:pStyle w:val="TableParagraph"/>
              <w:spacing w:before="0"/>
              <w:rPr>
                <w:rFonts w:ascii="Arial"/>
                <w:b/>
                <w:sz w:val="16"/>
              </w:rPr>
            </w:pPr>
          </w:p>
          <w:p w14:paraId="543EE6AF" w14:textId="77777777" w:rsidR="005E63A5" w:rsidRDefault="005E63A5" w:rsidP="008A2EB4">
            <w:pPr>
              <w:pStyle w:val="TableParagraph"/>
              <w:spacing w:before="0"/>
              <w:rPr>
                <w:rFonts w:ascii="Arial"/>
                <w:b/>
                <w:sz w:val="16"/>
              </w:rPr>
            </w:pPr>
          </w:p>
          <w:p w14:paraId="0C24B92B" w14:textId="77777777" w:rsidR="005E63A5" w:rsidRDefault="005E63A5" w:rsidP="008A2EB4">
            <w:pPr>
              <w:pStyle w:val="TableParagraph"/>
              <w:spacing w:before="2"/>
              <w:rPr>
                <w:rFonts w:ascii="Arial"/>
                <w:b/>
                <w:sz w:val="16"/>
              </w:rPr>
            </w:pPr>
          </w:p>
          <w:p w14:paraId="77E0682E"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7709AA70" w14:textId="77777777" w:rsidR="005E63A5" w:rsidRDefault="005E63A5" w:rsidP="008A2EB4">
            <w:pPr>
              <w:pStyle w:val="TableParagraph"/>
              <w:spacing w:before="94"/>
              <w:rPr>
                <w:rFonts w:ascii="Arial"/>
                <w:b/>
                <w:sz w:val="16"/>
              </w:rPr>
            </w:pPr>
          </w:p>
          <w:p w14:paraId="48DC8319"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E9E2C06" w14:textId="77777777" w:rsidR="005E63A5" w:rsidRDefault="005E63A5" w:rsidP="008A2EB4">
            <w:pPr>
              <w:pStyle w:val="TableParagraph"/>
              <w:spacing w:before="0"/>
              <w:rPr>
                <w:rFonts w:ascii="Arial"/>
                <w:b/>
                <w:sz w:val="16"/>
              </w:rPr>
            </w:pPr>
          </w:p>
          <w:p w14:paraId="250BC922" w14:textId="77777777" w:rsidR="005E63A5" w:rsidRDefault="005E63A5" w:rsidP="008A2EB4">
            <w:pPr>
              <w:pStyle w:val="TableParagraph"/>
              <w:spacing w:before="2"/>
              <w:rPr>
                <w:rFonts w:ascii="Arial"/>
                <w:b/>
                <w:sz w:val="16"/>
              </w:rPr>
            </w:pPr>
          </w:p>
          <w:p w14:paraId="502FE6DB"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58B840AA" w14:textId="77777777" w:rsidR="005E63A5" w:rsidRDefault="005E63A5" w:rsidP="008A2EB4">
            <w:pPr>
              <w:pStyle w:val="TableParagraph"/>
              <w:spacing w:before="2"/>
              <w:rPr>
                <w:rFonts w:ascii="Arial"/>
                <w:b/>
                <w:sz w:val="16"/>
              </w:rPr>
            </w:pPr>
          </w:p>
          <w:p w14:paraId="2F95A32F"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1AA20B5B" w14:textId="77777777" w:rsidR="005E63A5" w:rsidRDefault="005E63A5" w:rsidP="008A2EB4">
            <w:pPr>
              <w:pStyle w:val="TableParagraph"/>
              <w:spacing w:before="94"/>
              <w:rPr>
                <w:rFonts w:ascii="Arial"/>
                <w:b/>
                <w:sz w:val="16"/>
              </w:rPr>
            </w:pPr>
          </w:p>
          <w:p w14:paraId="559A6E42"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2084CFC4" w14:textId="77777777" w:rsidR="005E63A5" w:rsidRDefault="005E63A5" w:rsidP="008A2EB4">
            <w:pPr>
              <w:pStyle w:val="TableParagraph"/>
              <w:spacing w:before="2"/>
              <w:rPr>
                <w:rFonts w:ascii="Arial"/>
                <w:b/>
                <w:sz w:val="16"/>
              </w:rPr>
            </w:pPr>
          </w:p>
          <w:p w14:paraId="22235A5C"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414E5230"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74B3E250" w14:textId="77777777" w:rsidR="005E63A5" w:rsidRDefault="005E63A5" w:rsidP="008A2EB4">
            <w:pPr>
              <w:pStyle w:val="TableParagraph"/>
              <w:spacing w:before="0"/>
              <w:rPr>
                <w:rFonts w:ascii="Arial"/>
                <w:b/>
                <w:sz w:val="16"/>
              </w:rPr>
            </w:pPr>
          </w:p>
          <w:p w14:paraId="33FDFFF7" w14:textId="77777777" w:rsidR="005E63A5" w:rsidRDefault="005E63A5" w:rsidP="008A2EB4">
            <w:pPr>
              <w:pStyle w:val="TableParagraph"/>
              <w:spacing w:before="94"/>
              <w:rPr>
                <w:rFonts w:ascii="Arial"/>
                <w:b/>
                <w:sz w:val="16"/>
              </w:rPr>
            </w:pPr>
          </w:p>
          <w:p w14:paraId="32516599" w14:textId="77777777" w:rsidR="005E63A5" w:rsidRDefault="005E63A5" w:rsidP="008A2EB4">
            <w:pPr>
              <w:pStyle w:val="TableParagraph"/>
              <w:spacing w:before="0"/>
              <w:ind w:left="284" w:hanging="68"/>
              <w:rPr>
                <w:rFonts w:ascii="Arial"/>
                <w:b/>
                <w:sz w:val="16"/>
              </w:rPr>
            </w:pPr>
            <w:r>
              <w:rPr>
                <w:rFonts w:ascii="Arial"/>
                <w:b/>
                <w:spacing w:val="-2"/>
                <w:sz w:val="16"/>
              </w:rPr>
              <w:t>KELOMPOK SASARAN</w:t>
            </w:r>
          </w:p>
        </w:tc>
        <w:tc>
          <w:tcPr>
            <w:tcW w:w="3116" w:type="dxa"/>
            <w:gridSpan w:val="2"/>
            <w:shd w:val="clear" w:color="auto" w:fill="F4F4F4"/>
          </w:tcPr>
          <w:p w14:paraId="77B36144"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37A760DE" w14:textId="77777777" w:rsidR="005E63A5" w:rsidRDefault="005E63A5" w:rsidP="008A2EB4">
            <w:pPr>
              <w:pStyle w:val="TableParagraph"/>
              <w:spacing w:before="0"/>
              <w:rPr>
                <w:rFonts w:ascii="Arial"/>
                <w:b/>
                <w:sz w:val="16"/>
              </w:rPr>
            </w:pPr>
          </w:p>
          <w:p w14:paraId="2B3C0588" w14:textId="77777777" w:rsidR="005E63A5" w:rsidRDefault="005E63A5" w:rsidP="008A2EB4">
            <w:pPr>
              <w:pStyle w:val="TableParagraph"/>
              <w:spacing w:before="94"/>
              <w:rPr>
                <w:rFonts w:ascii="Arial"/>
                <w:b/>
                <w:sz w:val="16"/>
              </w:rPr>
            </w:pPr>
          </w:p>
          <w:p w14:paraId="38AD06ED"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676DD2C5" w14:textId="77777777" w:rsidTr="008A2EB4">
        <w:trPr>
          <w:trHeight w:val="369"/>
        </w:trPr>
        <w:tc>
          <w:tcPr>
            <w:tcW w:w="567" w:type="dxa"/>
            <w:vMerge/>
            <w:tcBorders>
              <w:top w:val="nil"/>
            </w:tcBorders>
            <w:shd w:val="clear" w:color="auto" w:fill="F4F4F4"/>
          </w:tcPr>
          <w:p w14:paraId="60374F1A" w14:textId="77777777" w:rsidR="005E63A5" w:rsidRDefault="005E63A5" w:rsidP="008A2EB4">
            <w:pPr>
              <w:rPr>
                <w:sz w:val="2"/>
                <w:szCs w:val="2"/>
              </w:rPr>
            </w:pPr>
          </w:p>
        </w:tc>
        <w:tc>
          <w:tcPr>
            <w:tcW w:w="1701" w:type="dxa"/>
            <w:vMerge/>
            <w:tcBorders>
              <w:top w:val="nil"/>
            </w:tcBorders>
            <w:shd w:val="clear" w:color="auto" w:fill="F4F4F4"/>
          </w:tcPr>
          <w:p w14:paraId="44E2726F" w14:textId="77777777" w:rsidR="005E63A5" w:rsidRDefault="005E63A5" w:rsidP="008A2EB4">
            <w:pPr>
              <w:rPr>
                <w:sz w:val="2"/>
                <w:szCs w:val="2"/>
              </w:rPr>
            </w:pPr>
          </w:p>
        </w:tc>
        <w:tc>
          <w:tcPr>
            <w:tcW w:w="2268" w:type="dxa"/>
            <w:vMerge/>
            <w:tcBorders>
              <w:top w:val="nil"/>
            </w:tcBorders>
            <w:shd w:val="clear" w:color="auto" w:fill="F4F4F4"/>
          </w:tcPr>
          <w:p w14:paraId="3E4CEBEF" w14:textId="77777777" w:rsidR="005E63A5" w:rsidRDefault="005E63A5" w:rsidP="008A2EB4">
            <w:pPr>
              <w:rPr>
                <w:sz w:val="2"/>
                <w:szCs w:val="2"/>
              </w:rPr>
            </w:pPr>
          </w:p>
        </w:tc>
        <w:tc>
          <w:tcPr>
            <w:tcW w:w="2268" w:type="dxa"/>
            <w:vMerge/>
            <w:tcBorders>
              <w:top w:val="nil"/>
            </w:tcBorders>
            <w:shd w:val="clear" w:color="auto" w:fill="F4F4F4"/>
          </w:tcPr>
          <w:p w14:paraId="280400F9" w14:textId="77777777" w:rsidR="005E63A5" w:rsidRDefault="005E63A5" w:rsidP="008A2EB4">
            <w:pPr>
              <w:rPr>
                <w:sz w:val="2"/>
                <w:szCs w:val="2"/>
              </w:rPr>
            </w:pPr>
          </w:p>
        </w:tc>
        <w:tc>
          <w:tcPr>
            <w:tcW w:w="1134" w:type="dxa"/>
            <w:vMerge/>
            <w:tcBorders>
              <w:top w:val="nil"/>
            </w:tcBorders>
            <w:shd w:val="clear" w:color="auto" w:fill="F4F4F4"/>
          </w:tcPr>
          <w:p w14:paraId="3CA61F6F" w14:textId="77777777" w:rsidR="005E63A5" w:rsidRDefault="005E63A5" w:rsidP="008A2EB4">
            <w:pPr>
              <w:rPr>
                <w:sz w:val="2"/>
                <w:szCs w:val="2"/>
              </w:rPr>
            </w:pPr>
          </w:p>
        </w:tc>
        <w:tc>
          <w:tcPr>
            <w:tcW w:w="1134" w:type="dxa"/>
            <w:vMerge/>
            <w:tcBorders>
              <w:top w:val="nil"/>
            </w:tcBorders>
            <w:shd w:val="clear" w:color="auto" w:fill="F4F4F4"/>
          </w:tcPr>
          <w:p w14:paraId="4C10AA08" w14:textId="77777777" w:rsidR="005E63A5" w:rsidRDefault="005E63A5" w:rsidP="008A2EB4">
            <w:pPr>
              <w:rPr>
                <w:sz w:val="2"/>
                <w:szCs w:val="2"/>
              </w:rPr>
            </w:pPr>
          </w:p>
        </w:tc>
        <w:tc>
          <w:tcPr>
            <w:tcW w:w="1417" w:type="dxa"/>
            <w:vMerge/>
            <w:tcBorders>
              <w:top w:val="nil"/>
            </w:tcBorders>
            <w:shd w:val="clear" w:color="auto" w:fill="F4F4F4"/>
          </w:tcPr>
          <w:p w14:paraId="3657E467" w14:textId="77777777" w:rsidR="005E63A5" w:rsidRDefault="005E63A5" w:rsidP="008A2EB4">
            <w:pPr>
              <w:rPr>
                <w:sz w:val="2"/>
                <w:szCs w:val="2"/>
              </w:rPr>
            </w:pPr>
          </w:p>
        </w:tc>
        <w:tc>
          <w:tcPr>
            <w:tcW w:w="1134" w:type="dxa"/>
            <w:vMerge w:val="restart"/>
            <w:shd w:val="clear" w:color="auto" w:fill="F4F4F4"/>
          </w:tcPr>
          <w:p w14:paraId="64E201AE"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4D676E3D" w14:textId="77777777" w:rsidR="005E63A5" w:rsidRDefault="005E63A5" w:rsidP="008A2EB4">
            <w:pPr>
              <w:pStyle w:val="TableParagraph"/>
              <w:spacing w:before="86"/>
              <w:rPr>
                <w:rFonts w:ascii="Arial"/>
                <w:b/>
                <w:sz w:val="16"/>
              </w:rPr>
            </w:pPr>
          </w:p>
          <w:p w14:paraId="13FD07EF"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6D261345" w14:textId="77777777" w:rsidR="005E63A5" w:rsidRDefault="005E63A5" w:rsidP="008A2EB4">
            <w:pPr>
              <w:pStyle w:val="TableParagraph"/>
              <w:spacing w:before="86"/>
              <w:rPr>
                <w:rFonts w:ascii="Arial"/>
                <w:b/>
                <w:sz w:val="16"/>
              </w:rPr>
            </w:pPr>
          </w:p>
          <w:p w14:paraId="68BE27CA"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6209559C" w14:textId="77777777" w:rsidR="005E63A5" w:rsidRDefault="005E63A5" w:rsidP="008A2EB4">
            <w:pPr>
              <w:pStyle w:val="TableParagraph"/>
              <w:spacing w:before="86"/>
              <w:rPr>
                <w:rFonts w:ascii="Arial"/>
                <w:b/>
                <w:sz w:val="16"/>
              </w:rPr>
            </w:pPr>
          </w:p>
          <w:p w14:paraId="1B262AB9"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2241C803"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50A2D589" w14:textId="77777777" w:rsidR="005E63A5" w:rsidRDefault="005E63A5" w:rsidP="008A2EB4">
            <w:pPr>
              <w:rPr>
                <w:sz w:val="2"/>
                <w:szCs w:val="2"/>
              </w:rPr>
            </w:pPr>
          </w:p>
        </w:tc>
        <w:tc>
          <w:tcPr>
            <w:tcW w:w="1133" w:type="dxa"/>
            <w:vMerge w:val="restart"/>
            <w:shd w:val="clear" w:color="auto" w:fill="F4F4F4"/>
          </w:tcPr>
          <w:p w14:paraId="11E6B653" w14:textId="77777777" w:rsidR="005E63A5" w:rsidRDefault="005E63A5" w:rsidP="008A2EB4">
            <w:pPr>
              <w:pStyle w:val="TableParagraph"/>
              <w:spacing w:before="86"/>
              <w:rPr>
                <w:rFonts w:ascii="Arial"/>
                <w:b/>
                <w:sz w:val="16"/>
              </w:rPr>
            </w:pPr>
          </w:p>
          <w:p w14:paraId="5AED418D"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5AF8AF4A" w14:textId="77777777" w:rsidR="005E63A5" w:rsidRDefault="005E63A5" w:rsidP="008A2EB4">
            <w:pPr>
              <w:pStyle w:val="TableParagraph"/>
              <w:spacing w:before="86"/>
              <w:rPr>
                <w:rFonts w:ascii="Arial"/>
                <w:b/>
                <w:sz w:val="16"/>
              </w:rPr>
            </w:pPr>
          </w:p>
          <w:p w14:paraId="11698766"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187BFB8B" w14:textId="77777777" w:rsidR="005E63A5" w:rsidRDefault="005E63A5" w:rsidP="008A2EB4">
            <w:pPr>
              <w:rPr>
                <w:sz w:val="2"/>
                <w:szCs w:val="2"/>
              </w:rPr>
            </w:pPr>
          </w:p>
        </w:tc>
      </w:tr>
      <w:tr w:rsidR="005E63A5" w14:paraId="3C7654E3" w14:textId="77777777" w:rsidTr="008A2EB4">
        <w:trPr>
          <w:trHeight w:val="368"/>
        </w:trPr>
        <w:tc>
          <w:tcPr>
            <w:tcW w:w="567" w:type="dxa"/>
            <w:vMerge/>
            <w:tcBorders>
              <w:top w:val="nil"/>
            </w:tcBorders>
            <w:shd w:val="clear" w:color="auto" w:fill="F4F4F4"/>
          </w:tcPr>
          <w:p w14:paraId="7B3BB025" w14:textId="77777777" w:rsidR="005E63A5" w:rsidRDefault="005E63A5" w:rsidP="008A2EB4">
            <w:pPr>
              <w:rPr>
                <w:sz w:val="2"/>
                <w:szCs w:val="2"/>
              </w:rPr>
            </w:pPr>
          </w:p>
        </w:tc>
        <w:tc>
          <w:tcPr>
            <w:tcW w:w="1701" w:type="dxa"/>
            <w:vMerge/>
            <w:tcBorders>
              <w:top w:val="nil"/>
            </w:tcBorders>
            <w:shd w:val="clear" w:color="auto" w:fill="F4F4F4"/>
          </w:tcPr>
          <w:p w14:paraId="3BE180D0" w14:textId="77777777" w:rsidR="005E63A5" w:rsidRDefault="005E63A5" w:rsidP="008A2EB4">
            <w:pPr>
              <w:rPr>
                <w:sz w:val="2"/>
                <w:szCs w:val="2"/>
              </w:rPr>
            </w:pPr>
          </w:p>
        </w:tc>
        <w:tc>
          <w:tcPr>
            <w:tcW w:w="2268" w:type="dxa"/>
            <w:vMerge/>
            <w:tcBorders>
              <w:top w:val="nil"/>
            </w:tcBorders>
            <w:shd w:val="clear" w:color="auto" w:fill="F4F4F4"/>
          </w:tcPr>
          <w:p w14:paraId="551791B0" w14:textId="77777777" w:rsidR="005E63A5" w:rsidRDefault="005E63A5" w:rsidP="008A2EB4">
            <w:pPr>
              <w:rPr>
                <w:sz w:val="2"/>
                <w:szCs w:val="2"/>
              </w:rPr>
            </w:pPr>
          </w:p>
        </w:tc>
        <w:tc>
          <w:tcPr>
            <w:tcW w:w="2268" w:type="dxa"/>
            <w:vMerge/>
            <w:tcBorders>
              <w:top w:val="nil"/>
            </w:tcBorders>
            <w:shd w:val="clear" w:color="auto" w:fill="F4F4F4"/>
          </w:tcPr>
          <w:p w14:paraId="043CFCE2" w14:textId="77777777" w:rsidR="005E63A5" w:rsidRDefault="005E63A5" w:rsidP="008A2EB4">
            <w:pPr>
              <w:rPr>
                <w:sz w:val="2"/>
                <w:szCs w:val="2"/>
              </w:rPr>
            </w:pPr>
          </w:p>
        </w:tc>
        <w:tc>
          <w:tcPr>
            <w:tcW w:w="1134" w:type="dxa"/>
            <w:vMerge/>
            <w:tcBorders>
              <w:top w:val="nil"/>
            </w:tcBorders>
            <w:shd w:val="clear" w:color="auto" w:fill="F4F4F4"/>
          </w:tcPr>
          <w:p w14:paraId="32BE2BD1" w14:textId="77777777" w:rsidR="005E63A5" w:rsidRDefault="005E63A5" w:rsidP="008A2EB4">
            <w:pPr>
              <w:rPr>
                <w:sz w:val="2"/>
                <w:szCs w:val="2"/>
              </w:rPr>
            </w:pPr>
          </w:p>
        </w:tc>
        <w:tc>
          <w:tcPr>
            <w:tcW w:w="1134" w:type="dxa"/>
            <w:vMerge/>
            <w:tcBorders>
              <w:top w:val="nil"/>
            </w:tcBorders>
            <w:shd w:val="clear" w:color="auto" w:fill="F4F4F4"/>
          </w:tcPr>
          <w:p w14:paraId="44A3AFDE" w14:textId="77777777" w:rsidR="005E63A5" w:rsidRDefault="005E63A5" w:rsidP="008A2EB4">
            <w:pPr>
              <w:rPr>
                <w:sz w:val="2"/>
                <w:szCs w:val="2"/>
              </w:rPr>
            </w:pPr>
          </w:p>
        </w:tc>
        <w:tc>
          <w:tcPr>
            <w:tcW w:w="1417" w:type="dxa"/>
            <w:vMerge/>
            <w:tcBorders>
              <w:top w:val="nil"/>
            </w:tcBorders>
            <w:shd w:val="clear" w:color="auto" w:fill="F4F4F4"/>
          </w:tcPr>
          <w:p w14:paraId="569EA14D" w14:textId="77777777" w:rsidR="005E63A5" w:rsidRDefault="005E63A5" w:rsidP="008A2EB4">
            <w:pPr>
              <w:rPr>
                <w:sz w:val="2"/>
                <w:szCs w:val="2"/>
              </w:rPr>
            </w:pPr>
          </w:p>
        </w:tc>
        <w:tc>
          <w:tcPr>
            <w:tcW w:w="1134" w:type="dxa"/>
            <w:vMerge/>
            <w:tcBorders>
              <w:top w:val="nil"/>
            </w:tcBorders>
            <w:shd w:val="clear" w:color="auto" w:fill="F4F4F4"/>
          </w:tcPr>
          <w:p w14:paraId="1E9EF605" w14:textId="77777777" w:rsidR="005E63A5" w:rsidRDefault="005E63A5" w:rsidP="008A2EB4">
            <w:pPr>
              <w:rPr>
                <w:sz w:val="2"/>
                <w:szCs w:val="2"/>
              </w:rPr>
            </w:pPr>
          </w:p>
        </w:tc>
        <w:tc>
          <w:tcPr>
            <w:tcW w:w="1581" w:type="dxa"/>
            <w:vMerge/>
            <w:tcBorders>
              <w:top w:val="nil"/>
            </w:tcBorders>
            <w:shd w:val="clear" w:color="auto" w:fill="F4F4F4"/>
          </w:tcPr>
          <w:p w14:paraId="5350D8A2" w14:textId="77777777" w:rsidR="005E63A5" w:rsidRDefault="005E63A5" w:rsidP="008A2EB4">
            <w:pPr>
              <w:rPr>
                <w:sz w:val="2"/>
                <w:szCs w:val="2"/>
              </w:rPr>
            </w:pPr>
          </w:p>
        </w:tc>
        <w:tc>
          <w:tcPr>
            <w:tcW w:w="1417" w:type="dxa"/>
            <w:vMerge/>
            <w:tcBorders>
              <w:top w:val="nil"/>
            </w:tcBorders>
            <w:shd w:val="clear" w:color="auto" w:fill="F4F4F4"/>
          </w:tcPr>
          <w:p w14:paraId="5F93AF3E" w14:textId="77777777" w:rsidR="005E63A5" w:rsidRDefault="005E63A5" w:rsidP="008A2EB4">
            <w:pPr>
              <w:rPr>
                <w:sz w:val="2"/>
                <w:szCs w:val="2"/>
              </w:rPr>
            </w:pPr>
          </w:p>
        </w:tc>
        <w:tc>
          <w:tcPr>
            <w:tcW w:w="1418" w:type="dxa"/>
            <w:vMerge/>
            <w:tcBorders>
              <w:top w:val="nil"/>
            </w:tcBorders>
            <w:shd w:val="clear" w:color="auto" w:fill="F4F4F4"/>
          </w:tcPr>
          <w:p w14:paraId="3FB6C90C" w14:textId="77777777" w:rsidR="005E63A5" w:rsidRDefault="005E63A5" w:rsidP="008A2EB4">
            <w:pPr>
              <w:rPr>
                <w:sz w:val="2"/>
                <w:szCs w:val="2"/>
              </w:rPr>
            </w:pPr>
          </w:p>
        </w:tc>
        <w:tc>
          <w:tcPr>
            <w:tcW w:w="1422" w:type="dxa"/>
            <w:shd w:val="clear" w:color="auto" w:fill="F4F4F4"/>
          </w:tcPr>
          <w:p w14:paraId="624B9DEF"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09F6CC18"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5C006845" w14:textId="77777777" w:rsidR="005E63A5" w:rsidRDefault="005E63A5" w:rsidP="008A2EB4">
            <w:pPr>
              <w:rPr>
                <w:sz w:val="2"/>
                <w:szCs w:val="2"/>
              </w:rPr>
            </w:pPr>
          </w:p>
        </w:tc>
        <w:tc>
          <w:tcPr>
            <w:tcW w:w="1133" w:type="dxa"/>
            <w:vMerge/>
            <w:tcBorders>
              <w:top w:val="nil"/>
            </w:tcBorders>
            <w:shd w:val="clear" w:color="auto" w:fill="F4F4F4"/>
          </w:tcPr>
          <w:p w14:paraId="16ACF7B6" w14:textId="77777777" w:rsidR="005E63A5" w:rsidRDefault="005E63A5" w:rsidP="008A2EB4">
            <w:pPr>
              <w:rPr>
                <w:sz w:val="2"/>
                <w:szCs w:val="2"/>
              </w:rPr>
            </w:pPr>
          </w:p>
        </w:tc>
        <w:tc>
          <w:tcPr>
            <w:tcW w:w="1983" w:type="dxa"/>
            <w:vMerge/>
            <w:tcBorders>
              <w:top w:val="nil"/>
            </w:tcBorders>
            <w:shd w:val="clear" w:color="auto" w:fill="F4F4F4"/>
          </w:tcPr>
          <w:p w14:paraId="04A7B007" w14:textId="77777777" w:rsidR="005E63A5" w:rsidRDefault="005E63A5" w:rsidP="008A2EB4">
            <w:pPr>
              <w:rPr>
                <w:sz w:val="2"/>
                <w:szCs w:val="2"/>
              </w:rPr>
            </w:pPr>
          </w:p>
        </w:tc>
        <w:tc>
          <w:tcPr>
            <w:tcW w:w="2311" w:type="dxa"/>
            <w:vMerge/>
            <w:tcBorders>
              <w:top w:val="nil"/>
            </w:tcBorders>
            <w:shd w:val="clear" w:color="auto" w:fill="F4F4F4"/>
          </w:tcPr>
          <w:p w14:paraId="3018A4C8" w14:textId="77777777" w:rsidR="005E63A5" w:rsidRDefault="005E63A5" w:rsidP="008A2EB4">
            <w:pPr>
              <w:rPr>
                <w:sz w:val="2"/>
                <w:szCs w:val="2"/>
              </w:rPr>
            </w:pPr>
          </w:p>
        </w:tc>
      </w:tr>
      <w:tr w:rsidR="005E63A5" w14:paraId="6F18DE14" w14:textId="77777777" w:rsidTr="008A2EB4">
        <w:trPr>
          <w:trHeight w:val="369"/>
        </w:trPr>
        <w:tc>
          <w:tcPr>
            <w:tcW w:w="567" w:type="dxa"/>
            <w:shd w:val="clear" w:color="auto" w:fill="F4F4F4"/>
          </w:tcPr>
          <w:p w14:paraId="22A36634"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71949548"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6C2FD46E"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01F561BF"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3DB39183"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2CE2201E"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79F6DAFD"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0E3C0FAE"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31322BC0"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6CC53EA9"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6601D865"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6FD79665"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3CB19CA0"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04D26A63"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17481DA7"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44A6404C" w14:textId="77777777" w:rsidR="005E63A5" w:rsidRDefault="005E63A5" w:rsidP="008A2EB4">
            <w:pPr>
              <w:pStyle w:val="TableParagraph"/>
              <w:ind w:left="904"/>
              <w:rPr>
                <w:sz w:val="16"/>
              </w:rPr>
            </w:pPr>
            <w:r>
              <w:rPr>
                <w:spacing w:val="-5"/>
                <w:sz w:val="16"/>
              </w:rPr>
              <w:t>16</w:t>
            </w:r>
          </w:p>
        </w:tc>
        <w:tc>
          <w:tcPr>
            <w:tcW w:w="2311" w:type="dxa"/>
            <w:shd w:val="clear" w:color="auto" w:fill="F4F4F4"/>
          </w:tcPr>
          <w:p w14:paraId="38FD7907" w14:textId="77777777" w:rsidR="005E63A5" w:rsidRDefault="005E63A5" w:rsidP="008A2EB4">
            <w:pPr>
              <w:pStyle w:val="TableParagraph"/>
              <w:ind w:left="21"/>
              <w:jc w:val="center"/>
              <w:rPr>
                <w:sz w:val="16"/>
              </w:rPr>
            </w:pPr>
            <w:r>
              <w:rPr>
                <w:spacing w:val="-5"/>
                <w:sz w:val="16"/>
              </w:rPr>
              <w:t>17</w:t>
            </w:r>
          </w:p>
        </w:tc>
      </w:tr>
      <w:tr w:rsidR="005E63A5" w14:paraId="3E072FE6" w14:textId="77777777" w:rsidTr="008A2EB4">
        <w:trPr>
          <w:trHeight w:val="5153"/>
        </w:trPr>
        <w:tc>
          <w:tcPr>
            <w:tcW w:w="567" w:type="dxa"/>
          </w:tcPr>
          <w:p w14:paraId="280C8B9F" w14:textId="77777777" w:rsidR="005E63A5" w:rsidRDefault="005E63A5" w:rsidP="008A2EB4">
            <w:pPr>
              <w:pStyle w:val="TableParagraph"/>
              <w:spacing w:before="0"/>
              <w:rPr>
                <w:rFonts w:ascii="Times New Roman"/>
                <w:sz w:val="16"/>
              </w:rPr>
            </w:pPr>
          </w:p>
        </w:tc>
        <w:tc>
          <w:tcPr>
            <w:tcW w:w="1701" w:type="dxa"/>
          </w:tcPr>
          <w:p w14:paraId="04550B09" w14:textId="77777777" w:rsidR="005E63A5" w:rsidRDefault="005E63A5" w:rsidP="008A2EB4">
            <w:pPr>
              <w:pStyle w:val="TableParagraph"/>
              <w:spacing w:before="0"/>
              <w:rPr>
                <w:rFonts w:ascii="Times New Roman"/>
                <w:sz w:val="16"/>
              </w:rPr>
            </w:pPr>
          </w:p>
        </w:tc>
        <w:tc>
          <w:tcPr>
            <w:tcW w:w="2268" w:type="dxa"/>
          </w:tcPr>
          <w:p w14:paraId="4D951B8E" w14:textId="77777777" w:rsidR="005E63A5" w:rsidRDefault="005E63A5" w:rsidP="008A2EB4">
            <w:pPr>
              <w:pStyle w:val="TableParagraph"/>
              <w:spacing w:before="0"/>
              <w:rPr>
                <w:rFonts w:ascii="Times New Roman"/>
                <w:sz w:val="16"/>
              </w:rPr>
            </w:pPr>
          </w:p>
        </w:tc>
        <w:tc>
          <w:tcPr>
            <w:tcW w:w="2268" w:type="dxa"/>
          </w:tcPr>
          <w:p w14:paraId="6C4EF4C5" w14:textId="77777777" w:rsidR="005E63A5" w:rsidRDefault="005E63A5" w:rsidP="008A2EB4">
            <w:pPr>
              <w:pStyle w:val="TableParagraph"/>
              <w:ind w:left="97" w:right="555"/>
              <w:rPr>
                <w:rFonts w:ascii="Arial"/>
                <w:i/>
                <w:sz w:val="16"/>
              </w:rPr>
            </w:pPr>
            <w:r>
              <w:rPr>
                <w:rFonts w:ascii="Arial"/>
                <w:i/>
                <w:sz w:val="16"/>
              </w:rPr>
              <w:t>Jumlah Lembaga Kemasyarakatan</w:t>
            </w:r>
            <w:r>
              <w:rPr>
                <w:rFonts w:ascii="Arial"/>
                <w:i/>
                <w:spacing w:val="-12"/>
                <w:sz w:val="16"/>
              </w:rPr>
              <w:t xml:space="preserve"> </w:t>
            </w:r>
            <w:r>
              <w:rPr>
                <w:rFonts w:ascii="Arial"/>
                <w:i/>
                <w:sz w:val="16"/>
              </w:rPr>
              <w:t xml:space="preserve">yang </w:t>
            </w:r>
            <w:r>
              <w:rPr>
                <w:rFonts w:ascii="Arial"/>
                <w:i/>
                <w:spacing w:val="-2"/>
                <w:sz w:val="16"/>
              </w:rPr>
              <w:t>Diselenggarakan</w:t>
            </w:r>
          </w:p>
        </w:tc>
        <w:tc>
          <w:tcPr>
            <w:tcW w:w="1134" w:type="dxa"/>
          </w:tcPr>
          <w:p w14:paraId="2C110FC5" w14:textId="77777777" w:rsidR="005E63A5" w:rsidRDefault="005E63A5" w:rsidP="008A2EB4">
            <w:pPr>
              <w:pStyle w:val="TableParagraph"/>
              <w:ind w:left="97"/>
              <w:rPr>
                <w:sz w:val="16"/>
              </w:rPr>
            </w:pPr>
            <w:r>
              <w:rPr>
                <w:spacing w:val="-5"/>
                <w:sz w:val="16"/>
              </w:rPr>
              <w:t>299</w:t>
            </w:r>
          </w:p>
          <w:p w14:paraId="2596C91E" w14:textId="77777777" w:rsidR="005E63A5" w:rsidRDefault="005E63A5" w:rsidP="008A2EB4">
            <w:pPr>
              <w:pStyle w:val="TableParagraph"/>
              <w:spacing w:before="0"/>
              <w:rPr>
                <w:rFonts w:ascii="Times New Roman"/>
                <w:sz w:val="16"/>
              </w:rPr>
            </w:pPr>
            <w:r>
              <w:rPr>
                <w:sz w:val="16"/>
              </w:rPr>
              <w:t>Lembaga</w:t>
            </w:r>
            <w:r>
              <w:rPr>
                <w:spacing w:val="-12"/>
                <w:sz w:val="16"/>
              </w:rPr>
              <w:t xml:space="preserve"> </w:t>
            </w:r>
            <w:r>
              <w:rPr>
                <w:sz w:val="16"/>
              </w:rPr>
              <w:t xml:space="preserve">Ke </w:t>
            </w:r>
            <w:r>
              <w:rPr>
                <w:spacing w:val="-2"/>
                <w:sz w:val="16"/>
              </w:rPr>
              <w:t xml:space="preserve">masyarakata </w:t>
            </w:r>
            <w:r>
              <w:rPr>
                <w:spacing w:val="-10"/>
                <w:sz w:val="16"/>
              </w:rPr>
              <w:t>n</w:t>
            </w:r>
          </w:p>
        </w:tc>
        <w:tc>
          <w:tcPr>
            <w:tcW w:w="1134" w:type="dxa"/>
          </w:tcPr>
          <w:p w14:paraId="24AE417E" w14:textId="77777777" w:rsidR="005E63A5" w:rsidRDefault="005E63A5" w:rsidP="008A2EB4">
            <w:pPr>
              <w:pStyle w:val="TableParagraph"/>
              <w:spacing w:before="0"/>
              <w:rPr>
                <w:rFonts w:ascii="Times New Roman"/>
                <w:sz w:val="16"/>
              </w:rPr>
            </w:pPr>
          </w:p>
        </w:tc>
        <w:tc>
          <w:tcPr>
            <w:tcW w:w="1417" w:type="dxa"/>
          </w:tcPr>
          <w:p w14:paraId="4C133E16" w14:textId="77777777" w:rsidR="005E63A5" w:rsidRDefault="005E63A5" w:rsidP="008A2EB4">
            <w:pPr>
              <w:pStyle w:val="TableParagraph"/>
              <w:spacing w:before="0"/>
              <w:rPr>
                <w:rFonts w:ascii="Times New Roman"/>
                <w:sz w:val="16"/>
              </w:rPr>
            </w:pPr>
          </w:p>
        </w:tc>
        <w:tc>
          <w:tcPr>
            <w:tcW w:w="1134" w:type="dxa"/>
          </w:tcPr>
          <w:p w14:paraId="1941BE7E" w14:textId="77777777" w:rsidR="005E63A5" w:rsidRDefault="005E63A5" w:rsidP="008A2EB4">
            <w:pPr>
              <w:pStyle w:val="TableParagraph"/>
              <w:ind w:left="97"/>
              <w:rPr>
                <w:sz w:val="16"/>
              </w:rPr>
            </w:pPr>
            <w:r>
              <w:rPr>
                <w:spacing w:val="-5"/>
                <w:sz w:val="16"/>
              </w:rPr>
              <w:t>299</w:t>
            </w:r>
          </w:p>
          <w:p w14:paraId="0A359BDA" w14:textId="77777777" w:rsidR="005E63A5" w:rsidRDefault="005E63A5" w:rsidP="008A2EB4">
            <w:pPr>
              <w:pStyle w:val="TableParagraph"/>
              <w:spacing w:before="0"/>
              <w:ind w:left="97" w:right="103"/>
              <w:jc w:val="both"/>
              <w:rPr>
                <w:sz w:val="16"/>
              </w:rPr>
            </w:pPr>
            <w:r>
              <w:rPr>
                <w:sz w:val="16"/>
              </w:rPr>
              <w:t>Lembaga</w:t>
            </w:r>
            <w:r>
              <w:rPr>
                <w:spacing w:val="-12"/>
                <w:sz w:val="16"/>
              </w:rPr>
              <w:t xml:space="preserve"> </w:t>
            </w:r>
            <w:r>
              <w:rPr>
                <w:sz w:val="16"/>
              </w:rPr>
              <w:t xml:space="preserve">Ke </w:t>
            </w:r>
            <w:r>
              <w:rPr>
                <w:spacing w:val="-2"/>
                <w:sz w:val="16"/>
              </w:rPr>
              <w:t xml:space="preserve">masyarakata </w:t>
            </w:r>
            <w:r>
              <w:rPr>
                <w:spacing w:val="-10"/>
                <w:sz w:val="16"/>
              </w:rPr>
              <w:t>n</w:t>
            </w:r>
          </w:p>
        </w:tc>
        <w:tc>
          <w:tcPr>
            <w:tcW w:w="1581" w:type="dxa"/>
          </w:tcPr>
          <w:p w14:paraId="45A8B6E3" w14:textId="77777777" w:rsidR="005E63A5" w:rsidRDefault="005E63A5" w:rsidP="008A2EB4">
            <w:pPr>
              <w:pStyle w:val="TableParagraph"/>
              <w:ind w:right="76"/>
              <w:jc w:val="right"/>
              <w:rPr>
                <w:sz w:val="16"/>
              </w:rPr>
            </w:pPr>
            <w:r>
              <w:rPr>
                <w:spacing w:val="-2"/>
                <w:sz w:val="16"/>
              </w:rPr>
              <w:t>25.825.000,00</w:t>
            </w:r>
          </w:p>
        </w:tc>
        <w:tc>
          <w:tcPr>
            <w:tcW w:w="1417" w:type="dxa"/>
          </w:tcPr>
          <w:p w14:paraId="747D013F"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7AA5C578"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449588E6"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37B1C695"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3A1C129A"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62027AEE"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1432E643" w14:textId="77777777" w:rsidR="005E63A5" w:rsidRDefault="005E63A5" w:rsidP="008A2EB4">
            <w:pPr>
              <w:pStyle w:val="TableParagraph"/>
              <w:ind w:left="99" w:right="57"/>
              <w:rPr>
                <w:sz w:val="16"/>
              </w:rPr>
            </w:pPr>
            <w:r>
              <w:rPr>
                <w:sz w:val="16"/>
              </w:rPr>
              <w:t>Anggota Forum Gapoktan</w:t>
            </w:r>
            <w:r>
              <w:rPr>
                <w:spacing w:val="-12"/>
                <w:sz w:val="16"/>
              </w:rPr>
              <w:t xml:space="preserve"> </w:t>
            </w:r>
            <w:r>
              <w:rPr>
                <w:sz w:val="16"/>
              </w:rPr>
              <w:t xml:space="preserve">Kemantren </w:t>
            </w:r>
            <w:r>
              <w:rPr>
                <w:spacing w:val="-2"/>
                <w:sz w:val="16"/>
              </w:rPr>
              <w:t>Mergangsan,</w:t>
            </w:r>
            <w:r>
              <w:rPr>
                <w:spacing w:val="40"/>
                <w:sz w:val="16"/>
              </w:rPr>
              <w:t xml:space="preserve"> </w:t>
            </w:r>
            <w:r>
              <w:rPr>
                <w:sz w:val="16"/>
              </w:rPr>
              <w:t>Anggota Forkom UMKM, Anggota Forum</w:t>
            </w:r>
            <w:r>
              <w:rPr>
                <w:spacing w:val="-12"/>
                <w:sz w:val="16"/>
              </w:rPr>
              <w:t xml:space="preserve"> </w:t>
            </w:r>
            <w:r>
              <w:rPr>
                <w:sz w:val="16"/>
              </w:rPr>
              <w:t>Bank</w:t>
            </w:r>
            <w:r>
              <w:rPr>
                <w:spacing w:val="-11"/>
                <w:sz w:val="16"/>
              </w:rPr>
              <w:t xml:space="preserve"> </w:t>
            </w:r>
            <w:r>
              <w:rPr>
                <w:sz w:val="16"/>
              </w:rPr>
              <w:t xml:space="preserve">sampah, Pelaku Bandemg </w:t>
            </w:r>
            <w:r>
              <w:rPr>
                <w:spacing w:val="-2"/>
                <w:sz w:val="16"/>
              </w:rPr>
              <w:t>Gendong</w:t>
            </w:r>
          </w:p>
        </w:tc>
        <w:tc>
          <w:tcPr>
            <w:tcW w:w="1133" w:type="dxa"/>
          </w:tcPr>
          <w:p w14:paraId="7FB85E18" w14:textId="77777777" w:rsidR="005E63A5" w:rsidRDefault="005E63A5" w:rsidP="008A2EB4">
            <w:pPr>
              <w:pStyle w:val="TableParagraph"/>
              <w:spacing w:before="0"/>
              <w:rPr>
                <w:rFonts w:ascii="Times New Roman"/>
                <w:sz w:val="16"/>
              </w:rPr>
            </w:pPr>
          </w:p>
        </w:tc>
        <w:tc>
          <w:tcPr>
            <w:tcW w:w="1983" w:type="dxa"/>
          </w:tcPr>
          <w:p w14:paraId="5EFEC30A" w14:textId="77777777" w:rsidR="005E63A5" w:rsidRDefault="005E63A5" w:rsidP="008A2EB4">
            <w:pPr>
              <w:pStyle w:val="TableParagraph"/>
              <w:ind w:left="870"/>
              <w:rPr>
                <w:sz w:val="16"/>
              </w:rPr>
            </w:pPr>
            <w:r>
              <w:rPr>
                <w:spacing w:val="-2"/>
                <w:sz w:val="16"/>
              </w:rPr>
              <w:t>25.605.000,00</w:t>
            </w:r>
          </w:p>
        </w:tc>
        <w:tc>
          <w:tcPr>
            <w:tcW w:w="2311" w:type="dxa"/>
          </w:tcPr>
          <w:p w14:paraId="6E8D4E71" w14:textId="77777777" w:rsidR="005E63A5" w:rsidRDefault="005E63A5" w:rsidP="008A2EB4">
            <w:pPr>
              <w:pStyle w:val="TableParagraph"/>
              <w:ind w:left="101" w:right="92"/>
              <w:rPr>
                <w:sz w:val="16"/>
              </w:rPr>
            </w:pPr>
            <w:r>
              <w:rPr>
                <w:spacing w:val="-2"/>
                <w:sz w:val="16"/>
              </w:rPr>
              <w:t>KEMANTREN MERGANGSAN</w:t>
            </w:r>
          </w:p>
        </w:tc>
      </w:tr>
      <w:tr w:rsidR="005E63A5" w14:paraId="3749DC02" w14:textId="77777777" w:rsidTr="008A2EB4">
        <w:trPr>
          <w:trHeight w:val="368"/>
        </w:trPr>
        <w:tc>
          <w:tcPr>
            <w:tcW w:w="567" w:type="dxa"/>
          </w:tcPr>
          <w:p w14:paraId="34C5654B" w14:textId="77777777" w:rsidR="005E63A5" w:rsidRDefault="005E63A5" w:rsidP="008A2EB4">
            <w:pPr>
              <w:pStyle w:val="TableParagraph"/>
              <w:spacing w:before="0"/>
              <w:rPr>
                <w:rFonts w:ascii="Times New Roman"/>
                <w:sz w:val="16"/>
              </w:rPr>
            </w:pPr>
          </w:p>
        </w:tc>
        <w:tc>
          <w:tcPr>
            <w:tcW w:w="1701" w:type="dxa"/>
          </w:tcPr>
          <w:p w14:paraId="13CBC6D0" w14:textId="77777777" w:rsidR="005E63A5" w:rsidRDefault="005E63A5" w:rsidP="008A2EB4">
            <w:pPr>
              <w:pStyle w:val="TableParagraph"/>
              <w:ind w:left="98"/>
              <w:rPr>
                <w:sz w:val="16"/>
              </w:rPr>
            </w:pPr>
            <w:r>
              <w:rPr>
                <w:spacing w:val="-2"/>
                <w:sz w:val="16"/>
              </w:rPr>
              <w:t>7.01.03.2.03.0004</w:t>
            </w:r>
          </w:p>
        </w:tc>
        <w:tc>
          <w:tcPr>
            <w:tcW w:w="23340" w:type="dxa"/>
            <w:gridSpan w:val="15"/>
          </w:tcPr>
          <w:p w14:paraId="0B96E7DE" w14:textId="77777777" w:rsidR="005E63A5" w:rsidRDefault="005E63A5" w:rsidP="008A2EB4">
            <w:pPr>
              <w:pStyle w:val="TableParagraph"/>
              <w:ind w:left="97"/>
              <w:rPr>
                <w:sz w:val="16"/>
              </w:rPr>
            </w:pPr>
            <w:r>
              <w:rPr>
                <w:sz w:val="16"/>
              </w:rPr>
              <w:t xml:space="preserve">Fasilitasi Pengembangan Usaha Ekonomi </w:t>
            </w:r>
            <w:r>
              <w:rPr>
                <w:spacing w:val="-2"/>
                <w:sz w:val="16"/>
              </w:rPr>
              <w:t>Masyarakat</w:t>
            </w:r>
          </w:p>
        </w:tc>
      </w:tr>
      <w:tr w:rsidR="005E63A5" w14:paraId="58A1C7D0" w14:textId="77777777" w:rsidTr="008A2EB4">
        <w:trPr>
          <w:trHeight w:val="5153"/>
        </w:trPr>
        <w:tc>
          <w:tcPr>
            <w:tcW w:w="567" w:type="dxa"/>
          </w:tcPr>
          <w:p w14:paraId="278A0096" w14:textId="77777777" w:rsidR="005E63A5" w:rsidRDefault="005E63A5" w:rsidP="008A2EB4">
            <w:pPr>
              <w:pStyle w:val="TableParagraph"/>
              <w:spacing w:before="0"/>
              <w:rPr>
                <w:rFonts w:ascii="Times New Roman"/>
                <w:sz w:val="16"/>
              </w:rPr>
            </w:pPr>
          </w:p>
        </w:tc>
        <w:tc>
          <w:tcPr>
            <w:tcW w:w="1701" w:type="dxa"/>
          </w:tcPr>
          <w:p w14:paraId="74453562" w14:textId="77777777" w:rsidR="005E63A5" w:rsidRDefault="005E63A5" w:rsidP="008A2EB4">
            <w:pPr>
              <w:pStyle w:val="TableParagraph"/>
              <w:spacing w:before="0"/>
              <w:rPr>
                <w:rFonts w:ascii="Times New Roman"/>
                <w:sz w:val="16"/>
              </w:rPr>
            </w:pPr>
          </w:p>
        </w:tc>
        <w:tc>
          <w:tcPr>
            <w:tcW w:w="2268" w:type="dxa"/>
          </w:tcPr>
          <w:p w14:paraId="1E1DE7F7" w14:textId="77777777" w:rsidR="005E63A5" w:rsidRDefault="005E63A5" w:rsidP="008A2EB4">
            <w:pPr>
              <w:pStyle w:val="TableParagraph"/>
              <w:spacing w:before="0"/>
              <w:rPr>
                <w:rFonts w:ascii="Times New Roman"/>
                <w:sz w:val="16"/>
              </w:rPr>
            </w:pPr>
          </w:p>
        </w:tc>
        <w:tc>
          <w:tcPr>
            <w:tcW w:w="2268" w:type="dxa"/>
          </w:tcPr>
          <w:p w14:paraId="7C58AFD7" w14:textId="77777777" w:rsidR="005E63A5" w:rsidRDefault="005E63A5" w:rsidP="008A2EB4">
            <w:pPr>
              <w:pStyle w:val="TableParagraph"/>
              <w:ind w:left="97" w:right="130"/>
              <w:rPr>
                <w:rFonts w:ascii="Arial"/>
                <w:i/>
                <w:sz w:val="16"/>
              </w:rPr>
            </w:pPr>
            <w:r>
              <w:rPr>
                <w:rFonts w:ascii="Arial"/>
                <w:i/>
                <w:sz w:val="16"/>
              </w:rPr>
              <w:t>Jumlah</w:t>
            </w:r>
            <w:r>
              <w:rPr>
                <w:rFonts w:ascii="Arial"/>
                <w:i/>
                <w:spacing w:val="-12"/>
                <w:sz w:val="16"/>
              </w:rPr>
              <w:t xml:space="preserve"> </w:t>
            </w:r>
            <w:r>
              <w:rPr>
                <w:rFonts w:ascii="Arial"/>
                <w:i/>
                <w:sz w:val="16"/>
              </w:rPr>
              <w:t>Laporan</w:t>
            </w:r>
            <w:r>
              <w:rPr>
                <w:rFonts w:ascii="Arial"/>
                <w:i/>
                <w:spacing w:val="-11"/>
                <w:sz w:val="16"/>
              </w:rPr>
              <w:t xml:space="preserve"> </w:t>
            </w:r>
            <w:r>
              <w:rPr>
                <w:rFonts w:ascii="Arial"/>
                <w:i/>
                <w:sz w:val="16"/>
              </w:rPr>
              <w:t>Fasilitasi Pengembangan Usaha Ekonomi Masyarakat</w:t>
            </w:r>
          </w:p>
        </w:tc>
        <w:tc>
          <w:tcPr>
            <w:tcW w:w="1134" w:type="dxa"/>
          </w:tcPr>
          <w:p w14:paraId="715EC563" w14:textId="77777777" w:rsidR="005E63A5" w:rsidRDefault="005E63A5" w:rsidP="008A2EB4">
            <w:pPr>
              <w:pStyle w:val="TableParagraph"/>
              <w:spacing w:before="0"/>
              <w:rPr>
                <w:rFonts w:ascii="Times New Roman"/>
                <w:sz w:val="16"/>
              </w:rPr>
            </w:pPr>
            <w:r>
              <w:rPr>
                <w:sz w:val="16"/>
              </w:rPr>
              <w:t>5</w:t>
            </w:r>
            <w:r>
              <w:rPr>
                <w:spacing w:val="35"/>
                <w:sz w:val="16"/>
              </w:rPr>
              <w:t xml:space="preserve">  </w:t>
            </w:r>
            <w:r>
              <w:rPr>
                <w:spacing w:val="-2"/>
                <w:sz w:val="16"/>
              </w:rPr>
              <w:t>Laporan</w:t>
            </w:r>
          </w:p>
        </w:tc>
        <w:tc>
          <w:tcPr>
            <w:tcW w:w="1134" w:type="dxa"/>
          </w:tcPr>
          <w:p w14:paraId="5BC75196" w14:textId="77777777" w:rsidR="005E63A5" w:rsidRDefault="005E63A5" w:rsidP="008A2EB4">
            <w:pPr>
              <w:pStyle w:val="TableParagraph"/>
              <w:spacing w:before="0"/>
              <w:rPr>
                <w:rFonts w:ascii="Times New Roman"/>
                <w:sz w:val="16"/>
              </w:rPr>
            </w:pPr>
          </w:p>
        </w:tc>
        <w:tc>
          <w:tcPr>
            <w:tcW w:w="1417" w:type="dxa"/>
          </w:tcPr>
          <w:p w14:paraId="0891D39E" w14:textId="77777777" w:rsidR="005E63A5" w:rsidRDefault="005E63A5" w:rsidP="008A2EB4">
            <w:pPr>
              <w:pStyle w:val="TableParagraph"/>
              <w:spacing w:before="0"/>
              <w:rPr>
                <w:rFonts w:ascii="Times New Roman"/>
                <w:sz w:val="16"/>
              </w:rPr>
            </w:pPr>
          </w:p>
        </w:tc>
        <w:tc>
          <w:tcPr>
            <w:tcW w:w="1134" w:type="dxa"/>
          </w:tcPr>
          <w:p w14:paraId="5D700BFE" w14:textId="77777777" w:rsidR="005E63A5" w:rsidRDefault="005E63A5" w:rsidP="008A2EB4">
            <w:pPr>
              <w:pStyle w:val="TableParagraph"/>
              <w:ind w:left="97"/>
              <w:rPr>
                <w:sz w:val="16"/>
              </w:rPr>
            </w:pPr>
            <w:r>
              <w:rPr>
                <w:sz w:val="16"/>
              </w:rPr>
              <w:t xml:space="preserve">5 </w:t>
            </w:r>
            <w:r>
              <w:rPr>
                <w:spacing w:val="-2"/>
                <w:sz w:val="16"/>
              </w:rPr>
              <w:t>Laporan</w:t>
            </w:r>
          </w:p>
        </w:tc>
        <w:tc>
          <w:tcPr>
            <w:tcW w:w="1581" w:type="dxa"/>
          </w:tcPr>
          <w:p w14:paraId="2E8906EF" w14:textId="77777777" w:rsidR="005E63A5" w:rsidRDefault="005E63A5" w:rsidP="008A2EB4">
            <w:pPr>
              <w:pStyle w:val="TableParagraph"/>
              <w:ind w:right="76"/>
              <w:jc w:val="right"/>
              <w:rPr>
                <w:sz w:val="16"/>
              </w:rPr>
            </w:pPr>
            <w:r>
              <w:rPr>
                <w:spacing w:val="-2"/>
                <w:sz w:val="16"/>
              </w:rPr>
              <w:t>98.643.000,00</w:t>
            </w:r>
          </w:p>
        </w:tc>
        <w:tc>
          <w:tcPr>
            <w:tcW w:w="1417" w:type="dxa"/>
          </w:tcPr>
          <w:p w14:paraId="59DBDBBC"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62899E20"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48421DE"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6C141F3B"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5AFF159D"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06ED198E"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50FA172E" w14:textId="77777777" w:rsidR="005E63A5" w:rsidRDefault="005E63A5" w:rsidP="008A2EB4">
            <w:pPr>
              <w:pStyle w:val="TableParagraph"/>
              <w:ind w:left="99" w:right="57"/>
              <w:rPr>
                <w:sz w:val="16"/>
              </w:rPr>
            </w:pPr>
            <w:r>
              <w:rPr>
                <w:sz w:val="16"/>
              </w:rPr>
              <w:t>Anggota Forum Gapoktan</w:t>
            </w:r>
            <w:r>
              <w:rPr>
                <w:spacing w:val="-12"/>
                <w:sz w:val="16"/>
              </w:rPr>
              <w:t xml:space="preserve"> </w:t>
            </w:r>
            <w:r>
              <w:rPr>
                <w:sz w:val="16"/>
              </w:rPr>
              <w:t xml:space="preserve">Kemantren </w:t>
            </w:r>
            <w:r>
              <w:rPr>
                <w:spacing w:val="-2"/>
                <w:sz w:val="16"/>
              </w:rPr>
              <w:t>Mergangsan,</w:t>
            </w:r>
            <w:r>
              <w:rPr>
                <w:spacing w:val="40"/>
                <w:sz w:val="16"/>
              </w:rPr>
              <w:t xml:space="preserve"> </w:t>
            </w:r>
            <w:r>
              <w:rPr>
                <w:sz w:val="16"/>
              </w:rPr>
              <w:t>Anggota Forkom UMKM, Anggota Forum</w:t>
            </w:r>
            <w:r>
              <w:rPr>
                <w:spacing w:val="-12"/>
                <w:sz w:val="16"/>
              </w:rPr>
              <w:t xml:space="preserve"> </w:t>
            </w:r>
            <w:r>
              <w:rPr>
                <w:sz w:val="16"/>
              </w:rPr>
              <w:t>Bank</w:t>
            </w:r>
            <w:r>
              <w:rPr>
                <w:spacing w:val="-11"/>
                <w:sz w:val="16"/>
              </w:rPr>
              <w:t xml:space="preserve"> </w:t>
            </w:r>
            <w:r>
              <w:rPr>
                <w:sz w:val="16"/>
              </w:rPr>
              <w:t xml:space="preserve">sampah, Pelaku Bandemg </w:t>
            </w:r>
            <w:r>
              <w:rPr>
                <w:spacing w:val="-2"/>
                <w:sz w:val="16"/>
              </w:rPr>
              <w:t>Gendong</w:t>
            </w:r>
          </w:p>
        </w:tc>
        <w:tc>
          <w:tcPr>
            <w:tcW w:w="1133" w:type="dxa"/>
          </w:tcPr>
          <w:p w14:paraId="25581B33" w14:textId="77777777" w:rsidR="005E63A5" w:rsidRDefault="005E63A5" w:rsidP="008A2EB4">
            <w:pPr>
              <w:pStyle w:val="TableParagraph"/>
              <w:spacing w:before="0"/>
              <w:rPr>
                <w:rFonts w:ascii="Times New Roman"/>
                <w:sz w:val="16"/>
              </w:rPr>
            </w:pPr>
          </w:p>
        </w:tc>
        <w:tc>
          <w:tcPr>
            <w:tcW w:w="1983" w:type="dxa"/>
          </w:tcPr>
          <w:p w14:paraId="4018450D" w14:textId="77777777" w:rsidR="005E63A5" w:rsidRDefault="005E63A5" w:rsidP="008A2EB4">
            <w:pPr>
              <w:pStyle w:val="TableParagraph"/>
              <w:ind w:left="870"/>
              <w:rPr>
                <w:sz w:val="16"/>
              </w:rPr>
            </w:pPr>
            <w:r>
              <w:rPr>
                <w:spacing w:val="-2"/>
                <w:sz w:val="16"/>
              </w:rPr>
              <w:t>98.643.000,00</w:t>
            </w:r>
          </w:p>
        </w:tc>
        <w:tc>
          <w:tcPr>
            <w:tcW w:w="2311" w:type="dxa"/>
          </w:tcPr>
          <w:p w14:paraId="7E1DCF2C" w14:textId="77777777" w:rsidR="005E63A5" w:rsidRDefault="005E63A5" w:rsidP="008A2EB4">
            <w:pPr>
              <w:pStyle w:val="TableParagraph"/>
              <w:ind w:left="101" w:right="92"/>
              <w:rPr>
                <w:sz w:val="16"/>
              </w:rPr>
            </w:pPr>
            <w:r>
              <w:rPr>
                <w:spacing w:val="-2"/>
                <w:sz w:val="16"/>
              </w:rPr>
              <w:t>KEMANTREN MERGANGSAN</w:t>
            </w:r>
          </w:p>
        </w:tc>
      </w:tr>
    </w:tbl>
    <w:p w14:paraId="517B6814" w14:textId="77777777" w:rsidR="005E63A5" w:rsidRDefault="005E63A5" w:rsidP="005E63A5">
      <w:pPr>
        <w:rPr>
          <w:sz w:val="16"/>
        </w:rPr>
        <w:sectPr w:rsidR="005E63A5">
          <w:pgSz w:w="27220" w:h="15880" w:orient="landscape"/>
          <w:pgMar w:top="760" w:right="680" w:bottom="28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53365F39" w14:textId="77777777" w:rsidTr="008A2EB4">
        <w:trPr>
          <w:trHeight w:val="552"/>
        </w:trPr>
        <w:tc>
          <w:tcPr>
            <w:tcW w:w="567" w:type="dxa"/>
            <w:vMerge w:val="restart"/>
            <w:shd w:val="clear" w:color="auto" w:fill="F4F4F4"/>
          </w:tcPr>
          <w:p w14:paraId="0654A83A" w14:textId="77777777" w:rsidR="005E63A5" w:rsidRDefault="005E63A5" w:rsidP="008A2EB4">
            <w:pPr>
              <w:pStyle w:val="TableParagraph"/>
              <w:spacing w:before="0"/>
              <w:rPr>
                <w:rFonts w:ascii="Arial"/>
                <w:b/>
                <w:sz w:val="16"/>
              </w:rPr>
            </w:pPr>
          </w:p>
          <w:p w14:paraId="78C66E31" w14:textId="77777777" w:rsidR="005E63A5" w:rsidRDefault="005E63A5" w:rsidP="008A2EB4">
            <w:pPr>
              <w:pStyle w:val="TableParagraph"/>
              <w:spacing w:before="0"/>
              <w:rPr>
                <w:rFonts w:ascii="Arial"/>
                <w:b/>
                <w:sz w:val="16"/>
              </w:rPr>
            </w:pPr>
          </w:p>
          <w:p w14:paraId="6F7E45AF" w14:textId="77777777" w:rsidR="005E63A5" w:rsidRDefault="005E63A5" w:rsidP="008A2EB4">
            <w:pPr>
              <w:pStyle w:val="TableParagraph"/>
              <w:spacing w:before="2"/>
              <w:rPr>
                <w:rFonts w:ascii="Arial"/>
                <w:b/>
                <w:sz w:val="16"/>
              </w:rPr>
            </w:pPr>
          </w:p>
          <w:p w14:paraId="5A443C64"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06CD9EE0" w14:textId="77777777" w:rsidR="005E63A5" w:rsidRDefault="005E63A5" w:rsidP="008A2EB4">
            <w:pPr>
              <w:pStyle w:val="TableParagraph"/>
              <w:spacing w:before="0"/>
              <w:rPr>
                <w:rFonts w:ascii="Arial"/>
                <w:b/>
                <w:sz w:val="16"/>
              </w:rPr>
            </w:pPr>
          </w:p>
          <w:p w14:paraId="1954A2FC" w14:textId="77777777" w:rsidR="005E63A5" w:rsidRDefault="005E63A5" w:rsidP="008A2EB4">
            <w:pPr>
              <w:pStyle w:val="TableParagraph"/>
              <w:spacing w:before="0"/>
              <w:rPr>
                <w:rFonts w:ascii="Arial"/>
                <w:b/>
                <w:sz w:val="16"/>
              </w:rPr>
            </w:pPr>
          </w:p>
          <w:p w14:paraId="5EFD6C72" w14:textId="77777777" w:rsidR="005E63A5" w:rsidRDefault="005E63A5" w:rsidP="008A2EB4">
            <w:pPr>
              <w:pStyle w:val="TableParagraph"/>
              <w:spacing w:before="2"/>
              <w:rPr>
                <w:rFonts w:ascii="Arial"/>
                <w:b/>
                <w:sz w:val="16"/>
              </w:rPr>
            </w:pPr>
          </w:p>
          <w:p w14:paraId="3B363585"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29AFFC92" w14:textId="77777777" w:rsidR="005E63A5" w:rsidRDefault="005E63A5" w:rsidP="008A2EB4">
            <w:pPr>
              <w:pStyle w:val="TableParagraph"/>
              <w:spacing w:before="94"/>
              <w:rPr>
                <w:rFonts w:ascii="Arial"/>
                <w:b/>
                <w:sz w:val="16"/>
              </w:rPr>
            </w:pPr>
          </w:p>
          <w:p w14:paraId="5F792AEE"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670C7A6" w14:textId="77777777" w:rsidR="005E63A5" w:rsidRDefault="005E63A5" w:rsidP="008A2EB4">
            <w:pPr>
              <w:pStyle w:val="TableParagraph"/>
              <w:spacing w:before="0"/>
              <w:rPr>
                <w:rFonts w:ascii="Arial"/>
                <w:b/>
                <w:sz w:val="16"/>
              </w:rPr>
            </w:pPr>
          </w:p>
          <w:p w14:paraId="6FA80750" w14:textId="77777777" w:rsidR="005E63A5" w:rsidRDefault="005E63A5" w:rsidP="008A2EB4">
            <w:pPr>
              <w:pStyle w:val="TableParagraph"/>
              <w:spacing w:before="2"/>
              <w:rPr>
                <w:rFonts w:ascii="Arial"/>
                <w:b/>
                <w:sz w:val="16"/>
              </w:rPr>
            </w:pPr>
          </w:p>
          <w:p w14:paraId="1C2D8A5E"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1A21E6D5" w14:textId="77777777" w:rsidR="005E63A5" w:rsidRDefault="005E63A5" w:rsidP="008A2EB4">
            <w:pPr>
              <w:pStyle w:val="TableParagraph"/>
              <w:spacing w:before="2"/>
              <w:rPr>
                <w:rFonts w:ascii="Arial"/>
                <w:b/>
                <w:sz w:val="16"/>
              </w:rPr>
            </w:pPr>
          </w:p>
          <w:p w14:paraId="21A13313"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4031347F" w14:textId="77777777" w:rsidR="005E63A5" w:rsidRDefault="005E63A5" w:rsidP="008A2EB4">
            <w:pPr>
              <w:pStyle w:val="TableParagraph"/>
              <w:spacing w:before="94"/>
              <w:rPr>
                <w:rFonts w:ascii="Arial"/>
                <w:b/>
                <w:sz w:val="16"/>
              </w:rPr>
            </w:pPr>
          </w:p>
          <w:p w14:paraId="3AB7C8C0"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379D34B5" w14:textId="77777777" w:rsidR="005E63A5" w:rsidRDefault="005E63A5" w:rsidP="008A2EB4">
            <w:pPr>
              <w:pStyle w:val="TableParagraph"/>
              <w:spacing w:before="2"/>
              <w:rPr>
                <w:rFonts w:ascii="Arial"/>
                <w:b/>
                <w:sz w:val="16"/>
              </w:rPr>
            </w:pPr>
          </w:p>
          <w:p w14:paraId="24FBDE1F"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6D8500FC"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2283A674" w14:textId="77777777" w:rsidR="005E63A5" w:rsidRDefault="005E63A5" w:rsidP="008A2EB4">
            <w:pPr>
              <w:pStyle w:val="TableParagraph"/>
              <w:spacing w:before="0"/>
              <w:rPr>
                <w:rFonts w:ascii="Arial"/>
                <w:b/>
                <w:sz w:val="16"/>
              </w:rPr>
            </w:pPr>
          </w:p>
          <w:p w14:paraId="2F9580FD" w14:textId="77777777" w:rsidR="005E63A5" w:rsidRDefault="005E63A5" w:rsidP="008A2EB4">
            <w:pPr>
              <w:pStyle w:val="TableParagraph"/>
              <w:spacing w:before="94"/>
              <w:rPr>
                <w:rFonts w:ascii="Arial"/>
                <w:b/>
                <w:sz w:val="16"/>
              </w:rPr>
            </w:pPr>
          </w:p>
          <w:p w14:paraId="15824361"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415F8F12"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0A006D2D" w14:textId="77777777" w:rsidR="005E63A5" w:rsidRDefault="005E63A5" w:rsidP="008A2EB4">
            <w:pPr>
              <w:pStyle w:val="TableParagraph"/>
              <w:spacing w:before="0"/>
              <w:rPr>
                <w:rFonts w:ascii="Arial"/>
                <w:b/>
                <w:sz w:val="16"/>
              </w:rPr>
            </w:pPr>
          </w:p>
          <w:p w14:paraId="4D68FD56" w14:textId="77777777" w:rsidR="005E63A5" w:rsidRDefault="005E63A5" w:rsidP="008A2EB4">
            <w:pPr>
              <w:pStyle w:val="TableParagraph"/>
              <w:spacing w:before="94"/>
              <w:rPr>
                <w:rFonts w:ascii="Arial"/>
                <w:b/>
                <w:sz w:val="16"/>
              </w:rPr>
            </w:pPr>
          </w:p>
          <w:p w14:paraId="4FCBA99A"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453F8CF2" w14:textId="77777777" w:rsidTr="008A2EB4">
        <w:trPr>
          <w:trHeight w:val="369"/>
        </w:trPr>
        <w:tc>
          <w:tcPr>
            <w:tcW w:w="567" w:type="dxa"/>
            <w:vMerge/>
            <w:tcBorders>
              <w:top w:val="nil"/>
            </w:tcBorders>
            <w:shd w:val="clear" w:color="auto" w:fill="F4F4F4"/>
          </w:tcPr>
          <w:p w14:paraId="67EFE539" w14:textId="77777777" w:rsidR="005E63A5" w:rsidRDefault="005E63A5" w:rsidP="008A2EB4">
            <w:pPr>
              <w:rPr>
                <w:sz w:val="2"/>
                <w:szCs w:val="2"/>
              </w:rPr>
            </w:pPr>
          </w:p>
        </w:tc>
        <w:tc>
          <w:tcPr>
            <w:tcW w:w="1701" w:type="dxa"/>
            <w:vMerge/>
            <w:tcBorders>
              <w:top w:val="nil"/>
            </w:tcBorders>
            <w:shd w:val="clear" w:color="auto" w:fill="F4F4F4"/>
          </w:tcPr>
          <w:p w14:paraId="79399B8A" w14:textId="77777777" w:rsidR="005E63A5" w:rsidRDefault="005E63A5" w:rsidP="008A2EB4">
            <w:pPr>
              <w:rPr>
                <w:sz w:val="2"/>
                <w:szCs w:val="2"/>
              </w:rPr>
            </w:pPr>
          </w:p>
        </w:tc>
        <w:tc>
          <w:tcPr>
            <w:tcW w:w="2268" w:type="dxa"/>
            <w:vMerge/>
            <w:tcBorders>
              <w:top w:val="nil"/>
            </w:tcBorders>
            <w:shd w:val="clear" w:color="auto" w:fill="F4F4F4"/>
          </w:tcPr>
          <w:p w14:paraId="3210E330" w14:textId="77777777" w:rsidR="005E63A5" w:rsidRDefault="005E63A5" w:rsidP="008A2EB4">
            <w:pPr>
              <w:rPr>
                <w:sz w:val="2"/>
                <w:szCs w:val="2"/>
              </w:rPr>
            </w:pPr>
          </w:p>
        </w:tc>
        <w:tc>
          <w:tcPr>
            <w:tcW w:w="2268" w:type="dxa"/>
            <w:vMerge/>
            <w:tcBorders>
              <w:top w:val="nil"/>
            </w:tcBorders>
            <w:shd w:val="clear" w:color="auto" w:fill="F4F4F4"/>
          </w:tcPr>
          <w:p w14:paraId="4CE86B33" w14:textId="77777777" w:rsidR="005E63A5" w:rsidRDefault="005E63A5" w:rsidP="008A2EB4">
            <w:pPr>
              <w:rPr>
                <w:sz w:val="2"/>
                <w:szCs w:val="2"/>
              </w:rPr>
            </w:pPr>
          </w:p>
        </w:tc>
        <w:tc>
          <w:tcPr>
            <w:tcW w:w="1134" w:type="dxa"/>
            <w:vMerge/>
            <w:tcBorders>
              <w:top w:val="nil"/>
            </w:tcBorders>
            <w:shd w:val="clear" w:color="auto" w:fill="F4F4F4"/>
          </w:tcPr>
          <w:p w14:paraId="0B65574D" w14:textId="77777777" w:rsidR="005E63A5" w:rsidRDefault="005E63A5" w:rsidP="008A2EB4">
            <w:pPr>
              <w:rPr>
                <w:sz w:val="2"/>
                <w:szCs w:val="2"/>
              </w:rPr>
            </w:pPr>
          </w:p>
        </w:tc>
        <w:tc>
          <w:tcPr>
            <w:tcW w:w="1134" w:type="dxa"/>
            <w:vMerge/>
            <w:tcBorders>
              <w:top w:val="nil"/>
            </w:tcBorders>
            <w:shd w:val="clear" w:color="auto" w:fill="F4F4F4"/>
          </w:tcPr>
          <w:p w14:paraId="49D2DB4C" w14:textId="77777777" w:rsidR="005E63A5" w:rsidRDefault="005E63A5" w:rsidP="008A2EB4">
            <w:pPr>
              <w:rPr>
                <w:sz w:val="2"/>
                <w:szCs w:val="2"/>
              </w:rPr>
            </w:pPr>
          </w:p>
        </w:tc>
        <w:tc>
          <w:tcPr>
            <w:tcW w:w="1417" w:type="dxa"/>
            <w:vMerge/>
            <w:tcBorders>
              <w:top w:val="nil"/>
            </w:tcBorders>
            <w:shd w:val="clear" w:color="auto" w:fill="F4F4F4"/>
          </w:tcPr>
          <w:p w14:paraId="3933C089" w14:textId="77777777" w:rsidR="005E63A5" w:rsidRDefault="005E63A5" w:rsidP="008A2EB4">
            <w:pPr>
              <w:rPr>
                <w:sz w:val="2"/>
                <w:szCs w:val="2"/>
              </w:rPr>
            </w:pPr>
          </w:p>
        </w:tc>
        <w:tc>
          <w:tcPr>
            <w:tcW w:w="1134" w:type="dxa"/>
            <w:vMerge w:val="restart"/>
            <w:shd w:val="clear" w:color="auto" w:fill="F4F4F4"/>
          </w:tcPr>
          <w:p w14:paraId="116E1E04"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4882358D" w14:textId="77777777" w:rsidR="005E63A5" w:rsidRDefault="005E63A5" w:rsidP="008A2EB4">
            <w:pPr>
              <w:pStyle w:val="TableParagraph"/>
              <w:spacing w:before="86"/>
              <w:rPr>
                <w:rFonts w:ascii="Arial"/>
                <w:b/>
                <w:sz w:val="16"/>
              </w:rPr>
            </w:pPr>
          </w:p>
          <w:p w14:paraId="464D419B"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1CDAB9EB" w14:textId="77777777" w:rsidR="005E63A5" w:rsidRDefault="005E63A5" w:rsidP="008A2EB4">
            <w:pPr>
              <w:pStyle w:val="TableParagraph"/>
              <w:spacing w:before="86"/>
              <w:rPr>
                <w:rFonts w:ascii="Arial"/>
                <w:b/>
                <w:sz w:val="16"/>
              </w:rPr>
            </w:pPr>
          </w:p>
          <w:p w14:paraId="0E1B2159"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41DB16EB" w14:textId="77777777" w:rsidR="005E63A5" w:rsidRDefault="005E63A5" w:rsidP="008A2EB4">
            <w:pPr>
              <w:pStyle w:val="TableParagraph"/>
              <w:spacing w:before="86"/>
              <w:rPr>
                <w:rFonts w:ascii="Arial"/>
                <w:b/>
                <w:sz w:val="16"/>
              </w:rPr>
            </w:pPr>
          </w:p>
          <w:p w14:paraId="0D0B0912"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7B67A6E4"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527A713D" w14:textId="77777777" w:rsidR="005E63A5" w:rsidRDefault="005E63A5" w:rsidP="008A2EB4">
            <w:pPr>
              <w:rPr>
                <w:sz w:val="2"/>
                <w:szCs w:val="2"/>
              </w:rPr>
            </w:pPr>
          </w:p>
        </w:tc>
        <w:tc>
          <w:tcPr>
            <w:tcW w:w="1133" w:type="dxa"/>
            <w:vMerge w:val="restart"/>
            <w:shd w:val="clear" w:color="auto" w:fill="F4F4F4"/>
          </w:tcPr>
          <w:p w14:paraId="3E57071A" w14:textId="77777777" w:rsidR="005E63A5" w:rsidRDefault="005E63A5" w:rsidP="008A2EB4">
            <w:pPr>
              <w:pStyle w:val="TableParagraph"/>
              <w:spacing w:before="86"/>
              <w:rPr>
                <w:rFonts w:ascii="Arial"/>
                <w:b/>
                <w:sz w:val="16"/>
              </w:rPr>
            </w:pPr>
          </w:p>
          <w:p w14:paraId="2BB85766"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59FDAD8F" w14:textId="77777777" w:rsidR="005E63A5" w:rsidRDefault="005E63A5" w:rsidP="008A2EB4">
            <w:pPr>
              <w:pStyle w:val="TableParagraph"/>
              <w:spacing w:before="86"/>
              <w:rPr>
                <w:rFonts w:ascii="Arial"/>
                <w:b/>
                <w:sz w:val="16"/>
              </w:rPr>
            </w:pPr>
          </w:p>
          <w:p w14:paraId="73F8280E"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12258A83" w14:textId="77777777" w:rsidR="005E63A5" w:rsidRDefault="005E63A5" w:rsidP="008A2EB4">
            <w:pPr>
              <w:rPr>
                <w:sz w:val="2"/>
                <w:szCs w:val="2"/>
              </w:rPr>
            </w:pPr>
          </w:p>
        </w:tc>
      </w:tr>
      <w:tr w:rsidR="005E63A5" w14:paraId="7E441C0C" w14:textId="77777777" w:rsidTr="008A2EB4">
        <w:trPr>
          <w:trHeight w:val="368"/>
        </w:trPr>
        <w:tc>
          <w:tcPr>
            <w:tcW w:w="567" w:type="dxa"/>
            <w:vMerge/>
            <w:tcBorders>
              <w:top w:val="nil"/>
            </w:tcBorders>
            <w:shd w:val="clear" w:color="auto" w:fill="F4F4F4"/>
          </w:tcPr>
          <w:p w14:paraId="320EF316" w14:textId="77777777" w:rsidR="005E63A5" w:rsidRDefault="005E63A5" w:rsidP="008A2EB4">
            <w:pPr>
              <w:rPr>
                <w:sz w:val="2"/>
                <w:szCs w:val="2"/>
              </w:rPr>
            </w:pPr>
          </w:p>
        </w:tc>
        <w:tc>
          <w:tcPr>
            <w:tcW w:w="1701" w:type="dxa"/>
            <w:vMerge/>
            <w:tcBorders>
              <w:top w:val="nil"/>
            </w:tcBorders>
            <w:shd w:val="clear" w:color="auto" w:fill="F4F4F4"/>
          </w:tcPr>
          <w:p w14:paraId="02905E4D" w14:textId="77777777" w:rsidR="005E63A5" w:rsidRDefault="005E63A5" w:rsidP="008A2EB4">
            <w:pPr>
              <w:rPr>
                <w:sz w:val="2"/>
                <w:szCs w:val="2"/>
              </w:rPr>
            </w:pPr>
          </w:p>
        </w:tc>
        <w:tc>
          <w:tcPr>
            <w:tcW w:w="2268" w:type="dxa"/>
            <w:vMerge/>
            <w:tcBorders>
              <w:top w:val="nil"/>
            </w:tcBorders>
            <w:shd w:val="clear" w:color="auto" w:fill="F4F4F4"/>
          </w:tcPr>
          <w:p w14:paraId="777E5223" w14:textId="77777777" w:rsidR="005E63A5" w:rsidRDefault="005E63A5" w:rsidP="008A2EB4">
            <w:pPr>
              <w:rPr>
                <w:sz w:val="2"/>
                <w:szCs w:val="2"/>
              </w:rPr>
            </w:pPr>
          </w:p>
        </w:tc>
        <w:tc>
          <w:tcPr>
            <w:tcW w:w="2268" w:type="dxa"/>
            <w:vMerge/>
            <w:tcBorders>
              <w:top w:val="nil"/>
            </w:tcBorders>
            <w:shd w:val="clear" w:color="auto" w:fill="F4F4F4"/>
          </w:tcPr>
          <w:p w14:paraId="44220253" w14:textId="77777777" w:rsidR="005E63A5" w:rsidRDefault="005E63A5" w:rsidP="008A2EB4">
            <w:pPr>
              <w:rPr>
                <w:sz w:val="2"/>
                <w:szCs w:val="2"/>
              </w:rPr>
            </w:pPr>
          </w:p>
        </w:tc>
        <w:tc>
          <w:tcPr>
            <w:tcW w:w="1134" w:type="dxa"/>
            <w:vMerge/>
            <w:tcBorders>
              <w:top w:val="nil"/>
            </w:tcBorders>
            <w:shd w:val="clear" w:color="auto" w:fill="F4F4F4"/>
          </w:tcPr>
          <w:p w14:paraId="67C0136D" w14:textId="77777777" w:rsidR="005E63A5" w:rsidRDefault="005E63A5" w:rsidP="008A2EB4">
            <w:pPr>
              <w:rPr>
                <w:sz w:val="2"/>
                <w:szCs w:val="2"/>
              </w:rPr>
            </w:pPr>
          </w:p>
        </w:tc>
        <w:tc>
          <w:tcPr>
            <w:tcW w:w="1134" w:type="dxa"/>
            <w:vMerge/>
            <w:tcBorders>
              <w:top w:val="nil"/>
            </w:tcBorders>
            <w:shd w:val="clear" w:color="auto" w:fill="F4F4F4"/>
          </w:tcPr>
          <w:p w14:paraId="4EB61E4E" w14:textId="77777777" w:rsidR="005E63A5" w:rsidRDefault="005E63A5" w:rsidP="008A2EB4">
            <w:pPr>
              <w:rPr>
                <w:sz w:val="2"/>
                <w:szCs w:val="2"/>
              </w:rPr>
            </w:pPr>
          </w:p>
        </w:tc>
        <w:tc>
          <w:tcPr>
            <w:tcW w:w="1417" w:type="dxa"/>
            <w:vMerge/>
            <w:tcBorders>
              <w:top w:val="nil"/>
            </w:tcBorders>
            <w:shd w:val="clear" w:color="auto" w:fill="F4F4F4"/>
          </w:tcPr>
          <w:p w14:paraId="3BB56AC8" w14:textId="77777777" w:rsidR="005E63A5" w:rsidRDefault="005E63A5" w:rsidP="008A2EB4">
            <w:pPr>
              <w:rPr>
                <w:sz w:val="2"/>
                <w:szCs w:val="2"/>
              </w:rPr>
            </w:pPr>
          </w:p>
        </w:tc>
        <w:tc>
          <w:tcPr>
            <w:tcW w:w="1134" w:type="dxa"/>
            <w:vMerge/>
            <w:tcBorders>
              <w:top w:val="nil"/>
            </w:tcBorders>
            <w:shd w:val="clear" w:color="auto" w:fill="F4F4F4"/>
          </w:tcPr>
          <w:p w14:paraId="39CE4955" w14:textId="77777777" w:rsidR="005E63A5" w:rsidRDefault="005E63A5" w:rsidP="008A2EB4">
            <w:pPr>
              <w:rPr>
                <w:sz w:val="2"/>
                <w:szCs w:val="2"/>
              </w:rPr>
            </w:pPr>
          </w:p>
        </w:tc>
        <w:tc>
          <w:tcPr>
            <w:tcW w:w="1581" w:type="dxa"/>
            <w:vMerge/>
            <w:tcBorders>
              <w:top w:val="nil"/>
            </w:tcBorders>
            <w:shd w:val="clear" w:color="auto" w:fill="F4F4F4"/>
          </w:tcPr>
          <w:p w14:paraId="39E01114" w14:textId="77777777" w:rsidR="005E63A5" w:rsidRDefault="005E63A5" w:rsidP="008A2EB4">
            <w:pPr>
              <w:rPr>
                <w:sz w:val="2"/>
                <w:szCs w:val="2"/>
              </w:rPr>
            </w:pPr>
          </w:p>
        </w:tc>
        <w:tc>
          <w:tcPr>
            <w:tcW w:w="1417" w:type="dxa"/>
            <w:vMerge/>
            <w:tcBorders>
              <w:top w:val="nil"/>
            </w:tcBorders>
            <w:shd w:val="clear" w:color="auto" w:fill="F4F4F4"/>
          </w:tcPr>
          <w:p w14:paraId="63FC05E1" w14:textId="77777777" w:rsidR="005E63A5" w:rsidRDefault="005E63A5" w:rsidP="008A2EB4">
            <w:pPr>
              <w:rPr>
                <w:sz w:val="2"/>
                <w:szCs w:val="2"/>
              </w:rPr>
            </w:pPr>
          </w:p>
        </w:tc>
        <w:tc>
          <w:tcPr>
            <w:tcW w:w="1418" w:type="dxa"/>
            <w:vMerge/>
            <w:tcBorders>
              <w:top w:val="nil"/>
            </w:tcBorders>
            <w:shd w:val="clear" w:color="auto" w:fill="F4F4F4"/>
          </w:tcPr>
          <w:p w14:paraId="567A6BDE" w14:textId="77777777" w:rsidR="005E63A5" w:rsidRDefault="005E63A5" w:rsidP="008A2EB4">
            <w:pPr>
              <w:rPr>
                <w:sz w:val="2"/>
                <w:szCs w:val="2"/>
              </w:rPr>
            </w:pPr>
          </w:p>
        </w:tc>
        <w:tc>
          <w:tcPr>
            <w:tcW w:w="1422" w:type="dxa"/>
            <w:shd w:val="clear" w:color="auto" w:fill="F4F4F4"/>
          </w:tcPr>
          <w:p w14:paraId="31890967"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713A8184"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6C87A1A2" w14:textId="77777777" w:rsidR="005E63A5" w:rsidRDefault="005E63A5" w:rsidP="008A2EB4">
            <w:pPr>
              <w:rPr>
                <w:sz w:val="2"/>
                <w:szCs w:val="2"/>
              </w:rPr>
            </w:pPr>
          </w:p>
        </w:tc>
        <w:tc>
          <w:tcPr>
            <w:tcW w:w="1133" w:type="dxa"/>
            <w:vMerge/>
            <w:tcBorders>
              <w:top w:val="nil"/>
            </w:tcBorders>
            <w:shd w:val="clear" w:color="auto" w:fill="F4F4F4"/>
          </w:tcPr>
          <w:p w14:paraId="2A50A748" w14:textId="77777777" w:rsidR="005E63A5" w:rsidRDefault="005E63A5" w:rsidP="008A2EB4">
            <w:pPr>
              <w:rPr>
                <w:sz w:val="2"/>
                <w:szCs w:val="2"/>
              </w:rPr>
            </w:pPr>
          </w:p>
        </w:tc>
        <w:tc>
          <w:tcPr>
            <w:tcW w:w="1983" w:type="dxa"/>
            <w:vMerge/>
            <w:tcBorders>
              <w:top w:val="nil"/>
            </w:tcBorders>
            <w:shd w:val="clear" w:color="auto" w:fill="F4F4F4"/>
          </w:tcPr>
          <w:p w14:paraId="732E507E" w14:textId="77777777" w:rsidR="005E63A5" w:rsidRDefault="005E63A5" w:rsidP="008A2EB4">
            <w:pPr>
              <w:rPr>
                <w:sz w:val="2"/>
                <w:szCs w:val="2"/>
              </w:rPr>
            </w:pPr>
          </w:p>
        </w:tc>
        <w:tc>
          <w:tcPr>
            <w:tcW w:w="2311" w:type="dxa"/>
            <w:vMerge/>
            <w:tcBorders>
              <w:top w:val="nil"/>
            </w:tcBorders>
            <w:shd w:val="clear" w:color="auto" w:fill="F4F4F4"/>
          </w:tcPr>
          <w:p w14:paraId="52D2DBB9" w14:textId="77777777" w:rsidR="005E63A5" w:rsidRDefault="005E63A5" w:rsidP="008A2EB4">
            <w:pPr>
              <w:rPr>
                <w:sz w:val="2"/>
                <w:szCs w:val="2"/>
              </w:rPr>
            </w:pPr>
          </w:p>
        </w:tc>
      </w:tr>
      <w:tr w:rsidR="005E63A5" w14:paraId="2819C161" w14:textId="77777777" w:rsidTr="008A2EB4">
        <w:trPr>
          <w:trHeight w:val="369"/>
        </w:trPr>
        <w:tc>
          <w:tcPr>
            <w:tcW w:w="567" w:type="dxa"/>
            <w:shd w:val="clear" w:color="auto" w:fill="F4F4F4"/>
          </w:tcPr>
          <w:p w14:paraId="15F50261"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73690D31"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202BF55B"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517074E8"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6241C1BE"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0FB29195"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5087C8C2"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042DAD32"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675A0E29"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04DE212D"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58AB6C80"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436E4A55"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792684EE"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55C6876F"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3C469999"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7B7F481D"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5CFE6FF4" w14:textId="77777777" w:rsidR="005E63A5" w:rsidRDefault="005E63A5" w:rsidP="008A2EB4">
            <w:pPr>
              <w:pStyle w:val="TableParagraph"/>
              <w:ind w:left="21"/>
              <w:jc w:val="center"/>
              <w:rPr>
                <w:sz w:val="16"/>
              </w:rPr>
            </w:pPr>
            <w:r>
              <w:rPr>
                <w:spacing w:val="-5"/>
                <w:sz w:val="16"/>
              </w:rPr>
              <w:t>17</w:t>
            </w:r>
          </w:p>
        </w:tc>
      </w:tr>
      <w:tr w:rsidR="005E63A5" w14:paraId="409C6795" w14:textId="77777777" w:rsidTr="008A2EB4">
        <w:trPr>
          <w:trHeight w:val="5153"/>
        </w:trPr>
        <w:tc>
          <w:tcPr>
            <w:tcW w:w="567" w:type="dxa"/>
          </w:tcPr>
          <w:p w14:paraId="7F1C62A1" w14:textId="77777777" w:rsidR="005E63A5" w:rsidRDefault="005E63A5" w:rsidP="008A2EB4">
            <w:pPr>
              <w:pStyle w:val="TableParagraph"/>
              <w:spacing w:before="0"/>
              <w:rPr>
                <w:rFonts w:ascii="Times New Roman"/>
                <w:sz w:val="16"/>
              </w:rPr>
            </w:pPr>
          </w:p>
        </w:tc>
        <w:tc>
          <w:tcPr>
            <w:tcW w:w="1701" w:type="dxa"/>
          </w:tcPr>
          <w:p w14:paraId="7F00A3C2" w14:textId="77777777" w:rsidR="005E63A5" w:rsidRDefault="005E63A5" w:rsidP="008A2EB4">
            <w:pPr>
              <w:pStyle w:val="TableParagraph"/>
              <w:ind w:left="98"/>
              <w:rPr>
                <w:sz w:val="16"/>
              </w:rPr>
            </w:pPr>
            <w:r>
              <w:rPr>
                <w:spacing w:val="-2"/>
                <w:sz w:val="16"/>
              </w:rPr>
              <w:t>7.01.03.2.06</w:t>
            </w:r>
          </w:p>
        </w:tc>
        <w:tc>
          <w:tcPr>
            <w:tcW w:w="2268" w:type="dxa"/>
          </w:tcPr>
          <w:p w14:paraId="5697519F" w14:textId="77777777" w:rsidR="005E63A5" w:rsidRDefault="005E63A5" w:rsidP="008A2EB4">
            <w:pPr>
              <w:pStyle w:val="TableParagraph"/>
              <w:ind w:left="97" w:right="431"/>
              <w:rPr>
                <w:sz w:val="16"/>
              </w:rPr>
            </w:pPr>
            <w:r>
              <w:rPr>
                <w:sz w:val="16"/>
              </w:rPr>
              <w:t>Pemberdayaan dan Kesejahteraan</w:t>
            </w:r>
            <w:r>
              <w:rPr>
                <w:spacing w:val="-12"/>
                <w:sz w:val="16"/>
              </w:rPr>
              <w:t xml:space="preserve"> </w:t>
            </w:r>
            <w:r>
              <w:rPr>
                <w:sz w:val="16"/>
              </w:rPr>
              <w:t>Keluarga Tingkat</w:t>
            </w:r>
            <w:r>
              <w:rPr>
                <w:spacing w:val="-6"/>
                <w:sz w:val="16"/>
              </w:rPr>
              <w:t xml:space="preserve"> </w:t>
            </w:r>
            <w:r>
              <w:rPr>
                <w:sz w:val="16"/>
              </w:rPr>
              <w:t>Kecamatan</w:t>
            </w:r>
            <w:r>
              <w:rPr>
                <w:spacing w:val="-6"/>
                <w:sz w:val="16"/>
              </w:rPr>
              <w:t xml:space="preserve"> </w:t>
            </w:r>
            <w:r>
              <w:rPr>
                <w:sz w:val="16"/>
              </w:rPr>
              <w:t xml:space="preserve">dan </w:t>
            </w:r>
            <w:r>
              <w:rPr>
                <w:spacing w:val="-2"/>
                <w:sz w:val="16"/>
              </w:rPr>
              <w:t>Kelurahan</w:t>
            </w:r>
          </w:p>
        </w:tc>
        <w:tc>
          <w:tcPr>
            <w:tcW w:w="2268" w:type="dxa"/>
          </w:tcPr>
          <w:p w14:paraId="06231C41" w14:textId="77777777" w:rsidR="005E63A5" w:rsidRPr="00F6130F" w:rsidRDefault="005E63A5" w:rsidP="008A2EB4">
            <w:pPr>
              <w:pStyle w:val="TableParagraph"/>
              <w:ind w:left="97"/>
              <w:rPr>
                <w:rFonts w:ascii="Arial"/>
                <w:i/>
                <w:sz w:val="16"/>
              </w:rPr>
            </w:pPr>
            <w:r w:rsidRPr="00F6130F">
              <w:rPr>
                <w:rFonts w:ascii="Arial"/>
                <w:i/>
                <w:sz w:val="16"/>
              </w:rPr>
              <w:t>Jumlah Anggota Kelompok</w:t>
            </w:r>
          </w:p>
          <w:p w14:paraId="0BFF94C7" w14:textId="77777777" w:rsidR="005E63A5" w:rsidRPr="00F6130F" w:rsidRDefault="005E63A5" w:rsidP="008A2EB4">
            <w:pPr>
              <w:pStyle w:val="TableParagraph"/>
              <w:ind w:left="97"/>
              <w:rPr>
                <w:rFonts w:ascii="Arial"/>
                <w:i/>
                <w:sz w:val="16"/>
              </w:rPr>
            </w:pPr>
            <w:r w:rsidRPr="00F6130F">
              <w:rPr>
                <w:rFonts w:ascii="Arial"/>
                <w:i/>
                <w:sz w:val="16"/>
              </w:rPr>
              <w:t>Pemberdayaan yang Meningkat</w:t>
            </w:r>
            <w:r>
              <w:rPr>
                <w:rFonts w:ascii="Arial"/>
                <w:i/>
                <w:sz w:val="16"/>
                <w:lang w:val="id-ID"/>
              </w:rPr>
              <w:t xml:space="preserve"> </w:t>
            </w:r>
            <w:r w:rsidRPr="00F6130F">
              <w:rPr>
                <w:rFonts w:ascii="Arial"/>
                <w:i/>
                <w:sz w:val="16"/>
              </w:rPr>
              <w:t>Kapasitasnya</w:t>
            </w:r>
          </w:p>
          <w:p w14:paraId="66FB3B61" w14:textId="77777777" w:rsidR="005E63A5" w:rsidRPr="00F6130F" w:rsidRDefault="005E63A5" w:rsidP="008A2EB4">
            <w:pPr>
              <w:pStyle w:val="TableParagraph"/>
              <w:ind w:left="97"/>
              <w:rPr>
                <w:rFonts w:ascii="Arial"/>
                <w:i/>
                <w:sz w:val="16"/>
              </w:rPr>
            </w:pPr>
            <w:r w:rsidRPr="00F6130F">
              <w:rPr>
                <w:rFonts w:ascii="Arial"/>
                <w:i/>
                <w:sz w:val="16"/>
              </w:rPr>
              <w:t>Jumlah Gapoktan yang meningkat</w:t>
            </w:r>
            <w:r>
              <w:rPr>
                <w:rFonts w:ascii="Arial"/>
                <w:i/>
                <w:sz w:val="16"/>
                <w:lang w:val="id-ID"/>
              </w:rPr>
              <w:t xml:space="preserve"> </w:t>
            </w:r>
            <w:r w:rsidRPr="00F6130F">
              <w:rPr>
                <w:rFonts w:ascii="Arial"/>
                <w:i/>
                <w:sz w:val="16"/>
              </w:rPr>
              <w:t>kapasitasnya</w:t>
            </w:r>
          </w:p>
          <w:p w14:paraId="4F21F511" w14:textId="77777777" w:rsidR="005E63A5" w:rsidRDefault="005E63A5" w:rsidP="008A2EB4">
            <w:pPr>
              <w:pStyle w:val="TableParagraph"/>
              <w:ind w:left="97"/>
              <w:rPr>
                <w:rFonts w:ascii="Arial"/>
                <w:i/>
                <w:sz w:val="16"/>
              </w:rPr>
            </w:pPr>
            <w:r w:rsidRPr="00F6130F">
              <w:rPr>
                <w:rFonts w:ascii="Arial"/>
                <w:i/>
                <w:sz w:val="16"/>
              </w:rPr>
              <w:t>Jumlah Keluarga yang Meningkat</w:t>
            </w:r>
            <w:r>
              <w:rPr>
                <w:rFonts w:ascii="Arial"/>
                <w:i/>
                <w:sz w:val="16"/>
                <w:lang w:val="id-ID"/>
              </w:rPr>
              <w:t xml:space="preserve"> </w:t>
            </w:r>
            <w:r w:rsidRPr="00F6130F">
              <w:rPr>
                <w:rFonts w:ascii="Arial"/>
                <w:i/>
                <w:sz w:val="16"/>
              </w:rPr>
              <w:t>Kapasitasnya terkait Penanganan dan</w:t>
            </w:r>
            <w:r>
              <w:rPr>
                <w:rFonts w:ascii="Arial"/>
                <w:i/>
                <w:sz w:val="16"/>
                <w:lang w:val="id-ID"/>
              </w:rPr>
              <w:t xml:space="preserve"> </w:t>
            </w:r>
            <w:r w:rsidRPr="00F6130F">
              <w:rPr>
                <w:rFonts w:ascii="Arial"/>
                <w:i/>
                <w:sz w:val="16"/>
              </w:rPr>
              <w:t>Mitigasi Bencana Alam</w:t>
            </w:r>
          </w:p>
        </w:tc>
        <w:tc>
          <w:tcPr>
            <w:tcW w:w="1134" w:type="dxa"/>
          </w:tcPr>
          <w:p w14:paraId="64C37E8A" w14:textId="77777777" w:rsidR="005E63A5" w:rsidRPr="00F6130F" w:rsidRDefault="005E63A5" w:rsidP="008A2EB4">
            <w:pPr>
              <w:pStyle w:val="TableParagraph"/>
              <w:ind w:left="97"/>
              <w:rPr>
                <w:sz w:val="16"/>
              </w:rPr>
            </w:pPr>
            <w:r>
              <w:rPr>
                <w:sz w:val="16"/>
                <w:lang w:val="id-ID"/>
              </w:rPr>
              <w:t>270</w:t>
            </w:r>
            <w:r w:rsidRPr="00F6130F">
              <w:rPr>
                <w:sz w:val="16"/>
              </w:rPr>
              <w:t xml:space="preserve"> Orang</w:t>
            </w:r>
          </w:p>
          <w:p w14:paraId="3ADA6D84" w14:textId="77777777" w:rsidR="005E63A5" w:rsidRPr="00F6130F" w:rsidRDefault="005E63A5" w:rsidP="008A2EB4">
            <w:pPr>
              <w:pStyle w:val="TableParagraph"/>
              <w:ind w:left="97"/>
              <w:rPr>
                <w:sz w:val="16"/>
              </w:rPr>
            </w:pPr>
            <w:r w:rsidRPr="00F6130F">
              <w:rPr>
                <w:sz w:val="16"/>
              </w:rPr>
              <w:t>3 Gapoktan</w:t>
            </w:r>
          </w:p>
          <w:p w14:paraId="68A844AE" w14:textId="77777777" w:rsidR="005E63A5" w:rsidRDefault="005E63A5" w:rsidP="008A2EB4">
            <w:pPr>
              <w:pStyle w:val="TableParagraph"/>
              <w:spacing w:before="0"/>
              <w:ind w:left="97"/>
              <w:rPr>
                <w:sz w:val="16"/>
              </w:rPr>
            </w:pPr>
            <w:r w:rsidRPr="00F6130F">
              <w:rPr>
                <w:sz w:val="16"/>
              </w:rPr>
              <w:t>50 Keluarga</w:t>
            </w:r>
          </w:p>
        </w:tc>
        <w:tc>
          <w:tcPr>
            <w:tcW w:w="1134" w:type="dxa"/>
          </w:tcPr>
          <w:p w14:paraId="1A5FBE59" w14:textId="77777777" w:rsidR="005E63A5" w:rsidRDefault="005E63A5" w:rsidP="008A2EB4">
            <w:pPr>
              <w:pStyle w:val="TableParagraph"/>
              <w:spacing w:before="0"/>
              <w:rPr>
                <w:rFonts w:ascii="Times New Roman"/>
                <w:sz w:val="16"/>
              </w:rPr>
            </w:pPr>
          </w:p>
        </w:tc>
        <w:tc>
          <w:tcPr>
            <w:tcW w:w="1417" w:type="dxa"/>
          </w:tcPr>
          <w:p w14:paraId="66162ED3" w14:textId="77777777" w:rsidR="005E63A5" w:rsidRDefault="005E63A5" w:rsidP="008A2EB4">
            <w:pPr>
              <w:pStyle w:val="TableParagraph"/>
              <w:spacing w:before="0"/>
              <w:rPr>
                <w:rFonts w:ascii="Times New Roman"/>
                <w:sz w:val="16"/>
              </w:rPr>
            </w:pPr>
          </w:p>
        </w:tc>
        <w:tc>
          <w:tcPr>
            <w:tcW w:w="1134" w:type="dxa"/>
          </w:tcPr>
          <w:p w14:paraId="7C0F5454" w14:textId="77777777" w:rsidR="005E63A5" w:rsidRPr="00F6130F" w:rsidRDefault="005E63A5" w:rsidP="008A2EB4">
            <w:pPr>
              <w:pStyle w:val="TableParagraph"/>
              <w:ind w:left="97"/>
              <w:rPr>
                <w:sz w:val="16"/>
              </w:rPr>
            </w:pPr>
            <w:r>
              <w:rPr>
                <w:sz w:val="16"/>
                <w:lang w:val="id-ID"/>
              </w:rPr>
              <w:t>270</w:t>
            </w:r>
            <w:r w:rsidRPr="00F6130F">
              <w:rPr>
                <w:sz w:val="16"/>
              </w:rPr>
              <w:t xml:space="preserve"> Orang</w:t>
            </w:r>
          </w:p>
          <w:p w14:paraId="73230822" w14:textId="77777777" w:rsidR="005E63A5" w:rsidRPr="00F6130F" w:rsidRDefault="005E63A5" w:rsidP="008A2EB4">
            <w:pPr>
              <w:pStyle w:val="TableParagraph"/>
              <w:ind w:left="97"/>
              <w:rPr>
                <w:sz w:val="16"/>
              </w:rPr>
            </w:pPr>
            <w:r w:rsidRPr="00F6130F">
              <w:rPr>
                <w:sz w:val="16"/>
              </w:rPr>
              <w:t>3 Gapoktan</w:t>
            </w:r>
          </w:p>
          <w:p w14:paraId="21FBF6AA" w14:textId="77777777" w:rsidR="005E63A5" w:rsidRDefault="005E63A5" w:rsidP="008A2EB4">
            <w:pPr>
              <w:pStyle w:val="TableParagraph"/>
              <w:ind w:left="42" w:right="15"/>
              <w:jc w:val="center"/>
              <w:rPr>
                <w:sz w:val="16"/>
              </w:rPr>
            </w:pPr>
            <w:r w:rsidRPr="00F6130F">
              <w:rPr>
                <w:sz w:val="16"/>
              </w:rPr>
              <w:t>50 Keluarga</w:t>
            </w:r>
          </w:p>
        </w:tc>
        <w:tc>
          <w:tcPr>
            <w:tcW w:w="1581" w:type="dxa"/>
          </w:tcPr>
          <w:p w14:paraId="5A32AA67" w14:textId="77777777" w:rsidR="005E63A5" w:rsidRDefault="005E63A5" w:rsidP="008A2EB4">
            <w:pPr>
              <w:pStyle w:val="TableParagraph"/>
              <w:ind w:right="75"/>
              <w:jc w:val="right"/>
              <w:rPr>
                <w:sz w:val="16"/>
              </w:rPr>
            </w:pPr>
            <w:r>
              <w:rPr>
                <w:spacing w:val="-2"/>
                <w:sz w:val="16"/>
              </w:rPr>
              <w:t>258.555.350,00</w:t>
            </w:r>
          </w:p>
        </w:tc>
        <w:tc>
          <w:tcPr>
            <w:tcW w:w="1417" w:type="dxa"/>
          </w:tcPr>
          <w:p w14:paraId="64C018AB" w14:textId="77777777" w:rsidR="005E63A5" w:rsidRDefault="005E63A5" w:rsidP="008A2EB4">
            <w:pPr>
              <w:pStyle w:val="TableParagraph"/>
              <w:spacing w:before="0"/>
              <w:rPr>
                <w:rFonts w:ascii="Times New Roman"/>
                <w:sz w:val="16"/>
              </w:rPr>
            </w:pPr>
          </w:p>
        </w:tc>
        <w:tc>
          <w:tcPr>
            <w:tcW w:w="1418" w:type="dxa"/>
          </w:tcPr>
          <w:p w14:paraId="387F3D80" w14:textId="77777777" w:rsidR="005E63A5" w:rsidRDefault="005E63A5" w:rsidP="008A2EB4">
            <w:pPr>
              <w:pStyle w:val="TableParagraph"/>
              <w:spacing w:before="0"/>
              <w:rPr>
                <w:rFonts w:ascii="Times New Roman"/>
                <w:sz w:val="16"/>
              </w:rPr>
            </w:pPr>
          </w:p>
        </w:tc>
        <w:tc>
          <w:tcPr>
            <w:tcW w:w="1422" w:type="dxa"/>
          </w:tcPr>
          <w:p w14:paraId="04672820"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047B1830"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015BA4A3"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33C7A15C"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0C861D58" w14:textId="77777777" w:rsidR="005E63A5" w:rsidRDefault="005E63A5" w:rsidP="008A2EB4">
            <w:pPr>
              <w:pStyle w:val="TableParagraph"/>
              <w:ind w:left="99" w:right="475"/>
              <w:rPr>
                <w:sz w:val="16"/>
              </w:rPr>
            </w:pPr>
            <w:r>
              <w:rPr>
                <w:spacing w:val="-2"/>
                <w:sz w:val="16"/>
              </w:rPr>
              <w:t xml:space="preserve">Masyarakat Kemantren Mergangsan, </w:t>
            </w:r>
            <w:r>
              <w:rPr>
                <w:sz w:val="16"/>
              </w:rPr>
              <w:t>Anggota</w:t>
            </w:r>
            <w:r>
              <w:rPr>
                <w:spacing w:val="-12"/>
                <w:sz w:val="16"/>
              </w:rPr>
              <w:t xml:space="preserve"> </w:t>
            </w:r>
            <w:r>
              <w:rPr>
                <w:sz w:val="16"/>
              </w:rPr>
              <w:t xml:space="preserve">Forum </w:t>
            </w:r>
            <w:r>
              <w:rPr>
                <w:spacing w:val="-2"/>
                <w:sz w:val="16"/>
              </w:rPr>
              <w:t>Gapoktan</w:t>
            </w:r>
          </w:p>
        </w:tc>
        <w:tc>
          <w:tcPr>
            <w:tcW w:w="1133" w:type="dxa"/>
          </w:tcPr>
          <w:p w14:paraId="10206C8F" w14:textId="77777777" w:rsidR="005E63A5" w:rsidRDefault="005E63A5" w:rsidP="008A2EB4">
            <w:pPr>
              <w:pStyle w:val="TableParagraph"/>
              <w:ind w:left="99"/>
              <w:rPr>
                <w:sz w:val="16"/>
              </w:rPr>
            </w:pPr>
            <w:r>
              <w:rPr>
                <w:sz w:val="16"/>
              </w:rPr>
              <w:t>34</w:t>
            </w:r>
            <w:r>
              <w:rPr>
                <w:spacing w:val="35"/>
                <w:sz w:val="16"/>
              </w:rPr>
              <w:t xml:space="preserve">  </w:t>
            </w:r>
            <w:r>
              <w:rPr>
                <w:spacing w:val="-2"/>
                <w:sz w:val="16"/>
              </w:rPr>
              <w:t>keluarga</w:t>
            </w:r>
          </w:p>
          <w:p w14:paraId="46F172E4" w14:textId="77777777" w:rsidR="005E63A5" w:rsidRDefault="005E63A5" w:rsidP="008A2EB4">
            <w:pPr>
              <w:pStyle w:val="TableParagraph"/>
              <w:spacing w:before="0"/>
              <w:ind w:left="99"/>
              <w:rPr>
                <w:sz w:val="16"/>
              </w:rPr>
            </w:pPr>
            <w:r>
              <w:rPr>
                <w:sz w:val="16"/>
              </w:rPr>
              <w:t>45</w:t>
            </w:r>
            <w:r>
              <w:rPr>
                <w:spacing w:val="35"/>
                <w:sz w:val="16"/>
              </w:rPr>
              <w:t xml:space="preserve">  </w:t>
            </w:r>
            <w:r>
              <w:rPr>
                <w:spacing w:val="-2"/>
                <w:sz w:val="16"/>
              </w:rPr>
              <w:t>Keluarga</w:t>
            </w:r>
          </w:p>
          <w:p w14:paraId="37D17B38" w14:textId="77777777" w:rsidR="005E63A5" w:rsidRDefault="005E63A5" w:rsidP="008A2EB4">
            <w:pPr>
              <w:pStyle w:val="TableParagraph"/>
              <w:spacing w:before="0"/>
              <w:ind w:left="99"/>
              <w:rPr>
                <w:sz w:val="16"/>
              </w:rPr>
            </w:pPr>
            <w:r>
              <w:rPr>
                <w:sz w:val="16"/>
              </w:rPr>
              <w:t>7</w:t>
            </w:r>
            <w:r>
              <w:rPr>
                <w:spacing w:val="35"/>
                <w:sz w:val="16"/>
              </w:rPr>
              <w:t xml:space="preserve">  </w:t>
            </w:r>
            <w:r>
              <w:rPr>
                <w:spacing w:val="-2"/>
                <w:sz w:val="16"/>
              </w:rPr>
              <w:t>Kelompok</w:t>
            </w:r>
          </w:p>
          <w:p w14:paraId="7A70E22A" w14:textId="77777777" w:rsidR="005E63A5" w:rsidRDefault="005E63A5" w:rsidP="008A2EB4">
            <w:pPr>
              <w:pStyle w:val="TableParagraph"/>
              <w:spacing w:before="0"/>
              <w:ind w:left="99"/>
              <w:rPr>
                <w:sz w:val="16"/>
              </w:rPr>
            </w:pPr>
            <w:r>
              <w:rPr>
                <w:sz w:val="16"/>
              </w:rPr>
              <w:t>3</w:t>
            </w:r>
            <w:r>
              <w:rPr>
                <w:spacing w:val="35"/>
                <w:sz w:val="16"/>
              </w:rPr>
              <w:t xml:space="preserve">  </w:t>
            </w:r>
            <w:r>
              <w:rPr>
                <w:spacing w:val="-2"/>
                <w:sz w:val="16"/>
              </w:rPr>
              <w:t>Kampung</w:t>
            </w:r>
          </w:p>
        </w:tc>
        <w:tc>
          <w:tcPr>
            <w:tcW w:w="1983" w:type="dxa"/>
          </w:tcPr>
          <w:p w14:paraId="57A168C1" w14:textId="77777777" w:rsidR="005E63A5" w:rsidRDefault="005E63A5" w:rsidP="008A2EB4">
            <w:pPr>
              <w:pStyle w:val="TableParagraph"/>
              <w:ind w:right="71"/>
              <w:jc w:val="right"/>
              <w:rPr>
                <w:sz w:val="16"/>
              </w:rPr>
            </w:pPr>
            <w:r>
              <w:rPr>
                <w:spacing w:val="-2"/>
                <w:sz w:val="16"/>
              </w:rPr>
              <w:t>255.161.350,00</w:t>
            </w:r>
          </w:p>
        </w:tc>
        <w:tc>
          <w:tcPr>
            <w:tcW w:w="2311" w:type="dxa"/>
          </w:tcPr>
          <w:p w14:paraId="663CABEC" w14:textId="77777777" w:rsidR="005E63A5" w:rsidRDefault="005E63A5" w:rsidP="008A2EB4">
            <w:pPr>
              <w:pStyle w:val="TableParagraph"/>
              <w:ind w:left="101" w:right="92"/>
              <w:rPr>
                <w:sz w:val="16"/>
              </w:rPr>
            </w:pPr>
            <w:r>
              <w:rPr>
                <w:spacing w:val="-2"/>
                <w:sz w:val="16"/>
              </w:rPr>
              <w:t>KEMANTREN MERGANGSAN</w:t>
            </w:r>
          </w:p>
        </w:tc>
      </w:tr>
      <w:tr w:rsidR="005E63A5" w14:paraId="0B4B1A7A" w14:textId="77777777" w:rsidTr="008A2EB4">
        <w:trPr>
          <w:trHeight w:val="368"/>
        </w:trPr>
        <w:tc>
          <w:tcPr>
            <w:tcW w:w="567" w:type="dxa"/>
          </w:tcPr>
          <w:p w14:paraId="4B3E99B8" w14:textId="77777777" w:rsidR="005E63A5" w:rsidRDefault="005E63A5" w:rsidP="008A2EB4">
            <w:pPr>
              <w:pStyle w:val="TableParagraph"/>
              <w:spacing w:before="0"/>
              <w:rPr>
                <w:rFonts w:ascii="Times New Roman"/>
                <w:sz w:val="16"/>
              </w:rPr>
            </w:pPr>
          </w:p>
        </w:tc>
        <w:tc>
          <w:tcPr>
            <w:tcW w:w="1701" w:type="dxa"/>
          </w:tcPr>
          <w:p w14:paraId="3B9BF279" w14:textId="77777777" w:rsidR="005E63A5" w:rsidRDefault="005E63A5" w:rsidP="008A2EB4">
            <w:pPr>
              <w:pStyle w:val="TableParagraph"/>
              <w:ind w:left="98"/>
              <w:rPr>
                <w:sz w:val="16"/>
              </w:rPr>
            </w:pPr>
            <w:r>
              <w:rPr>
                <w:spacing w:val="-2"/>
                <w:sz w:val="16"/>
              </w:rPr>
              <w:t>7.01.03.2.06.0003</w:t>
            </w:r>
          </w:p>
        </w:tc>
        <w:tc>
          <w:tcPr>
            <w:tcW w:w="23340" w:type="dxa"/>
            <w:gridSpan w:val="15"/>
          </w:tcPr>
          <w:p w14:paraId="68B1E27F" w14:textId="77777777" w:rsidR="005E63A5" w:rsidRDefault="005E63A5" w:rsidP="008A2EB4">
            <w:pPr>
              <w:pStyle w:val="TableParagraph"/>
              <w:ind w:left="97"/>
              <w:rPr>
                <w:sz w:val="16"/>
              </w:rPr>
            </w:pPr>
            <w:r>
              <w:rPr>
                <w:sz w:val="16"/>
              </w:rPr>
              <w:t xml:space="preserve">Peningkatan Ketahanan Pangan </w:t>
            </w:r>
            <w:r>
              <w:rPr>
                <w:spacing w:val="-2"/>
                <w:sz w:val="16"/>
              </w:rPr>
              <w:t>Keluarga</w:t>
            </w:r>
          </w:p>
        </w:tc>
      </w:tr>
      <w:tr w:rsidR="005E63A5" w14:paraId="47148B38" w14:textId="77777777" w:rsidTr="008A2EB4">
        <w:trPr>
          <w:trHeight w:val="5152"/>
        </w:trPr>
        <w:tc>
          <w:tcPr>
            <w:tcW w:w="567" w:type="dxa"/>
          </w:tcPr>
          <w:p w14:paraId="5B4362DB" w14:textId="77777777" w:rsidR="005E63A5" w:rsidRDefault="005E63A5" w:rsidP="008A2EB4">
            <w:pPr>
              <w:pStyle w:val="TableParagraph"/>
              <w:spacing w:before="0"/>
              <w:rPr>
                <w:rFonts w:ascii="Times New Roman"/>
                <w:sz w:val="16"/>
              </w:rPr>
            </w:pPr>
          </w:p>
        </w:tc>
        <w:tc>
          <w:tcPr>
            <w:tcW w:w="1701" w:type="dxa"/>
          </w:tcPr>
          <w:p w14:paraId="43344FAA" w14:textId="77777777" w:rsidR="005E63A5" w:rsidRDefault="005E63A5" w:rsidP="008A2EB4">
            <w:pPr>
              <w:pStyle w:val="TableParagraph"/>
              <w:spacing w:before="0"/>
              <w:rPr>
                <w:rFonts w:ascii="Times New Roman"/>
                <w:sz w:val="16"/>
              </w:rPr>
            </w:pPr>
          </w:p>
        </w:tc>
        <w:tc>
          <w:tcPr>
            <w:tcW w:w="2268" w:type="dxa"/>
          </w:tcPr>
          <w:p w14:paraId="48E0FA02" w14:textId="77777777" w:rsidR="005E63A5" w:rsidRDefault="005E63A5" w:rsidP="008A2EB4">
            <w:pPr>
              <w:pStyle w:val="TableParagraph"/>
              <w:spacing w:before="0"/>
              <w:rPr>
                <w:rFonts w:ascii="Times New Roman"/>
                <w:sz w:val="16"/>
              </w:rPr>
            </w:pPr>
          </w:p>
        </w:tc>
        <w:tc>
          <w:tcPr>
            <w:tcW w:w="2268" w:type="dxa"/>
          </w:tcPr>
          <w:p w14:paraId="79E402FA" w14:textId="77777777" w:rsidR="005E63A5" w:rsidRDefault="005E63A5" w:rsidP="008A2EB4">
            <w:pPr>
              <w:pStyle w:val="TableParagraph"/>
              <w:ind w:left="97"/>
              <w:rPr>
                <w:rFonts w:ascii="Arial"/>
                <w:i/>
                <w:sz w:val="16"/>
              </w:rPr>
            </w:pPr>
            <w:r>
              <w:rPr>
                <w:rFonts w:ascii="Arial"/>
                <w:i/>
                <w:sz w:val="16"/>
              </w:rPr>
              <w:t>Jumlah Keluarga yang Mengikuti Peningkatan Ketahanan</w:t>
            </w:r>
            <w:r>
              <w:rPr>
                <w:rFonts w:ascii="Arial"/>
                <w:i/>
                <w:spacing w:val="-12"/>
                <w:sz w:val="16"/>
              </w:rPr>
              <w:t xml:space="preserve"> </w:t>
            </w:r>
            <w:r>
              <w:rPr>
                <w:rFonts w:ascii="Arial"/>
                <w:i/>
                <w:sz w:val="16"/>
              </w:rPr>
              <w:t>Pangan</w:t>
            </w:r>
            <w:r>
              <w:rPr>
                <w:rFonts w:ascii="Arial"/>
                <w:i/>
                <w:spacing w:val="-11"/>
                <w:sz w:val="16"/>
              </w:rPr>
              <w:t xml:space="preserve"> </w:t>
            </w:r>
            <w:r>
              <w:rPr>
                <w:rFonts w:ascii="Arial"/>
                <w:i/>
                <w:sz w:val="16"/>
              </w:rPr>
              <w:t>Keluarga</w:t>
            </w:r>
          </w:p>
        </w:tc>
        <w:tc>
          <w:tcPr>
            <w:tcW w:w="1134" w:type="dxa"/>
          </w:tcPr>
          <w:p w14:paraId="3B53325F" w14:textId="77777777" w:rsidR="005E63A5" w:rsidRDefault="005E63A5" w:rsidP="008A2EB4">
            <w:pPr>
              <w:pStyle w:val="TableParagraph"/>
              <w:spacing w:before="0"/>
              <w:rPr>
                <w:rFonts w:ascii="Times New Roman"/>
                <w:sz w:val="16"/>
              </w:rPr>
            </w:pPr>
            <w:r>
              <w:rPr>
                <w:sz w:val="16"/>
              </w:rPr>
              <w:t xml:space="preserve">120 </w:t>
            </w:r>
            <w:r>
              <w:rPr>
                <w:spacing w:val="-2"/>
                <w:sz w:val="16"/>
              </w:rPr>
              <w:t>Keluarga</w:t>
            </w:r>
          </w:p>
        </w:tc>
        <w:tc>
          <w:tcPr>
            <w:tcW w:w="1134" w:type="dxa"/>
          </w:tcPr>
          <w:p w14:paraId="01C0429A" w14:textId="77777777" w:rsidR="005E63A5" w:rsidRDefault="005E63A5" w:rsidP="008A2EB4">
            <w:pPr>
              <w:pStyle w:val="TableParagraph"/>
              <w:spacing w:before="0"/>
              <w:rPr>
                <w:rFonts w:ascii="Times New Roman"/>
                <w:sz w:val="16"/>
              </w:rPr>
            </w:pPr>
          </w:p>
        </w:tc>
        <w:tc>
          <w:tcPr>
            <w:tcW w:w="1417" w:type="dxa"/>
          </w:tcPr>
          <w:p w14:paraId="47C7CA7D" w14:textId="77777777" w:rsidR="005E63A5" w:rsidRDefault="005E63A5" w:rsidP="008A2EB4">
            <w:pPr>
              <w:pStyle w:val="TableParagraph"/>
              <w:spacing w:before="0"/>
              <w:rPr>
                <w:rFonts w:ascii="Times New Roman"/>
                <w:sz w:val="16"/>
              </w:rPr>
            </w:pPr>
          </w:p>
        </w:tc>
        <w:tc>
          <w:tcPr>
            <w:tcW w:w="1134" w:type="dxa"/>
          </w:tcPr>
          <w:p w14:paraId="56AFEE42" w14:textId="77777777" w:rsidR="005E63A5" w:rsidRDefault="005E63A5" w:rsidP="008A2EB4">
            <w:pPr>
              <w:pStyle w:val="TableParagraph"/>
              <w:ind w:left="42" w:right="15"/>
              <w:jc w:val="center"/>
              <w:rPr>
                <w:sz w:val="16"/>
              </w:rPr>
            </w:pPr>
            <w:r>
              <w:rPr>
                <w:sz w:val="16"/>
              </w:rPr>
              <w:t xml:space="preserve">120 </w:t>
            </w:r>
            <w:r>
              <w:rPr>
                <w:spacing w:val="-2"/>
                <w:sz w:val="16"/>
              </w:rPr>
              <w:t>Keluarga</w:t>
            </w:r>
          </w:p>
        </w:tc>
        <w:tc>
          <w:tcPr>
            <w:tcW w:w="1581" w:type="dxa"/>
          </w:tcPr>
          <w:p w14:paraId="36544A72" w14:textId="77777777" w:rsidR="005E63A5" w:rsidRDefault="005E63A5" w:rsidP="008A2EB4">
            <w:pPr>
              <w:pStyle w:val="TableParagraph"/>
              <w:ind w:right="76"/>
              <w:jc w:val="right"/>
              <w:rPr>
                <w:sz w:val="16"/>
              </w:rPr>
            </w:pPr>
            <w:r>
              <w:rPr>
                <w:spacing w:val="-2"/>
                <w:sz w:val="16"/>
              </w:rPr>
              <w:t>43.346.000,00</w:t>
            </w:r>
          </w:p>
        </w:tc>
        <w:tc>
          <w:tcPr>
            <w:tcW w:w="1417" w:type="dxa"/>
          </w:tcPr>
          <w:p w14:paraId="5AB8C38A"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7D3273F3"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139723EC"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2849C4EA"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311416FB"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6AC26A15"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3F6C8BBC" w14:textId="77777777" w:rsidR="005E63A5" w:rsidRDefault="005E63A5" w:rsidP="008A2EB4">
            <w:pPr>
              <w:pStyle w:val="TableParagraph"/>
              <w:ind w:left="99" w:right="475"/>
              <w:rPr>
                <w:sz w:val="16"/>
              </w:rPr>
            </w:pPr>
            <w:r>
              <w:rPr>
                <w:spacing w:val="-2"/>
                <w:sz w:val="16"/>
              </w:rPr>
              <w:t xml:space="preserve">Masyarakat Kemantren Mergangsan, </w:t>
            </w:r>
            <w:r>
              <w:rPr>
                <w:sz w:val="16"/>
              </w:rPr>
              <w:t>Anggota</w:t>
            </w:r>
            <w:r>
              <w:rPr>
                <w:spacing w:val="-12"/>
                <w:sz w:val="16"/>
              </w:rPr>
              <w:t xml:space="preserve"> </w:t>
            </w:r>
            <w:r>
              <w:rPr>
                <w:sz w:val="16"/>
              </w:rPr>
              <w:t xml:space="preserve">Forum </w:t>
            </w:r>
            <w:r>
              <w:rPr>
                <w:spacing w:val="-2"/>
                <w:sz w:val="16"/>
              </w:rPr>
              <w:t>Gapoktan</w:t>
            </w:r>
          </w:p>
        </w:tc>
        <w:tc>
          <w:tcPr>
            <w:tcW w:w="1133" w:type="dxa"/>
          </w:tcPr>
          <w:p w14:paraId="4239788C" w14:textId="77777777" w:rsidR="005E63A5" w:rsidRDefault="005E63A5" w:rsidP="008A2EB4">
            <w:pPr>
              <w:pStyle w:val="TableParagraph"/>
              <w:spacing w:before="0"/>
              <w:rPr>
                <w:rFonts w:ascii="Times New Roman"/>
                <w:sz w:val="16"/>
              </w:rPr>
            </w:pPr>
          </w:p>
        </w:tc>
        <w:tc>
          <w:tcPr>
            <w:tcW w:w="1983" w:type="dxa"/>
          </w:tcPr>
          <w:p w14:paraId="31D2771D" w14:textId="77777777" w:rsidR="005E63A5" w:rsidRDefault="005E63A5" w:rsidP="008A2EB4">
            <w:pPr>
              <w:pStyle w:val="TableParagraph"/>
              <w:ind w:right="72"/>
              <w:jc w:val="right"/>
              <w:rPr>
                <w:sz w:val="16"/>
              </w:rPr>
            </w:pPr>
            <w:r>
              <w:rPr>
                <w:spacing w:val="-2"/>
                <w:sz w:val="16"/>
              </w:rPr>
              <w:t>43.172.000,00</w:t>
            </w:r>
          </w:p>
        </w:tc>
        <w:tc>
          <w:tcPr>
            <w:tcW w:w="2311" w:type="dxa"/>
          </w:tcPr>
          <w:p w14:paraId="72306EB8" w14:textId="77777777" w:rsidR="005E63A5" w:rsidRDefault="005E63A5" w:rsidP="008A2EB4">
            <w:pPr>
              <w:pStyle w:val="TableParagraph"/>
              <w:ind w:left="101" w:right="92"/>
              <w:rPr>
                <w:sz w:val="16"/>
              </w:rPr>
            </w:pPr>
            <w:r>
              <w:rPr>
                <w:spacing w:val="-2"/>
                <w:sz w:val="16"/>
              </w:rPr>
              <w:t>KEMANTREN MERGANGSAN</w:t>
            </w:r>
          </w:p>
        </w:tc>
      </w:tr>
      <w:tr w:rsidR="005E63A5" w14:paraId="72FA2AEF" w14:textId="77777777" w:rsidTr="008A2EB4">
        <w:trPr>
          <w:trHeight w:val="368"/>
        </w:trPr>
        <w:tc>
          <w:tcPr>
            <w:tcW w:w="567" w:type="dxa"/>
          </w:tcPr>
          <w:p w14:paraId="7A2DBF47" w14:textId="77777777" w:rsidR="005E63A5" w:rsidRDefault="005E63A5" w:rsidP="008A2EB4">
            <w:pPr>
              <w:pStyle w:val="TableParagraph"/>
              <w:spacing w:before="0"/>
              <w:rPr>
                <w:rFonts w:ascii="Times New Roman"/>
                <w:sz w:val="16"/>
              </w:rPr>
            </w:pPr>
          </w:p>
        </w:tc>
        <w:tc>
          <w:tcPr>
            <w:tcW w:w="1701" w:type="dxa"/>
          </w:tcPr>
          <w:p w14:paraId="48100220" w14:textId="77777777" w:rsidR="005E63A5" w:rsidRDefault="005E63A5" w:rsidP="008A2EB4">
            <w:pPr>
              <w:pStyle w:val="TableParagraph"/>
              <w:ind w:left="98"/>
              <w:rPr>
                <w:sz w:val="16"/>
              </w:rPr>
            </w:pPr>
            <w:r>
              <w:rPr>
                <w:spacing w:val="-2"/>
                <w:sz w:val="16"/>
              </w:rPr>
              <w:t>7.01.03.2.06.0006</w:t>
            </w:r>
          </w:p>
        </w:tc>
        <w:tc>
          <w:tcPr>
            <w:tcW w:w="23340" w:type="dxa"/>
            <w:gridSpan w:val="15"/>
          </w:tcPr>
          <w:p w14:paraId="292E5EDE" w14:textId="77777777" w:rsidR="005E63A5" w:rsidRDefault="005E63A5" w:rsidP="008A2EB4">
            <w:pPr>
              <w:pStyle w:val="TableParagraph"/>
              <w:ind w:left="97"/>
              <w:rPr>
                <w:sz w:val="16"/>
              </w:rPr>
            </w:pPr>
            <w:r>
              <w:rPr>
                <w:sz w:val="16"/>
              </w:rPr>
              <w:t xml:space="preserve">Peningkatan Kesadaran Keluarga dalam Peningkatan Pendidikan dan Keterampilan untuk Mewujudkan Sumber Daya Manusia yang Berkualitas dan Berdaya </w:t>
            </w:r>
            <w:r>
              <w:rPr>
                <w:spacing w:val="-2"/>
                <w:sz w:val="16"/>
              </w:rPr>
              <w:t>Saing</w:t>
            </w:r>
          </w:p>
        </w:tc>
      </w:tr>
    </w:tbl>
    <w:p w14:paraId="024E0D30" w14:textId="77777777" w:rsidR="005E63A5" w:rsidRDefault="005E63A5" w:rsidP="005E63A5">
      <w:pPr>
        <w:rPr>
          <w:sz w:val="16"/>
        </w:rPr>
        <w:sectPr w:rsidR="005E63A5">
          <w:pgSz w:w="27220" w:h="15880" w:orient="landscape"/>
          <w:pgMar w:top="760" w:right="680" w:bottom="2009"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42D7147F" w14:textId="77777777" w:rsidTr="008A2EB4">
        <w:trPr>
          <w:trHeight w:val="552"/>
        </w:trPr>
        <w:tc>
          <w:tcPr>
            <w:tcW w:w="567" w:type="dxa"/>
            <w:vMerge w:val="restart"/>
            <w:shd w:val="clear" w:color="auto" w:fill="F4F4F4"/>
          </w:tcPr>
          <w:p w14:paraId="075C8F62" w14:textId="77777777" w:rsidR="005E63A5" w:rsidRDefault="005E63A5" w:rsidP="008A2EB4">
            <w:pPr>
              <w:pStyle w:val="TableParagraph"/>
              <w:spacing w:before="0"/>
              <w:rPr>
                <w:rFonts w:ascii="Arial"/>
                <w:b/>
                <w:sz w:val="16"/>
              </w:rPr>
            </w:pPr>
          </w:p>
          <w:p w14:paraId="04F544C6" w14:textId="77777777" w:rsidR="005E63A5" w:rsidRDefault="005E63A5" w:rsidP="008A2EB4">
            <w:pPr>
              <w:pStyle w:val="TableParagraph"/>
              <w:spacing w:before="0"/>
              <w:rPr>
                <w:rFonts w:ascii="Arial"/>
                <w:b/>
                <w:sz w:val="16"/>
              </w:rPr>
            </w:pPr>
          </w:p>
          <w:p w14:paraId="505C23CE" w14:textId="77777777" w:rsidR="005E63A5" w:rsidRDefault="005E63A5" w:rsidP="008A2EB4">
            <w:pPr>
              <w:pStyle w:val="TableParagraph"/>
              <w:spacing w:before="2"/>
              <w:rPr>
                <w:rFonts w:ascii="Arial"/>
                <w:b/>
                <w:sz w:val="16"/>
              </w:rPr>
            </w:pPr>
          </w:p>
          <w:p w14:paraId="79D67625"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337F5A5C" w14:textId="77777777" w:rsidR="005E63A5" w:rsidRDefault="005E63A5" w:rsidP="008A2EB4">
            <w:pPr>
              <w:pStyle w:val="TableParagraph"/>
              <w:spacing w:before="0"/>
              <w:rPr>
                <w:rFonts w:ascii="Arial"/>
                <w:b/>
                <w:sz w:val="16"/>
              </w:rPr>
            </w:pPr>
          </w:p>
          <w:p w14:paraId="37BA4B12" w14:textId="77777777" w:rsidR="005E63A5" w:rsidRDefault="005E63A5" w:rsidP="008A2EB4">
            <w:pPr>
              <w:pStyle w:val="TableParagraph"/>
              <w:spacing w:before="0"/>
              <w:rPr>
                <w:rFonts w:ascii="Arial"/>
                <w:b/>
                <w:sz w:val="16"/>
              </w:rPr>
            </w:pPr>
          </w:p>
          <w:p w14:paraId="00DECE9B" w14:textId="77777777" w:rsidR="005E63A5" w:rsidRDefault="005E63A5" w:rsidP="008A2EB4">
            <w:pPr>
              <w:pStyle w:val="TableParagraph"/>
              <w:spacing w:before="2"/>
              <w:rPr>
                <w:rFonts w:ascii="Arial"/>
                <w:b/>
                <w:sz w:val="16"/>
              </w:rPr>
            </w:pPr>
          </w:p>
          <w:p w14:paraId="7EA8B458"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291BA256" w14:textId="77777777" w:rsidR="005E63A5" w:rsidRDefault="005E63A5" w:rsidP="008A2EB4">
            <w:pPr>
              <w:pStyle w:val="TableParagraph"/>
              <w:spacing w:before="94"/>
              <w:rPr>
                <w:rFonts w:ascii="Arial"/>
                <w:b/>
                <w:sz w:val="16"/>
              </w:rPr>
            </w:pPr>
          </w:p>
          <w:p w14:paraId="242F80C1"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4D6B38D7" w14:textId="77777777" w:rsidR="005E63A5" w:rsidRDefault="005E63A5" w:rsidP="008A2EB4">
            <w:pPr>
              <w:pStyle w:val="TableParagraph"/>
              <w:spacing w:before="0"/>
              <w:rPr>
                <w:rFonts w:ascii="Arial"/>
                <w:b/>
                <w:sz w:val="16"/>
              </w:rPr>
            </w:pPr>
          </w:p>
          <w:p w14:paraId="257069F2" w14:textId="77777777" w:rsidR="005E63A5" w:rsidRDefault="005E63A5" w:rsidP="008A2EB4">
            <w:pPr>
              <w:pStyle w:val="TableParagraph"/>
              <w:spacing w:before="2"/>
              <w:rPr>
                <w:rFonts w:ascii="Arial"/>
                <w:b/>
                <w:sz w:val="16"/>
              </w:rPr>
            </w:pPr>
          </w:p>
          <w:p w14:paraId="649D3A96"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7EDD65E1" w14:textId="77777777" w:rsidR="005E63A5" w:rsidRDefault="005E63A5" w:rsidP="008A2EB4">
            <w:pPr>
              <w:pStyle w:val="TableParagraph"/>
              <w:spacing w:before="2"/>
              <w:rPr>
                <w:rFonts w:ascii="Arial"/>
                <w:b/>
                <w:sz w:val="16"/>
              </w:rPr>
            </w:pPr>
          </w:p>
          <w:p w14:paraId="0E9A5D54"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52FB2B44" w14:textId="77777777" w:rsidR="005E63A5" w:rsidRDefault="005E63A5" w:rsidP="008A2EB4">
            <w:pPr>
              <w:pStyle w:val="TableParagraph"/>
              <w:spacing w:before="94"/>
              <w:rPr>
                <w:rFonts w:ascii="Arial"/>
                <w:b/>
                <w:sz w:val="16"/>
              </w:rPr>
            </w:pPr>
          </w:p>
          <w:p w14:paraId="08B7C20C"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0C9C00E2" w14:textId="77777777" w:rsidR="005E63A5" w:rsidRDefault="005E63A5" w:rsidP="008A2EB4">
            <w:pPr>
              <w:pStyle w:val="TableParagraph"/>
              <w:spacing w:before="2"/>
              <w:rPr>
                <w:rFonts w:ascii="Arial"/>
                <w:b/>
                <w:sz w:val="16"/>
              </w:rPr>
            </w:pPr>
          </w:p>
          <w:p w14:paraId="57DA8C42"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7643959E"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19CFBFD8" w14:textId="77777777" w:rsidR="005E63A5" w:rsidRDefault="005E63A5" w:rsidP="008A2EB4">
            <w:pPr>
              <w:pStyle w:val="TableParagraph"/>
              <w:spacing w:before="0"/>
              <w:rPr>
                <w:rFonts w:ascii="Arial"/>
                <w:b/>
                <w:sz w:val="16"/>
              </w:rPr>
            </w:pPr>
          </w:p>
          <w:p w14:paraId="51FF753E" w14:textId="77777777" w:rsidR="005E63A5" w:rsidRDefault="005E63A5" w:rsidP="008A2EB4">
            <w:pPr>
              <w:pStyle w:val="TableParagraph"/>
              <w:spacing w:before="94"/>
              <w:rPr>
                <w:rFonts w:ascii="Arial"/>
                <w:b/>
                <w:sz w:val="16"/>
              </w:rPr>
            </w:pPr>
          </w:p>
          <w:p w14:paraId="5041B911"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0465B073"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4C2ED523" w14:textId="77777777" w:rsidR="005E63A5" w:rsidRDefault="005E63A5" w:rsidP="008A2EB4">
            <w:pPr>
              <w:pStyle w:val="TableParagraph"/>
              <w:spacing w:before="0"/>
              <w:rPr>
                <w:rFonts w:ascii="Arial"/>
                <w:b/>
                <w:sz w:val="16"/>
              </w:rPr>
            </w:pPr>
          </w:p>
          <w:p w14:paraId="3BB383BF" w14:textId="77777777" w:rsidR="005E63A5" w:rsidRDefault="005E63A5" w:rsidP="008A2EB4">
            <w:pPr>
              <w:pStyle w:val="TableParagraph"/>
              <w:spacing w:before="94"/>
              <w:rPr>
                <w:rFonts w:ascii="Arial"/>
                <w:b/>
                <w:sz w:val="16"/>
              </w:rPr>
            </w:pPr>
          </w:p>
          <w:p w14:paraId="70D1FCAB"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59E33AF0" w14:textId="77777777" w:rsidTr="008A2EB4">
        <w:trPr>
          <w:trHeight w:val="369"/>
        </w:trPr>
        <w:tc>
          <w:tcPr>
            <w:tcW w:w="567" w:type="dxa"/>
            <w:vMerge/>
            <w:tcBorders>
              <w:top w:val="nil"/>
            </w:tcBorders>
            <w:shd w:val="clear" w:color="auto" w:fill="F4F4F4"/>
          </w:tcPr>
          <w:p w14:paraId="503A2706" w14:textId="77777777" w:rsidR="005E63A5" w:rsidRDefault="005E63A5" w:rsidP="008A2EB4">
            <w:pPr>
              <w:rPr>
                <w:sz w:val="2"/>
                <w:szCs w:val="2"/>
              </w:rPr>
            </w:pPr>
          </w:p>
        </w:tc>
        <w:tc>
          <w:tcPr>
            <w:tcW w:w="1701" w:type="dxa"/>
            <w:vMerge/>
            <w:tcBorders>
              <w:top w:val="nil"/>
            </w:tcBorders>
            <w:shd w:val="clear" w:color="auto" w:fill="F4F4F4"/>
          </w:tcPr>
          <w:p w14:paraId="61F7F7AE" w14:textId="77777777" w:rsidR="005E63A5" w:rsidRDefault="005E63A5" w:rsidP="008A2EB4">
            <w:pPr>
              <w:rPr>
                <w:sz w:val="2"/>
                <w:szCs w:val="2"/>
              </w:rPr>
            </w:pPr>
          </w:p>
        </w:tc>
        <w:tc>
          <w:tcPr>
            <w:tcW w:w="2268" w:type="dxa"/>
            <w:vMerge/>
            <w:tcBorders>
              <w:top w:val="nil"/>
            </w:tcBorders>
            <w:shd w:val="clear" w:color="auto" w:fill="F4F4F4"/>
          </w:tcPr>
          <w:p w14:paraId="00E5BAA3" w14:textId="77777777" w:rsidR="005E63A5" w:rsidRDefault="005E63A5" w:rsidP="008A2EB4">
            <w:pPr>
              <w:rPr>
                <w:sz w:val="2"/>
                <w:szCs w:val="2"/>
              </w:rPr>
            </w:pPr>
          </w:p>
        </w:tc>
        <w:tc>
          <w:tcPr>
            <w:tcW w:w="2268" w:type="dxa"/>
            <w:vMerge/>
            <w:tcBorders>
              <w:top w:val="nil"/>
            </w:tcBorders>
            <w:shd w:val="clear" w:color="auto" w:fill="F4F4F4"/>
          </w:tcPr>
          <w:p w14:paraId="0835AC53" w14:textId="77777777" w:rsidR="005E63A5" w:rsidRDefault="005E63A5" w:rsidP="008A2EB4">
            <w:pPr>
              <w:rPr>
                <w:sz w:val="2"/>
                <w:szCs w:val="2"/>
              </w:rPr>
            </w:pPr>
          </w:p>
        </w:tc>
        <w:tc>
          <w:tcPr>
            <w:tcW w:w="1134" w:type="dxa"/>
            <w:vMerge/>
            <w:tcBorders>
              <w:top w:val="nil"/>
            </w:tcBorders>
            <w:shd w:val="clear" w:color="auto" w:fill="F4F4F4"/>
          </w:tcPr>
          <w:p w14:paraId="0E20ACF8" w14:textId="77777777" w:rsidR="005E63A5" w:rsidRDefault="005E63A5" w:rsidP="008A2EB4">
            <w:pPr>
              <w:rPr>
                <w:sz w:val="2"/>
                <w:szCs w:val="2"/>
              </w:rPr>
            </w:pPr>
          </w:p>
        </w:tc>
        <w:tc>
          <w:tcPr>
            <w:tcW w:w="1134" w:type="dxa"/>
            <w:vMerge/>
            <w:tcBorders>
              <w:top w:val="nil"/>
            </w:tcBorders>
            <w:shd w:val="clear" w:color="auto" w:fill="F4F4F4"/>
          </w:tcPr>
          <w:p w14:paraId="169869A5" w14:textId="77777777" w:rsidR="005E63A5" w:rsidRDefault="005E63A5" w:rsidP="008A2EB4">
            <w:pPr>
              <w:rPr>
                <w:sz w:val="2"/>
                <w:szCs w:val="2"/>
              </w:rPr>
            </w:pPr>
          </w:p>
        </w:tc>
        <w:tc>
          <w:tcPr>
            <w:tcW w:w="1417" w:type="dxa"/>
            <w:vMerge/>
            <w:tcBorders>
              <w:top w:val="nil"/>
            </w:tcBorders>
            <w:shd w:val="clear" w:color="auto" w:fill="F4F4F4"/>
          </w:tcPr>
          <w:p w14:paraId="70199BF8" w14:textId="77777777" w:rsidR="005E63A5" w:rsidRDefault="005E63A5" w:rsidP="008A2EB4">
            <w:pPr>
              <w:rPr>
                <w:sz w:val="2"/>
                <w:szCs w:val="2"/>
              </w:rPr>
            </w:pPr>
          </w:p>
        </w:tc>
        <w:tc>
          <w:tcPr>
            <w:tcW w:w="1134" w:type="dxa"/>
            <w:vMerge w:val="restart"/>
            <w:shd w:val="clear" w:color="auto" w:fill="F4F4F4"/>
          </w:tcPr>
          <w:p w14:paraId="2181640E"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7BE83EFB" w14:textId="77777777" w:rsidR="005E63A5" w:rsidRDefault="005E63A5" w:rsidP="008A2EB4">
            <w:pPr>
              <w:pStyle w:val="TableParagraph"/>
              <w:spacing w:before="86"/>
              <w:rPr>
                <w:rFonts w:ascii="Arial"/>
                <w:b/>
                <w:sz w:val="16"/>
              </w:rPr>
            </w:pPr>
          </w:p>
          <w:p w14:paraId="17C5117B"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7E3C5D8B" w14:textId="77777777" w:rsidR="005E63A5" w:rsidRDefault="005E63A5" w:rsidP="008A2EB4">
            <w:pPr>
              <w:pStyle w:val="TableParagraph"/>
              <w:spacing w:before="86"/>
              <w:rPr>
                <w:rFonts w:ascii="Arial"/>
                <w:b/>
                <w:sz w:val="16"/>
              </w:rPr>
            </w:pPr>
          </w:p>
          <w:p w14:paraId="6CDD90BC"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0B06643A" w14:textId="77777777" w:rsidR="005E63A5" w:rsidRDefault="005E63A5" w:rsidP="008A2EB4">
            <w:pPr>
              <w:pStyle w:val="TableParagraph"/>
              <w:spacing w:before="86"/>
              <w:rPr>
                <w:rFonts w:ascii="Arial"/>
                <w:b/>
                <w:sz w:val="16"/>
              </w:rPr>
            </w:pPr>
          </w:p>
          <w:p w14:paraId="0F3FB627"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1A3BA8AC"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7DC2924B" w14:textId="77777777" w:rsidR="005E63A5" w:rsidRDefault="005E63A5" w:rsidP="008A2EB4">
            <w:pPr>
              <w:rPr>
                <w:sz w:val="2"/>
                <w:szCs w:val="2"/>
              </w:rPr>
            </w:pPr>
          </w:p>
        </w:tc>
        <w:tc>
          <w:tcPr>
            <w:tcW w:w="1133" w:type="dxa"/>
            <w:vMerge w:val="restart"/>
            <w:shd w:val="clear" w:color="auto" w:fill="F4F4F4"/>
          </w:tcPr>
          <w:p w14:paraId="2C732FD9" w14:textId="77777777" w:rsidR="005E63A5" w:rsidRDefault="005E63A5" w:rsidP="008A2EB4">
            <w:pPr>
              <w:pStyle w:val="TableParagraph"/>
              <w:spacing w:before="86"/>
              <w:rPr>
                <w:rFonts w:ascii="Arial"/>
                <w:b/>
                <w:sz w:val="16"/>
              </w:rPr>
            </w:pPr>
          </w:p>
          <w:p w14:paraId="59FF6130"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3540419C" w14:textId="77777777" w:rsidR="005E63A5" w:rsidRDefault="005E63A5" w:rsidP="008A2EB4">
            <w:pPr>
              <w:pStyle w:val="TableParagraph"/>
              <w:spacing w:before="86"/>
              <w:rPr>
                <w:rFonts w:ascii="Arial"/>
                <w:b/>
                <w:sz w:val="16"/>
              </w:rPr>
            </w:pPr>
          </w:p>
          <w:p w14:paraId="7D21C8F9"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1427E75B" w14:textId="77777777" w:rsidR="005E63A5" w:rsidRDefault="005E63A5" w:rsidP="008A2EB4">
            <w:pPr>
              <w:rPr>
                <w:sz w:val="2"/>
                <w:szCs w:val="2"/>
              </w:rPr>
            </w:pPr>
          </w:p>
        </w:tc>
      </w:tr>
      <w:tr w:rsidR="005E63A5" w14:paraId="2C95BCD2" w14:textId="77777777" w:rsidTr="008A2EB4">
        <w:trPr>
          <w:trHeight w:val="368"/>
        </w:trPr>
        <w:tc>
          <w:tcPr>
            <w:tcW w:w="567" w:type="dxa"/>
            <w:vMerge/>
            <w:tcBorders>
              <w:top w:val="nil"/>
            </w:tcBorders>
            <w:shd w:val="clear" w:color="auto" w:fill="F4F4F4"/>
          </w:tcPr>
          <w:p w14:paraId="7D5901D2" w14:textId="77777777" w:rsidR="005E63A5" w:rsidRDefault="005E63A5" w:rsidP="008A2EB4">
            <w:pPr>
              <w:rPr>
                <w:sz w:val="2"/>
                <w:szCs w:val="2"/>
              </w:rPr>
            </w:pPr>
          </w:p>
        </w:tc>
        <w:tc>
          <w:tcPr>
            <w:tcW w:w="1701" w:type="dxa"/>
            <w:vMerge/>
            <w:tcBorders>
              <w:top w:val="nil"/>
            </w:tcBorders>
            <w:shd w:val="clear" w:color="auto" w:fill="F4F4F4"/>
          </w:tcPr>
          <w:p w14:paraId="5AA7C010" w14:textId="77777777" w:rsidR="005E63A5" w:rsidRDefault="005E63A5" w:rsidP="008A2EB4">
            <w:pPr>
              <w:rPr>
                <w:sz w:val="2"/>
                <w:szCs w:val="2"/>
              </w:rPr>
            </w:pPr>
          </w:p>
        </w:tc>
        <w:tc>
          <w:tcPr>
            <w:tcW w:w="2268" w:type="dxa"/>
            <w:vMerge/>
            <w:tcBorders>
              <w:top w:val="nil"/>
            </w:tcBorders>
            <w:shd w:val="clear" w:color="auto" w:fill="F4F4F4"/>
          </w:tcPr>
          <w:p w14:paraId="707FF981" w14:textId="77777777" w:rsidR="005E63A5" w:rsidRDefault="005E63A5" w:rsidP="008A2EB4">
            <w:pPr>
              <w:rPr>
                <w:sz w:val="2"/>
                <w:szCs w:val="2"/>
              </w:rPr>
            </w:pPr>
          </w:p>
        </w:tc>
        <w:tc>
          <w:tcPr>
            <w:tcW w:w="2268" w:type="dxa"/>
            <w:vMerge/>
            <w:tcBorders>
              <w:top w:val="nil"/>
            </w:tcBorders>
            <w:shd w:val="clear" w:color="auto" w:fill="F4F4F4"/>
          </w:tcPr>
          <w:p w14:paraId="7893C5F1" w14:textId="77777777" w:rsidR="005E63A5" w:rsidRDefault="005E63A5" w:rsidP="008A2EB4">
            <w:pPr>
              <w:rPr>
                <w:sz w:val="2"/>
                <w:szCs w:val="2"/>
              </w:rPr>
            </w:pPr>
          </w:p>
        </w:tc>
        <w:tc>
          <w:tcPr>
            <w:tcW w:w="1134" w:type="dxa"/>
            <w:vMerge/>
            <w:tcBorders>
              <w:top w:val="nil"/>
            </w:tcBorders>
            <w:shd w:val="clear" w:color="auto" w:fill="F4F4F4"/>
          </w:tcPr>
          <w:p w14:paraId="581DA6F6" w14:textId="77777777" w:rsidR="005E63A5" w:rsidRDefault="005E63A5" w:rsidP="008A2EB4">
            <w:pPr>
              <w:rPr>
                <w:sz w:val="2"/>
                <w:szCs w:val="2"/>
              </w:rPr>
            </w:pPr>
          </w:p>
        </w:tc>
        <w:tc>
          <w:tcPr>
            <w:tcW w:w="1134" w:type="dxa"/>
            <w:vMerge/>
            <w:tcBorders>
              <w:top w:val="nil"/>
            </w:tcBorders>
            <w:shd w:val="clear" w:color="auto" w:fill="F4F4F4"/>
          </w:tcPr>
          <w:p w14:paraId="049B0150" w14:textId="77777777" w:rsidR="005E63A5" w:rsidRDefault="005E63A5" w:rsidP="008A2EB4">
            <w:pPr>
              <w:rPr>
                <w:sz w:val="2"/>
                <w:szCs w:val="2"/>
              </w:rPr>
            </w:pPr>
          </w:p>
        </w:tc>
        <w:tc>
          <w:tcPr>
            <w:tcW w:w="1417" w:type="dxa"/>
            <w:vMerge/>
            <w:tcBorders>
              <w:top w:val="nil"/>
            </w:tcBorders>
            <w:shd w:val="clear" w:color="auto" w:fill="F4F4F4"/>
          </w:tcPr>
          <w:p w14:paraId="498E1AA7" w14:textId="77777777" w:rsidR="005E63A5" w:rsidRDefault="005E63A5" w:rsidP="008A2EB4">
            <w:pPr>
              <w:rPr>
                <w:sz w:val="2"/>
                <w:szCs w:val="2"/>
              </w:rPr>
            </w:pPr>
          </w:p>
        </w:tc>
        <w:tc>
          <w:tcPr>
            <w:tcW w:w="1134" w:type="dxa"/>
            <w:vMerge/>
            <w:tcBorders>
              <w:top w:val="nil"/>
            </w:tcBorders>
            <w:shd w:val="clear" w:color="auto" w:fill="F4F4F4"/>
          </w:tcPr>
          <w:p w14:paraId="6BA1422C" w14:textId="77777777" w:rsidR="005E63A5" w:rsidRDefault="005E63A5" w:rsidP="008A2EB4">
            <w:pPr>
              <w:rPr>
                <w:sz w:val="2"/>
                <w:szCs w:val="2"/>
              </w:rPr>
            </w:pPr>
          </w:p>
        </w:tc>
        <w:tc>
          <w:tcPr>
            <w:tcW w:w="1581" w:type="dxa"/>
            <w:vMerge/>
            <w:tcBorders>
              <w:top w:val="nil"/>
            </w:tcBorders>
            <w:shd w:val="clear" w:color="auto" w:fill="F4F4F4"/>
          </w:tcPr>
          <w:p w14:paraId="24747318" w14:textId="77777777" w:rsidR="005E63A5" w:rsidRDefault="005E63A5" w:rsidP="008A2EB4">
            <w:pPr>
              <w:rPr>
                <w:sz w:val="2"/>
                <w:szCs w:val="2"/>
              </w:rPr>
            </w:pPr>
          </w:p>
        </w:tc>
        <w:tc>
          <w:tcPr>
            <w:tcW w:w="1417" w:type="dxa"/>
            <w:vMerge/>
            <w:tcBorders>
              <w:top w:val="nil"/>
            </w:tcBorders>
            <w:shd w:val="clear" w:color="auto" w:fill="F4F4F4"/>
          </w:tcPr>
          <w:p w14:paraId="227022C8" w14:textId="77777777" w:rsidR="005E63A5" w:rsidRDefault="005E63A5" w:rsidP="008A2EB4">
            <w:pPr>
              <w:rPr>
                <w:sz w:val="2"/>
                <w:szCs w:val="2"/>
              </w:rPr>
            </w:pPr>
          </w:p>
        </w:tc>
        <w:tc>
          <w:tcPr>
            <w:tcW w:w="1418" w:type="dxa"/>
            <w:vMerge/>
            <w:tcBorders>
              <w:top w:val="nil"/>
            </w:tcBorders>
            <w:shd w:val="clear" w:color="auto" w:fill="F4F4F4"/>
          </w:tcPr>
          <w:p w14:paraId="42F31BF0" w14:textId="77777777" w:rsidR="005E63A5" w:rsidRDefault="005E63A5" w:rsidP="008A2EB4">
            <w:pPr>
              <w:rPr>
                <w:sz w:val="2"/>
                <w:szCs w:val="2"/>
              </w:rPr>
            </w:pPr>
          </w:p>
        </w:tc>
        <w:tc>
          <w:tcPr>
            <w:tcW w:w="1422" w:type="dxa"/>
            <w:shd w:val="clear" w:color="auto" w:fill="F4F4F4"/>
          </w:tcPr>
          <w:p w14:paraId="03839265"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6993D5C0"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677C1544" w14:textId="77777777" w:rsidR="005E63A5" w:rsidRDefault="005E63A5" w:rsidP="008A2EB4">
            <w:pPr>
              <w:rPr>
                <w:sz w:val="2"/>
                <w:szCs w:val="2"/>
              </w:rPr>
            </w:pPr>
          </w:p>
        </w:tc>
        <w:tc>
          <w:tcPr>
            <w:tcW w:w="1133" w:type="dxa"/>
            <w:vMerge/>
            <w:tcBorders>
              <w:top w:val="nil"/>
            </w:tcBorders>
            <w:shd w:val="clear" w:color="auto" w:fill="F4F4F4"/>
          </w:tcPr>
          <w:p w14:paraId="1E48CED6" w14:textId="77777777" w:rsidR="005E63A5" w:rsidRDefault="005E63A5" w:rsidP="008A2EB4">
            <w:pPr>
              <w:rPr>
                <w:sz w:val="2"/>
                <w:szCs w:val="2"/>
              </w:rPr>
            </w:pPr>
          </w:p>
        </w:tc>
        <w:tc>
          <w:tcPr>
            <w:tcW w:w="1983" w:type="dxa"/>
            <w:vMerge/>
            <w:tcBorders>
              <w:top w:val="nil"/>
            </w:tcBorders>
            <w:shd w:val="clear" w:color="auto" w:fill="F4F4F4"/>
          </w:tcPr>
          <w:p w14:paraId="6A33A841" w14:textId="77777777" w:rsidR="005E63A5" w:rsidRDefault="005E63A5" w:rsidP="008A2EB4">
            <w:pPr>
              <w:rPr>
                <w:sz w:val="2"/>
                <w:szCs w:val="2"/>
              </w:rPr>
            </w:pPr>
          </w:p>
        </w:tc>
        <w:tc>
          <w:tcPr>
            <w:tcW w:w="2311" w:type="dxa"/>
            <w:vMerge/>
            <w:tcBorders>
              <w:top w:val="nil"/>
            </w:tcBorders>
            <w:shd w:val="clear" w:color="auto" w:fill="F4F4F4"/>
          </w:tcPr>
          <w:p w14:paraId="5ACAAE83" w14:textId="77777777" w:rsidR="005E63A5" w:rsidRDefault="005E63A5" w:rsidP="008A2EB4">
            <w:pPr>
              <w:rPr>
                <w:sz w:val="2"/>
                <w:szCs w:val="2"/>
              </w:rPr>
            </w:pPr>
          </w:p>
        </w:tc>
      </w:tr>
      <w:tr w:rsidR="005E63A5" w14:paraId="78174A7F" w14:textId="77777777" w:rsidTr="008A2EB4">
        <w:trPr>
          <w:trHeight w:val="369"/>
        </w:trPr>
        <w:tc>
          <w:tcPr>
            <w:tcW w:w="567" w:type="dxa"/>
            <w:shd w:val="clear" w:color="auto" w:fill="F4F4F4"/>
          </w:tcPr>
          <w:p w14:paraId="077986FB"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5C3BF19F"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02B14193"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652D4B97"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15B9B9A0"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1112EA79"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1DB9D20A"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7CBB984E"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43CEDDE6"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72239A3E"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5AE1269F"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0A938366"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5824872B"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0C624F6C"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328D8AB2"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7B0EABCC"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7CE1A8D7" w14:textId="77777777" w:rsidR="005E63A5" w:rsidRDefault="005E63A5" w:rsidP="008A2EB4">
            <w:pPr>
              <w:pStyle w:val="TableParagraph"/>
              <w:ind w:left="21"/>
              <w:jc w:val="center"/>
              <w:rPr>
                <w:sz w:val="16"/>
              </w:rPr>
            </w:pPr>
            <w:r>
              <w:rPr>
                <w:spacing w:val="-5"/>
                <w:sz w:val="16"/>
              </w:rPr>
              <w:t>17</w:t>
            </w:r>
          </w:p>
        </w:tc>
      </w:tr>
      <w:tr w:rsidR="005E63A5" w14:paraId="687C94E6" w14:textId="77777777" w:rsidTr="008A2EB4">
        <w:trPr>
          <w:trHeight w:val="5153"/>
        </w:trPr>
        <w:tc>
          <w:tcPr>
            <w:tcW w:w="567" w:type="dxa"/>
          </w:tcPr>
          <w:p w14:paraId="3091D6DC" w14:textId="77777777" w:rsidR="005E63A5" w:rsidRDefault="005E63A5" w:rsidP="008A2EB4">
            <w:pPr>
              <w:pStyle w:val="TableParagraph"/>
              <w:spacing w:before="0"/>
              <w:rPr>
                <w:rFonts w:ascii="Times New Roman"/>
                <w:sz w:val="16"/>
              </w:rPr>
            </w:pPr>
          </w:p>
        </w:tc>
        <w:tc>
          <w:tcPr>
            <w:tcW w:w="1701" w:type="dxa"/>
          </w:tcPr>
          <w:p w14:paraId="65EC7EFA" w14:textId="77777777" w:rsidR="005E63A5" w:rsidRDefault="005E63A5" w:rsidP="008A2EB4">
            <w:pPr>
              <w:pStyle w:val="TableParagraph"/>
              <w:spacing w:before="0"/>
              <w:rPr>
                <w:rFonts w:ascii="Times New Roman"/>
                <w:sz w:val="16"/>
              </w:rPr>
            </w:pPr>
          </w:p>
        </w:tc>
        <w:tc>
          <w:tcPr>
            <w:tcW w:w="2268" w:type="dxa"/>
          </w:tcPr>
          <w:p w14:paraId="3CD01A7B" w14:textId="77777777" w:rsidR="005E63A5" w:rsidRDefault="005E63A5" w:rsidP="008A2EB4">
            <w:pPr>
              <w:pStyle w:val="TableParagraph"/>
              <w:spacing w:before="0"/>
              <w:rPr>
                <w:rFonts w:ascii="Times New Roman"/>
                <w:sz w:val="16"/>
              </w:rPr>
            </w:pPr>
          </w:p>
        </w:tc>
        <w:tc>
          <w:tcPr>
            <w:tcW w:w="2268" w:type="dxa"/>
          </w:tcPr>
          <w:p w14:paraId="1694BC79" w14:textId="77777777" w:rsidR="005E63A5" w:rsidRDefault="005E63A5" w:rsidP="008A2EB4">
            <w:pPr>
              <w:pStyle w:val="TableParagraph"/>
              <w:ind w:left="97" w:right="98"/>
              <w:rPr>
                <w:rFonts w:ascii="Arial"/>
                <w:i/>
                <w:sz w:val="16"/>
              </w:rPr>
            </w:pPr>
            <w:r>
              <w:rPr>
                <w:rFonts w:ascii="Arial"/>
                <w:i/>
                <w:sz w:val="16"/>
              </w:rPr>
              <w:t>Jumlah Keluarga yang Mengikuti Peningkatan Kesadaran Keluarga dalam Peningkatan</w:t>
            </w:r>
            <w:r>
              <w:rPr>
                <w:rFonts w:ascii="Arial"/>
                <w:i/>
                <w:spacing w:val="-12"/>
                <w:sz w:val="16"/>
              </w:rPr>
              <w:t xml:space="preserve"> </w:t>
            </w:r>
            <w:r>
              <w:rPr>
                <w:rFonts w:ascii="Arial"/>
                <w:i/>
                <w:sz w:val="16"/>
              </w:rPr>
              <w:t>Pendidikan</w:t>
            </w:r>
            <w:r>
              <w:rPr>
                <w:rFonts w:ascii="Arial"/>
                <w:i/>
                <w:spacing w:val="-11"/>
                <w:sz w:val="16"/>
              </w:rPr>
              <w:t xml:space="preserve"> </w:t>
            </w:r>
            <w:r>
              <w:rPr>
                <w:rFonts w:ascii="Arial"/>
                <w:i/>
                <w:sz w:val="16"/>
              </w:rPr>
              <w:t>dan Keterampilan untuk Mewujudkan Sumber Daya Manusia yang Berkualitas dan Berdaya Saing</w:t>
            </w:r>
          </w:p>
        </w:tc>
        <w:tc>
          <w:tcPr>
            <w:tcW w:w="1134" w:type="dxa"/>
          </w:tcPr>
          <w:p w14:paraId="630F34FD" w14:textId="77777777" w:rsidR="005E63A5" w:rsidRDefault="005E63A5" w:rsidP="008A2EB4">
            <w:pPr>
              <w:pStyle w:val="TableParagraph"/>
              <w:spacing w:before="0"/>
              <w:rPr>
                <w:rFonts w:ascii="Times New Roman"/>
                <w:sz w:val="16"/>
              </w:rPr>
            </w:pPr>
            <w:r>
              <w:rPr>
                <w:sz w:val="16"/>
              </w:rPr>
              <w:t xml:space="preserve">150 </w:t>
            </w:r>
            <w:r>
              <w:rPr>
                <w:spacing w:val="-2"/>
                <w:sz w:val="16"/>
              </w:rPr>
              <w:t>Keluarga</w:t>
            </w:r>
          </w:p>
        </w:tc>
        <w:tc>
          <w:tcPr>
            <w:tcW w:w="1134" w:type="dxa"/>
          </w:tcPr>
          <w:p w14:paraId="5970AF3E" w14:textId="77777777" w:rsidR="005E63A5" w:rsidRDefault="005E63A5" w:rsidP="008A2EB4">
            <w:pPr>
              <w:pStyle w:val="TableParagraph"/>
              <w:spacing w:before="0"/>
              <w:rPr>
                <w:rFonts w:ascii="Times New Roman"/>
                <w:sz w:val="16"/>
              </w:rPr>
            </w:pPr>
          </w:p>
        </w:tc>
        <w:tc>
          <w:tcPr>
            <w:tcW w:w="1417" w:type="dxa"/>
          </w:tcPr>
          <w:p w14:paraId="52FFB57D" w14:textId="77777777" w:rsidR="005E63A5" w:rsidRDefault="005E63A5" w:rsidP="008A2EB4">
            <w:pPr>
              <w:pStyle w:val="TableParagraph"/>
              <w:spacing w:before="0"/>
              <w:rPr>
                <w:rFonts w:ascii="Times New Roman"/>
                <w:sz w:val="16"/>
              </w:rPr>
            </w:pPr>
          </w:p>
        </w:tc>
        <w:tc>
          <w:tcPr>
            <w:tcW w:w="1134" w:type="dxa"/>
          </w:tcPr>
          <w:p w14:paraId="36E25FB1" w14:textId="77777777" w:rsidR="005E63A5" w:rsidRDefault="005E63A5" w:rsidP="008A2EB4">
            <w:pPr>
              <w:pStyle w:val="TableParagraph"/>
              <w:ind w:left="42" w:right="15"/>
              <w:jc w:val="center"/>
              <w:rPr>
                <w:sz w:val="16"/>
              </w:rPr>
            </w:pPr>
            <w:r>
              <w:rPr>
                <w:sz w:val="16"/>
              </w:rPr>
              <w:t xml:space="preserve">150 </w:t>
            </w:r>
            <w:r>
              <w:rPr>
                <w:spacing w:val="-2"/>
                <w:sz w:val="16"/>
              </w:rPr>
              <w:t>Keluarga</w:t>
            </w:r>
          </w:p>
        </w:tc>
        <w:tc>
          <w:tcPr>
            <w:tcW w:w="1581" w:type="dxa"/>
          </w:tcPr>
          <w:p w14:paraId="257DD6A1" w14:textId="77777777" w:rsidR="005E63A5" w:rsidRDefault="005E63A5" w:rsidP="008A2EB4">
            <w:pPr>
              <w:pStyle w:val="TableParagraph"/>
              <w:ind w:right="75"/>
              <w:jc w:val="right"/>
              <w:rPr>
                <w:sz w:val="16"/>
              </w:rPr>
            </w:pPr>
            <w:r>
              <w:rPr>
                <w:spacing w:val="-2"/>
                <w:sz w:val="16"/>
              </w:rPr>
              <w:t>113.674.350,00</w:t>
            </w:r>
          </w:p>
        </w:tc>
        <w:tc>
          <w:tcPr>
            <w:tcW w:w="1417" w:type="dxa"/>
          </w:tcPr>
          <w:p w14:paraId="679FA358"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724A6465"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2AFA7971"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6611BC8A"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517AE7D4"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731C86DB"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286E6D68" w14:textId="77777777" w:rsidR="005E63A5" w:rsidRDefault="005E63A5" w:rsidP="008A2EB4">
            <w:pPr>
              <w:pStyle w:val="TableParagraph"/>
              <w:ind w:left="99" w:right="475"/>
              <w:rPr>
                <w:sz w:val="16"/>
              </w:rPr>
            </w:pPr>
            <w:r>
              <w:rPr>
                <w:spacing w:val="-2"/>
                <w:sz w:val="16"/>
              </w:rPr>
              <w:t xml:space="preserve">Masyarakat Kemantren Mergangsan, </w:t>
            </w:r>
            <w:r>
              <w:rPr>
                <w:sz w:val="16"/>
              </w:rPr>
              <w:t>Anggota</w:t>
            </w:r>
            <w:r>
              <w:rPr>
                <w:spacing w:val="-12"/>
                <w:sz w:val="16"/>
              </w:rPr>
              <w:t xml:space="preserve"> </w:t>
            </w:r>
            <w:r>
              <w:rPr>
                <w:sz w:val="16"/>
              </w:rPr>
              <w:t xml:space="preserve">Forum </w:t>
            </w:r>
            <w:r>
              <w:rPr>
                <w:spacing w:val="-2"/>
                <w:sz w:val="16"/>
              </w:rPr>
              <w:t>Gapoktan</w:t>
            </w:r>
          </w:p>
        </w:tc>
        <w:tc>
          <w:tcPr>
            <w:tcW w:w="1133" w:type="dxa"/>
          </w:tcPr>
          <w:p w14:paraId="2F67ED59" w14:textId="77777777" w:rsidR="005E63A5" w:rsidRDefault="005E63A5" w:rsidP="008A2EB4">
            <w:pPr>
              <w:pStyle w:val="TableParagraph"/>
              <w:spacing w:before="0"/>
              <w:rPr>
                <w:rFonts w:ascii="Times New Roman"/>
                <w:sz w:val="16"/>
              </w:rPr>
            </w:pPr>
          </w:p>
        </w:tc>
        <w:tc>
          <w:tcPr>
            <w:tcW w:w="1983" w:type="dxa"/>
          </w:tcPr>
          <w:p w14:paraId="41093C82" w14:textId="77777777" w:rsidR="005E63A5" w:rsidRDefault="005E63A5" w:rsidP="008A2EB4">
            <w:pPr>
              <w:pStyle w:val="TableParagraph"/>
              <w:ind w:right="71"/>
              <w:jc w:val="right"/>
              <w:rPr>
                <w:sz w:val="16"/>
              </w:rPr>
            </w:pPr>
            <w:r>
              <w:rPr>
                <w:spacing w:val="-2"/>
                <w:sz w:val="16"/>
              </w:rPr>
              <w:t>110.454.350,00</w:t>
            </w:r>
          </w:p>
        </w:tc>
        <w:tc>
          <w:tcPr>
            <w:tcW w:w="2311" w:type="dxa"/>
          </w:tcPr>
          <w:p w14:paraId="1A632484" w14:textId="77777777" w:rsidR="005E63A5" w:rsidRDefault="005E63A5" w:rsidP="008A2EB4">
            <w:pPr>
              <w:pStyle w:val="TableParagraph"/>
              <w:ind w:left="101" w:right="92"/>
              <w:rPr>
                <w:sz w:val="16"/>
              </w:rPr>
            </w:pPr>
            <w:r>
              <w:rPr>
                <w:spacing w:val="-2"/>
                <w:sz w:val="16"/>
              </w:rPr>
              <w:t>KEMANTREN MERGANGSAN</w:t>
            </w:r>
          </w:p>
        </w:tc>
      </w:tr>
      <w:tr w:rsidR="005E63A5" w14:paraId="64581383" w14:textId="77777777" w:rsidTr="008A2EB4">
        <w:trPr>
          <w:trHeight w:val="368"/>
        </w:trPr>
        <w:tc>
          <w:tcPr>
            <w:tcW w:w="567" w:type="dxa"/>
          </w:tcPr>
          <w:p w14:paraId="0E691732" w14:textId="77777777" w:rsidR="005E63A5" w:rsidRDefault="005E63A5" w:rsidP="008A2EB4">
            <w:pPr>
              <w:pStyle w:val="TableParagraph"/>
              <w:spacing w:before="0"/>
              <w:rPr>
                <w:rFonts w:ascii="Times New Roman"/>
                <w:sz w:val="16"/>
              </w:rPr>
            </w:pPr>
          </w:p>
        </w:tc>
        <w:tc>
          <w:tcPr>
            <w:tcW w:w="1701" w:type="dxa"/>
          </w:tcPr>
          <w:p w14:paraId="70AB9242" w14:textId="77777777" w:rsidR="005E63A5" w:rsidRDefault="005E63A5" w:rsidP="008A2EB4">
            <w:pPr>
              <w:pStyle w:val="TableParagraph"/>
              <w:ind w:left="98"/>
              <w:rPr>
                <w:sz w:val="16"/>
              </w:rPr>
            </w:pPr>
            <w:r>
              <w:rPr>
                <w:spacing w:val="-2"/>
                <w:sz w:val="16"/>
              </w:rPr>
              <w:t>7.01.03.2.06.0009</w:t>
            </w:r>
          </w:p>
        </w:tc>
        <w:tc>
          <w:tcPr>
            <w:tcW w:w="23340" w:type="dxa"/>
            <w:gridSpan w:val="15"/>
          </w:tcPr>
          <w:p w14:paraId="0116D78E" w14:textId="77777777" w:rsidR="005E63A5" w:rsidRDefault="005E63A5" w:rsidP="008A2EB4">
            <w:pPr>
              <w:pStyle w:val="TableParagraph"/>
              <w:ind w:left="97"/>
              <w:rPr>
                <w:sz w:val="16"/>
              </w:rPr>
            </w:pPr>
            <w:r>
              <w:rPr>
                <w:sz w:val="16"/>
              </w:rPr>
              <w:t xml:space="preserve">Penumbuhan Kesadaran Keluarga dalam Peningkatan Kualitas Kelestarian Lingkungan </w:t>
            </w:r>
            <w:r>
              <w:rPr>
                <w:spacing w:val="-2"/>
                <w:sz w:val="16"/>
              </w:rPr>
              <w:t>Hidup</w:t>
            </w:r>
          </w:p>
        </w:tc>
      </w:tr>
      <w:tr w:rsidR="005E63A5" w14:paraId="03CAF664" w14:textId="77777777" w:rsidTr="008A2EB4">
        <w:trPr>
          <w:trHeight w:val="5152"/>
        </w:trPr>
        <w:tc>
          <w:tcPr>
            <w:tcW w:w="567" w:type="dxa"/>
          </w:tcPr>
          <w:p w14:paraId="21F179E2" w14:textId="77777777" w:rsidR="005E63A5" w:rsidRDefault="005E63A5" w:rsidP="008A2EB4">
            <w:pPr>
              <w:pStyle w:val="TableParagraph"/>
              <w:spacing w:before="0"/>
              <w:rPr>
                <w:rFonts w:ascii="Times New Roman"/>
                <w:sz w:val="16"/>
              </w:rPr>
            </w:pPr>
          </w:p>
        </w:tc>
        <w:tc>
          <w:tcPr>
            <w:tcW w:w="1701" w:type="dxa"/>
          </w:tcPr>
          <w:p w14:paraId="47DDAA9E" w14:textId="77777777" w:rsidR="005E63A5" w:rsidRDefault="005E63A5" w:rsidP="008A2EB4">
            <w:pPr>
              <w:pStyle w:val="TableParagraph"/>
              <w:spacing w:before="0"/>
              <w:rPr>
                <w:rFonts w:ascii="Times New Roman"/>
                <w:sz w:val="16"/>
              </w:rPr>
            </w:pPr>
          </w:p>
        </w:tc>
        <w:tc>
          <w:tcPr>
            <w:tcW w:w="2268" w:type="dxa"/>
          </w:tcPr>
          <w:p w14:paraId="1DE74F3C" w14:textId="77777777" w:rsidR="005E63A5" w:rsidRDefault="005E63A5" w:rsidP="008A2EB4">
            <w:pPr>
              <w:pStyle w:val="TableParagraph"/>
              <w:spacing w:before="0"/>
              <w:rPr>
                <w:rFonts w:ascii="Times New Roman"/>
                <w:sz w:val="16"/>
              </w:rPr>
            </w:pPr>
          </w:p>
        </w:tc>
        <w:tc>
          <w:tcPr>
            <w:tcW w:w="2268" w:type="dxa"/>
          </w:tcPr>
          <w:p w14:paraId="4DD7707C" w14:textId="77777777" w:rsidR="005E63A5" w:rsidRDefault="005E63A5" w:rsidP="008A2EB4">
            <w:pPr>
              <w:pStyle w:val="TableParagraph"/>
              <w:ind w:left="97" w:right="130"/>
              <w:rPr>
                <w:rFonts w:ascii="Arial"/>
                <w:i/>
                <w:sz w:val="16"/>
              </w:rPr>
            </w:pPr>
            <w:r>
              <w:rPr>
                <w:rFonts w:ascii="Arial"/>
                <w:i/>
                <w:sz w:val="16"/>
              </w:rPr>
              <w:t>Jumlah Keluarga yang Mengikuti Penumbuhan Kesadaran</w:t>
            </w:r>
            <w:r>
              <w:rPr>
                <w:rFonts w:ascii="Arial"/>
                <w:i/>
                <w:spacing w:val="-12"/>
                <w:sz w:val="16"/>
              </w:rPr>
              <w:t xml:space="preserve"> </w:t>
            </w:r>
            <w:r>
              <w:rPr>
                <w:rFonts w:ascii="Arial"/>
                <w:i/>
                <w:sz w:val="16"/>
              </w:rPr>
              <w:t>Keluarga</w:t>
            </w:r>
            <w:r>
              <w:rPr>
                <w:rFonts w:ascii="Arial"/>
                <w:i/>
                <w:spacing w:val="-11"/>
                <w:sz w:val="16"/>
              </w:rPr>
              <w:t xml:space="preserve"> </w:t>
            </w:r>
            <w:r>
              <w:rPr>
                <w:rFonts w:ascii="Arial"/>
                <w:i/>
                <w:sz w:val="16"/>
              </w:rPr>
              <w:t xml:space="preserve">dalam Peningkatan Kualitas Kelestarian Lingkungan </w:t>
            </w:r>
            <w:r>
              <w:rPr>
                <w:rFonts w:ascii="Arial"/>
                <w:i/>
                <w:spacing w:val="-2"/>
                <w:sz w:val="16"/>
              </w:rPr>
              <w:t>Hidup</w:t>
            </w:r>
          </w:p>
        </w:tc>
        <w:tc>
          <w:tcPr>
            <w:tcW w:w="1134" w:type="dxa"/>
          </w:tcPr>
          <w:p w14:paraId="5D032E05" w14:textId="77777777" w:rsidR="005E63A5" w:rsidRDefault="005E63A5" w:rsidP="008A2EB4">
            <w:pPr>
              <w:pStyle w:val="TableParagraph"/>
              <w:ind w:left="97"/>
              <w:rPr>
                <w:sz w:val="16"/>
              </w:rPr>
            </w:pPr>
            <w:r>
              <w:rPr>
                <w:spacing w:val="-2"/>
                <w:sz w:val="16"/>
              </w:rPr>
              <w:t>10779</w:t>
            </w:r>
          </w:p>
          <w:p w14:paraId="5E096203" w14:textId="77777777" w:rsidR="005E63A5" w:rsidRDefault="005E63A5" w:rsidP="008A2EB4">
            <w:pPr>
              <w:pStyle w:val="TableParagraph"/>
              <w:spacing w:before="0"/>
              <w:rPr>
                <w:rFonts w:ascii="Times New Roman"/>
                <w:sz w:val="16"/>
              </w:rPr>
            </w:pPr>
            <w:r>
              <w:rPr>
                <w:spacing w:val="-2"/>
                <w:sz w:val="16"/>
              </w:rPr>
              <w:t>Keluarga</w:t>
            </w:r>
          </w:p>
        </w:tc>
        <w:tc>
          <w:tcPr>
            <w:tcW w:w="1134" w:type="dxa"/>
          </w:tcPr>
          <w:p w14:paraId="2901F205" w14:textId="77777777" w:rsidR="005E63A5" w:rsidRDefault="005E63A5" w:rsidP="008A2EB4">
            <w:pPr>
              <w:pStyle w:val="TableParagraph"/>
              <w:spacing w:before="0"/>
              <w:rPr>
                <w:rFonts w:ascii="Times New Roman"/>
                <w:sz w:val="16"/>
              </w:rPr>
            </w:pPr>
          </w:p>
        </w:tc>
        <w:tc>
          <w:tcPr>
            <w:tcW w:w="1417" w:type="dxa"/>
          </w:tcPr>
          <w:p w14:paraId="4AAE76FE" w14:textId="77777777" w:rsidR="005E63A5" w:rsidRDefault="005E63A5" w:rsidP="008A2EB4">
            <w:pPr>
              <w:pStyle w:val="TableParagraph"/>
              <w:spacing w:before="0"/>
              <w:rPr>
                <w:rFonts w:ascii="Times New Roman"/>
                <w:sz w:val="16"/>
              </w:rPr>
            </w:pPr>
          </w:p>
        </w:tc>
        <w:tc>
          <w:tcPr>
            <w:tcW w:w="1134" w:type="dxa"/>
          </w:tcPr>
          <w:p w14:paraId="2217CB90" w14:textId="77777777" w:rsidR="005E63A5" w:rsidRDefault="005E63A5" w:rsidP="008A2EB4">
            <w:pPr>
              <w:pStyle w:val="TableParagraph"/>
              <w:ind w:left="97"/>
              <w:rPr>
                <w:sz w:val="16"/>
              </w:rPr>
            </w:pPr>
            <w:r>
              <w:rPr>
                <w:spacing w:val="-2"/>
                <w:sz w:val="16"/>
              </w:rPr>
              <w:t>10779</w:t>
            </w:r>
          </w:p>
          <w:p w14:paraId="05E90C43" w14:textId="77777777" w:rsidR="005E63A5" w:rsidRDefault="005E63A5" w:rsidP="008A2EB4">
            <w:pPr>
              <w:pStyle w:val="TableParagraph"/>
              <w:spacing w:before="0"/>
              <w:ind w:left="97"/>
              <w:rPr>
                <w:sz w:val="16"/>
              </w:rPr>
            </w:pPr>
            <w:r>
              <w:rPr>
                <w:spacing w:val="-2"/>
                <w:sz w:val="16"/>
              </w:rPr>
              <w:t>Keluarga</w:t>
            </w:r>
          </w:p>
        </w:tc>
        <w:tc>
          <w:tcPr>
            <w:tcW w:w="1581" w:type="dxa"/>
          </w:tcPr>
          <w:p w14:paraId="58881B9D" w14:textId="77777777" w:rsidR="005E63A5" w:rsidRDefault="005E63A5" w:rsidP="008A2EB4">
            <w:pPr>
              <w:pStyle w:val="TableParagraph"/>
              <w:ind w:right="76"/>
              <w:jc w:val="right"/>
              <w:rPr>
                <w:sz w:val="16"/>
              </w:rPr>
            </w:pPr>
            <w:r>
              <w:rPr>
                <w:spacing w:val="-2"/>
                <w:sz w:val="16"/>
              </w:rPr>
              <w:t>24.645.000,00</w:t>
            </w:r>
          </w:p>
        </w:tc>
        <w:tc>
          <w:tcPr>
            <w:tcW w:w="1417" w:type="dxa"/>
          </w:tcPr>
          <w:p w14:paraId="7898357E"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02490C5A"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476B89A0"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038B8A0F"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1B3C1E25"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6C5D29DC"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4D1BD482" w14:textId="77777777" w:rsidR="005E63A5" w:rsidRDefault="005E63A5" w:rsidP="008A2EB4">
            <w:pPr>
              <w:pStyle w:val="TableParagraph"/>
              <w:ind w:left="99" w:right="475"/>
              <w:rPr>
                <w:sz w:val="16"/>
              </w:rPr>
            </w:pPr>
            <w:r>
              <w:rPr>
                <w:spacing w:val="-2"/>
                <w:sz w:val="16"/>
              </w:rPr>
              <w:t xml:space="preserve">Masyarakat Kemantren Mergangsan, </w:t>
            </w:r>
            <w:r>
              <w:rPr>
                <w:sz w:val="16"/>
              </w:rPr>
              <w:t>Anggota</w:t>
            </w:r>
            <w:r>
              <w:rPr>
                <w:spacing w:val="-12"/>
                <w:sz w:val="16"/>
              </w:rPr>
              <w:t xml:space="preserve"> </w:t>
            </w:r>
            <w:r>
              <w:rPr>
                <w:sz w:val="16"/>
              </w:rPr>
              <w:t xml:space="preserve">Forum </w:t>
            </w:r>
            <w:r>
              <w:rPr>
                <w:spacing w:val="-2"/>
                <w:sz w:val="16"/>
              </w:rPr>
              <w:t>Gapoktan</w:t>
            </w:r>
          </w:p>
        </w:tc>
        <w:tc>
          <w:tcPr>
            <w:tcW w:w="1133" w:type="dxa"/>
          </w:tcPr>
          <w:p w14:paraId="3FB4552B" w14:textId="77777777" w:rsidR="005E63A5" w:rsidRDefault="005E63A5" w:rsidP="008A2EB4">
            <w:pPr>
              <w:pStyle w:val="TableParagraph"/>
              <w:spacing w:before="0"/>
              <w:rPr>
                <w:rFonts w:ascii="Times New Roman"/>
                <w:sz w:val="16"/>
              </w:rPr>
            </w:pPr>
          </w:p>
        </w:tc>
        <w:tc>
          <w:tcPr>
            <w:tcW w:w="1983" w:type="dxa"/>
          </w:tcPr>
          <w:p w14:paraId="04343994" w14:textId="77777777" w:rsidR="005E63A5" w:rsidRDefault="005E63A5" w:rsidP="008A2EB4">
            <w:pPr>
              <w:pStyle w:val="TableParagraph"/>
              <w:ind w:right="72"/>
              <w:jc w:val="right"/>
              <w:rPr>
                <w:sz w:val="16"/>
              </w:rPr>
            </w:pPr>
            <w:r>
              <w:rPr>
                <w:spacing w:val="-2"/>
                <w:sz w:val="16"/>
              </w:rPr>
              <w:t>24.645.000,00</w:t>
            </w:r>
          </w:p>
        </w:tc>
        <w:tc>
          <w:tcPr>
            <w:tcW w:w="2311" w:type="dxa"/>
          </w:tcPr>
          <w:p w14:paraId="629185E8" w14:textId="77777777" w:rsidR="005E63A5" w:rsidRDefault="005E63A5" w:rsidP="008A2EB4">
            <w:pPr>
              <w:pStyle w:val="TableParagraph"/>
              <w:ind w:left="101" w:right="92"/>
              <w:rPr>
                <w:sz w:val="16"/>
              </w:rPr>
            </w:pPr>
            <w:r>
              <w:rPr>
                <w:spacing w:val="-2"/>
                <w:sz w:val="16"/>
              </w:rPr>
              <w:t>KEMANTREN MERGANGSAN</w:t>
            </w:r>
          </w:p>
        </w:tc>
      </w:tr>
      <w:tr w:rsidR="005E63A5" w14:paraId="3D889AE0" w14:textId="77777777" w:rsidTr="008A2EB4">
        <w:trPr>
          <w:trHeight w:val="368"/>
        </w:trPr>
        <w:tc>
          <w:tcPr>
            <w:tcW w:w="567" w:type="dxa"/>
          </w:tcPr>
          <w:p w14:paraId="1C5B1D64" w14:textId="77777777" w:rsidR="005E63A5" w:rsidRDefault="005E63A5" w:rsidP="008A2EB4">
            <w:pPr>
              <w:pStyle w:val="TableParagraph"/>
              <w:spacing w:before="0"/>
              <w:rPr>
                <w:rFonts w:ascii="Times New Roman"/>
                <w:sz w:val="16"/>
              </w:rPr>
            </w:pPr>
          </w:p>
        </w:tc>
        <w:tc>
          <w:tcPr>
            <w:tcW w:w="1701" w:type="dxa"/>
          </w:tcPr>
          <w:p w14:paraId="6E834E9B" w14:textId="77777777" w:rsidR="005E63A5" w:rsidRDefault="005E63A5" w:rsidP="008A2EB4">
            <w:pPr>
              <w:pStyle w:val="TableParagraph"/>
              <w:ind w:left="98"/>
              <w:rPr>
                <w:sz w:val="16"/>
              </w:rPr>
            </w:pPr>
            <w:r>
              <w:rPr>
                <w:spacing w:val="-2"/>
                <w:sz w:val="16"/>
              </w:rPr>
              <w:t>7.01.03.2.06.0010</w:t>
            </w:r>
          </w:p>
        </w:tc>
        <w:tc>
          <w:tcPr>
            <w:tcW w:w="23340" w:type="dxa"/>
            <w:gridSpan w:val="15"/>
          </w:tcPr>
          <w:p w14:paraId="3E6B82E0" w14:textId="77777777" w:rsidR="005E63A5" w:rsidRDefault="005E63A5" w:rsidP="008A2EB4">
            <w:pPr>
              <w:pStyle w:val="TableParagraph"/>
              <w:ind w:left="97"/>
              <w:rPr>
                <w:sz w:val="16"/>
              </w:rPr>
            </w:pPr>
            <w:r>
              <w:rPr>
                <w:sz w:val="16"/>
              </w:rPr>
              <w:t xml:space="preserve">Pelatihan Keluarga Tanggap Bencana </w:t>
            </w:r>
            <w:r>
              <w:rPr>
                <w:spacing w:val="-4"/>
                <w:sz w:val="16"/>
              </w:rPr>
              <w:t>Alam</w:t>
            </w:r>
          </w:p>
        </w:tc>
      </w:tr>
    </w:tbl>
    <w:p w14:paraId="3CAA5280" w14:textId="77777777" w:rsidR="005E63A5" w:rsidRDefault="005E63A5" w:rsidP="005E63A5">
      <w:pPr>
        <w:rPr>
          <w:sz w:val="16"/>
        </w:rPr>
        <w:sectPr w:rsidR="005E63A5">
          <w:type w:val="continuous"/>
          <w:pgSz w:w="27220" w:h="15880" w:orient="landscape"/>
          <w:pgMar w:top="760" w:right="680" w:bottom="2009"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459CC4C9" w14:textId="77777777" w:rsidTr="008A2EB4">
        <w:trPr>
          <w:trHeight w:val="552"/>
        </w:trPr>
        <w:tc>
          <w:tcPr>
            <w:tcW w:w="567" w:type="dxa"/>
            <w:vMerge w:val="restart"/>
            <w:shd w:val="clear" w:color="auto" w:fill="F4F4F4"/>
          </w:tcPr>
          <w:p w14:paraId="6D2BCB25" w14:textId="77777777" w:rsidR="005E63A5" w:rsidRDefault="005E63A5" w:rsidP="008A2EB4">
            <w:pPr>
              <w:pStyle w:val="TableParagraph"/>
              <w:spacing w:before="0"/>
              <w:rPr>
                <w:rFonts w:ascii="Arial"/>
                <w:b/>
                <w:sz w:val="16"/>
              </w:rPr>
            </w:pPr>
          </w:p>
          <w:p w14:paraId="441D31B1" w14:textId="77777777" w:rsidR="005E63A5" w:rsidRDefault="005E63A5" w:rsidP="008A2EB4">
            <w:pPr>
              <w:pStyle w:val="TableParagraph"/>
              <w:spacing w:before="0"/>
              <w:rPr>
                <w:rFonts w:ascii="Arial"/>
                <w:b/>
                <w:sz w:val="16"/>
              </w:rPr>
            </w:pPr>
          </w:p>
          <w:p w14:paraId="2F0838D4" w14:textId="77777777" w:rsidR="005E63A5" w:rsidRDefault="005E63A5" w:rsidP="008A2EB4">
            <w:pPr>
              <w:pStyle w:val="TableParagraph"/>
              <w:spacing w:before="2"/>
              <w:rPr>
                <w:rFonts w:ascii="Arial"/>
                <w:b/>
                <w:sz w:val="16"/>
              </w:rPr>
            </w:pPr>
          </w:p>
          <w:p w14:paraId="6978FB93"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61581915" w14:textId="77777777" w:rsidR="005E63A5" w:rsidRDefault="005E63A5" w:rsidP="008A2EB4">
            <w:pPr>
              <w:pStyle w:val="TableParagraph"/>
              <w:spacing w:before="0"/>
              <w:rPr>
                <w:rFonts w:ascii="Arial"/>
                <w:b/>
                <w:sz w:val="16"/>
              </w:rPr>
            </w:pPr>
          </w:p>
          <w:p w14:paraId="0BC71CF0" w14:textId="77777777" w:rsidR="005E63A5" w:rsidRDefault="005E63A5" w:rsidP="008A2EB4">
            <w:pPr>
              <w:pStyle w:val="TableParagraph"/>
              <w:spacing w:before="0"/>
              <w:rPr>
                <w:rFonts w:ascii="Arial"/>
                <w:b/>
                <w:sz w:val="16"/>
              </w:rPr>
            </w:pPr>
          </w:p>
          <w:p w14:paraId="70ADE2A6" w14:textId="77777777" w:rsidR="005E63A5" w:rsidRDefault="005E63A5" w:rsidP="008A2EB4">
            <w:pPr>
              <w:pStyle w:val="TableParagraph"/>
              <w:spacing w:before="2"/>
              <w:rPr>
                <w:rFonts w:ascii="Arial"/>
                <w:b/>
                <w:sz w:val="16"/>
              </w:rPr>
            </w:pPr>
          </w:p>
          <w:p w14:paraId="59DCF4BC"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0CA5C903" w14:textId="77777777" w:rsidR="005E63A5" w:rsidRDefault="005E63A5" w:rsidP="008A2EB4">
            <w:pPr>
              <w:pStyle w:val="TableParagraph"/>
              <w:spacing w:before="94"/>
              <w:rPr>
                <w:rFonts w:ascii="Arial"/>
                <w:b/>
                <w:sz w:val="16"/>
              </w:rPr>
            </w:pPr>
          </w:p>
          <w:p w14:paraId="4F1D1D1B"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2AF2644F" w14:textId="77777777" w:rsidR="005E63A5" w:rsidRDefault="005E63A5" w:rsidP="008A2EB4">
            <w:pPr>
              <w:pStyle w:val="TableParagraph"/>
              <w:spacing w:before="0"/>
              <w:rPr>
                <w:rFonts w:ascii="Arial"/>
                <w:b/>
                <w:sz w:val="16"/>
              </w:rPr>
            </w:pPr>
          </w:p>
          <w:p w14:paraId="2FFEF9D3" w14:textId="77777777" w:rsidR="005E63A5" w:rsidRDefault="005E63A5" w:rsidP="008A2EB4">
            <w:pPr>
              <w:pStyle w:val="TableParagraph"/>
              <w:spacing w:before="2"/>
              <w:rPr>
                <w:rFonts w:ascii="Arial"/>
                <w:b/>
                <w:sz w:val="16"/>
              </w:rPr>
            </w:pPr>
          </w:p>
          <w:p w14:paraId="63C2E64C"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4709D8DC" w14:textId="77777777" w:rsidR="005E63A5" w:rsidRDefault="005E63A5" w:rsidP="008A2EB4">
            <w:pPr>
              <w:pStyle w:val="TableParagraph"/>
              <w:spacing w:before="2"/>
              <w:rPr>
                <w:rFonts w:ascii="Arial"/>
                <w:b/>
                <w:sz w:val="16"/>
              </w:rPr>
            </w:pPr>
          </w:p>
          <w:p w14:paraId="5FD1554C"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7CC23B98" w14:textId="77777777" w:rsidR="005E63A5" w:rsidRDefault="005E63A5" w:rsidP="008A2EB4">
            <w:pPr>
              <w:pStyle w:val="TableParagraph"/>
              <w:spacing w:before="94"/>
              <w:rPr>
                <w:rFonts w:ascii="Arial"/>
                <w:b/>
                <w:sz w:val="16"/>
              </w:rPr>
            </w:pPr>
          </w:p>
          <w:p w14:paraId="42752124"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228543B6" w14:textId="77777777" w:rsidR="005E63A5" w:rsidRDefault="005E63A5" w:rsidP="008A2EB4">
            <w:pPr>
              <w:pStyle w:val="TableParagraph"/>
              <w:spacing w:before="2"/>
              <w:rPr>
                <w:rFonts w:ascii="Arial"/>
                <w:b/>
                <w:sz w:val="16"/>
              </w:rPr>
            </w:pPr>
          </w:p>
          <w:p w14:paraId="6D836A97"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659D1C03"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5748945A" w14:textId="77777777" w:rsidR="005E63A5" w:rsidRDefault="005E63A5" w:rsidP="008A2EB4">
            <w:pPr>
              <w:pStyle w:val="TableParagraph"/>
              <w:spacing w:before="0"/>
              <w:rPr>
                <w:rFonts w:ascii="Arial"/>
                <w:b/>
                <w:sz w:val="16"/>
              </w:rPr>
            </w:pPr>
          </w:p>
          <w:p w14:paraId="167024CD" w14:textId="77777777" w:rsidR="005E63A5" w:rsidRDefault="005E63A5" w:rsidP="008A2EB4">
            <w:pPr>
              <w:pStyle w:val="TableParagraph"/>
              <w:spacing w:before="94"/>
              <w:rPr>
                <w:rFonts w:ascii="Arial"/>
                <w:b/>
                <w:sz w:val="16"/>
              </w:rPr>
            </w:pPr>
          </w:p>
          <w:p w14:paraId="674099B9"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34563276"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69DAB40D" w14:textId="77777777" w:rsidR="005E63A5" w:rsidRDefault="005E63A5" w:rsidP="008A2EB4">
            <w:pPr>
              <w:pStyle w:val="TableParagraph"/>
              <w:spacing w:before="0"/>
              <w:rPr>
                <w:rFonts w:ascii="Arial"/>
                <w:b/>
                <w:sz w:val="16"/>
              </w:rPr>
            </w:pPr>
          </w:p>
          <w:p w14:paraId="063A591A" w14:textId="77777777" w:rsidR="005E63A5" w:rsidRDefault="005E63A5" w:rsidP="008A2EB4">
            <w:pPr>
              <w:pStyle w:val="TableParagraph"/>
              <w:spacing w:before="94"/>
              <w:rPr>
                <w:rFonts w:ascii="Arial"/>
                <w:b/>
                <w:sz w:val="16"/>
              </w:rPr>
            </w:pPr>
          </w:p>
          <w:p w14:paraId="0778F006"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775CBB20" w14:textId="77777777" w:rsidTr="008A2EB4">
        <w:trPr>
          <w:trHeight w:val="369"/>
        </w:trPr>
        <w:tc>
          <w:tcPr>
            <w:tcW w:w="567" w:type="dxa"/>
            <w:vMerge/>
            <w:tcBorders>
              <w:top w:val="nil"/>
            </w:tcBorders>
            <w:shd w:val="clear" w:color="auto" w:fill="F4F4F4"/>
          </w:tcPr>
          <w:p w14:paraId="2A362C1C" w14:textId="77777777" w:rsidR="005E63A5" w:rsidRDefault="005E63A5" w:rsidP="008A2EB4">
            <w:pPr>
              <w:rPr>
                <w:sz w:val="2"/>
                <w:szCs w:val="2"/>
              </w:rPr>
            </w:pPr>
          </w:p>
        </w:tc>
        <w:tc>
          <w:tcPr>
            <w:tcW w:w="1701" w:type="dxa"/>
            <w:vMerge/>
            <w:tcBorders>
              <w:top w:val="nil"/>
            </w:tcBorders>
            <w:shd w:val="clear" w:color="auto" w:fill="F4F4F4"/>
          </w:tcPr>
          <w:p w14:paraId="7B4706E2" w14:textId="77777777" w:rsidR="005E63A5" w:rsidRDefault="005E63A5" w:rsidP="008A2EB4">
            <w:pPr>
              <w:rPr>
                <w:sz w:val="2"/>
                <w:szCs w:val="2"/>
              </w:rPr>
            </w:pPr>
          </w:p>
        </w:tc>
        <w:tc>
          <w:tcPr>
            <w:tcW w:w="2268" w:type="dxa"/>
            <w:vMerge/>
            <w:tcBorders>
              <w:top w:val="nil"/>
            </w:tcBorders>
            <w:shd w:val="clear" w:color="auto" w:fill="F4F4F4"/>
          </w:tcPr>
          <w:p w14:paraId="6EE00EB3" w14:textId="77777777" w:rsidR="005E63A5" w:rsidRDefault="005E63A5" w:rsidP="008A2EB4">
            <w:pPr>
              <w:rPr>
                <w:sz w:val="2"/>
                <w:szCs w:val="2"/>
              </w:rPr>
            </w:pPr>
          </w:p>
        </w:tc>
        <w:tc>
          <w:tcPr>
            <w:tcW w:w="2268" w:type="dxa"/>
            <w:vMerge/>
            <w:tcBorders>
              <w:top w:val="nil"/>
            </w:tcBorders>
            <w:shd w:val="clear" w:color="auto" w:fill="F4F4F4"/>
          </w:tcPr>
          <w:p w14:paraId="24A0D9F2" w14:textId="77777777" w:rsidR="005E63A5" w:rsidRDefault="005E63A5" w:rsidP="008A2EB4">
            <w:pPr>
              <w:rPr>
                <w:sz w:val="2"/>
                <w:szCs w:val="2"/>
              </w:rPr>
            </w:pPr>
          </w:p>
        </w:tc>
        <w:tc>
          <w:tcPr>
            <w:tcW w:w="1134" w:type="dxa"/>
            <w:vMerge/>
            <w:tcBorders>
              <w:top w:val="nil"/>
            </w:tcBorders>
            <w:shd w:val="clear" w:color="auto" w:fill="F4F4F4"/>
          </w:tcPr>
          <w:p w14:paraId="49D5E890" w14:textId="77777777" w:rsidR="005E63A5" w:rsidRDefault="005E63A5" w:rsidP="008A2EB4">
            <w:pPr>
              <w:rPr>
                <w:sz w:val="2"/>
                <w:szCs w:val="2"/>
              </w:rPr>
            </w:pPr>
          </w:p>
        </w:tc>
        <w:tc>
          <w:tcPr>
            <w:tcW w:w="1134" w:type="dxa"/>
            <w:vMerge/>
            <w:tcBorders>
              <w:top w:val="nil"/>
            </w:tcBorders>
            <w:shd w:val="clear" w:color="auto" w:fill="F4F4F4"/>
          </w:tcPr>
          <w:p w14:paraId="2E47B960" w14:textId="77777777" w:rsidR="005E63A5" w:rsidRDefault="005E63A5" w:rsidP="008A2EB4">
            <w:pPr>
              <w:rPr>
                <w:sz w:val="2"/>
                <w:szCs w:val="2"/>
              </w:rPr>
            </w:pPr>
          </w:p>
        </w:tc>
        <w:tc>
          <w:tcPr>
            <w:tcW w:w="1417" w:type="dxa"/>
            <w:vMerge/>
            <w:tcBorders>
              <w:top w:val="nil"/>
            </w:tcBorders>
            <w:shd w:val="clear" w:color="auto" w:fill="F4F4F4"/>
          </w:tcPr>
          <w:p w14:paraId="109F6248" w14:textId="77777777" w:rsidR="005E63A5" w:rsidRDefault="005E63A5" w:rsidP="008A2EB4">
            <w:pPr>
              <w:rPr>
                <w:sz w:val="2"/>
                <w:szCs w:val="2"/>
              </w:rPr>
            </w:pPr>
          </w:p>
        </w:tc>
        <w:tc>
          <w:tcPr>
            <w:tcW w:w="1134" w:type="dxa"/>
            <w:vMerge w:val="restart"/>
            <w:shd w:val="clear" w:color="auto" w:fill="F4F4F4"/>
          </w:tcPr>
          <w:p w14:paraId="4D8A25CB"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47D8BB15" w14:textId="77777777" w:rsidR="005E63A5" w:rsidRDefault="005E63A5" w:rsidP="008A2EB4">
            <w:pPr>
              <w:pStyle w:val="TableParagraph"/>
              <w:spacing w:before="86"/>
              <w:rPr>
                <w:rFonts w:ascii="Arial"/>
                <w:b/>
                <w:sz w:val="16"/>
              </w:rPr>
            </w:pPr>
          </w:p>
          <w:p w14:paraId="608DE267"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3E337816" w14:textId="77777777" w:rsidR="005E63A5" w:rsidRDefault="005E63A5" w:rsidP="008A2EB4">
            <w:pPr>
              <w:pStyle w:val="TableParagraph"/>
              <w:spacing w:before="86"/>
              <w:rPr>
                <w:rFonts w:ascii="Arial"/>
                <w:b/>
                <w:sz w:val="16"/>
              </w:rPr>
            </w:pPr>
          </w:p>
          <w:p w14:paraId="5792C8B2"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352A334D" w14:textId="77777777" w:rsidR="005E63A5" w:rsidRDefault="005E63A5" w:rsidP="008A2EB4">
            <w:pPr>
              <w:pStyle w:val="TableParagraph"/>
              <w:spacing w:before="86"/>
              <w:rPr>
                <w:rFonts w:ascii="Arial"/>
                <w:b/>
                <w:sz w:val="16"/>
              </w:rPr>
            </w:pPr>
          </w:p>
          <w:p w14:paraId="2EFED442"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0121C62A"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07BBF91A" w14:textId="77777777" w:rsidR="005E63A5" w:rsidRDefault="005E63A5" w:rsidP="008A2EB4">
            <w:pPr>
              <w:rPr>
                <w:sz w:val="2"/>
                <w:szCs w:val="2"/>
              </w:rPr>
            </w:pPr>
          </w:p>
        </w:tc>
        <w:tc>
          <w:tcPr>
            <w:tcW w:w="1133" w:type="dxa"/>
            <w:vMerge w:val="restart"/>
            <w:shd w:val="clear" w:color="auto" w:fill="F4F4F4"/>
          </w:tcPr>
          <w:p w14:paraId="515004A1" w14:textId="77777777" w:rsidR="005E63A5" w:rsidRDefault="005E63A5" w:rsidP="008A2EB4">
            <w:pPr>
              <w:pStyle w:val="TableParagraph"/>
              <w:spacing w:before="86"/>
              <w:rPr>
                <w:rFonts w:ascii="Arial"/>
                <w:b/>
                <w:sz w:val="16"/>
              </w:rPr>
            </w:pPr>
          </w:p>
          <w:p w14:paraId="05CE83F3"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5EA8A8D7" w14:textId="77777777" w:rsidR="005E63A5" w:rsidRDefault="005E63A5" w:rsidP="008A2EB4">
            <w:pPr>
              <w:pStyle w:val="TableParagraph"/>
              <w:spacing w:before="86"/>
              <w:rPr>
                <w:rFonts w:ascii="Arial"/>
                <w:b/>
                <w:sz w:val="16"/>
              </w:rPr>
            </w:pPr>
          </w:p>
          <w:p w14:paraId="0762165A"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590030CB" w14:textId="77777777" w:rsidR="005E63A5" w:rsidRDefault="005E63A5" w:rsidP="008A2EB4">
            <w:pPr>
              <w:rPr>
                <w:sz w:val="2"/>
                <w:szCs w:val="2"/>
              </w:rPr>
            </w:pPr>
          </w:p>
        </w:tc>
      </w:tr>
      <w:tr w:rsidR="005E63A5" w14:paraId="4F68283F" w14:textId="77777777" w:rsidTr="008A2EB4">
        <w:trPr>
          <w:trHeight w:val="368"/>
        </w:trPr>
        <w:tc>
          <w:tcPr>
            <w:tcW w:w="567" w:type="dxa"/>
            <w:vMerge/>
            <w:tcBorders>
              <w:top w:val="nil"/>
            </w:tcBorders>
            <w:shd w:val="clear" w:color="auto" w:fill="F4F4F4"/>
          </w:tcPr>
          <w:p w14:paraId="3B83C398" w14:textId="77777777" w:rsidR="005E63A5" w:rsidRDefault="005E63A5" w:rsidP="008A2EB4">
            <w:pPr>
              <w:rPr>
                <w:sz w:val="2"/>
                <w:szCs w:val="2"/>
              </w:rPr>
            </w:pPr>
          </w:p>
        </w:tc>
        <w:tc>
          <w:tcPr>
            <w:tcW w:w="1701" w:type="dxa"/>
            <w:vMerge/>
            <w:tcBorders>
              <w:top w:val="nil"/>
            </w:tcBorders>
            <w:shd w:val="clear" w:color="auto" w:fill="F4F4F4"/>
          </w:tcPr>
          <w:p w14:paraId="48F3798E" w14:textId="77777777" w:rsidR="005E63A5" w:rsidRDefault="005E63A5" w:rsidP="008A2EB4">
            <w:pPr>
              <w:rPr>
                <w:sz w:val="2"/>
                <w:szCs w:val="2"/>
              </w:rPr>
            </w:pPr>
          </w:p>
        </w:tc>
        <w:tc>
          <w:tcPr>
            <w:tcW w:w="2268" w:type="dxa"/>
            <w:vMerge/>
            <w:tcBorders>
              <w:top w:val="nil"/>
            </w:tcBorders>
            <w:shd w:val="clear" w:color="auto" w:fill="F4F4F4"/>
          </w:tcPr>
          <w:p w14:paraId="3F8B2689" w14:textId="77777777" w:rsidR="005E63A5" w:rsidRDefault="005E63A5" w:rsidP="008A2EB4">
            <w:pPr>
              <w:rPr>
                <w:sz w:val="2"/>
                <w:szCs w:val="2"/>
              </w:rPr>
            </w:pPr>
          </w:p>
        </w:tc>
        <w:tc>
          <w:tcPr>
            <w:tcW w:w="2268" w:type="dxa"/>
            <w:vMerge/>
            <w:tcBorders>
              <w:top w:val="nil"/>
            </w:tcBorders>
            <w:shd w:val="clear" w:color="auto" w:fill="F4F4F4"/>
          </w:tcPr>
          <w:p w14:paraId="58522977" w14:textId="77777777" w:rsidR="005E63A5" w:rsidRDefault="005E63A5" w:rsidP="008A2EB4">
            <w:pPr>
              <w:rPr>
                <w:sz w:val="2"/>
                <w:szCs w:val="2"/>
              </w:rPr>
            </w:pPr>
          </w:p>
        </w:tc>
        <w:tc>
          <w:tcPr>
            <w:tcW w:w="1134" w:type="dxa"/>
            <w:vMerge/>
            <w:tcBorders>
              <w:top w:val="nil"/>
            </w:tcBorders>
            <w:shd w:val="clear" w:color="auto" w:fill="F4F4F4"/>
          </w:tcPr>
          <w:p w14:paraId="630D8FF2" w14:textId="77777777" w:rsidR="005E63A5" w:rsidRDefault="005E63A5" w:rsidP="008A2EB4">
            <w:pPr>
              <w:rPr>
                <w:sz w:val="2"/>
                <w:szCs w:val="2"/>
              </w:rPr>
            </w:pPr>
          </w:p>
        </w:tc>
        <w:tc>
          <w:tcPr>
            <w:tcW w:w="1134" w:type="dxa"/>
            <w:vMerge/>
            <w:tcBorders>
              <w:top w:val="nil"/>
            </w:tcBorders>
            <w:shd w:val="clear" w:color="auto" w:fill="F4F4F4"/>
          </w:tcPr>
          <w:p w14:paraId="1A582F54" w14:textId="77777777" w:rsidR="005E63A5" w:rsidRDefault="005E63A5" w:rsidP="008A2EB4">
            <w:pPr>
              <w:rPr>
                <w:sz w:val="2"/>
                <w:szCs w:val="2"/>
              </w:rPr>
            </w:pPr>
          </w:p>
        </w:tc>
        <w:tc>
          <w:tcPr>
            <w:tcW w:w="1417" w:type="dxa"/>
            <w:vMerge/>
            <w:tcBorders>
              <w:top w:val="nil"/>
            </w:tcBorders>
            <w:shd w:val="clear" w:color="auto" w:fill="F4F4F4"/>
          </w:tcPr>
          <w:p w14:paraId="441C5905" w14:textId="77777777" w:rsidR="005E63A5" w:rsidRDefault="005E63A5" w:rsidP="008A2EB4">
            <w:pPr>
              <w:rPr>
                <w:sz w:val="2"/>
                <w:szCs w:val="2"/>
              </w:rPr>
            </w:pPr>
          </w:p>
        </w:tc>
        <w:tc>
          <w:tcPr>
            <w:tcW w:w="1134" w:type="dxa"/>
            <w:vMerge/>
            <w:tcBorders>
              <w:top w:val="nil"/>
            </w:tcBorders>
            <w:shd w:val="clear" w:color="auto" w:fill="F4F4F4"/>
          </w:tcPr>
          <w:p w14:paraId="0E8FF4CE" w14:textId="77777777" w:rsidR="005E63A5" w:rsidRDefault="005E63A5" w:rsidP="008A2EB4">
            <w:pPr>
              <w:rPr>
                <w:sz w:val="2"/>
                <w:szCs w:val="2"/>
              </w:rPr>
            </w:pPr>
          </w:p>
        </w:tc>
        <w:tc>
          <w:tcPr>
            <w:tcW w:w="1581" w:type="dxa"/>
            <w:vMerge/>
            <w:tcBorders>
              <w:top w:val="nil"/>
            </w:tcBorders>
            <w:shd w:val="clear" w:color="auto" w:fill="F4F4F4"/>
          </w:tcPr>
          <w:p w14:paraId="43AF2A19" w14:textId="77777777" w:rsidR="005E63A5" w:rsidRDefault="005E63A5" w:rsidP="008A2EB4">
            <w:pPr>
              <w:rPr>
                <w:sz w:val="2"/>
                <w:szCs w:val="2"/>
              </w:rPr>
            </w:pPr>
          </w:p>
        </w:tc>
        <w:tc>
          <w:tcPr>
            <w:tcW w:w="1417" w:type="dxa"/>
            <w:vMerge/>
            <w:tcBorders>
              <w:top w:val="nil"/>
            </w:tcBorders>
            <w:shd w:val="clear" w:color="auto" w:fill="F4F4F4"/>
          </w:tcPr>
          <w:p w14:paraId="31EEE1D1" w14:textId="77777777" w:rsidR="005E63A5" w:rsidRDefault="005E63A5" w:rsidP="008A2EB4">
            <w:pPr>
              <w:rPr>
                <w:sz w:val="2"/>
                <w:szCs w:val="2"/>
              </w:rPr>
            </w:pPr>
          </w:p>
        </w:tc>
        <w:tc>
          <w:tcPr>
            <w:tcW w:w="1418" w:type="dxa"/>
            <w:vMerge/>
            <w:tcBorders>
              <w:top w:val="nil"/>
            </w:tcBorders>
            <w:shd w:val="clear" w:color="auto" w:fill="F4F4F4"/>
          </w:tcPr>
          <w:p w14:paraId="3459D582" w14:textId="77777777" w:rsidR="005E63A5" w:rsidRDefault="005E63A5" w:rsidP="008A2EB4">
            <w:pPr>
              <w:rPr>
                <w:sz w:val="2"/>
                <w:szCs w:val="2"/>
              </w:rPr>
            </w:pPr>
          </w:p>
        </w:tc>
        <w:tc>
          <w:tcPr>
            <w:tcW w:w="1422" w:type="dxa"/>
            <w:shd w:val="clear" w:color="auto" w:fill="F4F4F4"/>
          </w:tcPr>
          <w:p w14:paraId="7560BA1C"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271" w:type="dxa"/>
            <w:shd w:val="clear" w:color="auto" w:fill="F4F4F4"/>
          </w:tcPr>
          <w:p w14:paraId="1AD0B4DE"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53B76351" w14:textId="77777777" w:rsidR="005E63A5" w:rsidRDefault="005E63A5" w:rsidP="008A2EB4">
            <w:pPr>
              <w:rPr>
                <w:sz w:val="2"/>
                <w:szCs w:val="2"/>
              </w:rPr>
            </w:pPr>
          </w:p>
        </w:tc>
        <w:tc>
          <w:tcPr>
            <w:tcW w:w="1133" w:type="dxa"/>
            <w:vMerge/>
            <w:tcBorders>
              <w:top w:val="nil"/>
            </w:tcBorders>
            <w:shd w:val="clear" w:color="auto" w:fill="F4F4F4"/>
          </w:tcPr>
          <w:p w14:paraId="3D69FCE2" w14:textId="77777777" w:rsidR="005E63A5" w:rsidRDefault="005E63A5" w:rsidP="008A2EB4">
            <w:pPr>
              <w:rPr>
                <w:sz w:val="2"/>
                <w:szCs w:val="2"/>
              </w:rPr>
            </w:pPr>
          </w:p>
        </w:tc>
        <w:tc>
          <w:tcPr>
            <w:tcW w:w="1983" w:type="dxa"/>
            <w:vMerge/>
            <w:tcBorders>
              <w:top w:val="nil"/>
            </w:tcBorders>
            <w:shd w:val="clear" w:color="auto" w:fill="F4F4F4"/>
          </w:tcPr>
          <w:p w14:paraId="26173781" w14:textId="77777777" w:rsidR="005E63A5" w:rsidRDefault="005E63A5" w:rsidP="008A2EB4">
            <w:pPr>
              <w:rPr>
                <w:sz w:val="2"/>
                <w:szCs w:val="2"/>
              </w:rPr>
            </w:pPr>
          </w:p>
        </w:tc>
        <w:tc>
          <w:tcPr>
            <w:tcW w:w="2311" w:type="dxa"/>
            <w:vMerge/>
            <w:tcBorders>
              <w:top w:val="nil"/>
            </w:tcBorders>
            <w:shd w:val="clear" w:color="auto" w:fill="F4F4F4"/>
          </w:tcPr>
          <w:p w14:paraId="63B91BB0" w14:textId="77777777" w:rsidR="005E63A5" w:rsidRDefault="005E63A5" w:rsidP="008A2EB4">
            <w:pPr>
              <w:rPr>
                <w:sz w:val="2"/>
                <w:szCs w:val="2"/>
              </w:rPr>
            </w:pPr>
          </w:p>
        </w:tc>
      </w:tr>
      <w:tr w:rsidR="005E63A5" w14:paraId="74AEAEEB" w14:textId="77777777" w:rsidTr="008A2EB4">
        <w:trPr>
          <w:trHeight w:val="369"/>
        </w:trPr>
        <w:tc>
          <w:tcPr>
            <w:tcW w:w="567" w:type="dxa"/>
            <w:shd w:val="clear" w:color="auto" w:fill="F4F4F4"/>
          </w:tcPr>
          <w:p w14:paraId="69DCD5A5"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57FD1633"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234974A7"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540CE124"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0D25FDF2"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058BD48E"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6066026F"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447834AA"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52893D84"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7609D009"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717ED65D"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29F2999C"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5AFBB7D5"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05C84F22"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70907C47"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71FCA115"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03BC950C" w14:textId="77777777" w:rsidR="005E63A5" w:rsidRDefault="005E63A5" w:rsidP="008A2EB4">
            <w:pPr>
              <w:pStyle w:val="TableParagraph"/>
              <w:ind w:left="21"/>
              <w:jc w:val="center"/>
              <w:rPr>
                <w:sz w:val="16"/>
              </w:rPr>
            </w:pPr>
            <w:r>
              <w:rPr>
                <w:spacing w:val="-5"/>
                <w:sz w:val="16"/>
              </w:rPr>
              <w:t>17</w:t>
            </w:r>
          </w:p>
        </w:tc>
      </w:tr>
      <w:tr w:rsidR="005E63A5" w14:paraId="1DE78252" w14:textId="77777777" w:rsidTr="008A2EB4">
        <w:trPr>
          <w:trHeight w:val="5153"/>
        </w:trPr>
        <w:tc>
          <w:tcPr>
            <w:tcW w:w="567" w:type="dxa"/>
          </w:tcPr>
          <w:p w14:paraId="6C796B19" w14:textId="77777777" w:rsidR="005E63A5" w:rsidRDefault="005E63A5" w:rsidP="008A2EB4">
            <w:pPr>
              <w:pStyle w:val="TableParagraph"/>
              <w:spacing w:before="0"/>
              <w:rPr>
                <w:rFonts w:ascii="Times New Roman"/>
                <w:sz w:val="16"/>
              </w:rPr>
            </w:pPr>
          </w:p>
        </w:tc>
        <w:tc>
          <w:tcPr>
            <w:tcW w:w="1701" w:type="dxa"/>
          </w:tcPr>
          <w:p w14:paraId="090E967F" w14:textId="77777777" w:rsidR="005E63A5" w:rsidRDefault="005E63A5" w:rsidP="008A2EB4">
            <w:pPr>
              <w:pStyle w:val="TableParagraph"/>
              <w:spacing w:before="0"/>
              <w:rPr>
                <w:rFonts w:ascii="Times New Roman"/>
                <w:sz w:val="16"/>
              </w:rPr>
            </w:pPr>
          </w:p>
        </w:tc>
        <w:tc>
          <w:tcPr>
            <w:tcW w:w="2268" w:type="dxa"/>
          </w:tcPr>
          <w:p w14:paraId="0FB035B8" w14:textId="77777777" w:rsidR="005E63A5" w:rsidRDefault="005E63A5" w:rsidP="008A2EB4">
            <w:pPr>
              <w:pStyle w:val="TableParagraph"/>
              <w:spacing w:before="0"/>
              <w:rPr>
                <w:rFonts w:ascii="Times New Roman"/>
                <w:sz w:val="16"/>
              </w:rPr>
            </w:pPr>
          </w:p>
        </w:tc>
        <w:tc>
          <w:tcPr>
            <w:tcW w:w="2268" w:type="dxa"/>
          </w:tcPr>
          <w:p w14:paraId="7609946E" w14:textId="77777777" w:rsidR="005E63A5" w:rsidRDefault="005E63A5" w:rsidP="008A2EB4">
            <w:pPr>
              <w:pStyle w:val="TableParagraph"/>
              <w:ind w:left="97"/>
              <w:rPr>
                <w:rFonts w:ascii="Arial"/>
                <w:i/>
                <w:sz w:val="16"/>
              </w:rPr>
            </w:pPr>
            <w:r>
              <w:rPr>
                <w:rFonts w:ascii="Arial"/>
                <w:i/>
                <w:sz w:val="16"/>
              </w:rPr>
              <w:t>Jumlah Keluarga yang Mengikuti</w:t>
            </w:r>
            <w:r>
              <w:rPr>
                <w:rFonts w:ascii="Arial"/>
                <w:i/>
                <w:spacing w:val="-12"/>
                <w:sz w:val="16"/>
              </w:rPr>
              <w:t xml:space="preserve"> </w:t>
            </w:r>
            <w:r>
              <w:rPr>
                <w:rFonts w:ascii="Arial"/>
                <w:i/>
                <w:sz w:val="16"/>
              </w:rPr>
              <w:t>Pelatihan</w:t>
            </w:r>
            <w:r>
              <w:rPr>
                <w:rFonts w:ascii="Arial"/>
                <w:i/>
                <w:spacing w:val="-11"/>
                <w:sz w:val="16"/>
              </w:rPr>
              <w:t xml:space="preserve"> </w:t>
            </w:r>
            <w:r>
              <w:rPr>
                <w:rFonts w:ascii="Arial"/>
                <w:i/>
                <w:sz w:val="16"/>
              </w:rPr>
              <w:t>Keluarga Tanggap Bencana Alam</w:t>
            </w:r>
          </w:p>
        </w:tc>
        <w:tc>
          <w:tcPr>
            <w:tcW w:w="1134" w:type="dxa"/>
          </w:tcPr>
          <w:p w14:paraId="68902FD4" w14:textId="77777777" w:rsidR="005E63A5" w:rsidRDefault="005E63A5" w:rsidP="008A2EB4">
            <w:pPr>
              <w:pStyle w:val="TableParagraph"/>
              <w:spacing w:before="0"/>
              <w:rPr>
                <w:rFonts w:ascii="Times New Roman"/>
                <w:sz w:val="16"/>
              </w:rPr>
            </w:pPr>
            <w:r>
              <w:rPr>
                <w:sz w:val="16"/>
              </w:rPr>
              <w:t xml:space="preserve">80 </w:t>
            </w:r>
            <w:r>
              <w:rPr>
                <w:spacing w:val="-2"/>
                <w:sz w:val="16"/>
              </w:rPr>
              <w:t>Keluarga</w:t>
            </w:r>
          </w:p>
        </w:tc>
        <w:tc>
          <w:tcPr>
            <w:tcW w:w="1134" w:type="dxa"/>
          </w:tcPr>
          <w:p w14:paraId="7E87B932" w14:textId="77777777" w:rsidR="005E63A5" w:rsidRDefault="005E63A5" w:rsidP="008A2EB4">
            <w:pPr>
              <w:pStyle w:val="TableParagraph"/>
              <w:spacing w:before="0"/>
              <w:rPr>
                <w:rFonts w:ascii="Times New Roman"/>
                <w:sz w:val="16"/>
              </w:rPr>
            </w:pPr>
          </w:p>
        </w:tc>
        <w:tc>
          <w:tcPr>
            <w:tcW w:w="1417" w:type="dxa"/>
          </w:tcPr>
          <w:p w14:paraId="37D8A38F" w14:textId="77777777" w:rsidR="005E63A5" w:rsidRDefault="005E63A5" w:rsidP="008A2EB4">
            <w:pPr>
              <w:pStyle w:val="TableParagraph"/>
              <w:spacing w:before="0"/>
              <w:rPr>
                <w:rFonts w:ascii="Times New Roman"/>
                <w:sz w:val="16"/>
              </w:rPr>
            </w:pPr>
          </w:p>
        </w:tc>
        <w:tc>
          <w:tcPr>
            <w:tcW w:w="1134" w:type="dxa"/>
          </w:tcPr>
          <w:p w14:paraId="0D076A1D" w14:textId="77777777" w:rsidR="005E63A5" w:rsidRDefault="005E63A5" w:rsidP="008A2EB4">
            <w:pPr>
              <w:pStyle w:val="TableParagraph"/>
              <w:ind w:left="97"/>
              <w:rPr>
                <w:sz w:val="16"/>
              </w:rPr>
            </w:pPr>
            <w:r>
              <w:rPr>
                <w:sz w:val="16"/>
              </w:rPr>
              <w:t xml:space="preserve">80 </w:t>
            </w:r>
            <w:r>
              <w:rPr>
                <w:spacing w:val="-2"/>
                <w:sz w:val="16"/>
              </w:rPr>
              <w:t>Keluarga</w:t>
            </w:r>
          </w:p>
        </w:tc>
        <w:tc>
          <w:tcPr>
            <w:tcW w:w="1581" w:type="dxa"/>
          </w:tcPr>
          <w:p w14:paraId="707E80BF" w14:textId="77777777" w:rsidR="005E63A5" w:rsidRDefault="005E63A5" w:rsidP="008A2EB4">
            <w:pPr>
              <w:pStyle w:val="TableParagraph"/>
              <w:ind w:right="77"/>
              <w:jc w:val="right"/>
              <w:rPr>
                <w:sz w:val="16"/>
              </w:rPr>
            </w:pPr>
            <w:r>
              <w:rPr>
                <w:spacing w:val="-2"/>
                <w:sz w:val="16"/>
              </w:rPr>
              <w:t>5.290.000,00</w:t>
            </w:r>
          </w:p>
        </w:tc>
        <w:tc>
          <w:tcPr>
            <w:tcW w:w="1417" w:type="dxa"/>
          </w:tcPr>
          <w:p w14:paraId="401E11A7"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5C980DA8"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050C5A4"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5BAF5BA"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3071AF8C" w14:textId="77777777" w:rsidR="005E63A5" w:rsidRDefault="005E63A5" w:rsidP="008A2EB4">
            <w:pPr>
              <w:pStyle w:val="TableParagraph"/>
              <w:ind w:left="98" w:right="86"/>
              <w:rPr>
                <w:sz w:val="16"/>
              </w:rPr>
            </w:pPr>
            <w:r>
              <w:rPr>
                <w:spacing w:val="-2"/>
                <w:sz w:val="16"/>
              </w:rPr>
              <w:t xml:space="preserve">Menciptaka </w:t>
            </w:r>
            <w:r>
              <w:rPr>
                <w:spacing w:val="-10"/>
                <w:sz w:val="16"/>
              </w:rPr>
              <w:t>n</w:t>
            </w:r>
            <w:r>
              <w:rPr>
                <w:spacing w:val="-2"/>
                <w:sz w:val="16"/>
              </w:rPr>
              <w:t xml:space="preserve"> lingkungan </w:t>
            </w:r>
            <w:r>
              <w:rPr>
                <w:sz w:val="16"/>
              </w:rPr>
              <w:t>hidup</w:t>
            </w:r>
            <w:r>
              <w:rPr>
                <w:spacing w:val="-3"/>
                <w:sz w:val="16"/>
              </w:rPr>
              <w:t xml:space="preserve"> </w:t>
            </w:r>
            <w:r>
              <w:rPr>
                <w:sz w:val="16"/>
              </w:rPr>
              <w:t xml:space="preserve">yang lebih baik, aman dan </w:t>
            </w:r>
            <w:r>
              <w:rPr>
                <w:spacing w:val="-2"/>
                <w:sz w:val="16"/>
              </w:rPr>
              <w:t xml:space="preserve">tenteram Peningkata </w:t>
            </w:r>
            <w:r>
              <w:rPr>
                <w:sz w:val="16"/>
              </w:rPr>
              <w:t>n</w:t>
            </w:r>
            <w:r>
              <w:rPr>
                <w:spacing w:val="-6"/>
                <w:sz w:val="16"/>
              </w:rPr>
              <w:t xml:space="preserve"> </w:t>
            </w:r>
            <w:r>
              <w:rPr>
                <w:sz w:val="16"/>
              </w:rPr>
              <w:t>Kualitas</w:t>
            </w:r>
            <w:r>
              <w:rPr>
                <w:spacing w:val="-6"/>
                <w:sz w:val="16"/>
              </w:rPr>
              <w:t xml:space="preserve"> </w:t>
            </w:r>
            <w:r>
              <w:rPr>
                <w:sz w:val="16"/>
              </w:rPr>
              <w:t xml:space="preserve">I </w:t>
            </w:r>
            <w:r>
              <w:rPr>
                <w:spacing w:val="-2"/>
                <w:sz w:val="16"/>
              </w:rPr>
              <w:t>nfrastruktur</w:t>
            </w:r>
          </w:p>
          <w:p w14:paraId="14685292" w14:textId="77777777" w:rsidR="005E63A5" w:rsidRDefault="005E63A5" w:rsidP="008A2EB4">
            <w:pPr>
              <w:pStyle w:val="TableParagraph"/>
              <w:spacing w:before="0"/>
              <w:ind w:left="98" w:right="71"/>
              <w:rPr>
                <w:sz w:val="16"/>
              </w:rPr>
            </w:pPr>
            <w:r>
              <w:rPr>
                <w:sz w:val="16"/>
              </w:rPr>
              <w:t>, Tata Ruang,</w:t>
            </w:r>
            <w:r>
              <w:rPr>
                <w:spacing w:val="-12"/>
                <w:sz w:val="16"/>
              </w:rPr>
              <w:t xml:space="preserve"> </w:t>
            </w:r>
            <w:r>
              <w:rPr>
                <w:sz w:val="16"/>
              </w:rPr>
              <w:t xml:space="preserve">dan </w:t>
            </w:r>
            <w:r>
              <w:rPr>
                <w:spacing w:val="-2"/>
                <w:sz w:val="16"/>
              </w:rPr>
              <w:t xml:space="preserve">Lingkungan </w:t>
            </w:r>
            <w:r>
              <w:rPr>
                <w:sz w:val="16"/>
              </w:rPr>
              <w:t>yang</w:t>
            </w:r>
            <w:r>
              <w:rPr>
                <w:spacing w:val="-12"/>
                <w:sz w:val="16"/>
              </w:rPr>
              <w:t xml:space="preserve"> </w:t>
            </w:r>
            <w:r>
              <w:rPr>
                <w:sz w:val="16"/>
              </w:rPr>
              <w:t xml:space="preserve">Aman </w:t>
            </w:r>
            <w:r>
              <w:rPr>
                <w:spacing w:val="-4"/>
                <w:sz w:val="16"/>
              </w:rPr>
              <w:t xml:space="preserve">dan </w:t>
            </w:r>
            <w:r>
              <w:rPr>
                <w:spacing w:val="-2"/>
                <w:sz w:val="16"/>
              </w:rPr>
              <w:t>Nyaman</w:t>
            </w:r>
          </w:p>
        </w:tc>
        <w:tc>
          <w:tcPr>
            <w:tcW w:w="1449" w:type="dxa"/>
          </w:tcPr>
          <w:p w14:paraId="0134742C" w14:textId="77777777" w:rsidR="005E63A5" w:rsidRDefault="005E63A5" w:rsidP="008A2EB4">
            <w:pPr>
              <w:pStyle w:val="TableParagraph"/>
              <w:ind w:left="99" w:right="475"/>
              <w:rPr>
                <w:sz w:val="16"/>
              </w:rPr>
            </w:pPr>
            <w:r>
              <w:rPr>
                <w:spacing w:val="-2"/>
                <w:sz w:val="16"/>
              </w:rPr>
              <w:t xml:space="preserve">Masyarakat Kemantren Mergangsan, </w:t>
            </w:r>
            <w:r>
              <w:rPr>
                <w:sz w:val="16"/>
              </w:rPr>
              <w:t>Anggota</w:t>
            </w:r>
            <w:r>
              <w:rPr>
                <w:spacing w:val="-12"/>
                <w:sz w:val="16"/>
              </w:rPr>
              <w:t xml:space="preserve"> </w:t>
            </w:r>
            <w:r>
              <w:rPr>
                <w:sz w:val="16"/>
              </w:rPr>
              <w:t xml:space="preserve">Forum </w:t>
            </w:r>
            <w:r>
              <w:rPr>
                <w:spacing w:val="-2"/>
                <w:sz w:val="16"/>
              </w:rPr>
              <w:t>Gapoktan</w:t>
            </w:r>
          </w:p>
        </w:tc>
        <w:tc>
          <w:tcPr>
            <w:tcW w:w="1133" w:type="dxa"/>
          </w:tcPr>
          <w:p w14:paraId="54597A40" w14:textId="77777777" w:rsidR="005E63A5" w:rsidRDefault="005E63A5" w:rsidP="008A2EB4">
            <w:pPr>
              <w:pStyle w:val="TableParagraph"/>
              <w:spacing w:before="0"/>
              <w:rPr>
                <w:rFonts w:ascii="Times New Roman"/>
                <w:sz w:val="16"/>
              </w:rPr>
            </w:pPr>
          </w:p>
        </w:tc>
        <w:tc>
          <w:tcPr>
            <w:tcW w:w="1983" w:type="dxa"/>
          </w:tcPr>
          <w:p w14:paraId="07B3C0EC" w14:textId="77777777" w:rsidR="005E63A5" w:rsidRDefault="005E63A5" w:rsidP="008A2EB4">
            <w:pPr>
              <w:pStyle w:val="TableParagraph"/>
              <w:ind w:right="73"/>
              <w:jc w:val="right"/>
              <w:rPr>
                <w:sz w:val="16"/>
              </w:rPr>
            </w:pPr>
            <w:r>
              <w:rPr>
                <w:spacing w:val="-2"/>
                <w:sz w:val="16"/>
              </w:rPr>
              <w:t>5.290.000,00</w:t>
            </w:r>
          </w:p>
        </w:tc>
        <w:tc>
          <w:tcPr>
            <w:tcW w:w="2311" w:type="dxa"/>
          </w:tcPr>
          <w:p w14:paraId="15FCCA3F" w14:textId="77777777" w:rsidR="005E63A5" w:rsidRDefault="005E63A5" w:rsidP="008A2EB4">
            <w:pPr>
              <w:pStyle w:val="TableParagraph"/>
              <w:ind w:left="101" w:right="92"/>
              <w:rPr>
                <w:sz w:val="16"/>
              </w:rPr>
            </w:pPr>
            <w:r>
              <w:rPr>
                <w:spacing w:val="-2"/>
                <w:sz w:val="16"/>
              </w:rPr>
              <w:t>KEMANTREN MERGANGSAN</w:t>
            </w:r>
          </w:p>
        </w:tc>
      </w:tr>
      <w:tr w:rsidR="005E63A5" w14:paraId="7D9AFDB2" w14:textId="77777777" w:rsidTr="008A2EB4">
        <w:trPr>
          <w:trHeight w:val="368"/>
        </w:trPr>
        <w:tc>
          <w:tcPr>
            <w:tcW w:w="567" w:type="dxa"/>
          </w:tcPr>
          <w:p w14:paraId="557F3671" w14:textId="77777777" w:rsidR="005E63A5" w:rsidRDefault="005E63A5" w:rsidP="008A2EB4">
            <w:pPr>
              <w:pStyle w:val="TableParagraph"/>
              <w:spacing w:before="0"/>
              <w:rPr>
                <w:rFonts w:ascii="Times New Roman"/>
                <w:sz w:val="16"/>
              </w:rPr>
            </w:pPr>
          </w:p>
        </w:tc>
        <w:tc>
          <w:tcPr>
            <w:tcW w:w="1701" w:type="dxa"/>
          </w:tcPr>
          <w:p w14:paraId="0C585ECD" w14:textId="77777777" w:rsidR="005E63A5" w:rsidRDefault="005E63A5" w:rsidP="008A2EB4">
            <w:pPr>
              <w:pStyle w:val="TableParagraph"/>
              <w:ind w:left="98"/>
              <w:rPr>
                <w:sz w:val="16"/>
              </w:rPr>
            </w:pPr>
            <w:r>
              <w:rPr>
                <w:spacing w:val="-2"/>
                <w:sz w:val="16"/>
              </w:rPr>
              <w:t>7.01.03.2.06.0012</w:t>
            </w:r>
          </w:p>
        </w:tc>
        <w:tc>
          <w:tcPr>
            <w:tcW w:w="23340" w:type="dxa"/>
            <w:gridSpan w:val="15"/>
          </w:tcPr>
          <w:p w14:paraId="35399878" w14:textId="77777777" w:rsidR="005E63A5" w:rsidRDefault="005E63A5" w:rsidP="008A2EB4">
            <w:pPr>
              <w:pStyle w:val="TableParagraph"/>
              <w:ind w:left="97"/>
              <w:rPr>
                <w:sz w:val="16"/>
              </w:rPr>
            </w:pPr>
            <w:r>
              <w:rPr>
                <w:sz w:val="16"/>
              </w:rPr>
              <w:t xml:space="preserve">Penumbuhan dan Peningkatan Kesadaran Keluarga dalam Keterlibatan Perencanaan Kehidupan Menuju Keluarga </w:t>
            </w:r>
            <w:r>
              <w:rPr>
                <w:spacing w:val="-2"/>
                <w:sz w:val="16"/>
              </w:rPr>
              <w:t>Berkualitas</w:t>
            </w:r>
          </w:p>
        </w:tc>
      </w:tr>
      <w:tr w:rsidR="005E63A5" w14:paraId="39ED75E1" w14:textId="77777777" w:rsidTr="008A2EB4">
        <w:trPr>
          <w:trHeight w:val="5153"/>
        </w:trPr>
        <w:tc>
          <w:tcPr>
            <w:tcW w:w="567" w:type="dxa"/>
          </w:tcPr>
          <w:p w14:paraId="3E038828" w14:textId="77777777" w:rsidR="005E63A5" w:rsidRDefault="005E63A5" w:rsidP="008A2EB4">
            <w:pPr>
              <w:pStyle w:val="TableParagraph"/>
              <w:spacing w:before="0"/>
              <w:rPr>
                <w:rFonts w:ascii="Times New Roman"/>
                <w:sz w:val="16"/>
              </w:rPr>
            </w:pPr>
          </w:p>
        </w:tc>
        <w:tc>
          <w:tcPr>
            <w:tcW w:w="1701" w:type="dxa"/>
          </w:tcPr>
          <w:p w14:paraId="288B2EFD" w14:textId="77777777" w:rsidR="005E63A5" w:rsidRDefault="005E63A5" w:rsidP="008A2EB4">
            <w:pPr>
              <w:pStyle w:val="TableParagraph"/>
              <w:spacing w:before="0"/>
              <w:rPr>
                <w:rFonts w:ascii="Times New Roman"/>
                <w:sz w:val="16"/>
              </w:rPr>
            </w:pPr>
          </w:p>
        </w:tc>
        <w:tc>
          <w:tcPr>
            <w:tcW w:w="2268" w:type="dxa"/>
          </w:tcPr>
          <w:p w14:paraId="7E966C2F" w14:textId="77777777" w:rsidR="005E63A5" w:rsidRDefault="005E63A5" w:rsidP="008A2EB4">
            <w:pPr>
              <w:pStyle w:val="TableParagraph"/>
              <w:spacing w:before="0"/>
              <w:rPr>
                <w:rFonts w:ascii="Times New Roman"/>
                <w:sz w:val="16"/>
              </w:rPr>
            </w:pPr>
          </w:p>
        </w:tc>
        <w:tc>
          <w:tcPr>
            <w:tcW w:w="2268" w:type="dxa"/>
          </w:tcPr>
          <w:p w14:paraId="6BC143D4" w14:textId="77777777" w:rsidR="005E63A5" w:rsidRDefault="005E63A5" w:rsidP="008A2EB4">
            <w:pPr>
              <w:pStyle w:val="TableParagraph"/>
              <w:ind w:left="97"/>
              <w:rPr>
                <w:rFonts w:ascii="Arial"/>
                <w:i/>
                <w:sz w:val="16"/>
              </w:rPr>
            </w:pPr>
            <w:r>
              <w:rPr>
                <w:rFonts w:ascii="Arial"/>
                <w:i/>
                <w:sz w:val="16"/>
              </w:rPr>
              <w:t>Jumlah Keluarga yang Mengikuti Penumbuhan dan Peningkatan Kesadaran Keluarga</w:t>
            </w:r>
            <w:r>
              <w:rPr>
                <w:rFonts w:ascii="Arial"/>
                <w:i/>
                <w:spacing w:val="-6"/>
                <w:sz w:val="16"/>
              </w:rPr>
              <w:t xml:space="preserve"> </w:t>
            </w:r>
            <w:r>
              <w:rPr>
                <w:rFonts w:ascii="Arial"/>
                <w:i/>
                <w:sz w:val="16"/>
              </w:rPr>
              <w:t>dalam</w:t>
            </w:r>
            <w:r>
              <w:rPr>
                <w:rFonts w:ascii="Arial"/>
                <w:i/>
                <w:spacing w:val="-6"/>
                <w:sz w:val="16"/>
              </w:rPr>
              <w:t xml:space="preserve"> </w:t>
            </w:r>
            <w:r>
              <w:rPr>
                <w:rFonts w:ascii="Arial"/>
                <w:i/>
                <w:sz w:val="16"/>
              </w:rPr>
              <w:t>Keterlibatan Perencanaan Kehidupan Menuju</w:t>
            </w:r>
            <w:r>
              <w:rPr>
                <w:rFonts w:ascii="Arial"/>
                <w:i/>
                <w:spacing w:val="-12"/>
                <w:sz w:val="16"/>
              </w:rPr>
              <w:t xml:space="preserve"> </w:t>
            </w:r>
            <w:r>
              <w:rPr>
                <w:rFonts w:ascii="Arial"/>
                <w:i/>
                <w:sz w:val="16"/>
              </w:rPr>
              <w:t>Keluarga</w:t>
            </w:r>
            <w:r>
              <w:rPr>
                <w:rFonts w:ascii="Arial"/>
                <w:i/>
                <w:spacing w:val="-11"/>
                <w:sz w:val="16"/>
              </w:rPr>
              <w:t xml:space="preserve"> </w:t>
            </w:r>
            <w:r>
              <w:rPr>
                <w:rFonts w:ascii="Arial"/>
                <w:i/>
                <w:sz w:val="16"/>
              </w:rPr>
              <w:t>Berkualitas</w:t>
            </w:r>
          </w:p>
        </w:tc>
        <w:tc>
          <w:tcPr>
            <w:tcW w:w="1134" w:type="dxa"/>
          </w:tcPr>
          <w:p w14:paraId="7054067C" w14:textId="77777777" w:rsidR="005E63A5" w:rsidRDefault="005E63A5" w:rsidP="008A2EB4">
            <w:pPr>
              <w:pStyle w:val="TableParagraph"/>
              <w:spacing w:before="0"/>
              <w:rPr>
                <w:rFonts w:ascii="Times New Roman"/>
                <w:sz w:val="16"/>
              </w:rPr>
            </w:pPr>
            <w:r>
              <w:rPr>
                <w:sz w:val="16"/>
              </w:rPr>
              <w:t xml:space="preserve">50 </w:t>
            </w:r>
            <w:r>
              <w:rPr>
                <w:spacing w:val="-2"/>
                <w:sz w:val="16"/>
              </w:rPr>
              <w:t>Keluarga</w:t>
            </w:r>
          </w:p>
        </w:tc>
        <w:tc>
          <w:tcPr>
            <w:tcW w:w="1134" w:type="dxa"/>
          </w:tcPr>
          <w:p w14:paraId="6289C798" w14:textId="77777777" w:rsidR="005E63A5" w:rsidRDefault="005E63A5" w:rsidP="008A2EB4">
            <w:pPr>
              <w:pStyle w:val="TableParagraph"/>
              <w:spacing w:before="0"/>
              <w:rPr>
                <w:rFonts w:ascii="Times New Roman"/>
                <w:sz w:val="16"/>
              </w:rPr>
            </w:pPr>
          </w:p>
        </w:tc>
        <w:tc>
          <w:tcPr>
            <w:tcW w:w="1417" w:type="dxa"/>
          </w:tcPr>
          <w:p w14:paraId="5ABAF87F" w14:textId="77777777" w:rsidR="005E63A5" w:rsidRDefault="005E63A5" w:rsidP="008A2EB4">
            <w:pPr>
              <w:pStyle w:val="TableParagraph"/>
              <w:spacing w:before="0"/>
              <w:rPr>
                <w:rFonts w:ascii="Times New Roman"/>
                <w:sz w:val="16"/>
              </w:rPr>
            </w:pPr>
          </w:p>
        </w:tc>
        <w:tc>
          <w:tcPr>
            <w:tcW w:w="1134" w:type="dxa"/>
          </w:tcPr>
          <w:p w14:paraId="51DBF7A7" w14:textId="77777777" w:rsidR="005E63A5" w:rsidRDefault="005E63A5" w:rsidP="008A2EB4">
            <w:pPr>
              <w:pStyle w:val="TableParagraph"/>
              <w:ind w:left="97"/>
              <w:rPr>
                <w:sz w:val="16"/>
              </w:rPr>
            </w:pPr>
            <w:r>
              <w:rPr>
                <w:sz w:val="16"/>
              </w:rPr>
              <w:t xml:space="preserve">50 </w:t>
            </w:r>
            <w:r>
              <w:rPr>
                <w:spacing w:val="-2"/>
                <w:sz w:val="16"/>
              </w:rPr>
              <w:t>Keluarga</w:t>
            </w:r>
          </w:p>
        </w:tc>
        <w:tc>
          <w:tcPr>
            <w:tcW w:w="1581" w:type="dxa"/>
          </w:tcPr>
          <w:p w14:paraId="7EB8A17F" w14:textId="77777777" w:rsidR="005E63A5" w:rsidRDefault="005E63A5" w:rsidP="008A2EB4">
            <w:pPr>
              <w:pStyle w:val="TableParagraph"/>
              <w:ind w:right="76"/>
              <w:jc w:val="right"/>
              <w:rPr>
                <w:sz w:val="16"/>
              </w:rPr>
            </w:pPr>
            <w:r>
              <w:rPr>
                <w:spacing w:val="-2"/>
                <w:sz w:val="16"/>
              </w:rPr>
              <w:t>71.600.000,00</w:t>
            </w:r>
          </w:p>
        </w:tc>
        <w:tc>
          <w:tcPr>
            <w:tcW w:w="1417" w:type="dxa"/>
          </w:tcPr>
          <w:p w14:paraId="0C18918E"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2594B759"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554AA51A"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2BACB322"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1B60ED48"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707B9308"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4FC49CBB" w14:textId="77777777" w:rsidR="005E63A5" w:rsidRDefault="005E63A5" w:rsidP="008A2EB4">
            <w:pPr>
              <w:pStyle w:val="TableParagraph"/>
              <w:ind w:left="99" w:right="475"/>
              <w:rPr>
                <w:sz w:val="16"/>
              </w:rPr>
            </w:pPr>
            <w:r>
              <w:rPr>
                <w:spacing w:val="-2"/>
                <w:sz w:val="16"/>
              </w:rPr>
              <w:t xml:space="preserve">Masyarakat Kemantren Mergangsan, </w:t>
            </w:r>
            <w:r>
              <w:rPr>
                <w:sz w:val="16"/>
              </w:rPr>
              <w:t>Anggota</w:t>
            </w:r>
            <w:r>
              <w:rPr>
                <w:spacing w:val="-12"/>
                <w:sz w:val="16"/>
              </w:rPr>
              <w:t xml:space="preserve"> </w:t>
            </w:r>
            <w:r>
              <w:rPr>
                <w:sz w:val="16"/>
              </w:rPr>
              <w:t xml:space="preserve">Forum </w:t>
            </w:r>
            <w:r>
              <w:rPr>
                <w:spacing w:val="-2"/>
                <w:sz w:val="16"/>
              </w:rPr>
              <w:t>Gapoktan</w:t>
            </w:r>
          </w:p>
        </w:tc>
        <w:tc>
          <w:tcPr>
            <w:tcW w:w="1133" w:type="dxa"/>
          </w:tcPr>
          <w:p w14:paraId="44BD9178" w14:textId="77777777" w:rsidR="005E63A5" w:rsidRDefault="005E63A5" w:rsidP="008A2EB4">
            <w:pPr>
              <w:pStyle w:val="TableParagraph"/>
              <w:spacing w:before="0"/>
              <w:rPr>
                <w:rFonts w:ascii="Times New Roman"/>
                <w:sz w:val="16"/>
              </w:rPr>
            </w:pPr>
          </w:p>
        </w:tc>
        <w:tc>
          <w:tcPr>
            <w:tcW w:w="1983" w:type="dxa"/>
          </w:tcPr>
          <w:p w14:paraId="378272C6" w14:textId="77777777" w:rsidR="005E63A5" w:rsidRDefault="005E63A5" w:rsidP="008A2EB4">
            <w:pPr>
              <w:pStyle w:val="TableParagraph"/>
              <w:ind w:right="72"/>
              <w:jc w:val="right"/>
              <w:rPr>
                <w:sz w:val="16"/>
              </w:rPr>
            </w:pPr>
            <w:r>
              <w:rPr>
                <w:spacing w:val="-2"/>
                <w:sz w:val="16"/>
              </w:rPr>
              <w:t>71.600.000,00</w:t>
            </w:r>
          </w:p>
        </w:tc>
        <w:tc>
          <w:tcPr>
            <w:tcW w:w="2311" w:type="dxa"/>
          </w:tcPr>
          <w:p w14:paraId="2279E907" w14:textId="77777777" w:rsidR="005E63A5" w:rsidRDefault="005E63A5" w:rsidP="008A2EB4">
            <w:pPr>
              <w:pStyle w:val="TableParagraph"/>
              <w:ind w:left="101" w:right="92"/>
              <w:rPr>
                <w:sz w:val="16"/>
              </w:rPr>
            </w:pPr>
            <w:r>
              <w:rPr>
                <w:spacing w:val="-2"/>
                <w:sz w:val="16"/>
              </w:rPr>
              <w:t>KEMANTREN MERGANGSAN</w:t>
            </w:r>
          </w:p>
        </w:tc>
      </w:tr>
      <w:tr w:rsidR="005E63A5" w14:paraId="3C979665" w14:textId="77777777" w:rsidTr="008A2EB4">
        <w:trPr>
          <w:trHeight w:val="736"/>
        </w:trPr>
        <w:tc>
          <w:tcPr>
            <w:tcW w:w="567" w:type="dxa"/>
          </w:tcPr>
          <w:p w14:paraId="65D00563" w14:textId="77777777" w:rsidR="005E63A5" w:rsidRDefault="005E63A5" w:rsidP="008A2EB4">
            <w:pPr>
              <w:pStyle w:val="TableParagraph"/>
              <w:ind w:left="12" w:right="1"/>
              <w:jc w:val="center"/>
              <w:rPr>
                <w:sz w:val="16"/>
              </w:rPr>
            </w:pPr>
            <w:r>
              <w:rPr>
                <w:spacing w:val="-5"/>
                <w:sz w:val="16"/>
              </w:rPr>
              <w:t>3.</w:t>
            </w:r>
          </w:p>
        </w:tc>
        <w:tc>
          <w:tcPr>
            <w:tcW w:w="1701" w:type="dxa"/>
          </w:tcPr>
          <w:p w14:paraId="786BA032" w14:textId="77777777" w:rsidR="005E63A5" w:rsidRDefault="005E63A5" w:rsidP="008A2EB4">
            <w:pPr>
              <w:pStyle w:val="TableParagraph"/>
              <w:ind w:left="98"/>
              <w:rPr>
                <w:rFonts w:ascii="Arial"/>
                <w:b/>
                <w:sz w:val="16"/>
              </w:rPr>
            </w:pPr>
            <w:r>
              <w:rPr>
                <w:rFonts w:ascii="Arial"/>
                <w:b/>
                <w:spacing w:val="-2"/>
                <w:sz w:val="16"/>
              </w:rPr>
              <w:t>7.01.04</w:t>
            </w:r>
          </w:p>
        </w:tc>
        <w:tc>
          <w:tcPr>
            <w:tcW w:w="2268" w:type="dxa"/>
          </w:tcPr>
          <w:p w14:paraId="53ED9A52" w14:textId="77777777" w:rsidR="005E63A5" w:rsidRDefault="005E63A5" w:rsidP="008A2EB4">
            <w:pPr>
              <w:pStyle w:val="TableParagraph"/>
              <w:ind w:left="97" w:right="245"/>
              <w:rPr>
                <w:rFonts w:ascii="Arial"/>
                <w:b/>
                <w:sz w:val="16"/>
              </w:rPr>
            </w:pPr>
            <w:r>
              <w:rPr>
                <w:rFonts w:ascii="Arial"/>
                <w:b/>
                <w:sz w:val="16"/>
              </w:rPr>
              <w:t>PROGRAM</w:t>
            </w:r>
            <w:r>
              <w:rPr>
                <w:rFonts w:ascii="Arial"/>
                <w:b/>
                <w:spacing w:val="-12"/>
                <w:sz w:val="16"/>
              </w:rPr>
              <w:t xml:space="preserve"> </w:t>
            </w:r>
            <w:r>
              <w:rPr>
                <w:rFonts w:ascii="Arial"/>
                <w:b/>
                <w:sz w:val="16"/>
              </w:rPr>
              <w:t>KOORDINASI KETENTRAMAN DAN KETERTIBAN UMUM</w:t>
            </w:r>
          </w:p>
        </w:tc>
        <w:tc>
          <w:tcPr>
            <w:tcW w:w="2268" w:type="dxa"/>
          </w:tcPr>
          <w:p w14:paraId="5D4614E1" w14:textId="77777777" w:rsidR="005E63A5" w:rsidRPr="001E2542" w:rsidRDefault="005E63A5" w:rsidP="008A2EB4">
            <w:pPr>
              <w:pStyle w:val="TableParagraph"/>
              <w:ind w:left="97"/>
              <w:rPr>
                <w:rFonts w:ascii="Arial"/>
                <w:b/>
                <w:i/>
                <w:spacing w:val="-10"/>
                <w:sz w:val="16"/>
              </w:rPr>
            </w:pPr>
            <w:r w:rsidRPr="001E2542">
              <w:rPr>
                <w:rFonts w:ascii="Arial"/>
                <w:b/>
                <w:i/>
                <w:spacing w:val="-10"/>
                <w:sz w:val="16"/>
              </w:rPr>
              <w:t>Jumlah Pelanggaran Perda</w:t>
            </w:r>
          </w:p>
          <w:p w14:paraId="649BD474" w14:textId="77777777" w:rsidR="005E63A5" w:rsidRPr="001E2542" w:rsidRDefault="005E63A5" w:rsidP="008A2EB4">
            <w:pPr>
              <w:pStyle w:val="TableParagraph"/>
              <w:ind w:left="97"/>
              <w:rPr>
                <w:rFonts w:ascii="Arial"/>
                <w:b/>
                <w:i/>
                <w:sz w:val="16"/>
                <w:lang w:val="id-ID"/>
              </w:rPr>
            </w:pPr>
            <w:r w:rsidRPr="001E2542">
              <w:rPr>
                <w:rFonts w:ascii="Arial"/>
                <w:b/>
                <w:i/>
                <w:spacing w:val="-10"/>
                <w:sz w:val="16"/>
              </w:rPr>
              <w:t>Kemantren</w:t>
            </w:r>
            <w:r>
              <w:rPr>
                <w:rFonts w:ascii="Arial"/>
                <w:b/>
                <w:i/>
                <w:spacing w:val="-10"/>
                <w:sz w:val="16"/>
                <w:lang w:val="id-ID"/>
              </w:rPr>
              <w:t xml:space="preserve"> Mergangsan</w:t>
            </w:r>
          </w:p>
        </w:tc>
        <w:tc>
          <w:tcPr>
            <w:tcW w:w="1134" w:type="dxa"/>
          </w:tcPr>
          <w:p w14:paraId="49324261" w14:textId="77777777" w:rsidR="005E63A5" w:rsidRDefault="005E63A5" w:rsidP="008A2EB4">
            <w:pPr>
              <w:pStyle w:val="TableParagraph"/>
              <w:ind w:left="97"/>
              <w:rPr>
                <w:rFonts w:ascii="Arial"/>
                <w:b/>
                <w:sz w:val="16"/>
              </w:rPr>
            </w:pPr>
            <w:r>
              <w:rPr>
                <w:rFonts w:ascii="Arial"/>
                <w:b/>
                <w:spacing w:val="-10"/>
                <w:sz w:val="16"/>
                <w:lang w:val="id-ID"/>
              </w:rPr>
              <w:t>65 Pelanggaran</w:t>
            </w:r>
          </w:p>
        </w:tc>
        <w:tc>
          <w:tcPr>
            <w:tcW w:w="1134" w:type="dxa"/>
          </w:tcPr>
          <w:p w14:paraId="28294DB8" w14:textId="77777777" w:rsidR="005E63A5" w:rsidRDefault="005E63A5" w:rsidP="008A2EB4">
            <w:pPr>
              <w:pStyle w:val="TableParagraph"/>
              <w:spacing w:before="0"/>
              <w:rPr>
                <w:rFonts w:ascii="Times New Roman"/>
                <w:sz w:val="16"/>
              </w:rPr>
            </w:pPr>
          </w:p>
        </w:tc>
        <w:tc>
          <w:tcPr>
            <w:tcW w:w="1417" w:type="dxa"/>
          </w:tcPr>
          <w:p w14:paraId="53975473" w14:textId="77777777" w:rsidR="005E63A5" w:rsidRDefault="005E63A5" w:rsidP="008A2EB4">
            <w:pPr>
              <w:pStyle w:val="TableParagraph"/>
              <w:spacing w:before="0"/>
              <w:rPr>
                <w:rFonts w:ascii="Times New Roman"/>
                <w:sz w:val="16"/>
              </w:rPr>
            </w:pPr>
          </w:p>
        </w:tc>
        <w:tc>
          <w:tcPr>
            <w:tcW w:w="1134" w:type="dxa"/>
          </w:tcPr>
          <w:p w14:paraId="6F8F99FD" w14:textId="77777777" w:rsidR="005E63A5" w:rsidRPr="001E2542" w:rsidRDefault="005E63A5" w:rsidP="008A2EB4">
            <w:pPr>
              <w:pStyle w:val="TableParagraph"/>
              <w:ind w:left="97"/>
              <w:rPr>
                <w:rFonts w:ascii="Arial"/>
                <w:b/>
                <w:sz w:val="16"/>
                <w:lang w:val="id-ID"/>
              </w:rPr>
            </w:pPr>
            <w:r>
              <w:rPr>
                <w:rFonts w:ascii="Arial"/>
                <w:b/>
                <w:spacing w:val="-10"/>
                <w:sz w:val="16"/>
                <w:lang w:val="id-ID"/>
              </w:rPr>
              <w:t>65 Pelanggaran</w:t>
            </w:r>
          </w:p>
        </w:tc>
        <w:tc>
          <w:tcPr>
            <w:tcW w:w="1581" w:type="dxa"/>
          </w:tcPr>
          <w:p w14:paraId="7313736C" w14:textId="77777777" w:rsidR="005E63A5" w:rsidRDefault="005E63A5" w:rsidP="008A2EB4">
            <w:pPr>
              <w:pStyle w:val="TableParagraph"/>
              <w:ind w:right="76"/>
              <w:jc w:val="right"/>
              <w:rPr>
                <w:rFonts w:ascii="Arial"/>
                <w:b/>
                <w:sz w:val="16"/>
              </w:rPr>
            </w:pPr>
            <w:r>
              <w:rPr>
                <w:rFonts w:ascii="Arial"/>
                <w:b/>
                <w:spacing w:val="-2"/>
                <w:sz w:val="16"/>
              </w:rPr>
              <w:t>55.332.000,00</w:t>
            </w:r>
          </w:p>
        </w:tc>
        <w:tc>
          <w:tcPr>
            <w:tcW w:w="1417" w:type="dxa"/>
          </w:tcPr>
          <w:p w14:paraId="4C3FE175" w14:textId="77777777" w:rsidR="005E63A5" w:rsidRDefault="005E63A5" w:rsidP="008A2EB4">
            <w:pPr>
              <w:pStyle w:val="TableParagraph"/>
              <w:spacing w:before="0"/>
              <w:rPr>
                <w:rFonts w:ascii="Times New Roman"/>
                <w:sz w:val="16"/>
              </w:rPr>
            </w:pPr>
          </w:p>
        </w:tc>
        <w:tc>
          <w:tcPr>
            <w:tcW w:w="1418" w:type="dxa"/>
          </w:tcPr>
          <w:p w14:paraId="49B91CA5" w14:textId="77777777" w:rsidR="005E63A5" w:rsidRDefault="005E63A5" w:rsidP="008A2EB4">
            <w:pPr>
              <w:pStyle w:val="TableParagraph"/>
              <w:spacing w:before="0"/>
              <w:rPr>
                <w:rFonts w:ascii="Times New Roman"/>
                <w:sz w:val="16"/>
              </w:rPr>
            </w:pPr>
          </w:p>
        </w:tc>
        <w:tc>
          <w:tcPr>
            <w:tcW w:w="1422" w:type="dxa"/>
          </w:tcPr>
          <w:p w14:paraId="5D8CC94B" w14:textId="77777777" w:rsidR="005E63A5" w:rsidRDefault="005E63A5" w:rsidP="008A2EB4">
            <w:pPr>
              <w:pStyle w:val="TableParagraph"/>
              <w:spacing w:before="0"/>
              <w:rPr>
                <w:rFonts w:ascii="Times New Roman"/>
                <w:sz w:val="16"/>
              </w:rPr>
            </w:pPr>
          </w:p>
        </w:tc>
        <w:tc>
          <w:tcPr>
            <w:tcW w:w="1271" w:type="dxa"/>
          </w:tcPr>
          <w:p w14:paraId="7D133CE6" w14:textId="77777777" w:rsidR="005E63A5" w:rsidRDefault="005E63A5" w:rsidP="008A2EB4">
            <w:pPr>
              <w:pStyle w:val="TableParagraph"/>
              <w:spacing w:before="0"/>
              <w:rPr>
                <w:rFonts w:ascii="Times New Roman"/>
                <w:sz w:val="16"/>
              </w:rPr>
            </w:pPr>
          </w:p>
        </w:tc>
        <w:tc>
          <w:tcPr>
            <w:tcW w:w="1449" w:type="dxa"/>
          </w:tcPr>
          <w:p w14:paraId="66145104" w14:textId="77777777" w:rsidR="005E63A5" w:rsidRDefault="005E63A5" w:rsidP="008A2EB4">
            <w:pPr>
              <w:pStyle w:val="TableParagraph"/>
              <w:spacing w:before="0"/>
              <w:rPr>
                <w:rFonts w:ascii="Times New Roman"/>
                <w:sz w:val="16"/>
              </w:rPr>
            </w:pPr>
          </w:p>
        </w:tc>
        <w:tc>
          <w:tcPr>
            <w:tcW w:w="1133" w:type="dxa"/>
          </w:tcPr>
          <w:p w14:paraId="34750442" w14:textId="77777777" w:rsidR="005E63A5" w:rsidRDefault="005E63A5" w:rsidP="008A2EB4">
            <w:pPr>
              <w:pStyle w:val="TableParagraph"/>
              <w:ind w:left="99"/>
              <w:rPr>
                <w:rFonts w:ascii="Arial"/>
                <w:b/>
                <w:sz w:val="16"/>
              </w:rPr>
            </w:pPr>
            <w:r>
              <w:rPr>
                <w:rFonts w:ascii="Arial"/>
                <w:b/>
                <w:spacing w:val="-10"/>
                <w:sz w:val="16"/>
              </w:rPr>
              <w:t>-</w:t>
            </w:r>
          </w:p>
        </w:tc>
        <w:tc>
          <w:tcPr>
            <w:tcW w:w="1983" w:type="dxa"/>
          </w:tcPr>
          <w:p w14:paraId="083130D8" w14:textId="77777777" w:rsidR="005E63A5" w:rsidRDefault="005E63A5" w:rsidP="008A2EB4">
            <w:pPr>
              <w:pStyle w:val="TableParagraph"/>
              <w:ind w:right="72"/>
              <w:jc w:val="right"/>
              <w:rPr>
                <w:rFonts w:ascii="Arial"/>
                <w:b/>
                <w:sz w:val="16"/>
              </w:rPr>
            </w:pPr>
            <w:r>
              <w:rPr>
                <w:rFonts w:ascii="Arial"/>
                <w:b/>
                <w:spacing w:val="-2"/>
                <w:sz w:val="16"/>
              </w:rPr>
              <w:t>55.332.000,00</w:t>
            </w:r>
          </w:p>
        </w:tc>
        <w:tc>
          <w:tcPr>
            <w:tcW w:w="2311" w:type="dxa"/>
          </w:tcPr>
          <w:p w14:paraId="622B9247" w14:textId="77777777" w:rsidR="005E63A5" w:rsidRDefault="005E63A5" w:rsidP="008A2EB4">
            <w:pPr>
              <w:pStyle w:val="TableParagraph"/>
              <w:spacing w:before="0"/>
              <w:rPr>
                <w:rFonts w:ascii="Times New Roman"/>
                <w:sz w:val="16"/>
              </w:rPr>
            </w:pPr>
          </w:p>
        </w:tc>
      </w:tr>
    </w:tbl>
    <w:p w14:paraId="1E716A0C" w14:textId="77777777" w:rsidR="005E63A5" w:rsidRDefault="005E63A5" w:rsidP="005E63A5">
      <w:pPr>
        <w:rPr>
          <w:rFonts w:ascii="Times New Roman"/>
          <w:sz w:val="16"/>
        </w:rPr>
        <w:sectPr w:rsidR="005E63A5">
          <w:type w:val="continuous"/>
          <w:pgSz w:w="27220" w:h="15880" w:orient="landscape"/>
          <w:pgMar w:top="760" w:right="680" w:bottom="1640" w:left="680" w:header="720" w:footer="720" w:gutter="0"/>
          <w:cols w:space="720"/>
        </w:sectPr>
      </w:pP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581"/>
        <w:gridCol w:w="1417"/>
        <w:gridCol w:w="1418"/>
        <w:gridCol w:w="1422"/>
        <w:gridCol w:w="1271"/>
        <w:gridCol w:w="1449"/>
        <w:gridCol w:w="1133"/>
        <w:gridCol w:w="1983"/>
        <w:gridCol w:w="2311"/>
      </w:tblGrid>
      <w:tr w:rsidR="005E63A5" w14:paraId="3EBEEE86" w14:textId="77777777" w:rsidTr="008A2EB4">
        <w:trPr>
          <w:trHeight w:val="552"/>
        </w:trPr>
        <w:tc>
          <w:tcPr>
            <w:tcW w:w="567" w:type="dxa"/>
            <w:vMerge w:val="restart"/>
            <w:shd w:val="clear" w:color="auto" w:fill="F4F4F4"/>
          </w:tcPr>
          <w:p w14:paraId="7FFE2187" w14:textId="77777777" w:rsidR="005E63A5" w:rsidRDefault="005E63A5" w:rsidP="008A2EB4">
            <w:pPr>
              <w:pStyle w:val="TableParagraph"/>
              <w:spacing w:before="0"/>
              <w:rPr>
                <w:rFonts w:ascii="Arial"/>
                <w:b/>
                <w:sz w:val="16"/>
              </w:rPr>
            </w:pPr>
          </w:p>
          <w:p w14:paraId="535929B5" w14:textId="77777777" w:rsidR="005E63A5" w:rsidRDefault="005E63A5" w:rsidP="008A2EB4">
            <w:pPr>
              <w:pStyle w:val="TableParagraph"/>
              <w:spacing w:before="0"/>
              <w:rPr>
                <w:rFonts w:ascii="Arial"/>
                <w:b/>
                <w:sz w:val="16"/>
              </w:rPr>
            </w:pPr>
          </w:p>
          <w:p w14:paraId="1EA1F3BA" w14:textId="77777777" w:rsidR="005E63A5" w:rsidRDefault="005E63A5" w:rsidP="008A2EB4">
            <w:pPr>
              <w:pStyle w:val="TableParagraph"/>
              <w:spacing w:before="2"/>
              <w:rPr>
                <w:rFonts w:ascii="Arial"/>
                <w:b/>
                <w:sz w:val="16"/>
              </w:rPr>
            </w:pPr>
          </w:p>
          <w:p w14:paraId="460FDA6C"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693B2F62" w14:textId="77777777" w:rsidR="005E63A5" w:rsidRDefault="005E63A5" w:rsidP="008A2EB4">
            <w:pPr>
              <w:pStyle w:val="TableParagraph"/>
              <w:spacing w:before="0"/>
              <w:rPr>
                <w:rFonts w:ascii="Arial"/>
                <w:b/>
                <w:sz w:val="16"/>
              </w:rPr>
            </w:pPr>
          </w:p>
          <w:p w14:paraId="1E95ADC0" w14:textId="77777777" w:rsidR="005E63A5" w:rsidRDefault="005E63A5" w:rsidP="008A2EB4">
            <w:pPr>
              <w:pStyle w:val="TableParagraph"/>
              <w:spacing w:before="0"/>
              <w:rPr>
                <w:rFonts w:ascii="Arial"/>
                <w:b/>
                <w:sz w:val="16"/>
              </w:rPr>
            </w:pPr>
          </w:p>
          <w:p w14:paraId="6F376ED9" w14:textId="77777777" w:rsidR="005E63A5" w:rsidRDefault="005E63A5" w:rsidP="008A2EB4">
            <w:pPr>
              <w:pStyle w:val="TableParagraph"/>
              <w:spacing w:before="2"/>
              <w:rPr>
                <w:rFonts w:ascii="Arial"/>
                <w:b/>
                <w:sz w:val="16"/>
              </w:rPr>
            </w:pPr>
          </w:p>
          <w:p w14:paraId="3CA45B57"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0850F0A6" w14:textId="77777777" w:rsidR="005E63A5" w:rsidRDefault="005E63A5" w:rsidP="008A2EB4">
            <w:pPr>
              <w:pStyle w:val="TableParagraph"/>
              <w:spacing w:before="94"/>
              <w:rPr>
                <w:rFonts w:ascii="Arial"/>
                <w:b/>
                <w:sz w:val="16"/>
              </w:rPr>
            </w:pPr>
          </w:p>
          <w:p w14:paraId="242CD431"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66D52501" w14:textId="77777777" w:rsidR="005E63A5" w:rsidRDefault="005E63A5" w:rsidP="008A2EB4">
            <w:pPr>
              <w:pStyle w:val="TableParagraph"/>
              <w:spacing w:before="0"/>
              <w:rPr>
                <w:rFonts w:ascii="Arial"/>
                <w:b/>
                <w:sz w:val="16"/>
              </w:rPr>
            </w:pPr>
          </w:p>
          <w:p w14:paraId="19F982F7" w14:textId="77777777" w:rsidR="005E63A5" w:rsidRDefault="005E63A5" w:rsidP="008A2EB4">
            <w:pPr>
              <w:pStyle w:val="TableParagraph"/>
              <w:spacing w:before="2"/>
              <w:rPr>
                <w:rFonts w:ascii="Arial"/>
                <w:b/>
                <w:sz w:val="16"/>
              </w:rPr>
            </w:pPr>
          </w:p>
          <w:p w14:paraId="1421EAEA"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743DDAC9" w14:textId="77777777" w:rsidR="005E63A5" w:rsidRDefault="005E63A5" w:rsidP="008A2EB4">
            <w:pPr>
              <w:pStyle w:val="TableParagraph"/>
              <w:spacing w:before="2"/>
              <w:rPr>
                <w:rFonts w:ascii="Arial"/>
                <w:b/>
                <w:sz w:val="16"/>
              </w:rPr>
            </w:pPr>
          </w:p>
          <w:p w14:paraId="03FF51AD"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74ED08AD" w14:textId="77777777" w:rsidR="005E63A5" w:rsidRDefault="005E63A5" w:rsidP="008A2EB4">
            <w:pPr>
              <w:pStyle w:val="TableParagraph"/>
              <w:spacing w:before="94"/>
              <w:rPr>
                <w:rFonts w:ascii="Arial"/>
                <w:b/>
                <w:sz w:val="16"/>
              </w:rPr>
            </w:pPr>
          </w:p>
          <w:p w14:paraId="4472C2D8"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01A9A4D3" w14:textId="77777777" w:rsidR="005E63A5" w:rsidRDefault="005E63A5" w:rsidP="008A2EB4">
            <w:pPr>
              <w:pStyle w:val="TableParagraph"/>
              <w:spacing w:before="2"/>
              <w:rPr>
                <w:rFonts w:ascii="Arial"/>
                <w:b/>
                <w:sz w:val="16"/>
              </w:rPr>
            </w:pPr>
          </w:p>
          <w:p w14:paraId="6424E9A6"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8243" w:type="dxa"/>
            <w:gridSpan w:val="6"/>
            <w:shd w:val="clear" w:color="auto" w:fill="F4F4F4"/>
          </w:tcPr>
          <w:p w14:paraId="77246B94"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449" w:type="dxa"/>
            <w:vMerge w:val="restart"/>
            <w:shd w:val="clear" w:color="auto" w:fill="F4F4F4"/>
          </w:tcPr>
          <w:p w14:paraId="4B40161C" w14:textId="77777777" w:rsidR="005E63A5" w:rsidRDefault="005E63A5" w:rsidP="008A2EB4">
            <w:pPr>
              <w:pStyle w:val="TableParagraph"/>
              <w:spacing w:before="0"/>
              <w:rPr>
                <w:rFonts w:ascii="Arial"/>
                <w:b/>
                <w:sz w:val="16"/>
              </w:rPr>
            </w:pPr>
          </w:p>
          <w:p w14:paraId="749D080F" w14:textId="77777777" w:rsidR="005E63A5" w:rsidRDefault="005E63A5" w:rsidP="008A2EB4">
            <w:pPr>
              <w:pStyle w:val="TableParagraph"/>
              <w:spacing w:before="94"/>
              <w:rPr>
                <w:rFonts w:ascii="Arial"/>
                <w:b/>
                <w:sz w:val="16"/>
              </w:rPr>
            </w:pPr>
          </w:p>
          <w:p w14:paraId="474B2A20"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299BDF13"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5BC9A063" w14:textId="77777777" w:rsidR="005E63A5" w:rsidRDefault="005E63A5" w:rsidP="008A2EB4">
            <w:pPr>
              <w:pStyle w:val="TableParagraph"/>
              <w:spacing w:before="0"/>
              <w:rPr>
                <w:rFonts w:ascii="Arial"/>
                <w:b/>
                <w:sz w:val="16"/>
              </w:rPr>
            </w:pPr>
          </w:p>
          <w:p w14:paraId="611AD08D" w14:textId="77777777" w:rsidR="005E63A5" w:rsidRDefault="005E63A5" w:rsidP="008A2EB4">
            <w:pPr>
              <w:pStyle w:val="TableParagraph"/>
              <w:spacing w:before="94"/>
              <w:rPr>
                <w:rFonts w:ascii="Arial"/>
                <w:b/>
                <w:sz w:val="16"/>
              </w:rPr>
            </w:pPr>
          </w:p>
          <w:p w14:paraId="5CBFA237"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0F79E4AD" w14:textId="77777777" w:rsidTr="008A2EB4">
        <w:trPr>
          <w:trHeight w:val="369"/>
        </w:trPr>
        <w:tc>
          <w:tcPr>
            <w:tcW w:w="567" w:type="dxa"/>
            <w:vMerge/>
            <w:tcBorders>
              <w:top w:val="nil"/>
            </w:tcBorders>
            <w:shd w:val="clear" w:color="auto" w:fill="F4F4F4"/>
          </w:tcPr>
          <w:p w14:paraId="3DD15CA7" w14:textId="77777777" w:rsidR="005E63A5" w:rsidRDefault="005E63A5" w:rsidP="008A2EB4">
            <w:pPr>
              <w:rPr>
                <w:sz w:val="2"/>
                <w:szCs w:val="2"/>
              </w:rPr>
            </w:pPr>
          </w:p>
        </w:tc>
        <w:tc>
          <w:tcPr>
            <w:tcW w:w="1701" w:type="dxa"/>
            <w:vMerge/>
            <w:tcBorders>
              <w:top w:val="nil"/>
            </w:tcBorders>
            <w:shd w:val="clear" w:color="auto" w:fill="F4F4F4"/>
          </w:tcPr>
          <w:p w14:paraId="23DC4192" w14:textId="77777777" w:rsidR="005E63A5" w:rsidRDefault="005E63A5" w:rsidP="008A2EB4">
            <w:pPr>
              <w:rPr>
                <w:sz w:val="2"/>
                <w:szCs w:val="2"/>
              </w:rPr>
            </w:pPr>
          </w:p>
        </w:tc>
        <w:tc>
          <w:tcPr>
            <w:tcW w:w="2268" w:type="dxa"/>
            <w:vMerge/>
            <w:tcBorders>
              <w:top w:val="nil"/>
            </w:tcBorders>
            <w:shd w:val="clear" w:color="auto" w:fill="F4F4F4"/>
          </w:tcPr>
          <w:p w14:paraId="53CC3BC7" w14:textId="77777777" w:rsidR="005E63A5" w:rsidRDefault="005E63A5" w:rsidP="008A2EB4">
            <w:pPr>
              <w:rPr>
                <w:sz w:val="2"/>
                <w:szCs w:val="2"/>
              </w:rPr>
            </w:pPr>
          </w:p>
        </w:tc>
        <w:tc>
          <w:tcPr>
            <w:tcW w:w="2268" w:type="dxa"/>
            <w:vMerge/>
            <w:tcBorders>
              <w:top w:val="nil"/>
            </w:tcBorders>
            <w:shd w:val="clear" w:color="auto" w:fill="F4F4F4"/>
          </w:tcPr>
          <w:p w14:paraId="5D1E34E8" w14:textId="77777777" w:rsidR="005E63A5" w:rsidRDefault="005E63A5" w:rsidP="008A2EB4">
            <w:pPr>
              <w:rPr>
                <w:sz w:val="2"/>
                <w:szCs w:val="2"/>
              </w:rPr>
            </w:pPr>
          </w:p>
        </w:tc>
        <w:tc>
          <w:tcPr>
            <w:tcW w:w="1134" w:type="dxa"/>
            <w:vMerge/>
            <w:tcBorders>
              <w:top w:val="nil"/>
            </w:tcBorders>
            <w:shd w:val="clear" w:color="auto" w:fill="F4F4F4"/>
          </w:tcPr>
          <w:p w14:paraId="6AE08C88" w14:textId="77777777" w:rsidR="005E63A5" w:rsidRDefault="005E63A5" w:rsidP="008A2EB4">
            <w:pPr>
              <w:rPr>
                <w:sz w:val="2"/>
                <w:szCs w:val="2"/>
              </w:rPr>
            </w:pPr>
          </w:p>
        </w:tc>
        <w:tc>
          <w:tcPr>
            <w:tcW w:w="1134" w:type="dxa"/>
            <w:vMerge/>
            <w:tcBorders>
              <w:top w:val="nil"/>
            </w:tcBorders>
            <w:shd w:val="clear" w:color="auto" w:fill="F4F4F4"/>
          </w:tcPr>
          <w:p w14:paraId="437C3EF5" w14:textId="77777777" w:rsidR="005E63A5" w:rsidRDefault="005E63A5" w:rsidP="008A2EB4">
            <w:pPr>
              <w:rPr>
                <w:sz w:val="2"/>
                <w:szCs w:val="2"/>
              </w:rPr>
            </w:pPr>
          </w:p>
        </w:tc>
        <w:tc>
          <w:tcPr>
            <w:tcW w:w="1417" w:type="dxa"/>
            <w:vMerge/>
            <w:tcBorders>
              <w:top w:val="nil"/>
            </w:tcBorders>
            <w:shd w:val="clear" w:color="auto" w:fill="F4F4F4"/>
          </w:tcPr>
          <w:p w14:paraId="10881918" w14:textId="77777777" w:rsidR="005E63A5" w:rsidRDefault="005E63A5" w:rsidP="008A2EB4">
            <w:pPr>
              <w:rPr>
                <w:sz w:val="2"/>
                <w:szCs w:val="2"/>
              </w:rPr>
            </w:pPr>
          </w:p>
        </w:tc>
        <w:tc>
          <w:tcPr>
            <w:tcW w:w="1134" w:type="dxa"/>
            <w:vMerge w:val="restart"/>
            <w:shd w:val="clear" w:color="auto" w:fill="F4F4F4"/>
          </w:tcPr>
          <w:p w14:paraId="50376A43"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581" w:type="dxa"/>
            <w:vMerge w:val="restart"/>
            <w:shd w:val="clear" w:color="auto" w:fill="F4F4F4"/>
          </w:tcPr>
          <w:p w14:paraId="78F45D2F" w14:textId="77777777" w:rsidR="005E63A5" w:rsidRDefault="005E63A5" w:rsidP="008A2EB4">
            <w:pPr>
              <w:pStyle w:val="TableParagraph"/>
              <w:spacing w:before="86"/>
              <w:rPr>
                <w:rFonts w:ascii="Arial"/>
                <w:b/>
                <w:sz w:val="16"/>
              </w:rPr>
            </w:pPr>
          </w:p>
          <w:p w14:paraId="51A7D3E7"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2E791A43" w14:textId="77777777" w:rsidR="005E63A5" w:rsidRDefault="005E63A5" w:rsidP="008A2EB4">
            <w:pPr>
              <w:pStyle w:val="TableParagraph"/>
              <w:spacing w:before="86"/>
              <w:rPr>
                <w:rFonts w:ascii="Arial"/>
                <w:b/>
                <w:sz w:val="16"/>
              </w:rPr>
            </w:pPr>
          </w:p>
          <w:p w14:paraId="76F151E8"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8" w:type="dxa"/>
            <w:vMerge w:val="restart"/>
            <w:shd w:val="clear" w:color="auto" w:fill="F4F4F4"/>
          </w:tcPr>
          <w:p w14:paraId="22E01BC2" w14:textId="77777777" w:rsidR="005E63A5" w:rsidRDefault="005E63A5" w:rsidP="008A2EB4">
            <w:pPr>
              <w:pStyle w:val="TableParagraph"/>
              <w:spacing w:before="86"/>
              <w:rPr>
                <w:rFonts w:ascii="Arial"/>
                <w:b/>
                <w:sz w:val="16"/>
              </w:rPr>
            </w:pPr>
          </w:p>
          <w:p w14:paraId="0A95994D"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693" w:type="dxa"/>
            <w:gridSpan w:val="2"/>
            <w:shd w:val="clear" w:color="auto" w:fill="F4F4F4"/>
          </w:tcPr>
          <w:p w14:paraId="2826DED0" w14:textId="77777777" w:rsidR="005E63A5" w:rsidRDefault="005E63A5" w:rsidP="008A2EB4">
            <w:pPr>
              <w:pStyle w:val="TableParagraph"/>
              <w:ind w:left="591"/>
              <w:rPr>
                <w:rFonts w:ascii="Arial"/>
                <w:b/>
                <w:sz w:val="16"/>
              </w:rPr>
            </w:pPr>
            <w:r>
              <w:rPr>
                <w:rFonts w:ascii="Arial"/>
                <w:b/>
                <w:spacing w:val="-2"/>
                <w:sz w:val="16"/>
              </w:rPr>
              <w:t>PRIORITAS</w:t>
            </w:r>
          </w:p>
        </w:tc>
        <w:tc>
          <w:tcPr>
            <w:tcW w:w="1449" w:type="dxa"/>
            <w:vMerge/>
            <w:tcBorders>
              <w:top w:val="nil"/>
            </w:tcBorders>
            <w:shd w:val="clear" w:color="auto" w:fill="F4F4F4"/>
          </w:tcPr>
          <w:p w14:paraId="763EA21C" w14:textId="77777777" w:rsidR="005E63A5" w:rsidRDefault="005E63A5" w:rsidP="008A2EB4">
            <w:pPr>
              <w:rPr>
                <w:sz w:val="2"/>
                <w:szCs w:val="2"/>
              </w:rPr>
            </w:pPr>
          </w:p>
        </w:tc>
        <w:tc>
          <w:tcPr>
            <w:tcW w:w="1133" w:type="dxa"/>
            <w:vMerge w:val="restart"/>
            <w:shd w:val="clear" w:color="auto" w:fill="F4F4F4"/>
          </w:tcPr>
          <w:p w14:paraId="5BDDF020" w14:textId="77777777" w:rsidR="005E63A5" w:rsidRDefault="005E63A5" w:rsidP="008A2EB4">
            <w:pPr>
              <w:pStyle w:val="TableParagraph"/>
              <w:spacing w:before="86"/>
              <w:rPr>
                <w:rFonts w:ascii="Arial"/>
                <w:b/>
                <w:sz w:val="16"/>
              </w:rPr>
            </w:pPr>
          </w:p>
          <w:p w14:paraId="6C51E173"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1C42F336" w14:textId="77777777" w:rsidR="005E63A5" w:rsidRDefault="005E63A5" w:rsidP="008A2EB4">
            <w:pPr>
              <w:pStyle w:val="TableParagraph"/>
              <w:spacing w:before="86"/>
              <w:rPr>
                <w:rFonts w:ascii="Arial"/>
                <w:b/>
                <w:sz w:val="16"/>
              </w:rPr>
            </w:pPr>
          </w:p>
          <w:p w14:paraId="4F7930F6"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77583F1B" w14:textId="77777777" w:rsidR="005E63A5" w:rsidRDefault="005E63A5" w:rsidP="008A2EB4">
            <w:pPr>
              <w:rPr>
                <w:sz w:val="2"/>
                <w:szCs w:val="2"/>
              </w:rPr>
            </w:pPr>
          </w:p>
        </w:tc>
      </w:tr>
      <w:tr w:rsidR="005E63A5" w14:paraId="4946914D" w14:textId="77777777" w:rsidTr="008A2EB4">
        <w:trPr>
          <w:trHeight w:val="368"/>
        </w:trPr>
        <w:tc>
          <w:tcPr>
            <w:tcW w:w="567" w:type="dxa"/>
            <w:vMerge/>
            <w:tcBorders>
              <w:top w:val="nil"/>
            </w:tcBorders>
            <w:shd w:val="clear" w:color="auto" w:fill="F4F4F4"/>
          </w:tcPr>
          <w:p w14:paraId="524669AF" w14:textId="77777777" w:rsidR="005E63A5" w:rsidRDefault="005E63A5" w:rsidP="008A2EB4">
            <w:pPr>
              <w:rPr>
                <w:sz w:val="2"/>
                <w:szCs w:val="2"/>
              </w:rPr>
            </w:pPr>
          </w:p>
        </w:tc>
        <w:tc>
          <w:tcPr>
            <w:tcW w:w="1701" w:type="dxa"/>
            <w:vMerge/>
            <w:tcBorders>
              <w:top w:val="nil"/>
            </w:tcBorders>
            <w:shd w:val="clear" w:color="auto" w:fill="F4F4F4"/>
          </w:tcPr>
          <w:p w14:paraId="72513830" w14:textId="77777777" w:rsidR="005E63A5" w:rsidRDefault="005E63A5" w:rsidP="008A2EB4">
            <w:pPr>
              <w:rPr>
                <w:sz w:val="2"/>
                <w:szCs w:val="2"/>
              </w:rPr>
            </w:pPr>
          </w:p>
        </w:tc>
        <w:tc>
          <w:tcPr>
            <w:tcW w:w="2268" w:type="dxa"/>
            <w:vMerge/>
            <w:tcBorders>
              <w:top w:val="nil"/>
            </w:tcBorders>
            <w:shd w:val="clear" w:color="auto" w:fill="F4F4F4"/>
          </w:tcPr>
          <w:p w14:paraId="30E56C92" w14:textId="77777777" w:rsidR="005E63A5" w:rsidRDefault="005E63A5" w:rsidP="008A2EB4">
            <w:pPr>
              <w:rPr>
                <w:sz w:val="2"/>
                <w:szCs w:val="2"/>
              </w:rPr>
            </w:pPr>
          </w:p>
        </w:tc>
        <w:tc>
          <w:tcPr>
            <w:tcW w:w="2268" w:type="dxa"/>
            <w:vMerge/>
            <w:tcBorders>
              <w:top w:val="nil"/>
            </w:tcBorders>
            <w:shd w:val="clear" w:color="auto" w:fill="F4F4F4"/>
          </w:tcPr>
          <w:p w14:paraId="6C82DC80" w14:textId="77777777" w:rsidR="005E63A5" w:rsidRDefault="005E63A5" w:rsidP="008A2EB4">
            <w:pPr>
              <w:rPr>
                <w:sz w:val="2"/>
                <w:szCs w:val="2"/>
              </w:rPr>
            </w:pPr>
          </w:p>
        </w:tc>
        <w:tc>
          <w:tcPr>
            <w:tcW w:w="1134" w:type="dxa"/>
            <w:vMerge/>
            <w:tcBorders>
              <w:top w:val="nil"/>
            </w:tcBorders>
            <w:shd w:val="clear" w:color="auto" w:fill="F4F4F4"/>
          </w:tcPr>
          <w:p w14:paraId="735214EE" w14:textId="77777777" w:rsidR="005E63A5" w:rsidRDefault="005E63A5" w:rsidP="008A2EB4">
            <w:pPr>
              <w:rPr>
                <w:sz w:val="2"/>
                <w:szCs w:val="2"/>
              </w:rPr>
            </w:pPr>
          </w:p>
        </w:tc>
        <w:tc>
          <w:tcPr>
            <w:tcW w:w="1134" w:type="dxa"/>
            <w:vMerge/>
            <w:tcBorders>
              <w:top w:val="nil"/>
            </w:tcBorders>
            <w:shd w:val="clear" w:color="auto" w:fill="F4F4F4"/>
          </w:tcPr>
          <w:p w14:paraId="2EF9E72C" w14:textId="77777777" w:rsidR="005E63A5" w:rsidRDefault="005E63A5" w:rsidP="008A2EB4">
            <w:pPr>
              <w:rPr>
                <w:sz w:val="2"/>
                <w:szCs w:val="2"/>
              </w:rPr>
            </w:pPr>
          </w:p>
        </w:tc>
        <w:tc>
          <w:tcPr>
            <w:tcW w:w="1417" w:type="dxa"/>
            <w:vMerge/>
            <w:tcBorders>
              <w:top w:val="nil"/>
            </w:tcBorders>
            <w:shd w:val="clear" w:color="auto" w:fill="F4F4F4"/>
          </w:tcPr>
          <w:p w14:paraId="44264E70" w14:textId="77777777" w:rsidR="005E63A5" w:rsidRDefault="005E63A5" w:rsidP="008A2EB4">
            <w:pPr>
              <w:rPr>
                <w:sz w:val="2"/>
                <w:szCs w:val="2"/>
              </w:rPr>
            </w:pPr>
          </w:p>
        </w:tc>
        <w:tc>
          <w:tcPr>
            <w:tcW w:w="1134" w:type="dxa"/>
            <w:vMerge/>
            <w:tcBorders>
              <w:top w:val="nil"/>
            </w:tcBorders>
            <w:shd w:val="clear" w:color="auto" w:fill="F4F4F4"/>
          </w:tcPr>
          <w:p w14:paraId="0C9BF529" w14:textId="77777777" w:rsidR="005E63A5" w:rsidRDefault="005E63A5" w:rsidP="008A2EB4">
            <w:pPr>
              <w:rPr>
                <w:sz w:val="2"/>
                <w:szCs w:val="2"/>
              </w:rPr>
            </w:pPr>
          </w:p>
        </w:tc>
        <w:tc>
          <w:tcPr>
            <w:tcW w:w="1581" w:type="dxa"/>
            <w:vMerge/>
            <w:tcBorders>
              <w:top w:val="nil"/>
            </w:tcBorders>
            <w:shd w:val="clear" w:color="auto" w:fill="F4F4F4"/>
          </w:tcPr>
          <w:p w14:paraId="5618CA89" w14:textId="77777777" w:rsidR="005E63A5" w:rsidRDefault="005E63A5" w:rsidP="008A2EB4">
            <w:pPr>
              <w:rPr>
                <w:sz w:val="2"/>
                <w:szCs w:val="2"/>
              </w:rPr>
            </w:pPr>
          </w:p>
        </w:tc>
        <w:tc>
          <w:tcPr>
            <w:tcW w:w="1417" w:type="dxa"/>
            <w:vMerge/>
            <w:tcBorders>
              <w:top w:val="nil"/>
            </w:tcBorders>
            <w:shd w:val="clear" w:color="auto" w:fill="F4F4F4"/>
          </w:tcPr>
          <w:p w14:paraId="101EBCCB" w14:textId="77777777" w:rsidR="005E63A5" w:rsidRDefault="005E63A5" w:rsidP="008A2EB4">
            <w:pPr>
              <w:rPr>
                <w:sz w:val="2"/>
                <w:szCs w:val="2"/>
              </w:rPr>
            </w:pPr>
          </w:p>
        </w:tc>
        <w:tc>
          <w:tcPr>
            <w:tcW w:w="1418" w:type="dxa"/>
            <w:vMerge/>
            <w:tcBorders>
              <w:top w:val="nil"/>
            </w:tcBorders>
            <w:shd w:val="clear" w:color="auto" w:fill="F4F4F4"/>
          </w:tcPr>
          <w:p w14:paraId="063D751E" w14:textId="77777777" w:rsidR="005E63A5" w:rsidRDefault="005E63A5" w:rsidP="008A2EB4">
            <w:pPr>
              <w:rPr>
                <w:sz w:val="2"/>
                <w:szCs w:val="2"/>
              </w:rPr>
            </w:pPr>
          </w:p>
        </w:tc>
        <w:tc>
          <w:tcPr>
            <w:tcW w:w="1422" w:type="dxa"/>
            <w:shd w:val="clear" w:color="auto" w:fill="F4F4F4"/>
          </w:tcPr>
          <w:p w14:paraId="7EC2AA4E" w14:textId="77777777" w:rsidR="005E63A5" w:rsidRDefault="005E63A5" w:rsidP="008A2EB4">
            <w:pPr>
              <w:pStyle w:val="TableParagraph"/>
              <w:ind w:left="91"/>
              <w:rPr>
                <w:rFonts w:ascii="Arial"/>
                <w:b/>
                <w:sz w:val="16"/>
              </w:rPr>
            </w:pPr>
            <w:r>
              <w:rPr>
                <w:rFonts w:ascii="Arial"/>
                <w:b/>
                <w:spacing w:val="-2"/>
                <w:sz w:val="16"/>
              </w:rPr>
              <w:t>NASIONAL</w:t>
            </w:r>
          </w:p>
        </w:tc>
        <w:tc>
          <w:tcPr>
            <w:tcW w:w="1271" w:type="dxa"/>
            <w:shd w:val="clear" w:color="auto" w:fill="F4F4F4"/>
          </w:tcPr>
          <w:p w14:paraId="0D0C6B33"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449" w:type="dxa"/>
            <w:vMerge/>
            <w:tcBorders>
              <w:top w:val="nil"/>
            </w:tcBorders>
            <w:shd w:val="clear" w:color="auto" w:fill="F4F4F4"/>
          </w:tcPr>
          <w:p w14:paraId="3079368E" w14:textId="77777777" w:rsidR="005E63A5" w:rsidRDefault="005E63A5" w:rsidP="008A2EB4">
            <w:pPr>
              <w:rPr>
                <w:sz w:val="2"/>
                <w:szCs w:val="2"/>
              </w:rPr>
            </w:pPr>
          </w:p>
        </w:tc>
        <w:tc>
          <w:tcPr>
            <w:tcW w:w="1133" w:type="dxa"/>
            <w:vMerge/>
            <w:tcBorders>
              <w:top w:val="nil"/>
            </w:tcBorders>
            <w:shd w:val="clear" w:color="auto" w:fill="F4F4F4"/>
          </w:tcPr>
          <w:p w14:paraId="352EB3D0" w14:textId="77777777" w:rsidR="005E63A5" w:rsidRDefault="005E63A5" w:rsidP="008A2EB4">
            <w:pPr>
              <w:rPr>
                <w:sz w:val="2"/>
                <w:szCs w:val="2"/>
              </w:rPr>
            </w:pPr>
          </w:p>
        </w:tc>
        <w:tc>
          <w:tcPr>
            <w:tcW w:w="1983" w:type="dxa"/>
            <w:vMerge/>
            <w:tcBorders>
              <w:top w:val="nil"/>
            </w:tcBorders>
            <w:shd w:val="clear" w:color="auto" w:fill="F4F4F4"/>
          </w:tcPr>
          <w:p w14:paraId="5BB4FE50" w14:textId="77777777" w:rsidR="005E63A5" w:rsidRDefault="005E63A5" w:rsidP="008A2EB4">
            <w:pPr>
              <w:rPr>
                <w:sz w:val="2"/>
                <w:szCs w:val="2"/>
              </w:rPr>
            </w:pPr>
          </w:p>
        </w:tc>
        <w:tc>
          <w:tcPr>
            <w:tcW w:w="2311" w:type="dxa"/>
            <w:vMerge/>
            <w:tcBorders>
              <w:top w:val="nil"/>
            </w:tcBorders>
            <w:shd w:val="clear" w:color="auto" w:fill="F4F4F4"/>
          </w:tcPr>
          <w:p w14:paraId="498D3567" w14:textId="77777777" w:rsidR="005E63A5" w:rsidRDefault="005E63A5" w:rsidP="008A2EB4">
            <w:pPr>
              <w:rPr>
                <w:sz w:val="2"/>
                <w:szCs w:val="2"/>
              </w:rPr>
            </w:pPr>
          </w:p>
        </w:tc>
      </w:tr>
      <w:tr w:rsidR="005E63A5" w14:paraId="260D8A7B" w14:textId="77777777" w:rsidTr="008A2EB4">
        <w:trPr>
          <w:trHeight w:val="369"/>
        </w:trPr>
        <w:tc>
          <w:tcPr>
            <w:tcW w:w="567" w:type="dxa"/>
            <w:shd w:val="clear" w:color="auto" w:fill="F4F4F4"/>
          </w:tcPr>
          <w:p w14:paraId="33410B7E"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6162B66A"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22FCF1F4"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5CDAD144"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519AFD50"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41F4B736"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64256197"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091DC8EF" w14:textId="77777777" w:rsidR="005E63A5" w:rsidRDefault="005E63A5" w:rsidP="008A2EB4">
            <w:pPr>
              <w:pStyle w:val="TableParagraph"/>
              <w:ind w:left="27" w:right="17"/>
              <w:jc w:val="center"/>
              <w:rPr>
                <w:sz w:val="16"/>
              </w:rPr>
            </w:pPr>
            <w:r>
              <w:rPr>
                <w:spacing w:val="-10"/>
                <w:sz w:val="16"/>
              </w:rPr>
              <w:t>8</w:t>
            </w:r>
          </w:p>
        </w:tc>
        <w:tc>
          <w:tcPr>
            <w:tcW w:w="1581" w:type="dxa"/>
            <w:shd w:val="clear" w:color="auto" w:fill="F4F4F4"/>
          </w:tcPr>
          <w:p w14:paraId="56B21B97"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09D9547D" w14:textId="77777777" w:rsidR="005E63A5" w:rsidRDefault="005E63A5" w:rsidP="008A2EB4">
            <w:pPr>
              <w:pStyle w:val="TableParagraph"/>
              <w:ind w:left="12"/>
              <w:jc w:val="center"/>
              <w:rPr>
                <w:sz w:val="16"/>
              </w:rPr>
            </w:pPr>
            <w:r>
              <w:rPr>
                <w:spacing w:val="-5"/>
                <w:sz w:val="16"/>
              </w:rPr>
              <w:t>10</w:t>
            </w:r>
          </w:p>
        </w:tc>
        <w:tc>
          <w:tcPr>
            <w:tcW w:w="1418" w:type="dxa"/>
            <w:shd w:val="clear" w:color="auto" w:fill="F4F4F4"/>
          </w:tcPr>
          <w:p w14:paraId="718AF0B6" w14:textId="77777777" w:rsidR="005E63A5" w:rsidRDefault="005E63A5" w:rsidP="008A2EB4">
            <w:pPr>
              <w:pStyle w:val="TableParagraph"/>
              <w:ind w:left="12"/>
              <w:jc w:val="center"/>
              <w:rPr>
                <w:sz w:val="16"/>
              </w:rPr>
            </w:pPr>
            <w:r>
              <w:rPr>
                <w:spacing w:val="-5"/>
                <w:sz w:val="16"/>
              </w:rPr>
              <w:t>11</w:t>
            </w:r>
          </w:p>
        </w:tc>
        <w:tc>
          <w:tcPr>
            <w:tcW w:w="1422" w:type="dxa"/>
            <w:shd w:val="clear" w:color="auto" w:fill="F4F4F4"/>
          </w:tcPr>
          <w:p w14:paraId="7A4163E2" w14:textId="77777777" w:rsidR="005E63A5" w:rsidRDefault="005E63A5" w:rsidP="008A2EB4">
            <w:pPr>
              <w:pStyle w:val="TableParagraph"/>
              <w:ind w:left="15" w:right="2"/>
              <w:jc w:val="center"/>
              <w:rPr>
                <w:sz w:val="16"/>
              </w:rPr>
            </w:pPr>
            <w:r>
              <w:rPr>
                <w:spacing w:val="-5"/>
                <w:sz w:val="16"/>
              </w:rPr>
              <w:t>12</w:t>
            </w:r>
          </w:p>
        </w:tc>
        <w:tc>
          <w:tcPr>
            <w:tcW w:w="1271" w:type="dxa"/>
            <w:shd w:val="clear" w:color="auto" w:fill="F4F4F4"/>
          </w:tcPr>
          <w:p w14:paraId="39A1D95A" w14:textId="77777777" w:rsidR="005E63A5" w:rsidRDefault="005E63A5" w:rsidP="008A2EB4">
            <w:pPr>
              <w:pStyle w:val="TableParagraph"/>
              <w:ind w:left="15" w:right="1"/>
              <w:jc w:val="center"/>
              <w:rPr>
                <w:sz w:val="16"/>
              </w:rPr>
            </w:pPr>
            <w:r>
              <w:rPr>
                <w:spacing w:val="-5"/>
                <w:sz w:val="16"/>
              </w:rPr>
              <w:t>13</w:t>
            </w:r>
          </w:p>
        </w:tc>
        <w:tc>
          <w:tcPr>
            <w:tcW w:w="1449" w:type="dxa"/>
            <w:shd w:val="clear" w:color="auto" w:fill="F4F4F4"/>
          </w:tcPr>
          <w:p w14:paraId="111C1C1A"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7E6ED314"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7CA4AAF6"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543F9394" w14:textId="77777777" w:rsidR="005E63A5" w:rsidRDefault="005E63A5" w:rsidP="008A2EB4">
            <w:pPr>
              <w:pStyle w:val="TableParagraph"/>
              <w:ind w:left="21"/>
              <w:jc w:val="center"/>
              <w:rPr>
                <w:sz w:val="16"/>
              </w:rPr>
            </w:pPr>
            <w:r>
              <w:rPr>
                <w:spacing w:val="-5"/>
                <w:sz w:val="16"/>
              </w:rPr>
              <w:t>17</w:t>
            </w:r>
          </w:p>
        </w:tc>
      </w:tr>
      <w:tr w:rsidR="005E63A5" w14:paraId="14D58036" w14:textId="77777777" w:rsidTr="008A2EB4">
        <w:trPr>
          <w:trHeight w:val="1656"/>
        </w:trPr>
        <w:tc>
          <w:tcPr>
            <w:tcW w:w="567" w:type="dxa"/>
          </w:tcPr>
          <w:p w14:paraId="708651DE" w14:textId="77777777" w:rsidR="005E63A5" w:rsidRDefault="005E63A5" w:rsidP="008A2EB4">
            <w:pPr>
              <w:pStyle w:val="TableParagraph"/>
              <w:spacing w:before="0"/>
              <w:rPr>
                <w:rFonts w:ascii="Times New Roman"/>
                <w:sz w:val="16"/>
              </w:rPr>
            </w:pPr>
          </w:p>
        </w:tc>
        <w:tc>
          <w:tcPr>
            <w:tcW w:w="1701" w:type="dxa"/>
          </w:tcPr>
          <w:p w14:paraId="6BFFB2E6" w14:textId="77777777" w:rsidR="005E63A5" w:rsidRDefault="005E63A5" w:rsidP="008A2EB4">
            <w:pPr>
              <w:pStyle w:val="TableParagraph"/>
              <w:ind w:left="98"/>
              <w:rPr>
                <w:sz w:val="16"/>
              </w:rPr>
            </w:pPr>
            <w:r>
              <w:rPr>
                <w:spacing w:val="-2"/>
                <w:sz w:val="16"/>
              </w:rPr>
              <w:t>7.01.04.2.02</w:t>
            </w:r>
          </w:p>
        </w:tc>
        <w:tc>
          <w:tcPr>
            <w:tcW w:w="2268" w:type="dxa"/>
          </w:tcPr>
          <w:p w14:paraId="4B7F0822" w14:textId="77777777" w:rsidR="005E63A5" w:rsidRDefault="005E63A5" w:rsidP="008A2EB4">
            <w:pPr>
              <w:pStyle w:val="TableParagraph"/>
              <w:ind w:left="97" w:right="130"/>
              <w:rPr>
                <w:sz w:val="16"/>
              </w:rPr>
            </w:pPr>
            <w:r>
              <w:rPr>
                <w:sz w:val="16"/>
              </w:rPr>
              <w:t>Koordinasi</w:t>
            </w:r>
            <w:r>
              <w:rPr>
                <w:spacing w:val="-12"/>
                <w:sz w:val="16"/>
              </w:rPr>
              <w:t xml:space="preserve"> </w:t>
            </w:r>
            <w:r>
              <w:rPr>
                <w:sz w:val="16"/>
              </w:rPr>
              <w:t>Penerapan</w:t>
            </w:r>
            <w:r>
              <w:rPr>
                <w:spacing w:val="-11"/>
                <w:sz w:val="16"/>
              </w:rPr>
              <w:t xml:space="preserve"> </w:t>
            </w:r>
            <w:r>
              <w:rPr>
                <w:sz w:val="16"/>
              </w:rPr>
              <w:t>dan Penegakan Peraturan Daerah dan Peraturan Kepala Daerah</w:t>
            </w:r>
          </w:p>
        </w:tc>
        <w:tc>
          <w:tcPr>
            <w:tcW w:w="2268" w:type="dxa"/>
          </w:tcPr>
          <w:p w14:paraId="6367CD73" w14:textId="77777777" w:rsidR="005E63A5" w:rsidRDefault="005E63A5" w:rsidP="008A2EB4">
            <w:pPr>
              <w:pStyle w:val="TableParagraph"/>
              <w:ind w:left="97"/>
              <w:rPr>
                <w:rFonts w:ascii="Arial"/>
                <w:i/>
                <w:sz w:val="16"/>
              </w:rPr>
            </w:pPr>
            <w:r w:rsidRPr="001E2542">
              <w:rPr>
                <w:rFonts w:ascii="Arial"/>
                <w:i/>
                <w:spacing w:val="-10"/>
                <w:sz w:val="16"/>
              </w:rPr>
              <w:t>Jumlah Operasi Ketertiban</w:t>
            </w:r>
          </w:p>
        </w:tc>
        <w:tc>
          <w:tcPr>
            <w:tcW w:w="1134" w:type="dxa"/>
          </w:tcPr>
          <w:p w14:paraId="2041B176" w14:textId="77777777" w:rsidR="005E63A5" w:rsidRDefault="005E63A5" w:rsidP="008A2EB4">
            <w:pPr>
              <w:pStyle w:val="TableParagraph"/>
              <w:ind w:left="97"/>
              <w:rPr>
                <w:sz w:val="16"/>
              </w:rPr>
            </w:pPr>
            <w:r>
              <w:rPr>
                <w:sz w:val="16"/>
              </w:rPr>
              <w:t>72</w:t>
            </w:r>
            <w:r>
              <w:rPr>
                <w:spacing w:val="35"/>
                <w:sz w:val="16"/>
              </w:rPr>
              <w:t xml:space="preserve">  </w:t>
            </w:r>
            <w:r>
              <w:rPr>
                <w:spacing w:val="-4"/>
                <w:sz w:val="16"/>
              </w:rPr>
              <w:t>kali</w:t>
            </w:r>
          </w:p>
        </w:tc>
        <w:tc>
          <w:tcPr>
            <w:tcW w:w="1134" w:type="dxa"/>
          </w:tcPr>
          <w:p w14:paraId="1341B8F0" w14:textId="77777777" w:rsidR="005E63A5" w:rsidRDefault="005E63A5" w:rsidP="008A2EB4">
            <w:pPr>
              <w:pStyle w:val="TableParagraph"/>
              <w:spacing w:before="0"/>
              <w:rPr>
                <w:rFonts w:ascii="Times New Roman"/>
                <w:sz w:val="16"/>
              </w:rPr>
            </w:pPr>
          </w:p>
        </w:tc>
        <w:tc>
          <w:tcPr>
            <w:tcW w:w="1417" w:type="dxa"/>
          </w:tcPr>
          <w:p w14:paraId="5B608416" w14:textId="77777777" w:rsidR="005E63A5" w:rsidRDefault="005E63A5" w:rsidP="008A2EB4">
            <w:pPr>
              <w:pStyle w:val="TableParagraph"/>
              <w:spacing w:before="0"/>
              <w:rPr>
                <w:rFonts w:ascii="Times New Roman"/>
                <w:sz w:val="16"/>
              </w:rPr>
            </w:pPr>
          </w:p>
        </w:tc>
        <w:tc>
          <w:tcPr>
            <w:tcW w:w="1134" w:type="dxa"/>
          </w:tcPr>
          <w:p w14:paraId="20B822FA" w14:textId="77777777" w:rsidR="005E63A5" w:rsidRDefault="005E63A5" w:rsidP="008A2EB4">
            <w:pPr>
              <w:pStyle w:val="TableParagraph"/>
              <w:ind w:left="97"/>
              <w:rPr>
                <w:sz w:val="16"/>
              </w:rPr>
            </w:pPr>
            <w:r>
              <w:rPr>
                <w:sz w:val="16"/>
              </w:rPr>
              <w:t>72</w:t>
            </w:r>
            <w:r>
              <w:rPr>
                <w:spacing w:val="35"/>
                <w:sz w:val="16"/>
              </w:rPr>
              <w:t xml:space="preserve">  </w:t>
            </w:r>
            <w:r>
              <w:rPr>
                <w:spacing w:val="-4"/>
                <w:sz w:val="16"/>
              </w:rPr>
              <w:t>kali</w:t>
            </w:r>
          </w:p>
        </w:tc>
        <w:tc>
          <w:tcPr>
            <w:tcW w:w="1581" w:type="dxa"/>
          </w:tcPr>
          <w:p w14:paraId="53228246" w14:textId="77777777" w:rsidR="005E63A5" w:rsidRDefault="005E63A5" w:rsidP="008A2EB4">
            <w:pPr>
              <w:pStyle w:val="TableParagraph"/>
              <w:ind w:right="76"/>
              <w:jc w:val="right"/>
              <w:rPr>
                <w:sz w:val="16"/>
              </w:rPr>
            </w:pPr>
            <w:r>
              <w:rPr>
                <w:spacing w:val="-2"/>
                <w:sz w:val="16"/>
              </w:rPr>
              <w:t>55.332.000,00</w:t>
            </w:r>
          </w:p>
        </w:tc>
        <w:tc>
          <w:tcPr>
            <w:tcW w:w="1417" w:type="dxa"/>
          </w:tcPr>
          <w:p w14:paraId="6DEC8CC5" w14:textId="77777777" w:rsidR="005E63A5" w:rsidRDefault="005E63A5" w:rsidP="008A2EB4">
            <w:pPr>
              <w:pStyle w:val="TableParagraph"/>
              <w:spacing w:before="0"/>
              <w:rPr>
                <w:rFonts w:ascii="Times New Roman"/>
                <w:sz w:val="16"/>
              </w:rPr>
            </w:pPr>
          </w:p>
        </w:tc>
        <w:tc>
          <w:tcPr>
            <w:tcW w:w="1418" w:type="dxa"/>
          </w:tcPr>
          <w:p w14:paraId="26E15D80" w14:textId="77777777" w:rsidR="005E63A5" w:rsidRDefault="005E63A5" w:rsidP="008A2EB4">
            <w:pPr>
              <w:pStyle w:val="TableParagraph"/>
              <w:spacing w:before="0"/>
              <w:rPr>
                <w:rFonts w:ascii="Times New Roman"/>
                <w:sz w:val="16"/>
              </w:rPr>
            </w:pPr>
          </w:p>
        </w:tc>
        <w:tc>
          <w:tcPr>
            <w:tcW w:w="1422" w:type="dxa"/>
          </w:tcPr>
          <w:p w14:paraId="2ECCBBC3" w14:textId="77777777" w:rsidR="005E63A5" w:rsidRDefault="005E63A5" w:rsidP="008A2EB4">
            <w:pPr>
              <w:pStyle w:val="TableParagraph"/>
              <w:ind w:left="98"/>
              <w:rPr>
                <w:sz w:val="16"/>
              </w:rPr>
            </w:pPr>
            <w:r>
              <w:rPr>
                <w:spacing w:val="-10"/>
                <w:sz w:val="16"/>
              </w:rPr>
              <w:t>-</w:t>
            </w:r>
          </w:p>
        </w:tc>
        <w:tc>
          <w:tcPr>
            <w:tcW w:w="1271" w:type="dxa"/>
          </w:tcPr>
          <w:p w14:paraId="7F4BED85"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1EE404AC"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2C940FFB" w14:textId="77777777" w:rsidR="005E63A5" w:rsidRDefault="005E63A5" w:rsidP="008A2EB4">
            <w:pPr>
              <w:pStyle w:val="TableParagraph"/>
              <w:ind w:left="99"/>
              <w:rPr>
                <w:sz w:val="16"/>
              </w:rPr>
            </w:pPr>
            <w:r>
              <w:rPr>
                <w:spacing w:val="-10"/>
                <w:sz w:val="16"/>
              </w:rPr>
              <w:t>-</w:t>
            </w:r>
          </w:p>
        </w:tc>
        <w:tc>
          <w:tcPr>
            <w:tcW w:w="1133" w:type="dxa"/>
          </w:tcPr>
          <w:p w14:paraId="4735CD53" w14:textId="77777777" w:rsidR="005E63A5" w:rsidRDefault="005E63A5" w:rsidP="008A2EB4">
            <w:pPr>
              <w:pStyle w:val="TableParagraph"/>
              <w:ind w:left="99"/>
              <w:rPr>
                <w:sz w:val="16"/>
              </w:rPr>
            </w:pPr>
            <w:r>
              <w:rPr>
                <w:sz w:val="16"/>
              </w:rPr>
              <w:t>72</w:t>
            </w:r>
            <w:r>
              <w:rPr>
                <w:spacing w:val="35"/>
                <w:sz w:val="16"/>
              </w:rPr>
              <w:t xml:space="preserve">  </w:t>
            </w:r>
            <w:r>
              <w:rPr>
                <w:spacing w:val="-4"/>
                <w:sz w:val="16"/>
              </w:rPr>
              <w:t>kali</w:t>
            </w:r>
          </w:p>
        </w:tc>
        <w:tc>
          <w:tcPr>
            <w:tcW w:w="1983" w:type="dxa"/>
          </w:tcPr>
          <w:p w14:paraId="7612CB61" w14:textId="77777777" w:rsidR="005E63A5" w:rsidRDefault="005E63A5" w:rsidP="008A2EB4">
            <w:pPr>
              <w:pStyle w:val="TableParagraph"/>
              <w:ind w:right="72"/>
              <w:jc w:val="right"/>
              <w:rPr>
                <w:sz w:val="16"/>
              </w:rPr>
            </w:pPr>
            <w:r>
              <w:rPr>
                <w:spacing w:val="-2"/>
                <w:sz w:val="16"/>
              </w:rPr>
              <w:t>55.332.000,00</w:t>
            </w:r>
          </w:p>
        </w:tc>
        <w:tc>
          <w:tcPr>
            <w:tcW w:w="2311" w:type="dxa"/>
          </w:tcPr>
          <w:p w14:paraId="4A114D76" w14:textId="77777777" w:rsidR="005E63A5" w:rsidRDefault="005E63A5" w:rsidP="008A2EB4">
            <w:pPr>
              <w:pStyle w:val="TableParagraph"/>
              <w:ind w:left="101" w:right="92"/>
              <w:rPr>
                <w:sz w:val="16"/>
              </w:rPr>
            </w:pPr>
            <w:r>
              <w:rPr>
                <w:spacing w:val="-2"/>
                <w:sz w:val="16"/>
              </w:rPr>
              <w:t>KEMANTREN MERGANGSAN</w:t>
            </w:r>
          </w:p>
        </w:tc>
      </w:tr>
      <w:tr w:rsidR="005E63A5" w14:paraId="0E623317" w14:textId="77777777" w:rsidTr="008A2EB4">
        <w:trPr>
          <w:trHeight w:val="369"/>
        </w:trPr>
        <w:tc>
          <w:tcPr>
            <w:tcW w:w="567" w:type="dxa"/>
          </w:tcPr>
          <w:p w14:paraId="5DA45103" w14:textId="77777777" w:rsidR="005E63A5" w:rsidRDefault="005E63A5" w:rsidP="008A2EB4">
            <w:pPr>
              <w:pStyle w:val="TableParagraph"/>
              <w:spacing w:before="0"/>
              <w:rPr>
                <w:rFonts w:ascii="Times New Roman"/>
                <w:sz w:val="16"/>
              </w:rPr>
            </w:pPr>
          </w:p>
        </w:tc>
        <w:tc>
          <w:tcPr>
            <w:tcW w:w="1701" w:type="dxa"/>
          </w:tcPr>
          <w:p w14:paraId="03C4BF2E" w14:textId="77777777" w:rsidR="005E63A5" w:rsidRDefault="005E63A5" w:rsidP="008A2EB4">
            <w:pPr>
              <w:pStyle w:val="TableParagraph"/>
              <w:ind w:left="98"/>
              <w:rPr>
                <w:sz w:val="16"/>
              </w:rPr>
            </w:pPr>
            <w:r>
              <w:rPr>
                <w:spacing w:val="-2"/>
                <w:sz w:val="16"/>
              </w:rPr>
              <w:t>7.01.04.2.02.0001</w:t>
            </w:r>
          </w:p>
        </w:tc>
        <w:tc>
          <w:tcPr>
            <w:tcW w:w="23340" w:type="dxa"/>
            <w:gridSpan w:val="15"/>
          </w:tcPr>
          <w:p w14:paraId="2DE6E815" w14:textId="77777777" w:rsidR="005E63A5" w:rsidRDefault="005E63A5" w:rsidP="008A2EB4">
            <w:pPr>
              <w:pStyle w:val="TableParagraph"/>
              <w:ind w:left="97"/>
              <w:rPr>
                <w:sz w:val="16"/>
              </w:rPr>
            </w:pPr>
            <w:r>
              <w:rPr>
                <w:sz w:val="16"/>
              </w:rPr>
              <w:t xml:space="preserve">Koordinasi/Sinergi dengan Perangkat Daerah yang Tugas dan Fungsinya di Bidang Penegakan Peraturan Perundang-Undangan dan/atau Kepolisian Negara Republik </w:t>
            </w:r>
            <w:r>
              <w:rPr>
                <w:spacing w:val="-2"/>
                <w:sz w:val="16"/>
              </w:rPr>
              <w:t>Indonesia</w:t>
            </w:r>
          </w:p>
        </w:tc>
      </w:tr>
      <w:tr w:rsidR="005E63A5" w14:paraId="415B79BE" w14:textId="77777777" w:rsidTr="008A2EB4">
        <w:trPr>
          <w:trHeight w:val="1657"/>
        </w:trPr>
        <w:tc>
          <w:tcPr>
            <w:tcW w:w="567" w:type="dxa"/>
          </w:tcPr>
          <w:p w14:paraId="684EBB71" w14:textId="77777777" w:rsidR="005E63A5" w:rsidRDefault="005E63A5" w:rsidP="008A2EB4">
            <w:pPr>
              <w:pStyle w:val="TableParagraph"/>
              <w:spacing w:before="0"/>
              <w:rPr>
                <w:rFonts w:ascii="Times New Roman"/>
                <w:sz w:val="16"/>
              </w:rPr>
            </w:pPr>
          </w:p>
        </w:tc>
        <w:tc>
          <w:tcPr>
            <w:tcW w:w="1701" w:type="dxa"/>
          </w:tcPr>
          <w:p w14:paraId="2F79BFD5" w14:textId="77777777" w:rsidR="005E63A5" w:rsidRDefault="005E63A5" w:rsidP="008A2EB4">
            <w:pPr>
              <w:pStyle w:val="TableParagraph"/>
              <w:spacing w:before="0"/>
              <w:rPr>
                <w:rFonts w:ascii="Times New Roman"/>
                <w:sz w:val="16"/>
              </w:rPr>
            </w:pPr>
          </w:p>
        </w:tc>
        <w:tc>
          <w:tcPr>
            <w:tcW w:w="2268" w:type="dxa"/>
          </w:tcPr>
          <w:p w14:paraId="6CC129CA" w14:textId="77777777" w:rsidR="005E63A5" w:rsidRDefault="005E63A5" w:rsidP="008A2EB4">
            <w:pPr>
              <w:pStyle w:val="TableParagraph"/>
              <w:spacing w:before="0"/>
              <w:rPr>
                <w:rFonts w:ascii="Times New Roman"/>
                <w:sz w:val="16"/>
              </w:rPr>
            </w:pPr>
          </w:p>
        </w:tc>
        <w:tc>
          <w:tcPr>
            <w:tcW w:w="2268" w:type="dxa"/>
          </w:tcPr>
          <w:p w14:paraId="496D1B4D" w14:textId="77777777" w:rsidR="005E63A5" w:rsidRDefault="005E63A5" w:rsidP="008A2EB4">
            <w:pPr>
              <w:pStyle w:val="TableParagraph"/>
              <w:ind w:left="97" w:right="54"/>
              <w:rPr>
                <w:rFonts w:ascii="Arial"/>
                <w:i/>
                <w:sz w:val="16"/>
              </w:rPr>
            </w:pPr>
            <w:r>
              <w:rPr>
                <w:rFonts w:ascii="Arial"/>
                <w:i/>
                <w:sz w:val="16"/>
              </w:rPr>
              <w:t>Jumlah Laporan Koordinasi/Sinergi dengan Perangkat Daerah yang Tugas dan Fungsinya di Bidang</w:t>
            </w:r>
            <w:r>
              <w:rPr>
                <w:rFonts w:ascii="Arial"/>
                <w:i/>
                <w:spacing w:val="-12"/>
                <w:sz w:val="16"/>
              </w:rPr>
              <w:t xml:space="preserve"> </w:t>
            </w:r>
            <w:r>
              <w:rPr>
                <w:rFonts w:ascii="Arial"/>
                <w:i/>
                <w:sz w:val="16"/>
              </w:rPr>
              <w:t>Penegakan</w:t>
            </w:r>
            <w:r>
              <w:rPr>
                <w:rFonts w:ascii="Arial"/>
                <w:i/>
                <w:spacing w:val="-11"/>
                <w:sz w:val="16"/>
              </w:rPr>
              <w:t xml:space="preserve"> </w:t>
            </w:r>
            <w:r>
              <w:rPr>
                <w:rFonts w:ascii="Arial"/>
                <w:i/>
                <w:sz w:val="16"/>
              </w:rPr>
              <w:t xml:space="preserve">Peraturan </w:t>
            </w:r>
            <w:r>
              <w:rPr>
                <w:rFonts w:ascii="Arial"/>
                <w:i/>
                <w:spacing w:val="-2"/>
                <w:sz w:val="16"/>
              </w:rPr>
              <w:t xml:space="preserve">Perundang-Undangan </w:t>
            </w:r>
            <w:r>
              <w:rPr>
                <w:rFonts w:ascii="Arial"/>
                <w:i/>
                <w:sz w:val="16"/>
              </w:rPr>
              <w:t>dan/atau Kepolisian Negara Republik Indonesia</w:t>
            </w:r>
          </w:p>
        </w:tc>
        <w:tc>
          <w:tcPr>
            <w:tcW w:w="1134" w:type="dxa"/>
          </w:tcPr>
          <w:p w14:paraId="79BD289E" w14:textId="77777777" w:rsidR="005E63A5" w:rsidRDefault="005E63A5" w:rsidP="008A2EB4">
            <w:pPr>
              <w:pStyle w:val="TableParagraph"/>
              <w:spacing w:before="0"/>
              <w:rPr>
                <w:rFonts w:ascii="Times New Roman"/>
                <w:sz w:val="16"/>
              </w:rPr>
            </w:pPr>
            <w:r>
              <w:rPr>
                <w:sz w:val="16"/>
              </w:rPr>
              <w:t xml:space="preserve">1 </w:t>
            </w:r>
            <w:r>
              <w:rPr>
                <w:spacing w:val="-2"/>
                <w:sz w:val="16"/>
              </w:rPr>
              <w:t>Laporan</w:t>
            </w:r>
          </w:p>
        </w:tc>
        <w:tc>
          <w:tcPr>
            <w:tcW w:w="1134" w:type="dxa"/>
          </w:tcPr>
          <w:p w14:paraId="68CC38D2" w14:textId="77777777" w:rsidR="005E63A5" w:rsidRDefault="005E63A5" w:rsidP="008A2EB4">
            <w:pPr>
              <w:pStyle w:val="TableParagraph"/>
              <w:spacing w:before="0"/>
              <w:rPr>
                <w:rFonts w:ascii="Times New Roman"/>
                <w:sz w:val="16"/>
              </w:rPr>
            </w:pPr>
          </w:p>
        </w:tc>
        <w:tc>
          <w:tcPr>
            <w:tcW w:w="1417" w:type="dxa"/>
          </w:tcPr>
          <w:p w14:paraId="7DACC134" w14:textId="77777777" w:rsidR="005E63A5" w:rsidRDefault="005E63A5" w:rsidP="008A2EB4">
            <w:pPr>
              <w:pStyle w:val="TableParagraph"/>
              <w:spacing w:before="0"/>
              <w:rPr>
                <w:rFonts w:ascii="Times New Roman"/>
                <w:sz w:val="16"/>
              </w:rPr>
            </w:pPr>
          </w:p>
        </w:tc>
        <w:tc>
          <w:tcPr>
            <w:tcW w:w="1134" w:type="dxa"/>
          </w:tcPr>
          <w:p w14:paraId="677CDDD3" w14:textId="77777777" w:rsidR="005E63A5" w:rsidRDefault="005E63A5" w:rsidP="008A2EB4">
            <w:pPr>
              <w:pStyle w:val="TableParagraph"/>
              <w:ind w:left="97"/>
              <w:rPr>
                <w:sz w:val="16"/>
              </w:rPr>
            </w:pPr>
            <w:r>
              <w:rPr>
                <w:sz w:val="16"/>
              </w:rPr>
              <w:t xml:space="preserve">1 </w:t>
            </w:r>
            <w:r>
              <w:rPr>
                <w:spacing w:val="-2"/>
                <w:sz w:val="16"/>
              </w:rPr>
              <w:t>Laporan</w:t>
            </w:r>
          </w:p>
        </w:tc>
        <w:tc>
          <w:tcPr>
            <w:tcW w:w="1581" w:type="dxa"/>
          </w:tcPr>
          <w:p w14:paraId="3C56E442" w14:textId="77777777" w:rsidR="005E63A5" w:rsidRDefault="005E63A5" w:rsidP="008A2EB4">
            <w:pPr>
              <w:pStyle w:val="TableParagraph"/>
              <w:ind w:right="76"/>
              <w:jc w:val="right"/>
              <w:rPr>
                <w:sz w:val="16"/>
              </w:rPr>
            </w:pPr>
            <w:r>
              <w:rPr>
                <w:spacing w:val="-2"/>
                <w:sz w:val="16"/>
              </w:rPr>
              <w:t>55.332.000,00</w:t>
            </w:r>
          </w:p>
        </w:tc>
        <w:tc>
          <w:tcPr>
            <w:tcW w:w="1417" w:type="dxa"/>
          </w:tcPr>
          <w:p w14:paraId="6C7F9470"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8" w:type="dxa"/>
          </w:tcPr>
          <w:p w14:paraId="756E6C11"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422" w:type="dxa"/>
          </w:tcPr>
          <w:p w14:paraId="2834D139" w14:textId="77777777" w:rsidR="005E63A5" w:rsidRDefault="005E63A5" w:rsidP="008A2EB4">
            <w:pPr>
              <w:pStyle w:val="TableParagraph"/>
              <w:ind w:left="98"/>
              <w:rPr>
                <w:sz w:val="16"/>
              </w:rPr>
            </w:pPr>
            <w:r>
              <w:rPr>
                <w:spacing w:val="-10"/>
                <w:sz w:val="16"/>
              </w:rPr>
              <w:t>-</w:t>
            </w:r>
          </w:p>
        </w:tc>
        <w:tc>
          <w:tcPr>
            <w:tcW w:w="1271" w:type="dxa"/>
          </w:tcPr>
          <w:p w14:paraId="0D4B33BA"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190C2D01"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03274F51" w14:textId="77777777" w:rsidR="005E63A5" w:rsidRDefault="005E63A5" w:rsidP="008A2EB4">
            <w:pPr>
              <w:pStyle w:val="TableParagraph"/>
              <w:ind w:left="99"/>
              <w:rPr>
                <w:sz w:val="16"/>
              </w:rPr>
            </w:pPr>
            <w:r>
              <w:rPr>
                <w:spacing w:val="-10"/>
                <w:sz w:val="16"/>
              </w:rPr>
              <w:t>-</w:t>
            </w:r>
          </w:p>
        </w:tc>
        <w:tc>
          <w:tcPr>
            <w:tcW w:w="1133" w:type="dxa"/>
          </w:tcPr>
          <w:p w14:paraId="161A82A3" w14:textId="77777777" w:rsidR="005E63A5" w:rsidRDefault="005E63A5" w:rsidP="008A2EB4">
            <w:pPr>
              <w:pStyle w:val="TableParagraph"/>
              <w:spacing w:before="0"/>
              <w:rPr>
                <w:rFonts w:ascii="Times New Roman"/>
                <w:sz w:val="16"/>
              </w:rPr>
            </w:pPr>
          </w:p>
        </w:tc>
        <w:tc>
          <w:tcPr>
            <w:tcW w:w="1983" w:type="dxa"/>
          </w:tcPr>
          <w:p w14:paraId="12126124" w14:textId="77777777" w:rsidR="005E63A5" w:rsidRDefault="005E63A5" w:rsidP="008A2EB4">
            <w:pPr>
              <w:pStyle w:val="TableParagraph"/>
              <w:ind w:right="72"/>
              <w:jc w:val="right"/>
              <w:rPr>
                <w:sz w:val="16"/>
              </w:rPr>
            </w:pPr>
            <w:r>
              <w:rPr>
                <w:spacing w:val="-2"/>
                <w:sz w:val="16"/>
              </w:rPr>
              <w:t>55.332.000,00</w:t>
            </w:r>
          </w:p>
        </w:tc>
        <w:tc>
          <w:tcPr>
            <w:tcW w:w="2311" w:type="dxa"/>
          </w:tcPr>
          <w:p w14:paraId="662555DA" w14:textId="77777777" w:rsidR="005E63A5" w:rsidRDefault="005E63A5" w:rsidP="008A2EB4">
            <w:pPr>
              <w:pStyle w:val="TableParagraph"/>
              <w:ind w:left="101" w:right="92"/>
              <w:rPr>
                <w:sz w:val="16"/>
              </w:rPr>
            </w:pPr>
            <w:r>
              <w:rPr>
                <w:spacing w:val="-2"/>
                <w:sz w:val="16"/>
              </w:rPr>
              <w:t>KEMANTREN MERGANGSAN</w:t>
            </w:r>
          </w:p>
        </w:tc>
      </w:tr>
      <w:tr w:rsidR="005E63A5" w14:paraId="07795CF6" w14:textId="77777777" w:rsidTr="008A2EB4">
        <w:trPr>
          <w:trHeight w:val="920"/>
        </w:trPr>
        <w:tc>
          <w:tcPr>
            <w:tcW w:w="567" w:type="dxa"/>
          </w:tcPr>
          <w:p w14:paraId="6D5A36ED" w14:textId="77777777" w:rsidR="005E63A5" w:rsidRDefault="005E63A5" w:rsidP="008A2EB4">
            <w:pPr>
              <w:pStyle w:val="TableParagraph"/>
              <w:ind w:left="12" w:right="1"/>
              <w:jc w:val="center"/>
              <w:rPr>
                <w:sz w:val="16"/>
              </w:rPr>
            </w:pPr>
            <w:r>
              <w:rPr>
                <w:spacing w:val="-5"/>
                <w:sz w:val="16"/>
              </w:rPr>
              <w:t>4.</w:t>
            </w:r>
          </w:p>
        </w:tc>
        <w:tc>
          <w:tcPr>
            <w:tcW w:w="1701" w:type="dxa"/>
          </w:tcPr>
          <w:p w14:paraId="38FA182F" w14:textId="77777777" w:rsidR="005E63A5" w:rsidRDefault="005E63A5" w:rsidP="008A2EB4">
            <w:pPr>
              <w:pStyle w:val="TableParagraph"/>
              <w:ind w:left="98"/>
              <w:rPr>
                <w:rFonts w:ascii="Arial"/>
                <w:b/>
                <w:sz w:val="16"/>
              </w:rPr>
            </w:pPr>
            <w:r>
              <w:rPr>
                <w:rFonts w:ascii="Arial"/>
                <w:b/>
                <w:spacing w:val="-2"/>
                <w:sz w:val="16"/>
              </w:rPr>
              <w:t>7.01.05</w:t>
            </w:r>
          </w:p>
        </w:tc>
        <w:tc>
          <w:tcPr>
            <w:tcW w:w="2268" w:type="dxa"/>
          </w:tcPr>
          <w:p w14:paraId="6D7EA71A" w14:textId="77777777" w:rsidR="005E63A5" w:rsidRDefault="005E63A5" w:rsidP="008A2EB4">
            <w:pPr>
              <w:pStyle w:val="TableParagraph"/>
              <w:ind w:left="97" w:right="130"/>
              <w:rPr>
                <w:rFonts w:ascii="Arial"/>
                <w:b/>
                <w:sz w:val="16"/>
              </w:rPr>
            </w:pPr>
            <w:r>
              <w:rPr>
                <w:rFonts w:ascii="Arial"/>
                <w:b/>
                <w:spacing w:val="-2"/>
                <w:sz w:val="16"/>
              </w:rPr>
              <w:t xml:space="preserve">PROGRAM PENYELENGGARAAN </w:t>
            </w:r>
            <w:r>
              <w:rPr>
                <w:rFonts w:ascii="Arial"/>
                <w:b/>
                <w:sz w:val="16"/>
              </w:rPr>
              <w:t>URUSAN</w:t>
            </w:r>
            <w:r>
              <w:rPr>
                <w:rFonts w:ascii="Arial"/>
                <w:b/>
                <w:spacing w:val="-12"/>
                <w:sz w:val="16"/>
              </w:rPr>
              <w:t xml:space="preserve"> </w:t>
            </w:r>
            <w:r>
              <w:rPr>
                <w:rFonts w:ascii="Arial"/>
                <w:b/>
                <w:sz w:val="16"/>
              </w:rPr>
              <w:t xml:space="preserve">PEMERINTAHAN </w:t>
            </w:r>
            <w:r>
              <w:rPr>
                <w:rFonts w:ascii="Arial"/>
                <w:b/>
                <w:spacing w:val="-4"/>
                <w:sz w:val="16"/>
              </w:rPr>
              <w:t>UMUM</w:t>
            </w:r>
          </w:p>
        </w:tc>
        <w:tc>
          <w:tcPr>
            <w:tcW w:w="2268" w:type="dxa"/>
          </w:tcPr>
          <w:p w14:paraId="2EDD7D18" w14:textId="77777777" w:rsidR="005E63A5" w:rsidRPr="00F110FD" w:rsidRDefault="005E63A5" w:rsidP="008A2EB4">
            <w:pPr>
              <w:pStyle w:val="TableParagraph"/>
              <w:ind w:left="97"/>
              <w:rPr>
                <w:rFonts w:ascii="Arial"/>
                <w:b/>
                <w:i/>
                <w:sz w:val="16"/>
                <w:lang w:val="id-ID"/>
              </w:rPr>
            </w:pPr>
            <w:r w:rsidRPr="00F110FD">
              <w:rPr>
                <w:rFonts w:ascii="Arial"/>
                <w:b/>
                <w:i/>
                <w:sz w:val="16"/>
                <w:lang w:val="id-ID"/>
              </w:rPr>
              <w:t>Persentase Permasalahan Kemantren</w:t>
            </w:r>
            <w:r>
              <w:rPr>
                <w:rFonts w:ascii="Arial"/>
                <w:b/>
                <w:i/>
                <w:sz w:val="16"/>
                <w:lang w:val="id-ID"/>
              </w:rPr>
              <w:t xml:space="preserve"> Mergangsan</w:t>
            </w:r>
            <w:r w:rsidRPr="00F110FD">
              <w:rPr>
                <w:rFonts w:ascii="Arial"/>
                <w:b/>
                <w:i/>
                <w:sz w:val="16"/>
                <w:lang w:val="id-ID"/>
              </w:rPr>
              <w:t xml:space="preserve"> Terselesaikan sebagai Hasil</w:t>
            </w:r>
          </w:p>
          <w:p w14:paraId="0214C3E2" w14:textId="77777777" w:rsidR="005E63A5" w:rsidRPr="00F110FD" w:rsidRDefault="005E63A5" w:rsidP="008A2EB4">
            <w:pPr>
              <w:pStyle w:val="TableParagraph"/>
              <w:ind w:left="97"/>
              <w:rPr>
                <w:rFonts w:ascii="Arial"/>
                <w:b/>
                <w:i/>
                <w:sz w:val="16"/>
                <w:lang w:val="id-ID"/>
              </w:rPr>
            </w:pPr>
            <w:r>
              <w:rPr>
                <w:rFonts w:ascii="Arial"/>
                <w:b/>
                <w:i/>
                <w:sz w:val="16"/>
                <w:lang w:val="id-ID"/>
              </w:rPr>
              <w:t>Koordinasi</w:t>
            </w:r>
          </w:p>
        </w:tc>
        <w:tc>
          <w:tcPr>
            <w:tcW w:w="1134" w:type="dxa"/>
          </w:tcPr>
          <w:p w14:paraId="71AB777C" w14:textId="77777777" w:rsidR="005E63A5" w:rsidRPr="00F110FD" w:rsidRDefault="005E63A5" w:rsidP="008A2EB4">
            <w:pPr>
              <w:pStyle w:val="TableParagraph"/>
              <w:ind w:left="97"/>
              <w:rPr>
                <w:rFonts w:ascii="Arial"/>
                <w:b/>
                <w:sz w:val="16"/>
                <w:lang w:val="id-ID"/>
              </w:rPr>
            </w:pPr>
            <w:r w:rsidRPr="00F110FD">
              <w:rPr>
                <w:rFonts w:ascii="Arial"/>
                <w:b/>
                <w:i/>
                <w:sz w:val="16"/>
                <w:lang w:val="id-ID"/>
              </w:rPr>
              <w:t>100 %</w:t>
            </w:r>
          </w:p>
        </w:tc>
        <w:tc>
          <w:tcPr>
            <w:tcW w:w="1134" w:type="dxa"/>
          </w:tcPr>
          <w:p w14:paraId="5A13CDB4" w14:textId="77777777" w:rsidR="005E63A5" w:rsidRDefault="005E63A5" w:rsidP="008A2EB4">
            <w:pPr>
              <w:pStyle w:val="TableParagraph"/>
              <w:spacing w:before="0"/>
              <w:rPr>
                <w:rFonts w:ascii="Times New Roman"/>
                <w:sz w:val="16"/>
              </w:rPr>
            </w:pPr>
          </w:p>
        </w:tc>
        <w:tc>
          <w:tcPr>
            <w:tcW w:w="1417" w:type="dxa"/>
          </w:tcPr>
          <w:p w14:paraId="44C75452" w14:textId="77777777" w:rsidR="005E63A5" w:rsidRDefault="005E63A5" w:rsidP="008A2EB4">
            <w:pPr>
              <w:pStyle w:val="TableParagraph"/>
              <w:spacing w:before="0"/>
              <w:rPr>
                <w:rFonts w:ascii="Times New Roman"/>
                <w:sz w:val="16"/>
              </w:rPr>
            </w:pPr>
          </w:p>
        </w:tc>
        <w:tc>
          <w:tcPr>
            <w:tcW w:w="1134" w:type="dxa"/>
          </w:tcPr>
          <w:p w14:paraId="2DFAB724" w14:textId="77777777" w:rsidR="005E63A5" w:rsidRPr="00F110FD" w:rsidRDefault="005E63A5" w:rsidP="008A2EB4">
            <w:pPr>
              <w:pStyle w:val="TableParagraph"/>
              <w:ind w:left="97"/>
              <w:rPr>
                <w:rFonts w:ascii="Arial"/>
                <w:b/>
                <w:sz w:val="16"/>
                <w:lang w:val="id-ID"/>
              </w:rPr>
            </w:pPr>
            <w:r w:rsidRPr="00F110FD">
              <w:rPr>
                <w:rFonts w:ascii="Arial"/>
                <w:b/>
                <w:i/>
                <w:sz w:val="16"/>
                <w:lang w:val="id-ID"/>
              </w:rPr>
              <w:t>100 %</w:t>
            </w:r>
          </w:p>
        </w:tc>
        <w:tc>
          <w:tcPr>
            <w:tcW w:w="1581" w:type="dxa"/>
          </w:tcPr>
          <w:p w14:paraId="0650A265" w14:textId="77777777" w:rsidR="005E63A5" w:rsidRDefault="005E63A5" w:rsidP="008A2EB4">
            <w:pPr>
              <w:pStyle w:val="TableParagraph"/>
              <w:ind w:right="75"/>
              <w:jc w:val="right"/>
              <w:rPr>
                <w:rFonts w:ascii="Arial"/>
                <w:b/>
                <w:sz w:val="16"/>
              </w:rPr>
            </w:pPr>
            <w:r>
              <w:rPr>
                <w:rFonts w:ascii="Arial"/>
                <w:b/>
                <w:spacing w:val="-2"/>
                <w:sz w:val="16"/>
              </w:rPr>
              <w:t>110.201.700,00</w:t>
            </w:r>
          </w:p>
        </w:tc>
        <w:tc>
          <w:tcPr>
            <w:tcW w:w="1417" w:type="dxa"/>
          </w:tcPr>
          <w:p w14:paraId="5E72A6A6" w14:textId="77777777" w:rsidR="005E63A5" w:rsidRDefault="005E63A5" w:rsidP="008A2EB4">
            <w:pPr>
              <w:pStyle w:val="TableParagraph"/>
              <w:spacing w:before="0"/>
              <w:rPr>
                <w:rFonts w:ascii="Times New Roman"/>
                <w:sz w:val="16"/>
              </w:rPr>
            </w:pPr>
          </w:p>
        </w:tc>
        <w:tc>
          <w:tcPr>
            <w:tcW w:w="1418" w:type="dxa"/>
          </w:tcPr>
          <w:p w14:paraId="6F7023B7" w14:textId="77777777" w:rsidR="005E63A5" w:rsidRDefault="005E63A5" w:rsidP="008A2EB4">
            <w:pPr>
              <w:pStyle w:val="TableParagraph"/>
              <w:spacing w:before="0"/>
              <w:rPr>
                <w:rFonts w:ascii="Times New Roman"/>
                <w:sz w:val="16"/>
              </w:rPr>
            </w:pPr>
          </w:p>
        </w:tc>
        <w:tc>
          <w:tcPr>
            <w:tcW w:w="1422" w:type="dxa"/>
          </w:tcPr>
          <w:p w14:paraId="3C171586" w14:textId="77777777" w:rsidR="005E63A5" w:rsidRDefault="005E63A5" w:rsidP="008A2EB4">
            <w:pPr>
              <w:pStyle w:val="TableParagraph"/>
              <w:spacing w:before="0"/>
              <w:rPr>
                <w:rFonts w:ascii="Times New Roman"/>
                <w:sz w:val="16"/>
              </w:rPr>
            </w:pPr>
          </w:p>
        </w:tc>
        <w:tc>
          <w:tcPr>
            <w:tcW w:w="1271" w:type="dxa"/>
          </w:tcPr>
          <w:p w14:paraId="5CA17AD6" w14:textId="77777777" w:rsidR="005E63A5" w:rsidRDefault="005E63A5" w:rsidP="008A2EB4">
            <w:pPr>
              <w:pStyle w:val="TableParagraph"/>
              <w:spacing w:before="0"/>
              <w:rPr>
                <w:rFonts w:ascii="Times New Roman"/>
                <w:sz w:val="16"/>
              </w:rPr>
            </w:pPr>
          </w:p>
        </w:tc>
        <w:tc>
          <w:tcPr>
            <w:tcW w:w="1449" w:type="dxa"/>
          </w:tcPr>
          <w:p w14:paraId="39F256AF" w14:textId="77777777" w:rsidR="005E63A5" w:rsidRDefault="005E63A5" w:rsidP="008A2EB4">
            <w:pPr>
              <w:pStyle w:val="TableParagraph"/>
              <w:spacing w:before="0"/>
              <w:rPr>
                <w:rFonts w:ascii="Times New Roman"/>
                <w:sz w:val="16"/>
              </w:rPr>
            </w:pPr>
          </w:p>
        </w:tc>
        <w:tc>
          <w:tcPr>
            <w:tcW w:w="1133" w:type="dxa"/>
          </w:tcPr>
          <w:p w14:paraId="20F4437B" w14:textId="77777777" w:rsidR="005E63A5" w:rsidRDefault="005E63A5" w:rsidP="008A2EB4">
            <w:pPr>
              <w:pStyle w:val="TableParagraph"/>
              <w:ind w:left="99"/>
              <w:rPr>
                <w:rFonts w:ascii="Arial"/>
                <w:b/>
                <w:sz w:val="16"/>
              </w:rPr>
            </w:pPr>
            <w:r>
              <w:rPr>
                <w:rFonts w:ascii="Arial"/>
                <w:b/>
                <w:spacing w:val="-10"/>
                <w:sz w:val="16"/>
              </w:rPr>
              <w:t>-</w:t>
            </w:r>
          </w:p>
        </w:tc>
        <w:tc>
          <w:tcPr>
            <w:tcW w:w="1983" w:type="dxa"/>
          </w:tcPr>
          <w:p w14:paraId="55CD793C" w14:textId="77777777" w:rsidR="005E63A5" w:rsidRDefault="005E63A5" w:rsidP="008A2EB4">
            <w:pPr>
              <w:pStyle w:val="TableParagraph"/>
              <w:ind w:right="71"/>
              <w:jc w:val="right"/>
              <w:rPr>
                <w:rFonts w:ascii="Arial"/>
                <w:b/>
                <w:sz w:val="16"/>
              </w:rPr>
            </w:pPr>
            <w:r>
              <w:rPr>
                <w:rFonts w:ascii="Arial"/>
                <w:b/>
                <w:spacing w:val="-2"/>
                <w:sz w:val="16"/>
              </w:rPr>
              <w:t>110.201.700,00</w:t>
            </w:r>
          </w:p>
        </w:tc>
        <w:tc>
          <w:tcPr>
            <w:tcW w:w="2311" w:type="dxa"/>
          </w:tcPr>
          <w:p w14:paraId="46B0CB70" w14:textId="77777777" w:rsidR="005E63A5" w:rsidRDefault="005E63A5" w:rsidP="008A2EB4">
            <w:pPr>
              <w:pStyle w:val="TableParagraph"/>
              <w:spacing w:before="0"/>
              <w:rPr>
                <w:rFonts w:ascii="Times New Roman"/>
                <w:sz w:val="16"/>
              </w:rPr>
            </w:pPr>
          </w:p>
        </w:tc>
      </w:tr>
      <w:tr w:rsidR="005E63A5" w14:paraId="4B957607" w14:textId="77777777" w:rsidTr="008A2EB4">
        <w:trPr>
          <w:trHeight w:val="5152"/>
        </w:trPr>
        <w:tc>
          <w:tcPr>
            <w:tcW w:w="567" w:type="dxa"/>
          </w:tcPr>
          <w:p w14:paraId="55EFF19A" w14:textId="77777777" w:rsidR="005E63A5" w:rsidRDefault="005E63A5" w:rsidP="008A2EB4">
            <w:pPr>
              <w:pStyle w:val="TableParagraph"/>
              <w:spacing w:before="0"/>
              <w:rPr>
                <w:rFonts w:ascii="Times New Roman"/>
                <w:sz w:val="16"/>
              </w:rPr>
            </w:pPr>
          </w:p>
        </w:tc>
        <w:tc>
          <w:tcPr>
            <w:tcW w:w="1701" w:type="dxa"/>
          </w:tcPr>
          <w:p w14:paraId="71148F89" w14:textId="77777777" w:rsidR="005E63A5" w:rsidRDefault="005E63A5" w:rsidP="008A2EB4">
            <w:pPr>
              <w:pStyle w:val="TableParagraph"/>
              <w:ind w:left="98"/>
              <w:rPr>
                <w:sz w:val="16"/>
              </w:rPr>
            </w:pPr>
            <w:r>
              <w:rPr>
                <w:spacing w:val="-2"/>
                <w:sz w:val="16"/>
              </w:rPr>
              <w:t>7.01.05.2.01</w:t>
            </w:r>
          </w:p>
        </w:tc>
        <w:tc>
          <w:tcPr>
            <w:tcW w:w="2268" w:type="dxa"/>
          </w:tcPr>
          <w:p w14:paraId="3CD37EDE" w14:textId="77777777" w:rsidR="005E63A5" w:rsidRDefault="005E63A5" w:rsidP="008A2EB4">
            <w:pPr>
              <w:pStyle w:val="TableParagraph"/>
              <w:ind w:left="97"/>
              <w:rPr>
                <w:sz w:val="16"/>
              </w:rPr>
            </w:pPr>
            <w:r>
              <w:rPr>
                <w:sz w:val="16"/>
              </w:rPr>
              <w:t>Penyelenggaraan Urusan Pemerintahan</w:t>
            </w:r>
            <w:r>
              <w:rPr>
                <w:spacing w:val="-12"/>
                <w:sz w:val="16"/>
              </w:rPr>
              <w:t xml:space="preserve"> </w:t>
            </w:r>
            <w:r>
              <w:rPr>
                <w:sz w:val="16"/>
              </w:rPr>
              <w:t>Umum</w:t>
            </w:r>
            <w:r>
              <w:rPr>
                <w:spacing w:val="-11"/>
                <w:sz w:val="16"/>
              </w:rPr>
              <w:t xml:space="preserve"> </w:t>
            </w:r>
            <w:r>
              <w:rPr>
                <w:sz w:val="16"/>
              </w:rPr>
              <w:t>Sesuai Penugasan Kepala Daerah</w:t>
            </w:r>
          </w:p>
        </w:tc>
        <w:tc>
          <w:tcPr>
            <w:tcW w:w="2268" w:type="dxa"/>
          </w:tcPr>
          <w:p w14:paraId="18B6ED7B" w14:textId="77777777" w:rsidR="005E63A5" w:rsidRDefault="005E63A5" w:rsidP="008A2EB4">
            <w:pPr>
              <w:pStyle w:val="TableParagraph"/>
              <w:ind w:left="97"/>
              <w:rPr>
                <w:rFonts w:ascii="Arial"/>
                <w:i/>
                <w:sz w:val="16"/>
                <w:lang w:val="id-ID"/>
              </w:rPr>
            </w:pPr>
            <w:r w:rsidRPr="00AB12B7">
              <w:rPr>
                <w:rFonts w:ascii="Arial"/>
                <w:i/>
                <w:sz w:val="16"/>
                <w:lang w:val="id-ID"/>
              </w:rPr>
              <w:t>Jumlah Koordinasi Forkompim</w:t>
            </w:r>
            <w:r>
              <w:rPr>
                <w:rFonts w:ascii="Arial"/>
                <w:i/>
                <w:sz w:val="16"/>
                <w:lang w:val="id-ID"/>
              </w:rPr>
              <w:t xml:space="preserve"> </w:t>
            </w:r>
            <w:r w:rsidRPr="00AB12B7">
              <w:rPr>
                <w:rFonts w:ascii="Arial"/>
                <w:i/>
                <w:sz w:val="16"/>
                <w:lang w:val="id-ID"/>
              </w:rPr>
              <w:t>Kemantren untuk Penanganan</w:t>
            </w:r>
            <w:r>
              <w:rPr>
                <w:rFonts w:ascii="Arial"/>
                <w:i/>
                <w:sz w:val="16"/>
                <w:lang w:val="id-ID"/>
              </w:rPr>
              <w:t xml:space="preserve"> </w:t>
            </w:r>
            <w:r w:rsidRPr="00AB12B7">
              <w:rPr>
                <w:rFonts w:ascii="Arial"/>
                <w:i/>
                <w:sz w:val="16"/>
                <w:lang w:val="id-ID"/>
              </w:rPr>
              <w:t xml:space="preserve">Masalah di Wilayah </w:t>
            </w:r>
          </w:p>
          <w:p w14:paraId="3CC15190" w14:textId="77777777" w:rsidR="005E63A5" w:rsidRPr="00AB12B7" w:rsidRDefault="005E63A5" w:rsidP="008A2EB4">
            <w:pPr>
              <w:pStyle w:val="TableParagraph"/>
              <w:ind w:left="97"/>
              <w:rPr>
                <w:rFonts w:ascii="Arial"/>
                <w:i/>
                <w:sz w:val="16"/>
                <w:lang w:val="id-ID"/>
              </w:rPr>
            </w:pPr>
            <w:r w:rsidRPr="00AB12B7">
              <w:rPr>
                <w:rFonts w:ascii="Arial"/>
                <w:i/>
                <w:sz w:val="16"/>
                <w:lang w:val="id-ID"/>
              </w:rPr>
              <w:t>Jumlah Lembaga</w:t>
            </w:r>
            <w:r>
              <w:rPr>
                <w:rFonts w:ascii="Arial"/>
                <w:i/>
                <w:sz w:val="16"/>
                <w:lang w:val="id-ID"/>
              </w:rPr>
              <w:t xml:space="preserve"> </w:t>
            </w:r>
            <w:r w:rsidRPr="00AB12B7">
              <w:rPr>
                <w:rFonts w:ascii="Arial"/>
                <w:i/>
                <w:sz w:val="16"/>
                <w:lang w:val="id-ID"/>
              </w:rPr>
              <w:t>yang Difasilitasi terkait Keamanan danKetertiban Masyarakat</w:t>
            </w:r>
          </w:p>
        </w:tc>
        <w:tc>
          <w:tcPr>
            <w:tcW w:w="1134" w:type="dxa"/>
          </w:tcPr>
          <w:p w14:paraId="5F62DEE5" w14:textId="77777777" w:rsidR="005E63A5" w:rsidRDefault="005E63A5" w:rsidP="008A2EB4">
            <w:pPr>
              <w:pStyle w:val="TableParagraph"/>
              <w:ind w:left="97"/>
              <w:rPr>
                <w:sz w:val="16"/>
              </w:rPr>
            </w:pPr>
            <w:r>
              <w:rPr>
                <w:sz w:val="16"/>
              </w:rPr>
              <w:t>12</w:t>
            </w:r>
            <w:r>
              <w:rPr>
                <w:spacing w:val="35"/>
                <w:sz w:val="16"/>
              </w:rPr>
              <w:t xml:space="preserve">  </w:t>
            </w:r>
            <w:r>
              <w:rPr>
                <w:spacing w:val="-4"/>
                <w:sz w:val="16"/>
              </w:rPr>
              <w:t>kali</w:t>
            </w:r>
          </w:p>
          <w:p w14:paraId="6F0DF25F" w14:textId="77777777" w:rsidR="005E63A5" w:rsidRDefault="005E63A5" w:rsidP="008A2EB4">
            <w:pPr>
              <w:pStyle w:val="TableParagraph"/>
              <w:spacing w:before="0"/>
              <w:ind w:left="97"/>
              <w:rPr>
                <w:sz w:val="16"/>
              </w:rPr>
            </w:pPr>
            <w:r>
              <w:rPr>
                <w:sz w:val="16"/>
              </w:rPr>
              <w:t>6</w:t>
            </w:r>
            <w:r>
              <w:rPr>
                <w:spacing w:val="35"/>
                <w:sz w:val="16"/>
              </w:rPr>
              <w:t xml:space="preserve">  </w:t>
            </w:r>
            <w:r>
              <w:rPr>
                <w:spacing w:val="-2"/>
                <w:sz w:val="16"/>
              </w:rPr>
              <w:t>lembaga</w:t>
            </w:r>
          </w:p>
        </w:tc>
        <w:tc>
          <w:tcPr>
            <w:tcW w:w="1134" w:type="dxa"/>
          </w:tcPr>
          <w:p w14:paraId="05181808" w14:textId="77777777" w:rsidR="005E63A5" w:rsidRDefault="005E63A5" w:rsidP="008A2EB4">
            <w:pPr>
              <w:pStyle w:val="TableParagraph"/>
              <w:spacing w:before="0"/>
              <w:rPr>
                <w:rFonts w:ascii="Times New Roman"/>
                <w:sz w:val="16"/>
              </w:rPr>
            </w:pPr>
          </w:p>
        </w:tc>
        <w:tc>
          <w:tcPr>
            <w:tcW w:w="1417" w:type="dxa"/>
          </w:tcPr>
          <w:p w14:paraId="085EA594" w14:textId="77777777" w:rsidR="005E63A5" w:rsidRDefault="005E63A5" w:rsidP="008A2EB4">
            <w:pPr>
              <w:pStyle w:val="TableParagraph"/>
              <w:spacing w:before="0"/>
              <w:rPr>
                <w:rFonts w:ascii="Times New Roman"/>
                <w:sz w:val="16"/>
              </w:rPr>
            </w:pPr>
          </w:p>
        </w:tc>
        <w:tc>
          <w:tcPr>
            <w:tcW w:w="1134" w:type="dxa"/>
          </w:tcPr>
          <w:p w14:paraId="3202DADC" w14:textId="77777777" w:rsidR="005E63A5" w:rsidRDefault="005E63A5" w:rsidP="008A2EB4">
            <w:pPr>
              <w:pStyle w:val="TableParagraph"/>
              <w:ind w:left="97"/>
              <w:rPr>
                <w:sz w:val="16"/>
              </w:rPr>
            </w:pPr>
            <w:r>
              <w:rPr>
                <w:sz w:val="16"/>
              </w:rPr>
              <w:t>12</w:t>
            </w:r>
            <w:r>
              <w:rPr>
                <w:spacing w:val="35"/>
                <w:sz w:val="16"/>
              </w:rPr>
              <w:t xml:space="preserve">  </w:t>
            </w:r>
            <w:r>
              <w:rPr>
                <w:spacing w:val="-4"/>
                <w:sz w:val="16"/>
              </w:rPr>
              <w:t>kali</w:t>
            </w:r>
          </w:p>
          <w:p w14:paraId="3292F753" w14:textId="77777777" w:rsidR="005E63A5" w:rsidRDefault="005E63A5" w:rsidP="008A2EB4">
            <w:pPr>
              <w:pStyle w:val="TableParagraph"/>
              <w:ind w:left="97"/>
              <w:rPr>
                <w:sz w:val="16"/>
              </w:rPr>
            </w:pPr>
            <w:r>
              <w:rPr>
                <w:sz w:val="16"/>
              </w:rPr>
              <w:t>6</w:t>
            </w:r>
            <w:r>
              <w:rPr>
                <w:spacing w:val="35"/>
                <w:sz w:val="16"/>
              </w:rPr>
              <w:t xml:space="preserve">  </w:t>
            </w:r>
            <w:r>
              <w:rPr>
                <w:spacing w:val="-2"/>
                <w:sz w:val="16"/>
              </w:rPr>
              <w:t>lembaga</w:t>
            </w:r>
          </w:p>
        </w:tc>
        <w:tc>
          <w:tcPr>
            <w:tcW w:w="1581" w:type="dxa"/>
          </w:tcPr>
          <w:p w14:paraId="4B26F6FB" w14:textId="77777777" w:rsidR="005E63A5" w:rsidRDefault="005E63A5" w:rsidP="008A2EB4">
            <w:pPr>
              <w:pStyle w:val="TableParagraph"/>
              <w:ind w:right="75"/>
              <w:jc w:val="right"/>
              <w:rPr>
                <w:sz w:val="16"/>
              </w:rPr>
            </w:pPr>
            <w:r>
              <w:rPr>
                <w:spacing w:val="-2"/>
                <w:sz w:val="16"/>
              </w:rPr>
              <w:t>110.201.700,00</w:t>
            </w:r>
          </w:p>
        </w:tc>
        <w:tc>
          <w:tcPr>
            <w:tcW w:w="1417" w:type="dxa"/>
          </w:tcPr>
          <w:p w14:paraId="30DDCE21" w14:textId="77777777" w:rsidR="005E63A5" w:rsidRDefault="005E63A5" w:rsidP="008A2EB4">
            <w:pPr>
              <w:pStyle w:val="TableParagraph"/>
              <w:spacing w:before="0"/>
              <w:rPr>
                <w:rFonts w:ascii="Times New Roman"/>
                <w:sz w:val="16"/>
              </w:rPr>
            </w:pPr>
          </w:p>
        </w:tc>
        <w:tc>
          <w:tcPr>
            <w:tcW w:w="1418" w:type="dxa"/>
          </w:tcPr>
          <w:p w14:paraId="4839A4C0" w14:textId="77777777" w:rsidR="005E63A5" w:rsidRDefault="005E63A5" w:rsidP="008A2EB4">
            <w:pPr>
              <w:pStyle w:val="TableParagraph"/>
              <w:spacing w:before="0"/>
              <w:rPr>
                <w:rFonts w:ascii="Times New Roman"/>
                <w:sz w:val="16"/>
              </w:rPr>
            </w:pPr>
          </w:p>
        </w:tc>
        <w:tc>
          <w:tcPr>
            <w:tcW w:w="1422" w:type="dxa"/>
          </w:tcPr>
          <w:p w14:paraId="66722EA4"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5744210"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271" w:type="dxa"/>
          </w:tcPr>
          <w:p w14:paraId="18173CA7"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4E7E882B"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449" w:type="dxa"/>
          </w:tcPr>
          <w:p w14:paraId="673AA79F" w14:textId="77777777" w:rsidR="005E63A5" w:rsidRDefault="005E63A5" w:rsidP="008A2EB4">
            <w:pPr>
              <w:pStyle w:val="TableParagraph"/>
              <w:ind w:left="99"/>
              <w:rPr>
                <w:sz w:val="16"/>
              </w:rPr>
            </w:pPr>
            <w:r>
              <w:rPr>
                <w:spacing w:val="-10"/>
                <w:sz w:val="16"/>
              </w:rPr>
              <w:t>-</w:t>
            </w:r>
          </w:p>
        </w:tc>
        <w:tc>
          <w:tcPr>
            <w:tcW w:w="1133" w:type="dxa"/>
          </w:tcPr>
          <w:p w14:paraId="503D5BF9" w14:textId="77777777" w:rsidR="005E63A5" w:rsidRDefault="005E63A5" w:rsidP="008A2EB4">
            <w:pPr>
              <w:pStyle w:val="TableParagraph"/>
              <w:ind w:left="99"/>
              <w:rPr>
                <w:sz w:val="16"/>
              </w:rPr>
            </w:pPr>
            <w:r>
              <w:rPr>
                <w:sz w:val="16"/>
              </w:rPr>
              <w:t>12</w:t>
            </w:r>
            <w:r>
              <w:rPr>
                <w:spacing w:val="35"/>
                <w:sz w:val="16"/>
              </w:rPr>
              <w:t xml:space="preserve">  </w:t>
            </w:r>
            <w:r>
              <w:rPr>
                <w:spacing w:val="-4"/>
                <w:sz w:val="16"/>
              </w:rPr>
              <w:t>kali</w:t>
            </w:r>
          </w:p>
          <w:p w14:paraId="5CFE37CC" w14:textId="77777777" w:rsidR="005E63A5" w:rsidRDefault="005E63A5" w:rsidP="008A2EB4">
            <w:pPr>
              <w:pStyle w:val="TableParagraph"/>
              <w:spacing w:before="0"/>
              <w:ind w:left="99"/>
              <w:rPr>
                <w:sz w:val="16"/>
              </w:rPr>
            </w:pPr>
            <w:r>
              <w:rPr>
                <w:sz w:val="16"/>
              </w:rPr>
              <w:t>6</w:t>
            </w:r>
            <w:r>
              <w:rPr>
                <w:spacing w:val="35"/>
                <w:sz w:val="16"/>
              </w:rPr>
              <w:t xml:space="preserve">  </w:t>
            </w:r>
            <w:r>
              <w:rPr>
                <w:spacing w:val="-2"/>
                <w:sz w:val="16"/>
              </w:rPr>
              <w:t>lembaga</w:t>
            </w:r>
          </w:p>
        </w:tc>
        <w:tc>
          <w:tcPr>
            <w:tcW w:w="1983" w:type="dxa"/>
          </w:tcPr>
          <w:p w14:paraId="1FAF6CDF" w14:textId="77777777" w:rsidR="005E63A5" w:rsidRDefault="005E63A5" w:rsidP="008A2EB4">
            <w:pPr>
              <w:pStyle w:val="TableParagraph"/>
              <w:ind w:right="71"/>
              <w:jc w:val="right"/>
              <w:rPr>
                <w:sz w:val="16"/>
              </w:rPr>
            </w:pPr>
            <w:r>
              <w:rPr>
                <w:spacing w:val="-2"/>
                <w:sz w:val="16"/>
              </w:rPr>
              <w:t>110.201.700,00</w:t>
            </w:r>
          </w:p>
        </w:tc>
        <w:tc>
          <w:tcPr>
            <w:tcW w:w="2311" w:type="dxa"/>
          </w:tcPr>
          <w:p w14:paraId="27F05FBC" w14:textId="77777777" w:rsidR="005E63A5" w:rsidRDefault="005E63A5" w:rsidP="008A2EB4">
            <w:pPr>
              <w:pStyle w:val="TableParagraph"/>
              <w:ind w:left="101" w:right="92"/>
              <w:rPr>
                <w:sz w:val="16"/>
              </w:rPr>
            </w:pPr>
            <w:r>
              <w:rPr>
                <w:spacing w:val="-2"/>
                <w:sz w:val="16"/>
              </w:rPr>
              <w:t>KEMANTREN MERGANGSAN</w:t>
            </w:r>
          </w:p>
        </w:tc>
      </w:tr>
      <w:tr w:rsidR="005E63A5" w14:paraId="633FD22D" w14:textId="77777777" w:rsidTr="008A2EB4">
        <w:trPr>
          <w:trHeight w:val="368"/>
        </w:trPr>
        <w:tc>
          <w:tcPr>
            <w:tcW w:w="567" w:type="dxa"/>
          </w:tcPr>
          <w:p w14:paraId="3FDDD65D" w14:textId="77777777" w:rsidR="005E63A5" w:rsidRDefault="005E63A5" w:rsidP="008A2EB4">
            <w:pPr>
              <w:pStyle w:val="TableParagraph"/>
              <w:spacing w:before="0"/>
              <w:rPr>
                <w:rFonts w:ascii="Times New Roman"/>
                <w:sz w:val="16"/>
              </w:rPr>
            </w:pPr>
          </w:p>
        </w:tc>
        <w:tc>
          <w:tcPr>
            <w:tcW w:w="1701" w:type="dxa"/>
          </w:tcPr>
          <w:p w14:paraId="3C75963C" w14:textId="77777777" w:rsidR="005E63A5" w:rsidRDefault="005E63A5" w:rsidP="008A2EB4">
            <w:pPr>
              <w:pStyle w:val="TableParagraph"/>
              <w:ind w:left="98"/>
              <w:rPr>
                <w:sz w:val="16"/>
              </w:rPr>
            </w:pPr>
            <w:r>
              <w:rPr>
                <w:spacing w:val="-2"/>
                <w:sz w:val="16"/>
              </w:rPr>
              <w:t>7.01.05.2.01.0002</w:t>
            </w:r>
          </w:p>
        </w:tc>
        <w:tc>
          <w:tcPr>
            <w:tcW w:w="23340" w:type="dxa"/>
            <w:gridSpan w:val="15"/>
          </w:tcPr>
          <w:p w14:paraId="06115D95" w14:textId="77777777" w:rsidR="005E63A5" w:rsidRDefault="005E63A5" w:rsidP="008A2EB4">
            <w:pPr>
              <w:pStyle w:val="TableParagraph"/>
              <w:ind w:left="97"/>
              <w:rPr>
                <w:sz w:val="16"/>
              </w:rPr>
            </w:pPr>
            <w:r>
              <w:rPr>
                <w:sz w:val="16"/>
              </w:rPr>
              <w:t xml:space="preserve">Fasilitasi, Koordinasi dan Pembinaan (Bimtek, Sosialisasi, Konsultasi) Wawasan Kebangsaan dan Ketahanan </w:t>
            </w:r>
            <w:r>
              <w:rPr>
                <w:spacing w:val="-2"/>
                <w:sz w:val="16"/>
              </w:rPr>
              <w:t>Nasional</w:t>
            </w:r>
          </w:p>
        </w:tc>
      </w:tr>
    </w:tbl>
    <w:p w14:paraId="226EF944" w14:textId="77777777" w:rsidR="005E63A5" w:rsidRDefault="005E63A5" w:rsidP="005E63A5">
      <w:pPr>
        <w:rPr>
          <w:sz w:val="16"/>
        </w:rPr>
      </w:pPr>
    </w:p>
    <w:p w14:paraId="165D7548" w14:textId="77777777" w:rsidR="005E63A5" w:rsidRDefault="005E63A5" w:rsidP="005E63A5">
      <w:pPr>
        <w:rPr>
          <w:sz w:val="16"/>
        </w:rPr>
      </w:pPr>
      <w:r>
        <w:rPr>
          <w:sz w:val="16"/>
        </w:rPr>
        <w:br w:type="page"/>
      </w:r>
    </w:p>
    <w:tbl>
      <w:tblPr>
        <w:tblpPr w:leftFromText="180" w:rightFromText="180" w:vertAnchor="text" w:horzAnchor="margin" w:tblpY="-20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
        <w:gridCol w:w="1701"/>
        <w:gridCol w:w="2268"/>
        <w:gridCol w:w="2268"/>
        <w:gridCol w:w="1134"/>
        <w:gridCol w:w="1134"/>
        <w:gridCol w:w="1417"/>
        <w:gridCol w:w="1134"/>
        <w:gridCol w:w="1984"/>
        <w:gridCol w:w="1417"/>
        <w:gridCol w:w="1417"/>
        <w:gridCol w:w="1020"/>
        <w:gridCol w:w="1020"/>
        <w:gridCol w:w="1700"/>
        <w:gridCol w:w="1133"/>
        <w:gridCol w:w="1983"/>
        <w:gridCol w:w="2311"/>
      </w:tblGrid>
      <w:tr w:rsidR="005E63A5" w14:paraId="0737D7EE" w14:textId="77777777" w:rsidTr="008A2EB4">
        <w:trPr>
          <w:trHeight w:val="552"/>
        </w:trPr>
        <w:tc>
          <w:tcPr>
            <w:tcW w:w="567" w:type="dxa"/>
            <w:vMerge w:val="restart"/>
            <w:shd w:val="clear" w:color="auto" w:fill="F4F4F4"/>
          </w:tcPr>
          <w:p w14:paraId="1A68FAE3" w14:textId="77777777" w:rsidR="005E63A5" w:rsidRDefault="005E63A5" w:rsidP="008A2EB4">
            <w:pPr>
              <w:pStyle w:val="TableParagraph"/>
              <w:spacing w:before="0"/>
              <w:rPr>
                <w:rFonts w:ascii="Arial"/>
                <w:b/>
                <w:sz w:val="16"/>
              </w:rPr>
            </w:pPr>
          </w:p>
          <w:p w14:paraId="486DA4FD" w14:textId="77777777" w:rsidR="005E63A5" w:rsidRDefault="005E63A5" w:rsidP="008A2EB4">
            <w:pPr>
              <w:pStyle w:val="TableParagraph"/>
              <w:spacing w:before="0"/>
              <w:rPr>
                <w:rFonts w:ascii="Arial"/>
                <w:b/>
                <w:sz w:val="16"/>
              </w:rPr>
            </w:pPr>
          </w:p>
          <w:p w14:paraId="315F658A" w14:textId="77777777" w:rsidR="005E63A5" w:rsidRDefault="005E63A5" w:rsidP="008A2EB4">
            <w:pPr>
              <w:pStyle w:val="TableParagraph"/>
              <w:spacing w:before="2"/>
              <w:rPr>
                <w:rFonts w:ascii="Arial"/>
                <w:b/>
                <w:sz w:val="16"/>
              </w:rPr>
            </w:pPr>
          </w:p>
          <w:p w14:paraId="33C71AA0" w14:textId="77777777" w:rsidR="005E63A5" w:rsidRDefault="005E63A5" w:rsidP="008A2EB4">
            <w:pPr>
              <w:pStyle w:val="TableParagraph"/>
              <w:spacing w:before="0"/>
              <w:ind w:left="161"/>
              <w:rPr>
                <w:rFonts w:ascii="Arial"/>
                <w:b/>
                <w:sz w:val="16"/>
              </w:rPr>
            </w:pPr>
            <w:r>
              <w:rPr>
                <w:rFonts w:ascii="Arial"/>
                <w:b/>
                <w:spacing w:val="-5"/>
                <w:sz w:val="16"/>
              </w:rPr>
              <w:t>NO</w:t>
            </w:r>
          </w:p>
        </w:tc>
        <w:tc>
          <w:tcPr>
            <w:tcW w:w="1701" w:type="dxa"/>
            <w:vMerge w:val="restart"/>
            <w:shd w:val="clear" w:color="auto" w:fill="F4F4F4"/>
          </w:tcPr>
          <w:p w14:paraId="78554E81" w14:textId="77777777" w:rsidR="005E63A5" w:rsidRDefault="005E63A5" w:rsidP="008A2EB4">
            <w:pPr>
              <w:pStyle w:val="TableParagraph"/>
              <w:spacing w:before="0"/>
              <w:rPr>
                <w:rFonts w:ascii="Arial"/>
                <w:b/>
                <w:sz w:val="16"/>
              </w:rPr>
            </w:pPr>
          </w:p>
          <w:p w14:paraId="7BB197A8" w14:textId="77777777" w:rsidR="005E63A5" w:rsidRDefault="005E63A5" w:rsidP="008A2EB4">
            <w:pPr>
              <w:pStyle w:val="TableParagraph"/>
              <w:spacing w:before="0"/>
              <w:rPr>
                <w:rFonts w:ascii="Arial"/>
                <w:b/>
                <w:sz w:val="16"/>
              </w:rPr>
            </w:pPr>
          </w:p>
          <w:p w14:paraId="6713FE57" w14:textId="77777777" w:rsidR="005E63A5" w:rsidRDefault="005E63A5" w:rsidP="008A2EB4">
            <w:pPr>
              <w:pStyle w:val="TableParagraph"/>
              <w:spacing w:before="2"/>
              <w:rPr>
                <w:rFonts w:ascii="Arial"/>
                <w:b/>
                <w:sz w:val="16"/>
              </w:rPr>
            </w:pPr>
          </w:p>
          <w:p w14:paraId="0511489E" w14:textId="77777777" w:rsidR="005E63A5" w:rsidRDefault="005E63A5" w:rsidP="008A2EB4">
            <w:pPr>
              <w:pStyle w:val="TableParagraph"/>
              <w:spacing w:before="0"/>
              <w:ind w:left="12"/>
              <w:jc w:val="center"/>
              <w:rPr>
                <w:rFonts w:ascii="Arial"/>
                <w:b/>
                <w:sz w:val="16"/>
              </w:rPr>
            </w:pPr>
            <w:r>
              <w:rPr>
                <w:rFonts w:ascii="Arial"/>
                <w:b/>
                <w:spacing w:val="-4"/>
                <w:sz w:val="16"/>
              </w:rPr>
              <w:t>KODE</w:t>
            </w:r>
          </w:p>
        </w:tc>
        <w:tc>
          <w:tcPr>
            <w:tcW w:w="2268" w:type="dxa"/>
            <w:vMerge w:val="restart"/>
            <w:shd w:val="clear" w:color="auto" w:fill="F4F4F4"/>
          </w:tcPr>
          <w:p w14:paraId="031B964A" w14:textId="77777777" w:rsidR="005E63A5" w:rsidRDefault="005E63A5" w:rsidP="008A2EB4">
            <w:pPr>
              <w:pStyle w:val="TableParagraph"/>
              <w:spacing w:before="94"/>
              <w:rPr>
                <w:rFonts w:ascii="Arial"/>
                <w:b/>
                <w:sz w:val="16"/>
              </w:rPr>
            </w:pPr>
          </w:p>
          <w:p w14:paraId="546153E6" w14:textId="77777777" w:rsidR="005E63A5" w:rsidRDefault="005E63A5" w:rsidP="008A2EB4">
            <w:pPr>
              <w:pStyle w:val="TableParagraph"/>
              <w:spacing w:before="0"/>
              <w:ind w:left="262" w:right="246" w:hanging="1"/>
              <w:jc w:val="center"/>
              <w:rPr>
                <w:rFonts w:ascii="Arial"/>
                <w:b/>
                <w:sz w:val="16"/>
              </w:rPr>
            </w:pPr>
            <w:r>
              <w:rPr>
                <w:rFonts w:ascii="Arial"/>
                <w:b/>
                <w:sz w:val="16"/>
              </w:rPr>
              <w:t>URUSAN / BIDANG URUSAN</w:t>
            </w:r>
            <w:r>
              <w:rPr>
                <w:rFonts w:ascii="Arial"/>
                <w:b/>
                <w:spacing w:val="-12"/>
                <w:sz w:val="16"/>
              </w:rPr>
              <w:t xml:space="preserve"> </w:t>
            </w:r>
            <w:r>
              <w:rPr>
                <w:rFonts w:ascii="Arial"/>
                <w:b/>
                <w:sz w:val="16"/>
              </w:rPr>
              <w:t>/</w:t>
            </w:r>
            <w:r>
              <w:rPr>
                <w:rFonts w:ascii="Arial"/>
                <w:b/>
                <w:spacing w:val="-11"/>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2268" w:type="dxa"/>
            <w:vMerge w:val="restart"/>
            <w:shd w:val="clear" w:color="auto" w:fill="F4F4F4"/>
          </w:tcPr>
          <w:p w14:paraId="34DC6F2E" w14:textId="77777777" w:rsidR="005E63A5" w:rsidRDefault="005E63A5" w:rsidP="008A2EB4">
            <w:pPr>
              <w:pStyle w:val="TableParagraph"/>
              <w:spacing w:before="0"/>
              <w:rPr>
                <w:rFonts w:ascii="Arial"/>
                <w:b/>
                <w:sz w:val="16"/>
              </w:rPr>
            </w:pPr>
          </w:p>
          <w:p w14:paraId="07A21347" w14:textId="77777777" w:rsidR="005E63A5" w:rsidRDefault="005E63A5" w:rsidP="008A2EB4">
            <w:pPr>
              <w:pStyle w:val="TableParagraph"/>
              <w:spacing w:before="2"/>
              <w:rPr>
                <w:rFonts w:ascii="Arial"/>
                <w:b/>
                <w:sz w:val="16"/>
              </w:rPr>
            </w:pPr>
          </w:p>
          <w:p w14:paraId="6FCA3CEB" w14:textId="77777777" w:rsidR="005E63A5" w:rsidRDefault="005E63A5" w:rsidP="008A2EB4">
            <w:pPr>
              <w:pStyle w:val="TableParagraph"/>
              <w:spacing w:before="0"/>
              <w:ind w:left="97" w:right="69"/>
              <w:jc w:val="center"/>
              <w:rPr>
                <w:rFonts w:ascii="Arial"/>
                <w:b/>
                <w:sz w:val="16"/>
              </w:rPr>
            </w:pPr>
            <w:r>
              <w:rPr>
                <w:rFonts w:ascii="Arial"/>
                <w:b/>
                <w:sz w:val="16"/>
              </w:rPr>
              <w:t>INDIKATOR</w:t>
            </w:r>
            <w:r>
              <w:rPr>
                <w:rFonts w:ascii="Arial"/>
                <w:b/>
                <w:spacing w:val="-12"/>
                <w:sz w:val="16"/>
              </w:rPr>
              <w:t xml:space="preserve"> </w:t>
            </w:r>
            <w:r>
              <w:rPr>
                <w:rFonts w:ascii="Arial"/>
                <w:b/>
                <w:sz w:val="16"/>
              </w:rPr>
              <w:t>PROGRAM</w:t>
            </w:r>
            <w:r>
              <w:rPr>
                <w:rFonts w:ascii="Arial"/>
                <w:b/>
                <w:spacing w:val="-11"/>
                <w:sz w:val="16"/>
              </w:rPr>
              <w:t xml:space="preserve"> </w:t>
            </w:r>
            <w:r>
              <w:rPr>
                <w:rFonts w:ascii="Arial"/>
                <w:b/>
                <w:sz w:val="16"/>
              </w:rPr>
              <w:t xml:space="preserve">/ KEGIATAN / SUB </w:t>
            </w:r>
            <w:r>
              <w:rPr>
                <w:rFonts w:ascii="Arial"/>
                <w:b/>
                <w:spacing w:val="-2"/>
                <w:sz w:val="16"/>
              </w:rPr>
              <w:t>KEGIATAN</w:t>
            </w:r>
          </w:p>
        </w:tc>
        <w:tc>
          <w:tcPr>
            <w:tcW w:w="1134" w:type="dxa"/>
            <w:vMerge w:val="restart"/>
            <w:shd w:val="clear" w:color="auto" w:fill="F4F4F4"/>
          </w:tcPr>
          <w:p w14:paraId="3C8FF111" w14:textId="77777777" w:rsidR="005E63A5" w:rsidRDefault="005E63A5" w:rsidP="008A2EB4">
            <w:pPr>
              <w:pStyle w:val="TableParagraph"/>
              <w:spacing w:before="2"/>
              <w:rPr>
                <w:rFonts w:ascii="Arial"/>
                <w:b/>
                <w:sz w:val="16"/>
              </w:rPr>
            </w:pPr>
          </w:p>
          <w:p w14:paraId="791FF004" w14:textId="77777777" w:rsidR="005E63A5" w:rsidRDefault="005E63A5" w:rsidP="008A2EB4">
            <w:pPr>
              <w:pStyle w:val="TableParagraph"/>
              <w:spacing w:before="0"/>
              <w:ind w:left="179" w:right="164" w:firstLine="12"/>
              <w:jc w:val="center"/>
              <w:rPr>
                <w:rFonts w:ascii="Arial"/>
                <w:b/>
                <w:sz w:val="16"/>
              </w:rPr>
            </w:pPr>
            <w:r>
              <w:rPr>
                <w:rFonts w:ascii="Arial"/>
                <w:b/>
                <w:spacing w:val="-2"/>
                <w:sz w:val="16"/>
              </w:rPr>
              <w:t xml:space="preserve">TARGET AKHIR PERIODE RENSTRA </w:t>
            </w:r>
            <w:r>
              <w:rPr>
                <w:rFonts w:ascii="Arial"/>
                <w:b/>
                <w:spacing w:val="-4"/>
                <w:sz w:val="16"/>
              </w:rPr>
              <w:t>OPD</w:t>
            </w:r>
          </w:p>
        </w:tc>
        <w:tc>
          <w:tcPr>
            <w:tcW w:w="1134" w:type="dxa"/>
            <w:vMerge w:val="restart"/>
            <w:shd w:val="clear" w:color="auto" w:fill="F4F4F4"/>
          </w:tcPr>
          <w:p w14:paraId="5947B74C" w14:textId="77777777" w:rsidR="005E63A5" w:rsidRDefault="005E63A5" w:rsidP="008A2EB4">
            <w:pPr>
              <w:pStyle w:val="TableParagraph"/>
              <w:spacing w:before="94"/>
              <w:rPr>
                <w:rFonts w:ascii="Arial"/>
                <w:b/>
                <w:sz w:val="16"/>
              </w:rPr>
            </w:pPr>
          </w:p>
          <w:p w14:paraId="2F4FC38A" w14:textId="77777777" w:rsidR="005E63A5" w:rsidRDefault="005E63A5" w:rsidP="008A2EB4">
            <w:pPr>
              <w:pStyle w:val="TableParagraph"/>
              <w:spacing w:before="0"/>
              <w:ind w:left="93" w:right="62" w:hanging="16"/>
              <w:jc w:val="center"/>
              <w:rPr>
                <w:rFonts w:ascii="Arial"/>
                <w:b/>
                <w:sz w:val="16"/>
              </w:rPr>
            </w:pPr>
            <w:r>
              <w:rPr>
                <w:rFonts w:ascii="Arial"/>
                <w:b/>
                <w:spacing w:val="-2"/>
                <w:sz w:val="16"/>
              </w:rPr>
              <w:t xml:space="preserve">REALISASI CAPAIAN </w:t>
            </w:r>
            <w:r>
              <w:rPr>
                <w:rFonts w:ascii="Arial"/>
                <w:b/>
                <w:sz w:val="16"/>
              </w:rPr>
              <w:t>RENJA</w:t>
            </w:r>
            <w:r>
              <w:rPr>
                <w:rFonts w:ascii="Arial"/>
                <w:b/>
                <w:spacing w:val="-10"/>
                <w:sz w:val="16"/>
              </w:rPr>
              <w:t xml:space="preserve"> </w:t>
            </w:r>
            <w:r>
              <w:rPr>
                <w:rFonts w:ascii="Arial"/>
                <w:b/>
                <w:sz w:val="16"/>
              </w:rPr>
              <w:t xml:space="preserve">OPD TAHUN </w:t>
            </w:r>
            <w:r>
              <w:rPr>
                <w:rFonts w:ascii="Arial"/>
                <w:b/>
                <w:spacing w:val="-4"/>
                <w:sz w:val="16"/>
              </w:rPr>
              <w:t>2023</w:t>
            </w:r>
          </w:p>
        </w:tc>
        <w:tc>
          <w:tcPr>
            <w:tcW w:w="1417" w:type="dxa"/>
            <w:vMerge w:val="restart"/>
            <w:shd w:val="clear" w:color="auto" w:fill="F4F4F4"/>
          </w:tcPr>
          <w:p w14:paraId="220D5250" w14:textId="77777777" w:rsidR="005E63A5" w:rsidRDefault="005E63A5" w:rsidP="008A2EB4">
            <w:pPr>
              <w:pStyle w:val="TableParagraph"/>
              <w:spacing w:before="2"/>
              <w:rPr>
                <w:rFonts w:ascii="Arial"/>
                <w:b/>
                <w:sz w:val="16"/>
              </w:rPr>
            </w:pPr>
          </w:p>
          <w:p w14:paraId="741B7DFB" w14:textId="77777777" w:rsidR="005E63A5" w:rsidRDefault="005E63A5" w:rsidP="008A2EB4">
            <w:pPr>
              <w:pStyle w:val="TableParagraph"/>
              <w:spacing w:before="0"/>
              <w:ind w:left="92" w:right="62" w:hanging="16"/>
              <w:jc w:val="center"/>
              <w:rPr>
                <w:rFonts w:ascii="Arial"/>
                <w:b/>
                <w:sz w:val="16"/>
              </w:rPr>
            </w:pPr>
            <w:r>
              <w:rPr>
                <w:rFonts w:ascii="Arial"/>
                <w:b/>
                <w:spacing w:val="-2"/>
                <w:sz w:val="16"/>
              </w:rPr>
              <w:t xml:space="preserve">PRAKIRAAN CAPAIAN </w:t>
            </w:r>
            <w:r>
              <w:rPr>
                <w:rFonts w:ascii="Arial"/>
                <w:b/>
                <w:sz w:val="16"/>
              </w:rPr>
              <w:t>TARGET</w:t>
            </w:r>
            <w:r>
              <w:rPr>
                <w:rFonts w:ascii="Arial"/>
                <w:b/>
                <w:spacing w:val="-12"/>
                <w:sz w:val="16"/>
              </w:rPr>
              <w:t xml:space="preserve"> </w:t>
            </w:r>
            <w:r>
              <w:rPr>
                <w:rFonts w:ascii="Arial"/>
                <w:b/>
                <w:sz w:val="16"/>
              </w:rPr>
              <w:t xml:space="preserve">RENJA OPD TAHUN </w:t>
            </w:r>
            <w:r>
              <w:rPr>
                <w:rFonts w:ascii="Arial"/>
                <w:b/>
                <w:spacing w:val="-4"/>
                <w:sz w:val="16"/>
              </w:rPr>
              <w:t>2024</w:t>
            </w:r>
          </w:p>
        </w:tc>
        <w:tc>
          <w:tcPr>
            <w:tcW w:w="7992" w:type="dxa"/>
            <w:gridSpan w:val="6"/>
            <w:shd w:val="clear" w:color="auto" w:fill="F4F4F4"/>
          </w:tcPr>
          <w:p w14:paraId="5DBD0BDB" w14:textId="77777777" w:rsidR="005E63A5" w:rsidRDefault="005E63A5" w:rsidP="008A2EB4">
            <w:pPr>
              <w:pStyle w:val="TableParagraph"/>
              <w:spacing w:before="170"/>
              <w:ind w:left="40"/>
              <w:jc w:val="center"/>
              <w:rPr>
                <w:rFonts w:ascii="Arial"/>
                <w:b/>
                <w:sz w:val="16"/>
              </w:rPr>
            </w:pPr>
            <w:r>
              <w:rPr>
                <w:rFonts w:ascii="Arial"/>
                <w:b/>
                <w:sz w:val="16"/>
              </w:rPr>
              <w:t xml:space="preserve">CAPAIAN KINERJA DAN KERANGKA </w:t>
            </w:r>
            <w:r>
              <w:rPr>
                <w:rFonts w:ascii="Arial"/>
                <w:b/>
                <w:spacing w:val="-2"/>
                <w:sz w:val="16"/>
              </w:rPr>
              <w:t>PENDANAAN</w:t>
            </w:r>
          </w:p>
        </w:tc>
        <w:tc>
          <w:tcPr>
            <w:tcW w:w="1700" w:type="dxa"/>
            <w:vMerge w:val="restart"/>
            <w:shd w:val="clear" w:color="auto" w:fill="F4F4F4"/>
          </w:tcPr>
          <w:p w14:paraId="387CAC32" w14:textId="77777777" w:rsidR="005E63A5" w:rsidRDefault="005E63A5" w:rsidP="008A2EB4">
            <w:pPr>
              <w:pStyle w:val="TableParagraph"/>
              <w:spacing w:before="0"/>
              <w:rPr>
                <w:rFonts w:ascii="Arial"/>
                <w:b/>
                <w:sz w:val="16"/>
              </w:rPr>
            </w:pPr>
          </w:p>
          <w:p w14:paraId="21E6D9A0" w14:textId="77777777" w:rsidR="005E63A5" w:rsidRDefault="005E63A5" w:rsidP="008A2EB4">
            <w:pPr>
              <w:pStyle w:val="TableParagraph"/>
              <w:spacing w:before="94"/>
              <w:rPr>
                <w:rFonts w:ascii="Arial"/>
                <w:b/>
                <w:sz w:val="16"/>
              </w:rPr>
            </w:pPr>
          </w:p>
          <w:p w14:paraId="30379256" w14:textId="77777777" w:rsidR="005E63A5" w:rsidRDefault="005E63A5" w:rsidP="008A2EB4">
            <w:pPr>
              <w:pStyle w:val="TableParagraph"/>
              <w:spacing w:before="0"/>
              <w:ind w:left="455" w:hanging="68"/>
              <w:rPr>
                <w:rFonts w:ascii="Arial"/>
                <w:b/>
                <w:sz w:val="16"/>
              </w:rPr>
            </w:pPr>
            <w:r>
              <w:rPr>
                <w:rFonts w:ascii="Arial"/>
                <w:b/>
                <w:spacing w:val="-2"/>
                <w:sz w:val="16"/>
              </w:rPr>
              <w:t>KELOMPOK SASARAN</w:t>
            </w:r>
          </w:p>
        </w:tc>
        <w:tc>
          <w:tcPr>
            <w:tcW w:w="3116" w:type="dxa"/>
            <w:gridSpan w:val="2"/>
            <w:shd w:val="clear" w:color="auto" w:fill="F4F4F4"/>
          </w:tcPr>
          <w:p w14:paraId="5EF5C475" w14:textId="77777777" w:rsidR="005E63A5" w:rsidRDefault="005E63A5" w:rsidP="008A2EB4">
            <w:pPr>
              <w:pStyle w:val="TableParagraph"/>
              <w:ind w:left="1088" w:hanging="722"/>
              <w:rPr>
                <w:rFonts w:ascii="Arial"/>
                <w:b/>
                <w:sz w:val="16"/>
              </w:rPr>
            </w:pPr>
            <w:r>
              <w:rPr>
                <w:rFonts w:ascii="Arial"/>
                <w:b/>
                <w:sz w:val="16"/>
              </w:rPr>
              <w:t>PRAKIRAAN</w:t>
            </w:r>
            <w:r>
              <w:rPr>
                <w:rFonts w:ascii="Arial"/>
                <w:b/>
                <w:spacing w:val="-12"/>
                <w:sz w:val="16"/>
              </w:rPr>
              <w:t xml:space="preserve"> </w:t>
            </w:r>
            <w:r>
              <w:rPr>
                <w:rFonts w:ascii="Arial"/>
                <w:b/>
                <w:sz w:val="16"/>
              </w:rPr>
              <w:t>MAJU</w:t>
            </w:r>
            <w:r>
              <w:rPr>
                <w:rFonts w:ascii="Arial"/>
                <w:b/>
                <w:spacing w:val="-11"/>
                <w:sz w:val="16"/>
              </w:rPr>
              <w:t xml:space="preserve"> </w:t>
            </w:r>
            <w:r>
              <w:rPr>
                <w:rFonts w:ascii="Arial"/>
                <w:b/>
                <w:sz w:val="16"/>
              </w:rPr>
              <w:t>RENCANA TAHUN 2026</w:t>
            </w:r>
          </w:p>
        </w:tc>
        <w:tc>
          <w:tcPr>
            <w:tcW w:w="2311" w:type="dxa"/>
            <w:vMerge w:val="restart"/>
            <w:shd w:val="clear" w:color="auto" w:fill="F4F4F4"/>
          </w:tcPr>
          <w:p w14:paraId="157EA6D4" w14:textId="77777777" w:rsidR="005E63A5" w:rsidRDefault="005E63A5" w:rsidP="008A2EB4">
            <w:pPr>
              <w:pStyle w:val="TableParagraph"/>
              <w:spacing w:before="0"/>
              <w:rPr>
                <w:rFonts w:ascii="Arial"/>
                <w:b/>
                <w:sz w:val="16"/>
              </w:rPr>
            </w:pPr>
          </w:p>
          <w:p w14:paraId="36D2E331" w14:textId="77777777" w:rsidR="005E63A5" w:rsidRDefault="005E63A5" w:rsidP="008A2EB4">
            <w:pPr>
              <w:pStyle w:val="TableParagraph"/>
              <w:spacing w:before="94"/>
              <w:rPr>
                <w:rFonts w:ascii="Arial"/>
                <w:b/>
                <w:sz w:val="16"/>
              </w:rPr>
            </w:pPr>
          </w:p>
          <w:p w14:paraId="53628FEA" w14:textId="77777777" w:rsidR="005E63A5" w:rsidRDefault="005E63A5" w:rsidP="008A2EB4">
            <w:pPr>
              <w:pStyle w:val="TableParagraph"/>
              <w:spacing w:before="0"/>
              <w:ind w:left="262" w:right="228" w:firstLine="34"/>
              <w:rPr>
                <w:rFonts w:ascii="Arial"/>
                <w:b/>
                <w:sz w:val="16"/>
              </w:rPr>
            </w:pPr>
            <w:r>
              <w:rPr>
                <w:rFonts w:ascii="Arial"/>
                <w:b/>
                <w:sz w:val="16"/>
              </w:rPr>
              <w:t>PERANGKAT</w:t>
            </w:r>
            <w:r>
              <w:rPr>
                <w:rFonts w:ascii="Arial"/>
                <w:b/>
                <w:spacing w:val="-12"/>
                <w:sz w:val="16"/>
              </w:rPr>
              <w:t xml:space="preserve"> </w:t>
            </w:r>
            <w:r>
              <w:rPr>
                <w:rFonts w:ascii="Arial"/>
                <w:b/>
                <w:sz w:val="16"/>
              </w:rPr>
              <w:t xml:space="preserve">DAERAH PENANGGUNG </w:t>
            </w:r>
            <w:r>
              <w:rPr>
                <w:rFonts w:ascii="Arial"/>
                <w:b/>
                <w:spacing w:val="-2"/>
                <w:sz w:val="16"/>
              </w:rPr>
              <w:t>JAWAB</w:t>
            </w:r>
          </w:p>
        </w:tc>
      </w:tr>
      <w:tr w:rsidR="005E63A5" w14:paraId="5A6B532C" w14:textId="77777777" w:rsidTr="008A2EB4">
        <w:trPr>
          <w:trHeight w:val="369"/>
        </w:trPr>
        <w:tc>
          <w:tcPr>
            <w:tcW w:w="567" w:type="dxa"/>
            <w:vMerge/>
            <w:tcBorders>
              <w:top w:val="nil"/>
            </w:tcBorders>
            <w:shd w:val="clear" w:color="auto" w:fill="F4F4F4"/>
          </w:tcPr>
          <w:p w14:paraId="046389B9" w14:textId="77777777" w:rsidR="005E63A5" w:rsidRDefault="005E63A5" w:rsidP="008A2EB4">
            <w:pPr>
              <w:rPr>
                <w:sz w:val="2"/>
                <w:szCs w:val="2"/>
              </w:rPr>
            </w:pPr>
          </w:p>
        </w:tc>
        <w:tc>
          <w:tcPr>
            <w:tcW w:w="1701" w:type="dxa"/>
            <w:vMerge/>
            <w:tcBorders>
              <w:top w:val="nil"/>
            </w:tcBorders>
            <w:shd w:val="clear" w:color="auto" w:fill="F4F4F4"/>
          </w:tcPr>
          <w:p w14:paraId="79A743E3" w14:textId="77777777" w:rsidR="005E63A5" w:rsidRDefault="005E63A5" w:rsidP="008A2EB4">
            <w:pPr>
              <w:rPr>
                <w:sz w:val="2"/>
                <w:szCs w:val="2"/>
              </w:rPr>
            </w:pPr>
          </w:p>
        </w:tc>
        <w:tc>
          <w:tcPr>
            <w:tcW w:w="2268" w:type="dxa"/>
            <w:vMerge/>
            <w:tcBorders>
              <w:top w:val="nil"/>
            </w:tcBorders>
            <w:shd w:val="clear" w:color="auto" w:fill="F4F4F4"/>
          </w:tcPr>
          <w:p w14:paraId="20E458D2" w14:textId="77777777" w:rsidR="005E63A5" w:rsidRDefault="005E63A5" w:rsidP="008A2EB4">
            <w:pPr>
              <w:rPr>
                <w:sz w:val="2"/>
                <w:szCs w:val="2"/>
              </w:rPr>
            </w:pPr>
          </w:p>
        </w:tc>
        <w:tc>
          <w:tcPr>
            <w:tcW w:w="2268" w:type="dxa"/>
            <w:vMerge/>
            <w:tcBorders>
              <w:top w:val="nil"/>
            </w:tcBorders>
            <w:shd w:val="clear" w:color="auto" w:fill="F4F4F4"/>
          </w:tcPr>
          <w:p w14:paraId="733045C8" w14:textId="77777777" w:rsidR="005E63A5" w:rsidRDefault="005E63A5" w:rsidP="008A2EB4">
            <w:pPr>
              <w:rPr>
                <w:sz w:val="2"/>
                <w:szCs w:val="2"/>
              </w:rPr>
            </w:pPr>
          </w:p>
        </w:tc>
        <w:tc>
          <w:tcPr>
            <w:tcW w:w="1134" w:type="dxa"/>
            <w:vMerge/>
            <w:tcBorders>
              <w:top w:val="nil"/>
            </w:tcBorders>
            <w:shd w:val="clear" w:color="auto" w:fill="F4F4F4"/>
          </w:tcPr>
          <w:p w14:paraId="1DF1ED2A" w14:textId="77777777" w:rsidR="005E63A5" w:rsidRDefault="005E63A5" w:rsidP="008A2EB4">
            <w:pPr>
              <w:rPr>
                <w:sz w:val="2"/>
                <w:szCs w:val="2"/>
              </w:rPr>
            </w:pPr>
          </w:p>
        </w:tc>
        <w:tc>
          <w:tcPr>
            <w:tcW w:w="1134" w:type="dxa"/>
            <w:vMerge/>
            <w:tcBorders>
              <w:top w:val="nil"/>
            </w:tcBorders>
            <w:shd w:val="clear" w:color="auto" w:fill="F4F4F4"/>
          </w:tcPr>
          <w:p w14:paraId="65242020" w14:textId="77777777" w:rsidR="005E63A5" w:rsidRDefault="005E63A5" w:rsidP="008A2EB4">
            <w:pPr>
              <w:rPr>
                <w:sz w:val="2"/>
                <w:szCs w:val="2"/>
              </w:rPr>
            </w:pPr>
          </w:p>
        </w:tc>
        <w:tc>
          <w:tcPr>
            <w:tcW w:w="1417" w:type="dxa"/>
            <w:vMerge/>
            <w:tcBorders>
              <w:top w:val="nil"/>
            </w:tcBorders>
            <w:shd w:val="clear" w:color="auto" w:fill="F4F4F4"/>
          </w:tcPr>
          <w:p w14:paraId="35F14A7C" w14:textId="77777777" w:rsidR="005E63A5" w:rsidRDefault="005E63A5" w:rsidP="008A2EB4">
            <w:pPr>
              <w:rPr>
                <w:sz w:val="2"/>
                <w:szCs w:val="2"/>
              </w:rPr>
            </w:pPr>
          </w:p>
        </w:tc>
        <w:tc>
          <w:tcPr>
            <w:tcW w:w="1134" w:type="dxa"/>
            <w:vMerge w:val="restart"/>
            <w:shd w:val="clear" w:color="auto" w:fill="F4F4F4"/>
          </w:tcPr>
          <w:p w14:paraId="04C34F3E" w14:textId="77777777" w:rsidR="005E63A5" w:rsidRDefault="005E63A5" w:rsidP="008A2EB4">
            <w:pPr>
              <w:pStyle w:val="TableParagraph"/>
              <w:spacing w:before="178"/>
              <w:ind w:left="388" w:right="210" w:hanging="145"/>
              <w:rPr>
                <w:rFonts w:ascii="Arial"/>
                <w:b/>
                <w:sz w:val="16"/>
              </w:rPr>
            </w:pPr>
            <w:r>
              <w:rPr>
                <w:rFonts w:ascii="Arial"/>
                <w:b/>
                <w:spacing w:val="-2"/>
                <w:sz w:val="16"/>
              </w:rPr>
              <w:t xml:space="preserve">TARGET </w:t>
            </w:r>
            <w:r>
              <w:rPr>
                <w:rFonts w:ascii="Arial"/>
                <w:b/>
                <w:spacing w:val="-4"/>
                <w:sz w:val="16"/>
              </w:rPr>
              <w:t>2025</w:t>
            </w:r>
          </w:p>
        </w:tc>
        <w:tc>
          <w:tcPr>
            <w:tcW w:w="1984" w:type="dxa"/>
            <w:vMerge w:val="restart"/>
            <w:shd w:val="clear" w:color="auto" w:fill="F4F4F4"/>
          </w:tcPr>
          <w:p w14:paraId="53C3A8FB" w14:textId="77777777" w:rsidR="005E63A5" w:rsidRDefault="005E63A5" w:rsidP="008A2EB4">
            <w:pPr>
              <w:pStyle w:val="TableParagraph"/>
              <w:spacing w:before="86"/>
              <w:rPr>
                <w:rFonts w:ascii="Arial"/>
                <w:b/>
                <w:sz w:val="16"/>
              </w:rPr>
            </w:pPr>
          </w:p>
          <w:p w14:paraId="14368C83" w14:textId="77777777" w:rsidR="005E63A5" w:rsidRDefault="005E63A5" w:rsidP="008A2EB4">
            <w:pPr>
              <w:pStyle w:val="TableParagraph"/>
              <w:spacing w:before="0"/>
              <w:ind w:left="174"/>
              <w:rPr>
                <w:rFonts w:ascii="Arial"/>
                <w:b/>
                <w:sz w:val="16"/>
              </w:rPr>
            </w:pPr>
            <w:r>
              <w:rPr>
                <w:rFonts w:ascii="Arial"/>
                <w:b/>
                <w:sz w:val="16"/>
              </w:rPr>
              <w:t xml:space="preserve">PAGU INDIKATIF </w:t>
            </w:r>
            <w:r>
              <w:rPr>
                <w:rFonts w:ascii="Arial"/>
                <w:b/>
                <w:spacing w:val="-4"/>
                <w:sz w:val="16"/>
              </w:rPr>
              <w:t>(Rp)</w:t>
            </w:r>
          </w:p>
        </w:tc>
        <w:tc>
          <w:tcPr>
            <w:tcW w:w="1417" w:type="dxa"/>
            <w:vMerge w:val="restart"/>
            <w:shd w:val="clear" w:color="auto" w:fill="F4F4F4"/>
          </w:tcPr>
          <w:p w14:paraId="0BB94394" w14:textId="77777777" w:rsidR="005E63A5" w:rsidRDefault="005E63A5" w:rsidP="008A2EB4">
            <w:pPr>
              <w:pStyle w:val="TableParagraph"/>
              <w:spacing w:before="86"/>
              <w:rPr>
                <w:rFonts w:ascii="Arial"/>
                <w:b/>
                <w:sz w:val="16"/>
              </w:rPr>
            </w:pPr>
          </w:p>
          <w:p w14:paraId="5D622AE7" w14:textId="77777777" w:rsidR="005E63A5" w:rsidRDefault="005E63A5" w:rsidP="008A2EB4">
            <w:pPr>
              <w:pStyle w:val="TableParagraph"/>
              <w:spacing w:before="0"/>
              <w:ind w:left="404"/>
              <w:rPr>
                <w:rFonts w:ascii="Arial"/>
                <w:b/>
                <w:sz w:val="16"/>
              </w:rPr>
            </w:pPr>
            <w:r>
              <w:rPr>
                <w:rFonts w:ascii="Arial"/>
                <w:b/>
                <w:spacing w:val="-2"/>
                <w:sz w:val="16"/>
              </w:rPr>
              <w:t>LOKASI</w:t>
            </w:r>
          </w:p>
        </w:tc>
        <w:tc>
          <w:tcPr>
            <w:tcW w:w="1417" w:type="dxa"/>
            <w:vMerge w:val="restart"/>
            <w:shd w:val="clear" w:color="auto" w:fill="F4F4F4"/>
          </w:tcPr>
          <w:p w14:paraId="1A14CB38" w14:textId="77777777" w:rsidR="005E63A5" w:rsidRDefault="005E63A5" w:rsidP="008A2EB4">
            <w:pPr>
              <w:pStyle w:val="TableParagraph"/>
              <w:spacing w:before="86"/>
              <w:rPr>
                <w:rFonts w:ascii="Arial"/>
                <w:b/>
                <w:sz w:val="16"/>
              </w:rPr>
            </w:pPr>
          </w:p>
          <w:p w14:paraId="2AC4DB04" w14:textId="77777777" w:rsidR="005E63A5" w:rsidRDefault="005E63A5" w:rsidP="008A2EB4">
            <w:pPr>
              <w:pStyle w:val="TableParagraph"/>
              <w:spacing w:before="0"/>
              <w:ind w:left="108"/>
              <w:rPr>
                <w:rFonts w:ascii="Arial"/>
                <w:b/>
                <w:sz w:val="16"/>
              </w:rPr>
            </w:pPr>
            <w:r>
              <w:rPr>
                <w:rFonts w:ascii="Arial"/>
                <w:b/>
                <w:sz w:val="16"/>
              </w:rPr>
              <w:t xml:space="preserve">SUMBER </w:t>
            </w:r>
            <w:r>
              <w:rPr>
                <w:rFonts w:ascii="Arial"/>
                <w:b/>
                <w:spacing w:val="-4"/>
                <w:sz w:val="16"/>
              </w:rPr>
              <w:t>DANA</w:t>
            </w:r>
          </w:p>
        </w:tc>
        <w:tc>
          <w:tcPr>
            <w:tcW w:w="2040" w:type="dxa"/>
            <w:gridSpan w:val="2"/>
            <w:shd w:val="clear" w:color="auto" w:fill="F4F4F4"/>
          </w:tcPr>
          <w:p w14:paraId="5D1300B8" w14:textId="77777777" w:rsidR="005E63A5" w:rsidRDefault="005E63A5" w:rsidP="008A2EB4">
            <w:pPr>
              <w:pStyle w:val="TableParagraph"/>
              <w:ind w:left="591"/>
              <w:rPr>
                <w:rFonts w:ascii="Arial"/>
                <w:b/>
                <w:sz w:val="16"/>
              </w:rPr>
            </w:pPr>
            <w:r>
              <w:rPr>
                <w:rFonts w:ascii="Arial"/>
                <w:b/>
                <w:spacing w:val="-2"/>
                <w:sz w:val="16"/>
              </w:rPr>
              <w:t>PRIORITAS</w:t>
            </w:r>
          </w:p>
        </w:tc>
        <w:tc>
          <w:tcPr>
            <w:tcW w:w="1700" w:type="dxa"/>
            <w:vMerge/>
            <w:tcBorders>
              <w:top w:val="nil"/>
            </w:tcBorders>
            <w:shd w:val="clear" w:color="auto" w:fill="F4F4F4"/>
          </w:tcPr>
          <w:p w14:paraId="3D0F6BA2" w14:textId="77777777" w:rsidR="005E63A5" w:rsidRDefault="005E63A5" w:rsidP="008A2EB4">
            <w:pPr>
              <w:rPr>
                <w:sz w:val="2"/>
                <w:szCs w:val="2"/>
              </w:rPr>
            </w:pPr>
          </w:p>
        </w:tc>
        <w:tc>
          <w:tcPr>
            <w:tcW w:w="1133" w:type="dxa"/>
            <w:vMerge w:val="restart"/>
            <w:shd w:val="clear" w:color="auto" w:fill="F4F4F4"/>
          </w:tcPr>
          <w:p w14:paraId="13A1090F" w14:textId="77777777" w:rsidR="005E63A5" w:rsidRDefault="005E63A5" w:rsidP="008A2EB4">
            <w:pPr>
              <w:pStyle w:val="TableParagraph"/>
              <w:spacing w:before="86"/>
              <w:rPr>
                <w:rFonts w:ascii="Arial"/>
                <w:b/>
                <w:sz w:val="16"/>
              </w:rPr>
            </w:pPr>
          </w:p>
          <w:p w14:paraId="23E54ACF" w14:textId="77777777" w:rsidR="005E63A5" w:rsidRDefault="005E63A5" w:rsidP="008A2EB4">
            <w:pPr>
              <w:pStyle w:val="TableParagraph"/>
              <w:spacing w:before="0"/>
              <w:ind w:left="245"/>
              <w:rPr>
                <w:rFonts w:ascii="Arial"/>
                <w:b/>
                <w:sz w:val="16"/>
              </w:rPr>
            </w:pPr>
            <w:r>
              <w:rPr>
                <w:rFonts w:ascii="Arial"/>
                <w:b/>
                <w:spacing w:val="-2"/>
                <w:sz w:val="16"/>
              </w:rPr>
              <w:t>TARGET</w:t>
            </w:r>
          </w:p>
        </w:tc>
        <w:tc>
          <w:tcPr>
            <w:tcW w:w="1983" w:type="dxa"/>
            <w:vMerge w:val="restart"/>
            <w:shd w:val="clear" w:color="auto" w:fill="F4F4F4"/>
          </w:tcPr>
          <w:p w14:paraId="2E73B02E" w14:textId="77777777" w:rsidR="005E63A5" w:rsidRDefault="005E63A5" w:rsidP="008A2EB4">
            <w:pPr>
              <w:pStyle w:val="TableParagraph"/>
              <w:spacing w:before="86"/>
              <w:rPr>
                <w:rFonts w:ascii="Arial"/>
                <w:b/>
                <w:sz w:val="16"/>
              </w:rPr>
            </w:pPr>
          </w:p>
          <w:p w14:paraId="273AAB68" w14:textId="77777777" w:rsidR="005E63A5" w:rsidRDefault="005E63A5" w:rsidP="008A2EB4">
            <w:pPr>
              <w:pStyle w:val="TableParagraph"/>
              <w:spacing w:before="0"/>
              <w:ind w:left="178"/>
              <w:rPr>
                <w:rFonts w:ascii="Arial"/>
                <w:b/>
                <w:sz w:val="16"/>
              </w:rPr>
            </w:pPr>
            <w:r>
              <w:rPr>
                <w:rFonts w:ascii="Arial"/>
                <w:b/>
                <w:sz w:val="16"/>
              </w:rPr>
              <w:t xml:space="preserve">PAGU INDIKATIF </w:t>
            </w:r>
            <w:r>
              <w:rPr>
                <w:rFonts w:ascii="Arial"/>
                <w:b/>
                <w:spacing w:val="-4"/>
                <w:sz w:val="16"/>
              </w:rPr>
              <w:t>(Rp)</w:t>
            </w:r>
          </w:p>
        </w:tc>
        <w:tc>
          <w:tcPr>
            <w:tcW w:w="2311" w:type="dxa"/>
            <w:vMerge/>
            <w:tcBorders>
              <w:top w:val="nil"/>
            </w:tcBorders>
            <w:shd w:val="clear" w:color="auto" w:fill="F4F4F4"/>
          </w:tcPr>
          <w:p w14:paraId="10CE6E54" w14:textId="77777777" w:rsidR="005E63A5" w:rsidRDefault="005E63A5" w:rsidP="008A2EB4">
            <w:pPr>
              <w:rPr>
                <w:sz w:val="2"/>
                <w:szCs w:val="2"/>
              </w:rPr>
            </w:pPr>
          </w:p>
        </w:tc>
      </w:tr>
      <w:tr w:rsidR="005E63A5" w14:paraId="0F4707C6" w14:textId="77777777" w:rsidTr="008A2EB4">
        <w:trPr>
          <w:trHeight w:val="368"/>
        </w:trPr>
        <w:tc>
          <w:tcPr>
            <w:tcW w:w="567" w:type="dxa"/>
            <w:vMerge/>
            <w:tcBorders>
              <w:top w:val="nil"/>
            </w:tcBorders>
            <w:shd w:val="clear" w:color="auto" w:fill="F4F4F4"/>
          </w:tcPr>
          <w:p w14:paraId="6262A3D6" w14:textId="77777777" w:rsidR="005E63A5" w:rsidRDefault="005E63A5" w:rsidP="008A2EB4">
            <w:pPr>
              <w:rPr>
                <w:sz w:val="2"/>
                <w:szCs w:val="2"/>
              </w:rPr>
            </w:pPr>
          </w:p>
        </w:tc>
        <w:tc>
          <w:tcPr>
            <w:tcW w:w="1701" w:type="dxa"/>
            <w:vMerge/>
            <w:tcBorders>
              <w:top w:val="nil"/>
            </w:tcBorders>
            <w:shd w:val="clear" w:color="auto" w:fill="F4F4F4"/>
          </w:tcPr>
          <w:p w14:paraId="7D34354F" w14:textId="77777777" w:rsidR="005E63A5" w:rsidRDefault="005E63A5" w:rsidP="008A2EB4">
            <w:pPr>
              <w:rPr>
                <w:sz w:val="2"/>
                <w:szCs w:val="2"/>
              </w:rPr>
            </w:pPr>
          </w:p>
        </w:tc>
        <w:tc>
          <w:tcPr>
            <w:tcW w:w="2268" w:type="dxa"/>
            <w:vMerge/>
            <w:tcBorders>
              <w:top w:val="nil"/>
            </w:tcBorders>
            <w:shd w:val="clear" w:color="auto" w:fill="F4F4F4"/>
          </w:tcPr>
          <w:p w14:paraId="56EE1F78" w14:textId="77777777" w:rsidR="005E63A5" w:rsidRDefault="005E63A5" w:rsidP="008A2EB4">
            <w:pPr>
              <w:rPr>
                <w:sz w:val="2"/>
                <w:szCs w:val="2"/>
              </w:rPr>
            </w:pPr>
          </w:p>
        </w:tc>
        <w:tc>
          <w:tcPr>
            <w:tcW w:w="2268" w:type="dxa"/>
            <w:vMerge/>
            <w:tcBorders>
              <w:top w:val="nil"/>
            </w:tcBorders>
            <w:shd w:val="clear" w:color="auto" w:fill="F4F4F4"/>
          </w:tcPr>
          <w:p w14:paraId="083A1D88" w14:textId="77777777" w:rsidR="005E63A5" w:rsidRDefault="005E63A5" w:rsidP="008A2EB4">
            <w:pPr>
              <w:rPr>
                <w:sz w:val="2"/>
                <w:szCs w:val="2"/>
              </w:rPr>
            </w:pPr>
          </w:p>
        </w:tc>
        <w:tc>
          <w:tcPr>
            <w:tcW w:w="1134" w:type="dxa"/>
            <w:vMerge/>
            <w:tcBorders>
              <w:top w:val="nil"/>
            </w:tcBorders>
            <w:shd w:val="clear" w:color="auto" w:fill="F4F4F4"/>
          </w:tcPr>
          <w:p w14:paraId="388BA334" w14:textId="77777777" w:rsidR="005E63A5" w:rsidRDefault="005E63A5" w:rsidP="008A2EB4">
            <w:pPr>
              <w:rPr>
                <w:sz w:val="2"/>
                <w:szCs w:val="2"/>
              </w:rPr>
            </w:pPr>
          </w:p>
        </w:tc>
        <w:tc>
          <w:tcPr>
            <w:tcW w:w="1134" w:type="dxa"/>
            <w:vMerge/>
            <w:tcBorders>
              <w:top w:val="nil"/>
            </w:tcBorders>
            <w:shd w:val="clear" w:color="auto" w:fill="F4F4F4"/>
          </w:tcPr>
          <w:p w14:paraId="6000CF97" w14:textId="77777777" w:rsidR="005E63A5" w:rsidRDefault="005E63A5" w:rsidP="008A2EB4">
            <w:pPr>
              <w:rPr>
                <w:sz w:val="2"/>
                <w:szCs w:val="2"/>
              </w:rPr>
            </w:pPr>
          </w:p>
        </w:tc>
        <w:tc>
          <w:tcPr>
            <w:tcW w:w="1417" w:type="dxa"/>
            <w:vMerge/>
            <w:tcBorders>
              <w:top w:val="nil"/>
            </w:tcBorders>
            <w:shd w:val="clear" w:color="auto" w:fill="F4F4F4"/>
          </w:tcPr>
          <w:p w14:paraId="1A28BB8F" w14:textId="77777777" w:rsidR="005E63A5" w:rsidRDefault="005E63A5" w:rsidP="008A2EB4">
            <w:pPr>
              <w:rPr>
                <w:sz w:val="2"/>
                <w:szCs w:val="2"/>
              </w:rPr>
            </w:pPr>
          </w:p>
        </w:tc>
        <w:tc>
          <w:tcPr>
            <w:tcW w:w="1134" w:type="dxa"/>
            <w:vMerge/>
            <w:tcBorders>
              <w:top w:val="nil"/>
            </w:tcBorders>
            <w:shd w:val="clear" w:color="auto" w:fill="F4F4F4"/>
          </w:tcPr>
          <w:p w14:paraId="27B01F6A" w14:textId="77777777" w:rsidR="005E63A5" w:rsidRDefault="005E63A5" w:rsidP="008A2EB4">
            <w:pPr>
              <w:rPr>
                <w:sz w:val="2"/>
                <w:szCs w:val="2"/>
              </w:rPr>
            </w:pPr>
          </w:p>
        </w:tc>
        <w:tc>
          <w:tcPr>
            <w:tcW w:w="1984" w:type="dxa"/>
            <w:vMerge/>
            <w:tcBorders>
              <w:top w:val="nil"/>
            </w:tcBorders>
            <w:shd w:val="clear" w:color="auto" w:fill="F4F4F4"/>
          </w:tcPr>
          <w:p w14:paraId="2AB1DD68" w14:textId="77777777" w:rsidR="005E63A5" w:rsidRDefault="005E63A5" w:rsidP="008A2EB4">
            <w:pPr>
              <w:rPr>
                <w:sz w:val="2"/>
                <w:szCs w:val="2"/>
              </w:rPr>
            </w:pPr>
          </w:p>
        </w:tc>
        <w:tc>
          <w:tcPr>
            <w:tcW w:w="1417" w:type="dxa"/>
            <w:vMerge/>
            <w:tcBorders>
              <w:top w:val="nil"/>
            </w:tcBorders>
            <w:shd w:val="clear" w:color="auto" w:fill="F4F4F4"/>
          </w:tcPr>
          <w:p w14:paraId="0487A598" w14:textId="77777777" w:rsidR="005E63A5" w:rsidRDefault="005E63A5" w:rsidP="008A2EB4">
            <w:pPr>
              <w:rPr>
                <w:sz w:val="2"/>
                <w:szCs w:val="2"/>
              </w:rPr>
            </w:pPr>
          </w:p>
        </w:tc>
        <w:tc>
          <w:tcPr>
            <w:tcW w:w="1417" w:type="dxa"/>
            <w:vMerge/>
            <w:tcBorders>
              <w:top w:val="nil"/>
            </w:tcBorders>
            <w:shd w:val="clear" w:color="auto" w:fill="F4F4F4"/>
          </w:tcPr>
          <w:p w14:paraId="62E85E48" w14:textId="77777777" w:rsidR="005E63A5" w:rsidRDefault="005E63A5" w:rsidP="008A2EB4">
            <w:pPr>
              <w:rPr>
                <w:sz w:val="2"/>
                <w:szCs w:val="2"/>
              </w:rPr>
            </w:pPr>
          </w:p>
        </w:tc>
        <w:tc>
          <w:tcPr>
            <w:tcW w:w="1020" w:type="dxa"/>
            <w:shd w:val="clear" w:color="auto" w:fill="F4F4F4"/>
          </w:tcPr>
          <w:p w14:paraId="0775D47D" w14:textId="77777777" w:rsidR="005E63A5" w:rsidRDefault="005E63A5" w:rsidP="008A2EB4">
            <w:pPr>
              <w:pStyle w:val="TableParagraph"/>
              <w:ind w:left="15" w:right="2"/>
              <w:jc w:val="center"/>
              <w:rPr>
                <w:rFonts w:ascii="Arial"/>
                <w:b/>
                <w:sz w:val="16"/>
              </w:rPr>
            </w:pPr>
            <w:r>
              <w:rPr>
                <w:rFonts w:ascii="Arial"/>
                <w:b/>
                <w:spacing w:val="-2"/>
                <w:sz w:val="16"/>
              </w:rPr>
              <w:t>NASIONAL</w:t>
            </w:r>
          </w:p>
        </w:tc>
        <w:tc>
          <w:tcPr>
            <w:tcW w:w="1020" w:type="dxa"/>
            <w:shd w:val="clear" w:color="auto" w:fill="F4F4F4"/>
          </w:tcPr>
          <w:p w14:paraId="4E657B34" w14:textId="77777777" w:rsidR="005E63A5" w:rsidRDefault="005E63A5" w:rsidP="008A2EB4">
            <w:pPr>
              <w:pStyle w:val="TableParagraph"/>
              <w:ind w:left="15"/>
              <w:jc w:val="center"/>
              <w:rPr>
                <w:rFonts w:ascii="Arial"/>
                <w:b/>
                <w:sz w:val="16"/>
              </w:rPr>
            </w:pPr>
            <w:r>
              <w:rPr>
                <w:rFonts w:ascii="Arial"/>
                <w:b/>
                <w:spacing w:val="-2"/>
                <w:sz w:val="16"/>
              </w:rPr>
              <w:t>DAERAH</w:t>
            </w:r>
          </w:p>
        </w:tc>
        <w:tc>
          <w:tcPr>
            <w:tcW w:w="1700" w:type="dxa"/>
            <w:vMerge/>
            <w:tcBorders>
              <w:top w:val="nil"/>
            </w:tcBorders>
            <w:shd w:val="clear" w:color="auto" w:fill="F4F4F4"/>
          </w:tcPr>
          <w:p w14:paraId="263451C9" w14:textId="77777777" w:rsidR="005E63A5" w:rsidRDefault="005E63A5" w:rsidP="008A2EB4">
            <w:pPr>
              <w:rPr>
                <w:sz w:val="2"/>
                <w:szCs w:val="2"/>
              </w:rPr>
            </w:pPr>
          </w:p>
        </w:tc>
        <w:tc>
          <w:tcPr>
            <w:tcW w:w="1133" w:type="dxa"/>
            <w:vMerge/>
            <w:tcBorders>
              <w:top w:val="nil"/>
            </w:tcBorders>
            <w:shd w:val="clear" w:color="auto" w:fill="F4F4F4"/>
          </w:tcPr>
          <w:p w14:paraId="403241F8" w14:textId="77777777" w:rsidR="005E63A5" w:rsidRDefault="005E63A5" w:rsidP="008A2EB4">
            <w:pPr>
              <w:rPr>
                <w:sz w:val="2"/>
                <w:szCs w:val="2"/>
              </w:rPr>
            </w:pPr>
          </w:p>
        </w:tc>
        <w:tc>
          <w:tcPr>
            <w:tcW w:w="1983" w:type="dxa"/>
            <w:vMerge/>
            <w:tcBorders>
              <w:top w:val="nil"/>
            </w:tcBorders>
            <w:shd w:val="clear" w:color="auto" w:fill="F4F4F4"/>
          </w:tcPr>
          <w:p w14:paraId="6319988A" w14:textId="77777777" w:rsidR="005E63A5" w:rsidRDefault="005E63A5" w:rsidP="008A2EB4">
            <w:pPr>
              <w:rPr>
                <w:sz w:val="2"/>
                <w:szCs w:val="2"/>
              </w:rPr>
            </w:pPr>
          </w:p>
        </w:tc>
        <w:tc>
          <w:tcPr>
            <w:tcW w:w="2311" w:type="dxa"/>
            <w:vMerge/>
            <w:tcBorders>
              <w:top w:val="nil"/>
            </w:tcBorders>
            <w:shd w:val="clear" w:color="auto" w:fill="F4F4F4"/>
          </w:tcPr>
          <w:p w14:paraId="67FDD0FA" w14:textId="77777777" w:rsidR="005E63A5" w:rsidRDefault="005E63A5" w:rsidP="008A2EB4">
            <w:pPr>
              <w:rPr>
                <w:sz w:val="2"/>
                <w:szCs w:val="2"/>
              </w:rPr>
            </w:pPr>
          </w:p>
        </w:tc>
      </w:tr>
      <w:tr w:rsidR="005E63A5" w14:paraId="66AB0258" w14:textId="77777777" w:rsidTr="008A2EB4">
        <w:trPr>
          <w:trHeight w:val="369"/>
        </w:trPr>
        <w:tc>
          <w:tcPr>
            <w:tcW w:w="567" w:type="dxa"/>
            <w:shd w:val="clear" w:color="auto" w:fill="F4F4F4"/>
          </w:tcPr>
          <w:p w14:paraId="3302018F" w14:textId="77777777" w:rsidR="005E63A5" w:rsidRDefault="005E63A5" w:rsidP="008A2EB4">
            <w:pPr>
              <w:pStyle w:val="TableParagraph"/>
              <w:ind w:left="12"/>
              <w:jc w:val="center"/>
              <w:rPr>
                <w:sz w:val="16"/>
              </w:rPr>
            </w:pPr>
            <w:r>
              <w:rPr>
                <w:spacing w:val="-10"/>
                <w:sz w:val="16"/>
              </w:rPr>
              <w:t>1</w:t>
            </w:r>
          </w:p>
        </w:tc>
        <w:tc>
          <w:tcPr>
            <w:tcW w:w="1701" w:type="dxa"/>
            <w:shd w:val="clear" w:color="auto" w:fill="F4F4F4"/>
          </w:tcPr>
          <w:p w14:paraId="6F02A17D" w14:textId="77777777" w:rsidR="005E63A5" w:rsidRDefault="005E63A5" w:rsidP="008A2EB4">
            <w:pPr>
              <w:pStyle w:val="TableParagraph"/>
              <w:ind w:left="12" w:right="1"/>
              <w:jc w:val="center"/>
              <w:rPr>
                <w:sz w:val="16"/>
              </w:rPr>
            </w:pPr>
            <w:r>
              <w:rPr>
                <w:spacing w:val="-10"/>
                <w:sz w:val="16"/>
              </w:rPr>
              <w:t>2</w:t>
            </w:r>
          </w:p>
        </w:tc>
        <w:tc>
          <w:tcPr>
            <w:tcW w:w="2268" w:type="dxa"/>
            <w:shd w:val="clear" w:color="auto" w:fill="F4F4F4"/>
          </w:tcPr>
          <w:p w14:paraId="52FA30BF" w14:textId="77777777" w:rsidR="005E63A5" w:rsidRDefault="005E63A5" w:rsidP="008A2EB4">
            <w:pPr>
              <w:pStyle w:val="TableParagraph"/>
              <w:ind w:left="97" w:right="86"/>
              <w:jc w:val="center"/>
              <w:rPr>
                <w:sz w:val="16"/>
              </w:rPr>
            </w:pPr>
            <w:r>
              <w:rPr>
                <w:spacing w:val="-10"/>
                <w:sz w:val="16"/>
              </w:rPr>
              <w:t>3</w:t>
            </w:r>
          </w:p>
        </w:tc>
        <w:tc>
          <w:tcPr>
            <w:tcW w:w="2268" w:type="dxa"/>
            <w:shd w:val="clear" w:color="auto" w:fill="F4F4F4"/>
          </w:tcPr>
          <w:p w14:paraId="632CDE6F" w14:textId="77777777" w:rsidR="005E63A5" w:rsidRDefault="005E63A5" w:rsidP="008A2EB4">
            <w:pPr>
              <w:pStyle w:val="TableParagraph"/>
              <w:ind w:left="97" w:right="87"/>
              <w:jc w:val="center"/>
              <w:rPr>
                <w:sz w:val="16"/>
              </w:rPr>
            </w:pPr>
            <w:r>
              <w:rPr>
                <w:spacing w:val="-10"/>
                <w:sz w:val="16"/>
              </w:rPr>
              <w:t>4</w:t>
            </w:r>
          </w:p>
        </w:tc>
        <w:tc>
          <w:tcPr>
            <w:tcW w:w="1134" w:type="dxa"/>
            <w:shd w:val="clear" w:color="auto" w:fill="F4F4F4"/>
          </w:tcPr>
          <w:p w14:paraId="4B5E3A5D" w14:textId="77777777" w:rsidR="005E63A5" w:rsidRDefault="005E63A5" w:rsidP="008A2EB4">
            <w:pPr>
              <w:pStyle w:val="TableParagraph"/>
              <w:ind w:left="27" w:right="17"/>
              <w:jc w:val="center"/>
              <w:rPr>
                <w:sz w:val="16"/>
              </w:rPr>
            </w:pPr>
            <w:r>
              <w:rPr>
                <w:spacing w:val="-10"/>
                <w:sz w:val="16"/>
              </w:rPr>
              <w:t>5</w:t>
            </w:r>
          </w:p>
        </w:tc>
        <w:tc>
          <w:tcPr>
            <w:tcW w:w="1134" w:type="dxa"/>
            <w:shd w:val="clear" w:color="auto" w:fill="F4F4F4"/>
          </w:tcPr>
          <w:p w14:paraId="78F1ED27" w14:textId="77777777" w:rsidR="005E63A5" w:rsidRDefault="005E63A5" w:rsidP="008A2EB4">
            <w:pPr>
              <w:pStyle w:val="TableParagraph"/>
              <w:ind w:left="27" w:right="17"/>
              <w:jc w:val="center"/>
              <w:rPr>
                <w:sz w:val="16"/>
              </w:rPr>
            </w:pPr>
            <w:r>
              <w:rPr>
                <w:spacing w:val="-10"/>
                <w:sz w:val="16"/>
              </w:rPr>
              <w:t>6</w:t>
            </w:r>
          </w:p>
        </w:tc>
        <w:tc>
          <w:tcPr>
            <w:tcW w:w="1417" w:type="dxa"/>
            <w:shd w:val="clear" w:color="auto" w:fill="F4F4F4"/>
          </w:tcPr>
          <w:p w14:paraId="7423FC88" w14:textId="77777777" w:rsidR="005E63A5" w:rsidRDefault="005E63A5" w:rsidP="008A2EB4">
            <w:pPr>
              <w:pStyle w:val="TableParagraph"/>
              <w:ind w:left="12" w:right="2"/>
              <w:jc w:val="center"/>
              <w:rPr>
                <w:sz w:val="16"/>
              </w:rPr>
            </w:pPr>
            <w:r>
              <w:rPr>
                <w:spacing w:val="-10"/>
                <w:sz w:val="16"/>
              </w:rPr>
              <w:t>7</w:t>
            </w:r>
          </w:p>
        </w:tc>
        <w:tc>
          <w:tcPr>
            <w:tcW w:w="1134" w:type="dxa"/>
            <w:shd w:val="clear" w:color="auto" w:fill="F4F4F4"/>
          </w:tcPr>
          <w:p w14:paraId="239BE7EB" w14:textId="77777777" w:rsidR="005E63A5" w:rsidRDefault="005E63A5" w:rsidP="008A2EB4">
            <w:pPr>
              <w:pStyle w:val="TableParagraph"/>
              <w:ind w:left="27" w:right="17"/>
              <w:jc w:val="center"/>
              <w:rPr>
                <w:sz w:val="16"/>
              </w:rPr>
            </w:pPr>
            <w:r>
              <w:rPr>
                <w:spacing w:val="-10"/>
                <w:sz w:val="16"/>
              </w:rPr>
              <w:t>8</w:t>
            </w:r>
          </w:p>
        </w:tc>
        <w:tc>
          <w:tcPr>
            <w:tcW w:w="1984" w:type="dxa"/>
            <w:shd w:val="clear" w:color="auto" w:fill="F4F4F4"/>
          </w:tcPr>
          <w:p w14:paraId="2F1CD540" w14:textId="77777777" w:rsidR="005E63A5" w:rsidRDefault="005E63A5" w:rsidP="008A2EB4">
            <w:pPr>
              <w:pStyle w:val="TableParagraph"/>
              <w:ind w:left="10"/>
              <w:jc w:val="center"/>
              <w:rPr>
                <w:sz w:val="16"/>
              </w:rPr>
            </w:pPr>
            <w:r>
              <w:rPr>
                <w:spacing w:val="-10"/>
                <w:sz w:val="16"/>
              </w:rPr>
              <w:t>9</w:t>
            </w:r>
          </w:p>
        </w:tc>
        <w:tc>
          <w:tcPr>
            <w:tcW w:w="1417" w:type="dxa"/>
            <w:shd w:val="clear" w:color="auto" w:fill="F4F4F4"/>
          </w:tcPr>
          <w:p w14:paraId="002DB88B" w14:textId="77777777" w:rsidR="005E63A5" w:rsidRDefault="005E63A5" w:rsidP="008A2EB4">
            <w:pPr>
              <w:pStyle w:val="TableParagraph"/>
              <w:ind w:left="12"/>
              <w:jc w:val="center"/>
              <w:rPr>
                <w:sz w:val="16"/>
              </w:rPr>
            </w:pPr>
            <w:r>
              <w:rPr>
                <w:spacing w:val="-5"/>
                <w:sz w:val="16"/>
              </w:rPr>
              <w:t>10</w:t>
            </w:r>
          </w:p>
        </w:tc>
        <w:tc>
          <w:tcPr>
            <w:tcW w:w="1417" w:type="dxa"/>
            <w:shd w:val="clear" w:color="auto" w:fill="F4F4F4"/>
          </w:tcPr>
          <w:p w14:paraId="750D5A20" w14:textId="77777777" w:rsidR="005E63A5" w:rsidRDefault="005E63A5" w:rsidP="008A2EB4">
            <w:pPr>
              <w:pStyle w:val="TableParagraph"/>
              <w:ind w:left="12"/>
              <w:jc w:val="center"/>
              <w:rPr>
                <w:sz w:val="16"/>
              </w:rPr>
            </w:pPr>
            <w:r>
              <w:rPr>
                <w:spacing w:val="-5"/>
                <w:sz w:val="16"/>
              </w:rPr>
              <w:t>11</w:t>
            </w:r>
          </w:p>
        </w:tc>
        <w:tc>
          <w:tcPr>
            <w:tcW w:w="1020" w:type="dxa"/>
            <w:shd w:val="clear" w:color="auto" w:fill="F4F4F4"/>
          </w:tcPr>
          <w:p w14:paraId="1C476F38" w14:textId="77777777" w:rsidR="005E63A5" w:rsidRDefault="005E63A5" w:rsidP="008A2EB4">
            <w:pPr>
              <w:pStyle w:val="TableParagraph"/>
              <w:ind w:left="15" w:right="2"/>
              <w:jc w:val="center"/>
              <w:rPr>
                <w:sz w:val="16"/>
              </w:rPr>
            </w:pPr>
            <w:r>
              <w:rPr>
                <w:spacing w:val="-5"/>
                <w:sz w:val="16"/>
              </w:rPr>
              <w:t>12</w:t>
            </w:r>
          </w:p>
        </w:tc>
        <w:tc>
          <w:tcPr>
            <w:tcW w:w="1020" w:type="dxa"/>
            <w:shd w:val="clear" w:color="auto" w:fill="F4F4F4"/>
          </w:tcPr>
          <w:p w14:paraId="7B82874A" w14:textId="77777777" w:rsidR="005E63A5" w:rsidRDefault="005E63A5" w:rsidP="008A2EB4">
            <w:pPr>
              <w:pStyle w:val="TableParagraph"/>
              <w:ind w:left="15" w:right="1"/>
              <w:jc w:val="center"/>
              <w:rPr>
                <w:sz w:val="16"/>
              </w:rPr>
            </w:pPr>
            <w:r>
              <w:rPr>
                <w:spacing w:val="-5"/>
                <w:sz w:val="16"/>
              </w:rPr>
              <w:t>13</w:t>
            </w:r>
          </w:p>
        </w:tc>
        <w:tc>
          <w:tcPr>
            <w:tcW w:w="1700" w:type="dxa"/>
            <w:shd w:val="clear" w:color="auto" w:fill="F4F4F4"/>
          </w:tcPr>
          <w:p w14:paraId="598D1AD1" w14:textId="77777777" w:rsidR="005E63A5" w:rsidRDefault="005E63A5" w:rsidP="008A2EB4">
            <w:pPr>
              <w:pStyle w:val="TableParagraph"/>
              <w:ind w:left="15"/>
              <w:jc w:val="center"/>
              <w:rPr>
                <w:sz w:val="16"/>
              </w:rPr>
            </w:pPr>
            <w:r>
              <w:rPr>
                <w:spacing w:val="-5"/>
                <w:sz w:val="16"/>
              </w:rPr>
              <w:t>14</w:t>
            </w:r>
          </w:p>
        </w:tc>
        <w:tc>
          <w:tcPr>
            <w:tcW w:w="1133" w:type="dxa"/>
            <w:shd w:val="clear" w:color="auto" w:fill="F4F4F4"/>
          </w:tcPr>
          <w:p w14:paraId="154AA45D" w14:textId="77777777" w:rsidR="005E63A5" w:rsidRDefault="005E63A5" w:rsidP="008A2EB4">
            <w:pPr>
              <w:pStyle w:val="TableParagraph"/>
              <w:ind w:left="17"/>
              <w:jc w:val="center"/>
              <w:rPr>
                <w:sz w:val="16"/>
              </w:rPr>
            </w:pPr>
            <w:r>
              <w:rPr>
                <w:spacing w:val="-5"/>
                <w:sz w:val="16"/>
              </w:rPr>
              <w:t>15</w:t>
            </w:r>
          </w:p>
        </w:tc>
        <w:tc>
          <w:tcPr>
            <w:tcW w:w="1983" w:type="dxa"/>
            <w:shd w:val="clear" w:color="auto" w:fill="F4F4F4"/>
          </w:tcPr>
          <w:p w14:paraId="6B902E7E" w14:textId="77777777" w:rsidR="005E63A5" w:rsidRDefault="005E63A5" w:rsidP="008A2EB4">
            <w:pPr>
              <w:pStyle w:val="TableParagraph"/>
              <w:ind w:left="19"/>
              <w:jc w:val="center"/>
              <w:rPr>
                <w:sz w:val="16"/>
              </w:rPr>
            </w:pPr>
            <w:r>
              <w:rPr>
                <w:spacing w:val="-5"/>
                <w:sz w:val="16"/>
              </w:rPr>
              <w:t>16</w:t>
            </w:r>
          </w:p>
        </w:tc>
        <w:tc>
          <w:tcPr>
            <w:tcW w:w="2311" w:type="dxa"/>
            <w:shd w:val="clear" w:color="auto" w:fill="F4F4F4"/>
          </w:tcPr>
          <w:p w14:paraId="15548625" w14:textId="77777777" w:rsidR="005E63A5" w:rsidRDefault="005E63A5" w:rsidP="008A2EB4">
            <w:pPr>
              <w:pStyle w:val="TableParagraph"/>
              <w:ind w:left="21"/>
              <w:jc w:val="center"/>
              <w:rPr>
                <w:sz w:val="16"/>
              </w:rPr>
            </w:pPr>
            <w:r>
              <w:rPr>
                <w:spacing w:val="-5"/>
                <w:sz w:val="16"/>
              </w:rPr>
              <w:t>17</w:t>
            </w:r>
          </w:p>
        </w:tc>
      </w:tr>
      <w:tr w:rsidR="005E63A5" w14:paraId="5FC523DD" w14:textId="77777777" w:rsidTr="008A2EB4">
        <w:trPr>
          <w:trHeight w:val="5153"/>
        </w:trPr>
        <w:tc>
          <w:tcPr>
            <w:tcW w:w="567" w:type="dxa"/>
          </w:tcPr>
          <w:p w14:paraId="4985E00E" w14:textId="77777777" w:rsidR="005E63A5" w:rsidRDefault="005E63A5" w:rsidP="008A2EB4">
            <w:pPr>
              <w:pStyle w:val="TableParagraph"/>
              <w:spacing w:before="0"/>
              <w:rPr>
                <w:rFonts w:ascii="Times New Roman"/>
                <w:sz w:val="16"/>
              </w:rPr>
            </w:pPr>
          </w:p>
        </w:tc>
        <w:tc>
          <w:tcPr>
            <w:tcW w:w="1701" w:type="dxa"/>
          </w:tcPr>
          <w:p w14:paraId="2FF15D1E" w14:textId="77777777" w:rsidR="005E63A5" w:rsidRDefault="005E63A5" w:rsidP="008A2EB4">
            <w:pPr>
              <w:pStyle w:val="TableParagraph"/>
              <w:spacing w:before="0"/>
              <w:rPr>
                <w:rFonts w:ascii="Times New Roman"/>
                <w:sz w:val="16"/>
              </w:rPr>
            </w:pPr>
          </w:p>
        </w:tc>
        <w:tc>
          <w:tcPr>
            <w:tcW w:w="2268" w:type="dxa"/>
          </w:tcPr>
          <w:p w14:paraId="598E0E2E" w14:textId="77777777" w:rsidR="005E63A5" w:rsidRDefault="005E63A5" w:rsidP="008A2EB4">
            <w:pPr>
              <w:pStyle w:val="TableParagraph"/>
              <w:spacing w:before="0"/>
              <w:rPr>
                <w:rFonts w:ascii="Times New Roman"/>
                <w:sz w:val="16"/>
              </w:rPr>
            </w:pPr>
          </w:p>
        </w:tc>
        <w:tc>
          <w:tcPr>
            <w:tcW w:w="2268" w:type="dxa"/>
          </w:tcPr>
          <w:p w14:paraId="39C2E316" w14:textId="77777777" w:rsidR="005E63A5" w:rsidRDefault="005E63A5" w:rsidP="008A2EB4">
            <w:pPr>
              <w:pStyle w:val="TableParagraph"/>
              <w:ind w:left="97" w:right="98"/>
              <w:rPr>
                <w:rFonts w:ascii="Arial"/>
                <w:i/>
                <w:sz w:val="16"/>
              </w:rPr>
            </w:pPr>
            <w:r>
              <w:rPr>
                <w:rFonts w:ascii="Arial"/>
                <w:i/>
                <w:sz w:val="16"/>
              </w:rPr>
              <w:t>Jumlah Orang yang Mengikuti Fasilitasi, Koordinasi dan Pembinaan (Bimtek, Sosialisasi, Konsultasi) Wawasan Kebangsaan</w:t>
            </w:r>
            <w:r>
              <w:rPr>
                <w:rFonts w:ascii="Arial"/>
                <w:i/>
                <w:spacing w:val="-12"/>
                <w:sz w:val="16"/>
              </w:rPr>
              <w:t xml:space="preserve"> </w:t>
            </w:r>
            <w:r>
              <w:rPr>
                <w:rFonts w:ascii="Arial"/>
                <w:i/>
                <w:sz w:val="16"/>
              </w:rPr>
              <w:t>dan</w:t>
            </w:r>
            <w:r>
              <w:rPr>
                <w:rFonts w:ascii="Arial"/>
                <w:i/>
                <w:spacing w:val="-11"/>
                <w:sz w:val="16"/>
              </w:rPr>
              <w:t xml:space="preserve"> </w:t>
            </w:r>
            <w:r>
              <w:rPr>
                <w:rFonts w:ascii="Arial"/>
                <w:i/>
                <w:sz w:val="16"/>
              </w:rPr>
              <w:t xml:space="preserve">Ketahanan </w:t>
            </w:r>
            <w:r>
              <w:rPr>
                <w:rFonts w:ascii="Arial"/>
                <w:i/>
                <w:spacing w:val="-2"/>
                <w:sz w:val="16"/>
              </w:rPr>
              <w:t>Nasional</w:t>
            </w:r>
          </w:p>
        </w:tc>
        <w:tc>
          <w:tcPr>
            <w:tcW w:w="1134" w:type="dxa"/>
          </w:tcPr>
          <w:p w14:paraId="048E9DCF" w14:textId="77777777" w:rsidR="005E63A5" w:rsidRDefault="005E63A5" w:rsidP="008A2EB4">
            <w:pPr>
              <w:pStyle w:val="TableParagraph"/>
              <w:spacing w:before="0"/>
              <w:rPr>
                <w:rFonts w:ascii="Times New Roman"/>
                <w:sz w:val="16"/>
              </w:rPr>
            </w:pPr>
            <w:r>
              <w:rPr>
                <w:sz w:val="16"/>
              </w:rPr>
              <w:t xml:space="preserve">405 </w:t>
            </w:r>
            <w:r>
              <w:rPr>
                <w:spacing w:val="-2"/>
                <w:sz w:val="16"/>
              </w:rPr>
              <w:t>Orang</w:t>
            </w:r>
          </w:p>
        </w:tc>
        <w:tc>
          <w:tcPr>
            <w:tcW w:w="1134" w:type="dxa"/>
          </w:tcPr>
          <w:p w14:paraId="6E48C75E" w14:textId="77777777" w:rsidR="005E63A5" w:rsidRDefault="005E63A5" w:rsidP="008A2EB4">
            <w:pPr>
              <w:pStyle w:val="TableParagraph"/>
              <w:spacing w:before="0"/>
              <w:rPr>
                <w:rFonts w:ascii="Times New Roman"/>
                <w:sz w:val="16"/>
              </w:rPr>
            </w:pPr>
          </w:p>
        </w:tc>
        <w:tc>
          <w:tcPr>
            <w:tcW w:w="1417" w:type="dxa"/>
          </w:tcPr>
          <w:p w14:paraId="791551B0" w14:textId="77777777" w:rsidR="005E63A5" w:rsidRDefault="005E63A5" w:rsidP="008A2EB4">
            <w:pPr>
              <w:pStyle w:val="TableParagraph"/>
              <w:spacing w:before="0"/>
              <w:rPr>
                <w:rFonts w:ascii="Times New Roman"/>
                <w:sz w:val="16"/>
              </w:rPr>
            </w:pPr>
          </w:p>
        </w:tc>
        <w:tc>
          <w:tcPr>
            <w:tcW w:w="1134" w:type="dxa"/>
          </w:tcPr>
          <w:p w14:paraId="41EBC68C" w14:textId="77777777" w:rsidR="005E63A5" w:rsidRDefault="005E63A5" w:rsidP="008A2EB4">
            <w:pPr>
              <w:pStyle w:val="TableParagraph"/>
              <w:ind w:left="97"/>
              <w:rPr>
                <w:sz w:val="16"/>
              </w:rPr>
            </w:pPr>
            <w:r>
              <w:rPr>
                <w:sz w:val="16"/>
              </w:rPr>
              <w:t xml:space="preserve">405 </w:t>
            </w:r>
            <w:r>
              <w:rPr>
                <w:spacing w:val="-2"/>
                <w:sz w:val="16"/>
              </w:rPr>
              <w:t>Orang</w:t>
            </w:r>
          </w:p>
        </w:tc>
        <w:tc>
          <w:tcPr>
            <w:tcW w:w="1984" w:type="dxa"/>
          </w:tcPr>
          <w:p w14:paraId="0D2CBB36" w14:textId="77777777" w:rsidR="005E63A5" w:rsidRDefault="005E63A5" w:rsidP="008A2EB4">
            <w:pPr>
              <w:pStyle w:val="TableParagraph"/>
              <w:ind w:right="76"/>
              <w:jc w:val="right"/>
              <w:rPr>
                <w:sz w:val="16"/>
              </w:rPr>
            </w:pPr>
            <w:r>
              <w:rPr>
                <w:spacing w:val="-2"/>
                <w:sz w:val="16"/>
              </w:rPr>
              <w:t>47.167.700,00</w:t>
            </w:r>
          </w:p>
        </w:tc>
        <w:tc>
          <w:tcPr>
            <w:tcW w:w="1417" w:type="dxa"/>
          </w:tcPr>
          <w:p w14:paraId="0816ABA3"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7" w:type="dxa"/>
          </w:tcPr>
          <w:p w14:paraId="68C33559"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020" w:type="dxa"/>
          </w:tcPr>
          <w:p w14:paraId="23E28CD2"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454126EF"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020" w:type="dxa"/>
          </w:tcPr>
          <w:p w14:paraId="6F7F8613"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0A476C49"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700" w:type="dxa"/>
          </w:tcPr>
          <w:p w14:paraId="7111D6DA" w14:textId="77777777" w:rsidR="005E63A5" w:rsidRDefault="005E63A5" w:rsidP="008A2EB4">
            <w:pPr>
              <w:pStyle w:val="TableParagraph"/>
              <w:ind w:left="99"/>
              <w:rPr>
                <w:sz w:val="16"/>
              </w:rPr>
            </w:pPr>
            <w:r>
              <w:rPr>
                <w:spacing w:val="-10"/>
                <w:sz w:val="16"/>
              </w:rPr>
              <w:t>-</w:t>
            </w:r>
          </w:p>
        </w:tc>
        <w:tc>
          <w:tcPr>
            <w:tcW w:w="1133" w:type="dxa"/>
          </w:tcPr>
          <w:p w14:paraId="546C5B16" w14:textId="77777777" w:rsidR="005E63A5" w:rsidRDefault="005E63A5" w:rsidP="008A2EB4">
            <w:pPr>
              <w:pStyle w:val="TableParagraph"/>
              <w:spacing w:before="0"/>
              <w:rPr>
                <w:rFonts w:ascii="Times New Roman"/>
                <w:sz w:val="16"/>
              </w:rPr>
            </w:pPr>
          </w:p>
        </w:tc>
        <w:tc>
          <w:tcPr>
            <w:tcW w:w="1983" w:type="dxa"/>
          </w:tcPr>
          <w:p w14:paraId="5BEF386D" w14:textId="77777777" w:rsidR="005E63A5" w:rsidRDefault="005E63A5" w:rsidP="008A2EB4">
            <w:pPr>
              <w:pStyle w:val="TableParagraph"/>
              <w:ind w:right="72"/>
              <w:jc w:val="right"/>
              <w:rPr>
                <w:sz w:val="16"/>
              </w:rPr>
            </w:pPr>
            <w:r>
              <w:rPr>
                <w:spacing w:val="-2"/>
                <w:sz w:val="16"/>
              </w:rPr>
              <w:t>47.167.700,00</w:t>
            </w:r>
          </w:p>
        </w:tc>
        <w:tc>
          <w:tcPr>
            <w:tcW w:w="2311" w:type="dxa"/>
          </w:tcPr>
          <w:p w14:paraId="03549AD9" w14:textId="77777777" w:rsidR="005E63A5" w:rsidRDefault="005E63A5" w:rsidP="008A2EB4">
            <w:pPr>
              <w:pStyle w:val="TableParagraph"/>
              <w:ind w:left="101" w:right="92"/>
              <w:rPr>
                <w:sz w:val="16"/>
              </w:rPr>
            </w:pPr>
            <w:r>
              <w:rPr>
                <w:spacing w:val="-2"/>
                <w:sz w:val="16"/>
              </w:rPr>
              <w:t>KEMANTREN MERGANGSAN</w:t>
            </w:r>
          </w:p>
        </w:tc>
      </w:tr>
      <w:tr w:rsidR="005E63A5" w14:paraId="021A44E6" w14:textId="77777777" w:rsidTr="008A2EB4">
        <w:trPr>
          <w:trHeight w:val="368"/>
        </w:trPr>
        <w:tc>
          <w:tcPr>
            <w:tcW w:w="567" w:type="dxa"/>
          </w:tcPr>
          <w:p w14:paraId="28FDB57F" w14:textId="77777777" w:rsidR="005E63A5" w:rsidRDefault="005E63A5" w:rsidP="008A2EB4">
            <w:pPr>
              <w:pStyle w:val="TableParagraph"/>
              <w:spacing w:before="0"/>
              <w:rPr>
                <w:rFonts w:ascii="Times New Roman"/>
                <w:sz w:val="16"/>
              </w:rPr>
            </w:pPr>
          </w:p>
        </w:tc>
        <w:tc>
          <w:tcPr>
            <w:tcW w:w="1701" w:type="dxa"/>
          </w:tcPr>
          <w:p w14:paraId="28289C4F" w14:textId="77777777" w:rsidR="005E63A5" w:rsidRDefault="005E63A5" w:rsidP="008A2EB4">
            <w:pPr>
              <w:pStyle w:val="TableParagraph"/>
              <w:ind w:left="98"/>
              <w:rPr>
                <w:sz w:val="16"/>
              </w:rPr>
            </w:pPr>
            <w:r>
              <w:rPr>
                <w:spacing w:val="-2"/>
                <w:sz w:val="16"/>
              </w:rPr>
              <w:t>7.01.05.2.01.0008</w:t>
            </w:r>
          </w:p>
        </w:tc>
        <w:tc>
          <w:tcPr>
            <w:tcW w:w="23340" w:type="dxa"/>
            <w:gridSpan w:val="15"/>
          </w:tcPr>
          <w:p w14:paraId="39014E01" w14:textId="77777777" w:rsidR="005E63A5" w:rsidRDefault="005E63A5" w:rsidP="008A2EB4">
            <w:pPr>
              <w:pStyle w:val="TableParagraph"/>
              <w:ind w:left="97"/>
              <w:rPr>
                <w:sz w:val="16"/>
              </w:rPr>
            </w:pPr>
            <w:r>
              <w:rPr>
                <w:sz w:val="16"/>
              </w:rPr>
              <w:t xml:space="preserve">Pelaksanaan Tugas Forum Koordinasi Pimpinan di </w:t>
            </w:r>
            <w:r>
              <w:rPr>
                <w:spacing w:val="-2"/>
                <w:sz w:val="16"/>
              </w:rPr>
              <w:t>Kecamatan</w:t>
            </w:r>
          </w:p>
        </w:tc>
      </w:tr>
      <w:tr w:rsidR="005E63A5" w14:paraId="1F793E73" w14:textId="77777777" w:rsidTr="008A2EB4">
        <w:trPr>
          <w:trHeight w:val="5152"/>
        </w:trPr>
        <w:tc>
          <w:tcPr>
            <w:tcW w:w="567" w:type="dxa"/>
          </w:tcPr>
          <w:p w14:paraId="44D1D870" w14:textId="77777777" w:rsidR="005E63A5" w:rsidRDefault="005E63A5" w:rsidP="008A2EB4">
            <w:pPr>
              <w:pStyle w:val="TableParagraph"/>
              <w:spacing w:before="0"/>
              <w:rPr>
                <w:rFonts w:ascii="Times New Roman"/>
                <w:sz w:val="16"/>
              </w:rPr>
            </w:pPr>
          </w:p>
        </w:tc>
        <w:tc>
          <w:tcPr>
            <w:tcW w:w="1701" w:type="dxa"/>
          </w:tcPr>
          <w:p w14:paraId="416912F6" w14:textId="77777777" w:rsidR="005E63A5" w:rsidRDefault="005E63A5" w:rsidP="008A2EB4">
            <w:pPr>
              <w:pStyle w:val="TableParagraph"/>
              <w:spacing w:before="0"/>
              <w:rPr>
                <w:rFonts w:ascii="Times New Roman"/>
                <w:sz w:val="16"/>
              </w:rPr>
            </w:pPr>
          </w:p>
        </w:tc>
        <w:tc>
          <w:tcPr>
            <w:tcW w:w="2268" w:type="dxa"/>
          </w:tcPr>
          <w:p w14:paraId="770942C7" w14:textId="77777777" w:rsidR="005E63A5" w:rsidRDefault="005E63A5" w:rsidP="008A2EB4">
            <w:pPr>
              <w:pStyle w:val="TableParagraph"/>
              <w:spacing w:before="0"/>
              <w:rPr>
                <w:rFonts w:ascii="Times New Roman"/>
                <w:sz w:val="16"/>
              </w:rPr>
            </w:pPr>
          </w:p>
        </w:tc>
        <w:tc>
          <w:tcPr>
            <w:tcW w:w="2268" w:type="dxa"/>
          </w:tcPr>
          <w:p w14:paraId="3953BD36" w14:textId="77777777" w:rsidR="005E63A5" w:rsidRDefault="005E63A5" w:rsidP="008A2EB4">
            <w:pPr>
              <w:pStyle w:val="TableParagraph"/>
              <w:ind w:left="97" w:right="130"/>
              <w:rPr>
                <w:rFonts w:ascii="Arial"/>
                <w:i/>
                <w:sz w:val="16"/>
              </w:rPr>
            </w:pPr>
            <w:r>
              <w:rPr>
                <w:rFonts w:ascii="Arial"/>
                <w:i/>
                <w:sz w:val="16"/>
              </w:rPr>
              <w:t>Jumlah Dokumen Tugas Forum</w:t>
            </w:r>
            <w:r>
              <w:rPr>
                <w:rFonts w:ascii="Arial"/>
                <w:i/>
                <w:spacing w:val="-12"/>
                <w:sz w:val="16"/>
              </w:rPr>
              <w:t xml:space="preserve"> </w:t>
            </w:r>
            <w:r>
              <w:rPr>
                <w:rFonts w:ascii="Arial"/>
                <w:i/>
                <w:sz w:val="16"/>
              </w:rPr>
              <w:t>Koordinasi</w:t>
            </w:r>
            <w:r>
              <w:rPr>
                <w:rFonts w:ascii="Arial"/>
                <w:i/>
                <w:spacing w:val="-11"/>
                <w:sz w:val="16"/>
              </w:rPr>
              <w:t xml:space="preserve"> </w:t>
            </w:r>
            <w:r>
              <w:rPr>
                <w:rFonts w:ascii="Arial"/>
                <w:i/>
                <w:sz w:val="16"/>
              </w:rPr>
              <w:t>Pimpinan di Kecamatan</w:t>
            </w:r>
          </w:p>
        </w:tc>
        <w:tc>
          <w:tcPr>
            <w:tcW w:w="1134" w:type="dxa"/>
          </w:tcPr>
          <w:p w14:paraId="5C8E9044" w14:textId="77777777" w:rsidR="005E63A5" w:rsidRDefault="005E63A5" w:rsidP="008A2EB4">
            <w:pPr>
              <w:pStyle w:val="TableParagraph"/>
              <w:spacing w:before="0"/>
              <w:rPr>
                <w:rFonts w:ascii="Times New Roman"/>
                <w:sz w:val="16"/>
              </w:rPr>
            </w:pPr>
            <w:r>
              <w:rPr>
                <w:sz w:val="16"/>
              </w:rPr>
              <w:t xml:space="preserve">1 </w:t>
            </w:r>
            <w:r>
              <w:rPr>
                <w:spacing w:val="-2"/>
                <w:sz w:val="16"/>
              </w:rPr>
              <w:t>Dokumen</w:t>
            </w:r>
          </w:p>
        </w:tc>
        <w:tc>
          <w:tcPr>
            <w:tcW w:w="1134" w:type="dxa"/>
          </w:tcPr>
          <w:p w14:paraId="64415DC3" w14:textId="77777777" w:rsidR="005E63A5" w:rsidRDefault="005E63A5" w:rsidP="008A2EB4">
            <w:pPr>
              <w:pStyle w:val="TableParagraph"/>
              <w:spacing w:before="0"/>
              <w:rPr>
                <w:rFonts w:ascii="Times New Roman"/>
                <w:sz w:val="16"/>
              </w:rPr>
            </w:pPr>
          </w:p>
        </w:tc>
        <w:tc>
          <w:tcPr>
            <w:tcW w:w="1417" w:type="dxa"/>
          </w:tcPr>
          <w:p w14:paraId="3AB6F29C" w14:textId="77777777" w:rsidR="005E63A5" w:rsidRDefault="005E63A5" w:rsidP="008A2EB4">
            <w:pPr>
              <w:pStyle w:val="TableParagraph"/>
              <w:spacing w:before="0"/>
              <w:rPr>
                <w:rFonts w:ascii="Times New Roman"/>
                <w:sz w:val="16"/>
              </w:rPr>
            </w:pPr>
          </w:p>
        </w:tc>
        <w:tc>
          <w:tcPr>
            <w:tcW w:w="1134" w:type="dxa"/>
          </w:tcPr>
          <w:p w14:paraId="17860C50" w14:textId="77777777" w:rsidR="005E63A5" w:rsidRDefault="005E63A5" w:rsidP="008A2EB4">
            <w:pPr>
              <w:pStyle w:val="TableParagraph"/>
              <w:ind w:left="97"/>
              <w:rPr>
                <w:sz w:val="16"/>
              </w:rPr>
            </w:pPr>
            <w:r>
              <w:rPr>
                <w:sz w:val="16"/>
              </w:rPr>
              <w:t xml:space="preserve">1 </w:t>
            </w:r>
            <w:r>
              <w:rPr>
                <w:spacing w:val="-2"/>
                <w:sz w:val="16"/>
              </w:rPr>
              <w:t>Dokumen</w:t>
            </w:r>
          </w:p>
        </w:tc>
        <w:tc>
          <w:tcPr>
            <w:tcW w:w="1984" w:type="dxa"/>
          </w:tcPr>
          <w:p w14:paraId="0C93110A" w14:textId="77777777" w:rsidR="005E63A5" w:rsidRDefault="005E63A5" w:rsidP="008A2EB4">
            <w:pPr>
              <w:pStyle w:val="TableParagraph"/>
              <w:ind w:right="76"/>
              <w:jc w:val="right"/>
              <w:rPr>
                <w:sz w:val="16"/>
              </w:rPr>
            </w:pPr>
            <w:r>
              <w:rPr>
                <w:spacing w:val="-2"/>
                <w:sz w:val="16"/>
              </w:rPr>
              <w:t>63.034.000,00</w:t>
            </w:r>
          </w:p>
        </w:tc>
        <w:tc>
          <w:tcPr>
            <w:tcW w:w="1417" w:type="dxa"/>
          </w:tcPr>
          <w:p w14:paraId="0101540D" w14:textId="77777777" w:rsidR="005E63A5" w:rsidRDefault="005E63A5" w:rsidP="008A2EB4">
            <w:pPr>
              <w:pStyle w:val="TableParagraph"/>
              <w:ind w:left="97" w:right="69"/>
              <w:rPr>
                <w:sz w:val="16"/>
              </w:rPr>
            </w:pPr>
            <w:r>
              <w:rPr>
                <w:sz w:val="16"/>
              </w:rPr>
              <w:t>Kota</w:t>
            </w:r>
            <w:r>
              <w:rPr>
                <w:spacing w:val="-12"/>
                <w:sz w:val="16"/>
              </w:rPr>
              <w:t xml:space="preserve"> </w:t>
            </w:r>
            <w:r>
              <w:rPr>
                <w:sz w:val="16"/>
              </w:rPr>
              <w:t xml:space="preserve">Yogyakarta, </w:t>
            </w:r>
            <w:r>
              <w:rPr>
                <w:spacing w:val="-2"/>
                <w:sz w:val="16"/>
              </w:rPr>
              <w:t xml:space="preserve">Mergangsan, </w:t>
            </w:r>
            <w:r>
              <w:rPr>
                <w:sz w:val="16"/>
              </w:rPr>
              <w:t>Semua</w:t>
            </w:r>
            <w:r>
              <w:rPr>
                <w:spacing w:val="-11"/>
                <w:sz w:val="16"/>
              </w:rPr>
              <w:t xml:space="preserve"> </w:t>
            </w:r>
            <w:r>
              <w:rPr>
                <w:sz w:val="16"/>
              </w:rPr>
              <w:t>Kel/Desa</w:t>
            </w:r>
          </w:p>
        </w:tc>
        <w:tc>
          <w:tcPr>
            <w:tcW w:w="1417" w:type="dxa"/>
          </w:tcPr>
          <w:p w14:paraId="2B0218AB" w14:textId="77777777" w:rsidR="005E63A5" w:rsidRDefault="005E63A5" w:rsidP="008A2EB4">
            <w:pPr>
              <w:pStyle w:val="TableParagraph"/>
              <w:ind w:left="97" w:right="75"/>
              <w:rPr>
                <w:sz w:val="16"/>
              </w:rPr>
            </w:pPr>
            <w:r>
              <w:rPr>
                <w:spacing w:val="-4"/>
                <w:sz w:val="16"/>
              </w:rPr>
              <w:t xml:space="preserve">DANA </w:t>
            </w:r>
            <w:r>
              <w:rPr>
                <w:spacing w:val="-2"/>
                <w:sz w:val="16"/>
              </w:rPr>
              <w:t xml:space="preserve">TRANSFER UMUM-DANA </w:t>
            </w:r>
            <w:r>
              <w:rPr>
                <w:sz w:val="16"/>
              </w:rPr>
              <w:t>ALOKASI</w:t>
            </w:r>
            <w:r>
              <w:rPr>
                <w:spacing w:val="-12"/>
                <w:sz w:val="16"/>
              </w:rPr>
              <w:t xml:space="preserve"> </w:t>
            </w:r>
            <w:r>
              <w:rPr>
                <w:sz w:val="16"/>
              </w:rPr>
              <w:t>UMUM</w:t>
            </w:r>
          </w:p>
        </w:tc>
        <w:tc>
          <w:tcPr>
            <w:tcW w:w="1020" w:type="dxa"/>
          </w:tcPr>
          <w:p w14:paraId="0A791677" w14:textId="77777777" w:rsidR="005E63A5" w:rsidRDefault="005E63A5" w:rsidP="008A2EB4">
            <w:pPr>
              <w:pStyle w:val="TableParagraph"/>
              <w:ind w:left="98" w:right="59"/>
              <w:rPr>
                <w:sz w:val="16"/>
              </w:rPr>
            </w:pPr>
            <w:r>
              <w:rPr>
                <w:spacing w:val="-2"/>
                <w:sz w:val="16"/>
              </w:rPr>
              <w:t xml:space="preserve">Memperkua </w:t>
            </w:r>
            <w:r>
              <w:rPr>
                <w:sz w:val="16"/>
              </w:rPr>
              <w:t xml:space="preserve">t Pembang </w:t>
            </w:r>
            <w:r>
              <w:rPr>
                <w:spacing w:val="-4"/>
                <w:sz w:val="16"/>
              </w:rPr>
              <w:t xml:space="preserve">unan </w:t>
            </w:r>
            <w:r>
              <w:rPr>
                <w:spacing w:val="-2"/>
                <w:sz w:val="16"/>
              </w:rPr>
              <w:t xml:space="preserve">Sumber </w:t>
            </w:r>
            <w:r>
              <w:rPr>
                <w:spacing w:val="-4"/>
                <w:sz w:val="16"/>
              </w:rPr>
              <w:t xml:space="preserve">Daya </w:t>
            </w:r>
            <w:r>
              <w:rPr>
                <w:spacing w:val="-2"/>
                <w:sz w:val="16"/>
              </w:rPr>
              <w:t>Manusia (SDM),</w:t>
            </w:r>
          </w:p>
          <w:p w14:paraId="625F9700" w14:textId="77777777" w:rsidR="005E63A5" w:rsidRDefault="005E63A5" w:rsidP="008A2EB4">
            <w:pPr>
              <w:pStyle w:val="TableParagraph"/>
              <w:spacing w:before="0"/>
              <w:ind w:left="98" w:right="72"/>
              <w:rPr>
                <w:sz w:val="16"/>
              </w:rPr>
            </w:pPr>
            <w:r>
              <w:rPr>
                <w:spacing w:val="-2"/>
                <w:sz w:val="16"/>
              </w:rPr>
              <w:t xml:space="preserve">Sains, Teknologi, Pendidikan, Kesehatan, Prestasi Olahraga, Kesetaraan Gender, serta Penguatan </w:t>
            </w:r>
            <w:r>
              <w:rPr>
                <w:sz w:val="16"/>
              </w:rPr>
              <w:t>Peran</w:t>
            </w:r>
            <w:r>
              <w:rPr>
                <w:spacing w:val="-11"/>
                <w:sz w:val="16"/>
              </w:rPr>
              <w:t xml:space="preserve"> </w:t>
            </w:r>
            <w:r>
              <w:rPr>
                <w:sz w:val="16"/>
              </w:rPr>
              <w:t xml:space="preserve">Pere </w:t>
            </w:r>
            <w:r>
              <w:rPr>
                <w:spacing w:val="-2"/>
                <w:sz w:val="16"/>
              </w:rPr>
              <w:t>mpuan, Pemuda (Generasi Milenial</w:t>
            </w:r>
            <w:r>
              <w:rPr>
                <w:spacing w:val="80"/>
                <w:sz w:val="16"/>
              </w:rPr>
              <w:t xml:space="preserve"> </w:t>
            </w:r>
            <w:r>
              <w:rPr>
                <w:spacing w:val="-4"/>
                <w:sz w:val="16"/>
              </w:rPr>
              <w:t xml:space="preserve">dan </w:t>
            </w:r>
            <w:r>
              <w:rPr>
                <w:spacing w:val="-2"/>
                <w:sz w:val="16"/>
              </w:rPr>
              <w:t>Generasi</w:t>
            </w:r>
            <w:r>
              <w:rPr>
                <w:spacing w:val="40"/>
                <w:sz w:val="16"/>
              </w:rPr>
              <w:t xml:space="preserve"> </w:t>
            </w:r>
            <w:r>
              <w:rPr>
                <w:sz w:val="16"/>
              </w:rPr>
              <w:t xml:space="preserve">Z), dan </w:t>
            </w:r>
            <w:r>
              <w:rPr>
                <w:spacing w:val="-2"/>
                <w:sz w:val="16"/>
              </w:rPr>
              <w:t>Penyandan Disabilitas</w:t>
            </w:r>
          </w:p>
        </w:tc>
        <w:tc>
          <w:tcPr>
            <w:tcW w:w="1020" w:type="dxa"/>
          </w:tcPr>
          <w:p w14:paraId="0830D34D" w14:textId="77777777" w:rsidR="005E63A5" w:rsidRDefault="005E63A5" w:rsidP="008A2EB4">
            <w:pPr>
              <w:pStyle w:val="TableParagraph"/>
              <w:ind w:left="98" w:right="59"/>
              <w:rPr>
                <w:sz w:val="16"/>
              </w:rPr>
            </w:pPr>
            <w:r>
              <w:rPr>
                <w:spacing w:val="-2"/>
                <w:sz w:val="16"/>
              </w:rPr>
              <w:t xml:space="preserve">Peningkata </w:t>
            </w:r>
            <w:r>
              <w:rPr>
                <w:sz w:val="16"/>
              </w:rPr>
              <w:t xml:space="preserve">n kualitas </w:t>
            </w:r>
            <w:r>
              <w:rPr>
                <w:spacing w:val="-4"/>
                <w:sz w:val="16"/>
              </w:rPr>
              <w:t>SDM</w:t>
            </w:r>
          </w:p>
          <w:p w14:paraId="5426E92B" w14:textId="77777777" w:rsidR="005E63A5" w:rsidRDefault="005E63A5" w:rsidP="008A2EB4">
            <w:pPr>
              <w:pStyle w:val="TableParagraph"/>
              <w:spacing w:before="0"/>
              <w:ind w:left="98" w:right="59"/>
              <w:rPr>
                <w:sz w:val="16"/>
              </w:rPr>
            </w:pPr>
            <w:r>
              <w:rPr>
                <w:spacing w:val="-2"/>
                <w:sz w:val="16"/>
              </w:rPr>
              <w:t xml:space="preserve">Penguatan Kualitas Sumber </w:t>
            </w:r>
            <w:r>
              <w:rPr>
                <w:spacing w:val="-4"/>
                <w:sz w:val="16"/>
              </w:rPr>
              <w:t xml:space="preserve">Daya </w:t>
            </w:r>
            <w:r>
              <w:rPr>
                <w:spacing w:val="-2"/>
                <w:sz w:val="16"/>
              </w:rPr>
              <w:t>Manusia</w:t>
            </w:r>
          </w:p>
        </w:tc>
        <w:tc>
          <w:tcPr>
            <w:tcW w:w="1700" w:type="dxa"/>
          </w:tcPr>
          <w:p w14:paraId="73CBF94C" w14:textId="77777777" w:rsidR="005E63A5" w:rsidRDefault="005E63A5" w:rsidP="008A2EB4">
            <w:pPr>
              <w:pStyle w:val="TableParagraph"/>
              <w:ind w:left="99"/>
              <w:rPr>
                <w:sz w:val="16"/>
              </w:rPr>
            </w:pPr>
            <w:r>
              <w:rPr>
                <w:spacing w:val="-10"/>
                <w:sz w:val="16"/>
              </w:rPr>
              <w:t>-</w:t>
            </w:r>
          </w:p>
        </w:tc>
        <w:tc>
          <w:tcPr>
            <w:tcW w:w="1133" w:type="dxa"/>
          </w:tcPr>
          <w:p w14:paraId="7327E147" w14:textId="77777777" w:rsidR="005E63A5" w:rsidRDefault="005E63A5" w:rsidP="008A2EB4">
            <w:pPr>
              <w:pStyle w:val="TableParagraph"/>
              <w:spacing w:before="0"/>
              <w:rPr>
                <w:rFonts w:ascii="Times New Roman"/>
                <w:sz w:val="16"/>
              </w:rPr>
            </w:pPr>
          </w:p>
        </w:tc>
        <w:tc>
          <w:tcPr>
            <w:tcW w:w="1983" w:type="dxa"/>
          </w:tcPr>
          <w:p w14:paraId="5BFA469F" w14:textId="77777777" w:rsidR="005E63A5" w:rsidRDefault="005E63A5" w:rsidP="008A2EB4">
            <w:pPr>
              <w:pStyle w:val="TableParagraph"/>
              <w:ind w:right="72"/>
              <w:jc w:val="right"/>
              <w:rPr>
                <w:sz w:val="16"/>
              </w:rPr>
            </w:pPr>
            <w:r>
              <w:rPr>
                <w:spacing w:val="-2"/>
                <w:sz w:val="16"/>
              </w:rPr>
              <w:t>63.034.000,00</w:t>
            </w:r>
          </w:p>
        </w:tc>
        <w:tc>
          <w:tcPr>
            <w:tcW w:w="2311" w:type="dxa"/>
          </w:tcPr>
          <w:p w14:paraId="2B7415E8" w14:textId="77777777" w:rsidR="005E63A5" w:rsidRDefault="005E63A5" w:rsidP="008A2EB4">
            <w:pPr>
              <w:pStyle w:val="TableParagraph"/>
              <w:ind w:left="101" w:right="92"/>
              <w:rPr>
                <w:sz w:val="16"/>
              </w:rPr>
            </w:pPr>
            <w:r>
              <w:rPr>
                <w:spacing w:val="-2"/>
                <w:sz w:val="16"/>
              </w:rPr>
              <w:t>KEMANTREN MERGANGSAN</w:t>
            </w:r>
          </w:p>
        </w:tc>
      </w:tr>
      <w:tr w:rsidR="005E63A5" w14:paraId="3C4FD7A4" w14:textId="77777777" w:rsidTr="008A2EB4">
        <w:trPr>
          <w:trHeight w:val="368"/>
        </w:trPr>
        <w:tc>
          <w:tcPr>
            <w:tcW w:w="567" w:type="dxa"/>
            <w:shd w:val="clear" w:color="auto" w:fill="F4F4F4"/>
          </w:tcPr>
          <w:p w14:paraId="095D7B1A" w14:textId="77777777" w:rsidR="005E63A5" w:rsidRDefault="005E63A5" w:rsidP="008A2EB4">
            <w:pPr>
              <w:pStyle w:val="TableParagraph"/>
              <w:spacing w:before="0"/>
              <w:rPr>
                <w:rFonts w:ascii="Times New Roman"/>
                <w:sz w:val="16"/>
              </w:rPr>
            </w:pPr>
          </w:p>
        </w:tc>
        <w:tc>
          <w:tcPr>
            <w:tcW w:w="11056" w:type="dxa"/>
            <w:gridSpan w:val="7"/>
            <w:shd w:val="clear" w:color="auto" w:fill="F4F4F4"/>
          </w:tcPr>
          <w:p w14:paraId="62484632" w14:textId="77777777" w:rsidR="005E63A5" w:rsidRDefault="005E63A5" w:rsidP="008A2EB4">
            <w:pPr>
              <w:pStyle w:val="TableParagraph"/>
              <w:ind w:left="11"/>
              <w:jc w:val="center"/>
              <w:rPr>
                <w:rFonts w:ascii="Arial"/>
                <w:b/>
                <w:sz w:val="16"/>
              </w:rPr>
            </w:pPr>
            <w:r>
              <w:rPr>
                <w:rFonts w:ascii="Arial"/>
                <w:b/>
                <w:sz w:val="16"/>
              </w:rPr>
              <w:t xml:space="preserve">J U M L A </w:t>
            </w:r>
            <w:r>
              <w:rPr>
                <w:rFonts w:ascii="Arial"/>
                <w:b/>
                <w:spacing w:val="-10"/>
                <w:sz w:val="16"/>
              </w:rPr>
              <w:t>H</w:t>
            </w:r>
          </w:p>
        </w:tc>
        <w:tc>
          <w:tcPr>
            <w:tcW w:w="1984" w:type="dxa"/>
            <w:shd w:val="clear" w:color="auto" w:fill="F4F4F4"/>
          </w:tcPr>
          <w:p w14:paraId="09B9DD62" w14:textId="77777777" w:rsidR="005E63A5" w:rsidRDefault="005E63A5" w:rsidP="008A2EB4">
            <w:pPr>
              <w:pStyle w:val="TableParagraph"/>
              <w:ind w:right="74"/>
              <w:jc w:val="right"/>
              <w:rPr>
                <w:rFonts w:ascii="Arial"/>
                <w:b/>
                <w:sz w:val="16"/>
              </w:rPr>
            </w:pPr>
            <w:r>
              <w:rPr>
                <w:rFonts w:ascii="Arial"/>
                <w:b/>
                <w:spacing w:val="-2"/>
                <w:sz w:val="16"/>
              </w:rPr>
              <w:t>13.249.620.490,00</w:t>
            </w:r>
          </w:p>
        </w:tc>
        <w:tc>
          <w:tcPr>
            <w:tcW w:w="7707" w:type="dxa"/>
            <w:gridSpan w:val="6"/>
            <w:shd w:val="clear" w:color="auto" w:fill="F4F4F4"/>
          </w:tcPr>
          <w:p w14:paraId="3A6EBDB0" w14:textId="77777777" w:rsidR="005E63A5" w:rsidRDefault="005E63A5" w:rsidP="008A2EB4">
            <w:pPr>
              <w:pStyle w:val="TableParagraph"/>
              <w:spacing w:before="0"/>
              <w:rPr>
                <w:rFonts w:ascii="Times New Roman"/>
                <w:sz w:val="16"/>
              </w:rPr>
            </w:pPr>
          </w:p>
        </w:tc>
        <w:tc>
          <w:tcPr>
            <w:tcW w:w="1983" w:type="dxa"/>
            <w:shd w:val="clear" w:color="auto" w:fill="F4F4F4"/>
          </w:tcPr>
          <w:p w14:paraId="456FCE8C" w14:textId="77777777" w:rsidR="005E63A5" w:rsidRDefault="005E63A5" w:rsidP="008A2EB4">
            <w:pPr>
              <w:pStyle w:val="TableParagraph"/>
              <w:ind w:right="69"/>
              <w:jc w:val="right"/>
              <w:rPr>
                <w:rFonts w:ascii="Arial"/>
                <w:b/>
                <w:sz w:val="16"/>
              </w:rPr>
            </w:pPr>
            <w:r>
              <w:rPr>
                <w:rFonts w:ascii="Arial"/>
                <w:b/>
                <w:spacing w:val="-2"/>
                <w:sz w:val="16"/>
              </w:rPr>
              <w:t>12.263.886.158,00</w:t>
            </w:r>
          </w:p>
        </w:tc>
        <w:tc>
          <w:tcPr>
            <w:tcW w:w="2311" w:type="dxa"/>
            <w:shd w:val="clear" w:color="auto" w:fill="F4F4F4"/>
          </w:tcPr>
          <w:p w14:paraId="6D53A0E1" w14:textId="77777777" w:rsidR="005E63A5" w:rsidRDefault="005E63A5" w:rsidP="008A2EB4">
            <w:pPr>
              <w:pStyle w:val="TableParagraph"/>
              <w:spacing w:before="0"/>
              <w:rPr>
                <w:rFonts w:ascii="Times New Roman"/>
                <w:sz w:val="16"/>
              </w:rPr>
            </w:pPr>
          </w:p>
        </w:tc>
      </w:tr>
    </w:tbl>
    <w:p w14:paraId="5E108AD0" w14:textId="77777777" w:rsidR="005E63A5" w:rsidRDefault="005E63A5" w:rsidP="005E63A5">
      <w:pPr>
        <w:rPr>
          <w:sz w:val="16"/>
          <w:lang w:val="id-ID"/>
        </w:rPr>
      </w:pPr>
    </w:p>
    <w:p w14:paraId="3BAA3E68" w14:textId="6F23DF80" w:rsidR="005E63A5" w:rsidRDefault="005E63A5" w:rsidP="005E63A5">
      <w:pPr>
        <w:rPr>
          <w:sz w:val="16"/>
          <w:lang w:val="id-ID"/>
        </w:rPr>
      </w:pPr>
    </w:p>
    <w:p w14:paraId="4E4232E7" w14:textId="5CA79611" w:rsidR="005E63A5" w:rsidRDefault="005E63A5" w:rsidP="005E63A5">
      <w:pPr>
        <w:rPr>
          <w:sz w:val="16"/>
          <w:lang w:val="id-ID"/>
        </w:rPr>
      </w:pPr>
    </w:p>
    <w:p w14:paraId="043814C3" w14:textId="6413B00E" w:rsidR="005E63A5" w:rsidRDefault="005E63A5" w:rsidP="005E63A5">
      <w:pPr>
        <w:tabs>
          <w:tab w:val="left" w:pos="7434"/>
        </w:tabs>
        <w:rPr>
          <w:sz w:val="16"/>
          <w:lang w:val="id-ID"/>
        </w:rPr>
      </w:pPr>
      <w:r>
        <w:rPr>
          <w:sz w:val="16"/>
          <w:lang w:val="id-ID"/>
        </w:rPr>
        <w:tab/>
      </w:r>
    </w:p>
    <w:p w14:paraId="54E26833" w14:textId="77777777" w:rsidR="005E63A5" w:rsidRPr="005E63A5" w:rsidRDefault="005E63A5" w:rsidP="005E63A5">
      <w:pPr>
        <w:rPr>
          <w:sz w:val="16"/>
          <w:lang w:val="id-ID"/>
        </w:rPr>
        <w:sectPr w:rsidR="005E63A5" w:rsidRPr="005E63A5">
          <w:type w:val="continuous"/>
          <w:pgSz w:w="27220" w:h="15880" w:orient="landscape"/>
          <w:pgMar w:top="760" w:right="680" w:bottom="280" w:left="680" w:header="720" w:footer="720" w:gutter="0"/>
          <w:cols w:space="720"/>
        </w:sectPr>
      </w:pPr>
    </w:p>
    <w:p w14:paraId="56CA30B4" w14:textId="7ED63C22" w:rsidR="00B50D83" w:rsidRPr="005E63A5" w:rsidRDefault="00B50D83">
      <w:pPr>
        <w:rPr>
          <w:lang w:val="id-ID"/>
        </w:rPr>
        <w:sectPr w:rsidR="00B50D83" w:rsidRPr="005E63A5" w:rsidSect="005661A8">
          <w:pgSz w:w="18711" w:h="12191" w:orient="landscape"/>
          <w:pgMar w:top="810" w:right="1701" w:bottom="1701" w:left="1701" w:header="720" w:footer="720" w:gutter="0"/>
          <w:pgNumType w:start="1"/>
          <w:cols w:space="720"/>
        </w:sectPr>
      </w:pPr>
    </w:p>
    <w:p w14:paraId="14E089E9" w14:textId="77777777" w:rsidR="007654C4" w:rsidRDefault="00C556C3">
      <w:pPr>
        <w:pStyle w:val="Heading1"/>
        <w:jc w:val="center"/>
        <w:rPr>
          <w:sz w:val="28"/>
          <w:szCs w:val="28"/>
        </w:rPr>
      </w:pPr>
      <w:r>
        <w:rPr>
          <w:sz w:val="28"/>
          <w:szCs w:val="28"/>
        </w:rPr>
        <w:t>BAB V</w:t>
      </w:r>
    </w:p>
    <w:p w14:paraId="05175BC8" w14:textId="77777777" w:rsidR="007654C4" w:rsidRDefault="00C556C3" w:rsidP="00A50A69">
      <w:pPr>
        <w:pStyle w:val="Heading1"/>
        <w:numPr>
          <w:ilvl w:val="0"/>
          <w:numId w:val="24"/>
        </w:numPr>
        <w:spacing w:before="0" w:after="0"/>
        <w:ind w:left="0"/>
        <w:jc w:val="center"/>
        <w:rPr>
          <w:sz w:val="28"/>
          <w:szCs w:val="28"/>
        </w:rPr>
      </w:pPr>
      <w:r>
        <w:rPr>
          <w:sz w:val="28"/>
          <w:szCs w:val="28"/>
        </w:rPr>
        <w:t>PENUTUP</w:t>
      </w:r>
    </w:p>
    <w:p w14:paraId="6C28BA9B" w14:textId="77777777" w:rsidR="007654C4" w:rsidRDefault="007654C4"/>
    <w:p w14:paraId="718BB9ED" w14:textId="77777777" w:rsidR="007654C4" w:rsidRDefault="00C556C3">
      <w:pPr>
        <w:ind w:firstLine="567"/>
        <w:rPr>
          <w:color w:val="000000"/>
        </w:rPr>
      </w:pPr>
      <w:r>
        <w:rPr>
          <w:color w:val="000000"/>
        </w:rPr>
        <w:t xml:space="preserve">Renja </w:t>
      </w:r>
      <w:r>
        <w:t>Kemantren Mergangsan</w:t>
      </w:r>
      <w:r>
        <w:rPr>
          <w:color w:val="000000"/>
        </w:rPr>
        <w:t xml:space="preserve"> Kota Yogyakarta</w:t>
      </w:r>
      <w:r>
        <w:t xml:space="preserve"> Tahun 2025 ini memuat tujuan, sasaran, program, kegiatan, sub kegiatan beserta target kinerja dan pagu indikatifnya. Dokumen Renja ini selanjutnya akan menjadi pedoman bagi Kemantren Mergangsan</w:t>
      </w:r>
      <w:r>
        <w:rPr>
          <w:color w:val="000000"/>
        </w:rPr>
        <w:t xml:space="preserve"> Kota Yogyakarta di dalam penyelenggaraan pemerintahan dan pembangunan satu tahun ke depan, sehingga perlu memperhatikan hal-hal sebagai berikut:</w:t>
      </w:r>
    </w:p>
    <w:p w14:paraId="1868AF6A" w14:textId="77777777" w:rsidR="007654C4" w:rsidRDefault="00C556C3" w:rsidP="00A50A69">
      <w:pPr>
        <w:numPr>
          <w:ilvl w:val="0"/>
          <w:numId w:val="23"/>
        </w:numPr>
        <w:pBdr>
          <w:top w:val="nil"/>
          <w:left w:val="nil"/>
          <w:bottom w:val="nil"/>
          <w:right w:val="nil"/>
          <w:between w:val="nil"/>
        </w:pBdr>
        <w:rPr>
          <w:color w:val="000000"/>
        </w:rPr>
      </w:pPr>
      <w:r>
        <w:rPr>
          <w:color w:val="000000"/>
        </w:rPr>
        <w:t xml:space="preserve">Perumusan program, kegiatan, dan sub kegiatan beserta indikatornya pada Renja </w:t>
      </w:r>
      <w:r>
        <w:t>Kemantren Mergangsan</w:t>
      </w:r>
      <w:r>
        <w:rPr>
          <w:color w:val="000000"/>
        </w:rPr>
        <w:t xml:space="preserve"> Kota Yogyakarta pada prinsipnya diarahkan untuk mendukung pencapaian visi dan misi Pemerintah Kota Yogyakarta;</w:t>
      </w:r>
    </w:p>
    <w:p w14:paraId="031E21CB" w14:textId="77777777" w:rsidR="007654C4" w:rsidRDefault="00C556C3" w:rsidP="00A50A69">
      <w:pPr>
        <w:numPr>
          <w:ilvl w:val="0"/>
          <w:numId w:val="23"/>
        </w:numPr>
        <w:pBdr>
          <w:top w:val="nil"/>
          <w:left w:val="nil"/>
          <w:bottom w:val="nil"/>
          <w:right w:val="nil"/>
          <w:between w:val="nil"/>
        </w:pBdr>
        <w:rPr>
          <w:color w:val="000000"/>
        </w:rPr>
      </w:pPr>
      <w:r>
        <w:rPr>
          <w:color w:val="000000"/>
        </w:rPr>
        <w:t xml:space="preserve">Penyusunan Renja </w:t>
      </w:r>
      <w:r>
        <w:t>Kemantren Mergangsan</w:t>
      </w:r>
      <w:r>
        <w:rPr>
          <w:color w:val="000000"/>
        </w:rPr>
        <w:t xml:space="preserve"> Kota Yogyakarta ini berpedoman pada Renstra </w:t>
      </w:r>
      <w:r>
        <w:t>Kemantren Mergangsan</w:t>
      </w:r>
      <w:r>
        <w:rPr>
          <w:color w:val="000000"/>
        </w:rPr>
        <w:t xml:space="preserve"> Kota Yogyakarta Tahun 2023-2026 dimana seluruh program dan kegiatan beserta indikator pada Renstra untuk tahun 2025 telah termuat dalam Renja. Selain itu, terdapat penambahan output/keluaran kegiatan sebagai mandatori dari Kepmendagri Nomor 050-3708 Tahun 2020 dan juga respon terhadap kebutuhan atau isu-isu strategis </w:t>
      </w:r>
      <w:r>
        <w:t>Kemantren Mergangsan</w:t>
      </w:r>
      <w:r>
        <w:rPr>
          <w:color w:val="000000"/>
        </w:rPr>
        <w:t xml:space="preserve"> Kota Yogyakarta;</w:t>
      </w:r>
    </w:p>
    <w:p w14:paraId="360329A3" w14:textId="77777777" w:rsidR="007654C4" w:rsidRDefault="00C556C3" w:rsidP="00A50A69">
      <w:pPr>
        <w:numPr>
          <w:ilvl w:val="0"/>
          <w:numId w:val="23"/>
        </w:numPr>
        <w:pBdr>
          <w:top w:val="nil"/>
          <w:left w:val="nil"/>
          <w:bottom w:val="nil"/>
          <w:right w:val="nil"/>
          <w:between w:val="nil"/>
        </w:pBdr>
        <w:rPr>
          <w:color w:val="000000"/>
        </w:rPr>
      </w:pPr>
      <w:r>
        <w:rPr>
          <w:color w:val="000000"/>
        </w:rPr>
        <w:t xml:space="preserve">Penyusunan Renja </w:t>
      </w:r>
      <w:r>
        <w:t>Kemantren Mergangsan</w:t>
      </w:r>
      <w:r>
        <w:rPr>
          <w:color w:val="000000"/>
        </w:rPr>
        <w:t xml:space="preserve"> Kota Yogyakarta ini juga berpedoman pada RKPD Kota Yogyakarta Tahun 2025, dengan tujuan untuk menjaga konsistensi antar dokumen perencanaan;</w:t>
      </w:r>
    </w:p>
    <w:p w14:paraId="3261113C" w14:textId="77777777" w:rsidR="007654C4" w:rsidRDefault="00C556C3" w:rsidP="00A50A69">
      <w:pPr>
        <w:numPr>
          <w:ilvl w:val="0"/>
          <w:numId w:val="23"/>
        </w:numPr>
        <w:pBdr>
          <w:top w:val="nil"/>
          <w:left w:val="nil"/>
          <w:bottom w:val="nil"/>
          <w:right w:val="nil"/>
          <w:between w:val="nil"/>
        </w:pBdr>
        <w:rPr>
          <w:color w:val="000000"/>
        </w:rPr>
      </w:pPr>
      <w:r>
        <w:rPr>
          <w:color w:val="000000"/>
        </w:rPr>
        <w:t xml:space="preserve">Renja </w:t>
      </w:r>
      <w:r>
        <w:t>Kemantren Mergangsan</w:t>
      </w:r>
      <w:r>
        <w:rPr>
          <w:color w:val="000000"/>
        </w:rPr>
        <w:t xml:space="preserve"> Kota Yogyakarta ini akan menjadi pedoman dalam penyusunan Rencana Kerja dan Anggaran (RKA) sebelum ditetapkan menjadi Dokumen Pelaksanaan Anggaran (DPA) </w:t>
      </w:r>
      <w:r>
        <w:t>Kemantren Mergangsan</w:t>
      </w:r>
      <w:r>
        <w:rPr>
          <w:color w:val="000000"/>
        </w:rPr>
        <w:t xml:space="preserve"> Kota Yogyakarta Tahun 2025;</w:t>
      </w:r>
    </w:p>
    <w:p w14:paraId="50DEEC0F" w14:textId="77777777" w:rsidR="007654C4" w:rsidRDefault="00C556C3" w:rsidP="00A50A69">
      <w:pPr>
        <w:numPr>
          <w:ilvl w:val="0"/>
          <w:numId w:val="23"/>
        </w:numPr>
        <w:pBdr>
          <w:top w:val="nil"/>
          <w:left w:val="nil"/>
          <w:bottom w:val="nil"/>
          <w:right w:val="nil"/>
          <w:between w:val="nil"/>
        </w:pBdr>
        <w:rPr>
          <w:color w:val="000000"/>
        </w:rPr>
      </w:pPr>
      <w:r>
        <w:rPr>
          <w:color w:val="000000"/>
        </w:rPr>
        <w:t>Dalam penyusunan RKA nantinya dimungkinkan terjadi perubahan berdasarkan reviu yang dilaksanakan oleh Inspektorat Kota Yogyakarta. Begitu pula dalam penyusunan DPA dimungkinkan terjadinya perubahan berdasarkan hasil pembahasan bersama DPRD Kota Yogyakarta dan Evaluasi Gubernur; dan</w:t>
      </w:r>
    </w:p>
    <w:p w14:paraId="1312DD4F" w14:textId="77777777" w:rsidR="007654C4" w:rsidRDefault="00C556C3" w:rsidP="00A50A69">
      <w:pPr>
        <w:numPr>
          <w:ilvl w:val="0"/>
          <w:numId w:val="23"/>
        </w:numPr>
        <w:pBdr>
          <w:top w:val="nil"/>
          <w:left w:val="nil"/>
          <w:bottom w:val="nil"/>
          <w:right w:val="nil"/>
          <w:between w:val="nil"/>
        </w:pBdr>
        <w:rPr>
          <w:color w:val="000000"/>
        </w:rPr>
      </w:pPr>
      <w:r>
        <w:rPr>
          <w:color w:val="000000"/>
        </w:rPr>
        <w:t xml:space="preserve">Perubahan-perubahan yang terjadi tersebut akan dimuat dalam Perubahan Renja </w:t>
      </w:r>
      <w:r>
        <w:t>Kemantren Mergangsan</w:t>
      </w:r>
      <w:r>
        <w:rPr>
          <w:color w:val="000000"/>
        </w:rPr>
        <w:t>Kota Yogyakarta Tahun 2025.</w:t>
      </w:r>
    </w:p>
    <w:p w14:paraId="55C0DBB7" w14:textId="77777777" w:rsidR="007654C4" w:rsidRDefault="00C556C3">
      <w:pPr>
        <w:ind w:firstLine="567"/>
        <w:rPr>
          <w:color w:val="000000"/>
        </w:rPr>
      </w:pPr>
      <w:r>
        <w:rPr>
          <w:color w:val="000000"/>
        </w:rPr>
        <w:t xml:space="preserve">Selanjutnya program, kegiatan, dan sub kegiatan pada Renja </w:t>
      </w:r>
      <w:r>
        <w:t xml:space="preserve">Kemantren Mergangsan </w:t>
      </w:r>
      <w:r>
        <w:rPr>
          <w:color w:val="000000"/>
        </w:rPr>
        <w:t xml:space="preserve">Kota Yogyakarta Tahun 2025 ini akan dilaksanakan secara sinergis dan berkesinambungan. Keberhasilan pelaksanaan Renja ini tidak terlepas dari peran dan tanggung jawab seluruh pegawai dengan melibatkan partisipasi serta peran aktif masyarakat dan </w:t>
      </w:r>
      <w:r>
        <w:rPr>
          <w:i/>
          <w:color w:val="000000"/>
        </w:rPr>
        <w:t>stakeholder</w:t>
      </w:r>
      <w:r>
        <w:rPr>
          <w:color w:val="000000"/>
        </w:rPr>
        <w:t xml:space="preserve"> pembangunan di Kota Yogyakarta.</w:t>
      </w:r>
    </w:p>
    <w:p w14:paraId="62B9E846" w14:textId="77777777" w:rsidR="007654C4" w:rsidRDefault="00C556C3">
      <w:pPr>
        <w:ind w:firstLine="567"/>
        <w:rPr>
          <w:color w:val="000000"/>
        </w:rPr>
      </w:pPr>
      <w:r>
        <w:t xml:space="preserve">Dengan disusunnya </w:t>
      </w:r>
      <w:r>
        <w:rPr>
          <w:color w:val="000000"/>
        </w:rPr>
        <w:t xml:space="preserve">Renja </w:t>
      </w:r>
      <w:r>
        <w:t>Kemantren Mergangsan</w:t>
      </w:r>
      <w:r>
        <w:rPr>
          <w:color w:val="000000"/>
        </w:rPr>
        <w:t xml:space="preserve"> Kota Yogyakarta Tahun 2025 ini diharapkan dapat terwujud keterkaitan dan konsistensi antara perencanaan, penganggaran, serta pelaksanaan program dan kegiatan pembangunan. Renja ini juga diharapkan dapat menjadi acuan/pedoman dalam melaksanakan tugas pokok dan fungsi sekaligus sebagai ukuran dari keberhasilan program dan kegiatan pembangunan yang dilaksanakan oleh </w:t>
      </w:r>
      <w:r>
        <w:t>Kemantren Mergangsan</w:t>
      </w:r>
      <w:r>
        <w:rPr>
          <w:color w:val="000000"/>
        </w:rPr>
        <w:t xml:space="preserve"> Kota Yogyakarta pada Tahun Anggaran 2025.</w:t>
      </w:r>
    </w:p>
    <w:p w14:paraId="1110BBBF" w14:textId="77777777" w:rsidR="007654C4" w:rsidRDefault="007654C4">
      <w:pPr>
        <w:ind w:firstLine="567"/>
      </w:pPr>
    </w:p>
    <w:tbl>
      <w:tblPr>
        <w:tblStyle w:val="1"/>
        <w:tblW w:w="8212" w:type="dxa"/>
        <w:tblBorders>
          <w:top w:val="nil"/>
          <w:left w:val="nil"/>
          <w:bottom w:val="nil"/>
          <w:right w:val="nil"/>
          <w:insideH w:val="nil"/>
          <w:insideV w:val="nil"/>
        </w:tblBorders>
        <w:tblLayout w:type="fixed"/>
        <w:tblLook w:val="0400" w:firstRow="0" w:lastRow="0" w:firstColumn="0" w:lastColumn="0" w:noHBand="0" w:noVBand="1"/>
      </w:tblPr>
      <w:tblGrid>
        <w:gridCol w:w="4106"/>
        <w:gridCol w:w="4106"/>
      </w:tblGrid>
      <w:tr w:rsidR="007654C4" w14:paraId="0F144D01" w14:textId="77777777">
        <w:tc>
          <w:tcPr>
            <w:tcW w:w="4106" w:type="dxa"/>
          </w:tcPr>
          <w:p w14:paraId="49FF3A98" w14:textId="77777777" w:rsidR="007654C4" w:rsidRDefault="007654C4">
            <w:pPr>
              <w:jc w:val="center"/>
            </w:pPr>
          </w:p>
        </w:tc>
        <w:tc>
          <w:tcPr>
            <w:tcW w:w="4106" w:type="dxa"/>
          </w:tcPr>
          <w:p w14:paraId="5F77B980" w14:textId="77777777" w:rsidR="007654C4" w:rsidRDefault="00C556C3">
            <w:pPr>
              <w:jc w:val="center"/>
            </w:pPr>
            <w:r>
              <w:t>Yogyakarta, ………Maret  2024</w:t>
            </w:r>
          </w:p>
        </w:tc>
      </w:tr>
      <w:tr w:rsidR="007654C4" w14:paraId="53E79C24" w14:textId="77777777">
        <w:tc>
          <w:tcPr>
            <w:tcW w:w="4106" w:type="dxa"/>
          </w:tcPr>
          <w:p w14:paraId="18DAC940" w14:textId="77777777" w:rsidR="007654C4" w:rsidRDefault="007654C4">
            <w:pPr>
              <w:jc w:val="center"/>
            </w:pPr>
          </w:p>
        </w:tc>
        <w:tc>
          <w:tcPr>
            <w:tcW w:w="4106" w:type="dxa"/>
          </w:tcPr>
          <w:p w14:paraId="1C676455" w14:textId="77777777" w:rsidR="007654C4" w:rsidRDefault="00C556C3">
            <w:pPr>
              <w:jc w:val="center"/>
              <w:rPr>
                <w:color w:val="000000"/>
              </w:rPr>
            </w:pPr>
            <w:r>
              <w:t>Mantri Pamong Praja</w:t>
            </w:r>
          </w:p>
          <w:p w14:paraId="4580E0AD" w14:textId="77777777" w:rsidR="007654C4" w:rsidRDefault="00C556C3">
            <w:pPr>
              <w:jc w:val="center"/>
            </w:pPr>
            <w:r>
              <w:t>Kemantren Mergangsan</w:t>
            </w:r>
          </w:p>
          <w:p w14:paraId="7C3837D8" w14:textId="77777777" w:rsidR="007654C4" w:rsidRDefault="007654C4">
            <w:pPr>
              <w:jc w:val="center"/>
            </w:pPr>
          </w:p>
          <w:p w14:paraId="13C341FF" w14:textId="77777777" w:rsidR="007654C4" w:rsidRDefault="007654C4">
            <w:pPr>
              <w:jc w:val="center"/>
            </w:pPr>
          </w:p>
          <w:p w14:paraId="44C79619" w14:textId="77777777" w:rsidR="007654C4" w:rsidRDefault="007654C4">
            <w:pPr>
              <w:jc w:val="center"/>
            </w:pPr>
          </w:p>
          <w:p w14:paraId="37D61B58" w14:textId="77777777" w:rsidR="007654C4" w:rsidRDefault="007654C4">
            <w:pPr>
              <w:jc w:val="center"/>
            </w:pPr>
          </w:p>
          <w:p w14:paraId="2BE3C5C7" w14:textId="77777777" w:rsidR="007654C4" w:rsidRDefault="007654C4">
            <w:pPr>
              <w:jc w:val="center"/>
            </w:pPr>
          </w:p>
          <w:p w14:paraId="5C272FB8" w14:textId="77777777" w:rsidR="007654C4" w:rsidRDefault="00C556C3">
            <w:pPr>
              <w:jc w:val="center"/>
              <w:rPr>
                <w:u w:val="single"/>
              </w:rPr>
            </w:pPr>
            <w:r>
              <w:rPr>
                <w:u w:val="single"/>
              </w:rPr>
              <w:t>PARGIYAT, SIP</w:t>
            </w:r>
          </w:p>
          <w:p w14:paraId="665E8A2C" w14:textId="77777777" w:rsidR="007654C4" w:rsidRDefault="00C556C3">
            <w:pPr>
              <w:jc w:val="center"/>
            </w:pPr>
            <w:r>
              <w:t>NIP. 1973052419920</w:t>
            </w:r>
          </w:p>
        </w:tc>
      </w:tr>
    </w:tbl>
    <w:p w14:paraId="775DE8F7" w14:textId="77777777" w:rsidR="007654C4" w:rsidRDefault="007654C4">
      <w:pPr>
        <w:ind w:firstLine="567"/>
      </w:pPr>
    </w:p>
    <w:p w14:paraId="68BF4E67" w14:textId="77777777" w:rsidR="007654C4" w:rsidRDefault="007654C4"/>
    <w:sectPr w:rsidR="007654C4">
      <w:pgSz w:w="12191" w:h="18711"/>
      <w:pgMar w:top="1701" w:right="1701" w:bottom="1701"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34AAD" w14:textId="77777777" w:rsidR="005A0E38" w:rsidRDefault="005A0E38">
      <w:pPr>
        <w:spacing w:line="240" w:lineRule="auto"/>
      </w:pPr>
      <w:r>
        <w:separator/>
      </w:r>
    </w:p>
  </w:endnote>
  <w:endnote w:type="continuationSeparator" w:id="0">
    <w:p w14:paraId="72B4F410" w14:textId="77777777" w:rsidR="005A0E38" w:rsidRDefault="005A0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4CBAC" w14:textId="77777777" w:rsidR="00391A95" w:rsidRDefault="00391A95">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0E95" w14:textId="77777777" w:rsidR="00391A95" w:rsidRDefault="00391A95">
    <w:pPr>
      <w:pBdr>
        <w:top w:val="nil"/>
        <w:left w:val="nil"/>
        <w:bottom w:val="nil"/>
        <w:right w:val="nil"/>
        <w:between w:val="nil"/>
      </w:pBdr>
      <w:tabs>
        <w:tab w:val="center" w:pos="4680"/>
        <w:tab w:val="right" w:pos="9360"/>
      </w:tabs>
      <w:spacing w:line="240" w:lineRule="auto"/>
      <w:jc w:val="right"/>
      <w:rPr>
        <w:color w:val="000000"/>
      </w:rPr>
    </w:pPr>
    <w:r>
      <w:rPr>
        <w:color w:val="000000"/>
      </w:rPr>
      <w:t xml:space="preserve">II - </w:t>
    </w:r>
    <w:r>
      <w:rPr>
        <w:color w:val="000000"/>
      </w:rPr>
      <w:fldChar w:fldCharType="begin"/>
    </w:r>
    <w:r>
      <w:rPr>
        <w:color w:val="000000"/>
      </w:rPr>
      <w:instrText>PAGE</w:instrText>
    </w:r>
    <w:r>
      <w:rPr>
        <w:color w:val="000000"/>
      </w:rPr>
      <w:fldChar w:fldCharType="separate"/>
    </w:r>
    <w:r w:rsidR="005E63A5">
      <w:rPr>
        <w:noProof/>
        <w:color w:val="000000"/>
      </w:rPr>
      <w:t>78</w:t>
    </w:r>
    <w:r>
      <w:rPr>
        <w:color w:val="000000"/>
      </w:rPr>
      <w:fldChar w:fldCharType="end"/>
    </w:r>
  </w:p>
  <w:p w14:paraId="5FEB45FD" w14:textId="77777777" w:rsidR="00391A95" w:rsidRDefault="00391A95">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64B22" w14:textId="77777777" w:rsidR="00391A95" w:rsidRDefault="00391A95">
    <w:pPr>
      <w:pBdr>
        <w:top w:val="nil"/>
        <w:left w:val="nil"/>
        <w:bottom w:val="nil"/>
        <w:right w:val="nil"/>
        <w:between w:val="nil"/>
      </w:pBdr>
      <w:tabs>
        <w:tab w:val="center" w:pos="4680"/>
        <w:tab w:val="right" w:pos="9360"/>
      </w:tabs>
      <w:spacing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7B22" w14:textId="77777777" w:rsidR="00391A95" w:rsidRDefault="00391A95">
    <w:pPr>
      <w:pBdr>
        <w:top w:val="nil"/>
        <w:left w:val="nil"/>
        <w:bottom w:val="nil"/>
        <w:right w:val="nil"/>
        <w:between w:val="nil"/>
      </w:pBdr>
      <w:tabs>
        <w:tab w:val="center" w:pos="4680"/>
        <w:tab w:val="right" w:pos="9360"/>
      </w:tabs>
      <w:spacing w:line="240" w:lineRule="auto"/>
      <w:jc w:val="right"/>
      <w:rPr>
        <w:color w:val="000000"/>
      </w:rPr>
    </w:pPr>
    <w:r>
      <w:rPr>
        <w:color w:val="000000"/>
      </w:rPr>
      <w:t xml:space="preserve">IV - </w:t>
    </w:r>
    <w:r>
      <w:rPr>
        <w:color w:val="000000"/>
      </w:rPr>
      <w:fldChar w:fldCharType="begin"/>
    </w:r>
    <w:r>
      <w:rPr>
        <w:color w:val="000000"/>
      </w:rPr>
      <w:instrText>PAGE</w:instrText>
    </w:r>
    <w:r>
      <w:rPr>
        <w:color w:val="000000"/>
      </w:rPr>
      <w:fldChar w:fldCharType="separate"/>
    </w:r>
    <w:r w:rsidR="005E63A5">
      <w:rPr>
        <w:noProof/>
        <w:color w:val="000000"/>
      </w:rPr>
      <w:t>53</w:t>
    </w:r>
    <w:r>
      <w:rPr>
        <w:color w:val="000000"/>
      </w:rPr>
      <w:fldChar w:fldCharType="end"/>
    </w:r>
  </w:p>
  <w:p w14:paraId="729693DA" w14:textId="77777777" w:rsidR="00391A95" w:rsidRDefault="00391A9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E16B2" w14:textId="77777777" w:rsidR="005A0E38" w:rsidRDefault="005A0E38">
      <w:pPr>
        <w:spacing w:line="240" w:lineRule="auto"/>
      </w:pPr>
      <w:r>
        <w:separator/>
      </w:r>
    </w:p>
  </w:footnote>
  <w:footnote w:type="continuationSeparator" w:id="0">
    <w:p w14:paraId="318C78CC" w14:textId="77777777" w:rsidR="005A0E38" w:rsidRDefault="005A0E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201A" w14:textId="77777777" w:rsidR="00391A95" w:rsidRDefault="00391A95">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7AFE" w14:textId="77777777" w:rsidR="00391A95" w:rsidRDefault="00391A95">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02DA5" w14:textId="77777777" w:rsidR="00391A95" w:rsidRDefault="00391A9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969"/>
    <w:multiLevelType w:val="multilevel"/>
    <w:tmpl w:val="FE4677B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1001128"/>
    <w:multiLevelType w:val="multilevel"/>
    <w:tmpl w:val="D76A8C7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4FF484A"/>
    <w:multiLevelType w:val="multilevel"/>
    <w:tmpl w:val="8CD674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5165AA8"/>
    <w:multiLevelType w:val="multilevel"/>
    <w:tmpl w:val="38A6C6D6"/>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4" w15:restartNumberingAfterBreak="0">
    <w:nsid w:val="0773097E"/>
    <w:multiLevelType w:val="multilevel"/>
    <w:tmpl w:val="8CD674D8"/>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5" w15:restartNumberingAfterBreak="0">
    <w:nsid w:val="0A115E1C"/>
    <w:multiLevelType w:val="multilevel"/>
    <w:tmpl w:val="5276F30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A60347B"/>
    <w:multiLevelType w:val="multilevel"/>
    <w:tmpl w:val="33C8CDD4"/>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9E021B"/>
    <w:multiLevelType w:val="multilevel"/>
    <w:tmpl w:val="01E6176C"/>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8" w15:restartNumberingAfterBreak="0">
    <w:nsid w:val="0C6F2645"/>
    <w:multiLevelType w:val="multilevel"/>
    <w:tmpl w:val="65D88256"/>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9" w15:restartNumberingAfterBreak="0">
    <w:nsid w:val="0DC622D7"/>
    <w:multiLevelType w:val="multilevel"/>
    <w:tmpl w:val="6FB033D2"/>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0" w15:restartNumberingAfterBreak="0">
    <w:nsid w:val="0ECD7786"/>
    <w:multiLevelType w:val="multilevel"/>
    <w:tmpl w:val="4734E5D6"/>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1" w15:restartNumberingAfterBreak="0">
    <w:nsid w:val="10DA4191"/>
    <w:multiLevelType w:val="multilevel"/>
    <w:tmpl w:val="23C45994"/>
    <w:lvl w:ilvl="0">
      <w:start w:val="3"/>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6D45D5"/>
    <w:multiLevelType w:val="multilevel"/>
    <w:tmpl w:val="87B0FB3C"/>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3" w15:restartNumberingAfterBreak="0">
    <w:nsid w:val="12126FD1"/>
    <w:multiLevelType w:val="multilevel"/>
    <w:tmpl w:val="4734E5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12CE22F7"/>
    <w:multiLevelType w:val="multilevel"/>
    <w:tmpl w:val="65283A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2FB4E2A"/>
    <w:multiLevelType w:val="multilevel"/>
    <w:tmpl w:val="DC403A5E"/>
    <w:lvl w:ilvl="0">
      <w:start w:val="1"/>
      <w:numFmt w:val="decimal"/>
      <w:lvlText w:val="1.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0012DA"/>
    <w:multiLevelType w:val="multilevel"/>
    <w:tmpl w:val="EA8E0168"/>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7" w15:restartNumberingAfterBreak="0">
    <w:nsid w:val="15DC49E8"/>
    <w:multiLevelType w:val="multilevel"/>
    <w:tmpl w:val="0AB8B0F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16A74A2F"/>
    <w:multiLevelType w:val="multilevel"/>
    <w:tmpl w:val="4574CF4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196F6DB7"/>
    <w:multiLevelType w:val="multilevel"/>
    <w:tmpl w:val="A8EA9E8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A2A6E41"/>
    <w:multiLevelType w:val="multilevel"/>
    <w:tmpl w:val="8B32A628"/>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1" w15:restartNumberingAfterBreak="0">
    <w:nsid w:val="1C010E84"/>
    <w:multiLevelType w:val="multilevel"/>
    <w:tmpl w:val="349240A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1CB920FA"/>
    <w:multiLevelType w:val="multilevel"/>
    <w:tmpl w:val="86C6C0F8"/>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23" w15:restartNumberingAfterBreak="0">
    <w:nsid w:val="1CC616AD"/>
    <w:multiLevelType w:val="multilevel"/>
    <w:tmpl w:val="454601E0"/>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CF06B21"/>
    <w:multiLevelType w:val="multilevel"/>
    <w:tmpl w:val="3472877E"/>
    <w:lvl w:ilvl="0">
      <w:start w:val="1"/>
      <w:numFmt w:val="decimal"/>
      <w:lvlText w:val="%1."/>
      <w:lvlJc w:val="left"/>
      <w:pPr>
        <w:ind w:left="86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15:restartNumberingAfterBreak="0">
    <w:nsid w:val="1D562DE2"/>
    <w:multiLevelType w:val="multilevel"/>
    <w:tmpl w:val="0BEA66A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21114A6A"/>
    <w:multiLevelType w:val="multilevel"/>
    <w:tmpl w:val="106AF37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249C26EB"/>
    <w:multiLevelType w:val="multilevel"/>
    <w:tmpl w:val="BA222A6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25AE4500"/>
    <w:multiLevelType w:val="multilevel"/>
    <w:tmpl w:val="8B32A628"/>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29" w15:restartNumberingAfterBreak="0">
    <w:nsid w:val="2727392B"/>
    <w:multiLevelType w:val="multilevel"/>
    <w:tmpl w:val="BA60766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27745370"/>
    <w:multiLevelType w:val="multilevel"/>
    <w:tmpl w:val="7B6EA742"/>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31" w15:restartNumberingAfterBreak="0">
    <w:nsid w:val="27925886"/>
    <w:multiLevelType w:val="multilevel"/>
    <w:tmpl w:val="8CE6F3E6"/>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32" w15:restartNumberingAfterBreak="0">
    <w:nsid w:val="2AA404EB"/>
    <w:multiLevelType w:val="multilevel"/>
    <w:tmpl w:val="C20CC6F8"/>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B98334B"/>
    <w:multiLevelType w:val="multilevel"/>
    <w:tmpl w:val="87B0FB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2BE07183"/>
    <w:multiLevelType w:val="multilevel"/>
    <w:tmpl w:val="D780F294"/>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394183"/>
    <w:multiLevelType w:val="multilevel"/>
    <w:tmpl w:val="7B6EA7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2EE66B7A"/>
    <w:multiLevelType w:val="multilevel"/>
    <w:tmpl w:val="EBD256F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32471065"/>
    <w:multiLevelType w:val="multilevel"/>
    <w:tmpl w:val="52B439C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380008E9"/>
    <w:multiLevelType w:val="multilevel"/>
    <w:tmpl w:val="22C2C61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38A5471F"/>
    <w:multiLevelType w:val="multilevel"/>
    <w:tmpl w:val="576E7AE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398E2D73"/>
    <w:multiLevelType w:val="multilevel"/>
    <w:tmpl w:val="7C843A72"/>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41" w15:restartNumberingAfterBreak="0">
    <w:nsid w:val="3D496142"/>
    <w:multiLevelType w:val="multilevel"/>
    <w:tmpl w:val="B6B8259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3E5E68EE"/>
    <w:multiLevelType w:val="multilevel"/>
    <w:tmpl w:val="7BFC03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3F62452A"/>
    <w:multiLevelType w:val="multilevel"/>
    <w:tmpl w:val="2540941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15:restartNumberingAfterBreak="0">
    <w:nsid w:val="3FEC1182"/>
    <w:multiLevelType w:val="multilevel"/>
    <w:tmpl w:val="BA222A68"/>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45" w15:restartNumberingAfterBreak="0">
    <w:nsid w:val="42142E5B"/>
    <w:multiLevelType w:val="multilevel"/>
    <w:tmpl w:val="386629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2725AED"/>
    <w:multiLevelType w:val="multilevel"/>
    <w:tmpl w:val="EA8E0168"/>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7" w15:restartNumberingAfterBreak="0">
    <w:nsid w:val="43A540E5"/>
    <w:multiLevelType w:val="multilevel"/>
    <w:tmpl w:val="B03EC410"/>
    <w:lvl w:ilvl="0">
      <w:start w:val="5"/>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D16FE2"/>
    <w:multiLevelType w:val="multilevel"/>
    <w:tmpl w:val="F582184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15:restartNumberingAfterBreak="0">
    <w:nsid w:val="44F5342C"/>
    <w:multiLevelType w:val="multilevel"/>
    <w:tmpl w:val="7C843A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44F9563D"/>
    <w:multiLevelType w:val="multilevel"/>
    <w:tmpl w:val="775211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5F62EA8"/>
    <w:multiLevelType w:val="multilevel"/>
    <w:tmpl w:val="6FB033D2"/>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52" w15:restartNumberingAfterBreak="0">
    <w:nsid w:val="481B07FC"/>
    <w:multiLevelType w:val="multilevel"/>
    <w:tmpl w:val="21589E7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3" w15:restartNumberingAfterBreak="0">
    <w:nsid w:val="48540B8D"/>
    <w:multiLevelType w:val="multilevel"/>
    <w:tmpl w:val="1D1E7A14"/>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54" w15:restartNumberingAfterBreak="0">
    <w:nsid w:val="48994B7C"/>
    <w:multiLevelType w:val="multilevel"/>
    <w:tmpl w:val="D12AB826"/>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55" w15:restartNumberingAfterBreak="0">
    <w:nsid w:val="48BC15A8"/>
    <w:multiLevelType w:val="multilevel"/>
    <w:tmpl w:val="86C6C0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48C56538"/>
    <w:multiLevelType w:val="multilevel"/>
    <w:tmpl w:val="C1CA10C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7" w15:restartNumberingAfterBreak="0">
    <w:nsid w:val="49CF604F"/>
    <w:multiLevelType w:val="multilevel"/>
    <w:tmpl w:val="0518CD6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8" w15:restartNumberingAfterBreak="0">
    <w:nsid w:val="4C6D3DA0"/>
    <w:multiLevelType w:val="multilevel"/>
    <w:tmpl w:val="D0F8677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15:restartNumberingAfterBreak="0">
    <w:nsid w:val="4F135191"/>
    <w:multiLevelType w:val="multilevel"/>
    <w:tmpl w:val="8DACA3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4F3B4E93"/>
    <w:multiLevelType w:val="multilevel"/>
    <w:tmpl w:val="28CA28C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1" w15:restartNumberingAfterBreak="0">
    <w:nsid w:val="521E1BBE"/>
    <w:multiLevelType w:val="multilevel"/>
    <w:tmpl w:val="FBC41236"/>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62" w15:restartNumberingAfterBreak="0">
    <w:nsid w:val="53BC0D58"/>
    <w:multiLevelType w:val="multilevel"/>
    <w:tmpl w:val="5A0CD0D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3" w15:restartNumberingAfterBreak="0">
    <w:nsid w:val="540D3D5B"/>
    <w:multiLevelType w:val="multilevel"/>
    <w:tmpl w:val="1D1E7A14"/>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64" w15:restartNumberingAfterBreak="0">
    <w:nsid w:val="54BB507B"/>
    <w:multiLevelType w:val="multilevel"/>
    <w:tmpl w:val="77521178"/>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65" w15:restartNumberingAfterBreak="0">
    <w:nsid w:val="568158E9"/>
    <w:multiLevelType w:val="multilevel"/>
    <w:tmpl w:val="7BFC03E8"/>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66" w15:restartNumberingAfterBreak="0">
    <w:nsid w:val="58766329"/>
    <w:multiLevelType w:val="multilevel"/>
    <w:tmpl w:val="D5A0F5A6"/>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89358C8"/>
    <w:multiLevelType w:val="multilevel"/>
    <w:tmpl w:val="7BF01576"/>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68" w15:restartNumberingAfterBreak="0">
    <w:nsid w:val="5963011A"/>
    <w:multiLevelType w:val="multilevel"/>
    <w:tmpl w:val="E5A693F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598F1DCE"/>
    <w:multiLevelType w:val="multilevel"/>
    <w:tmpl w:val="01E6176C"/>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0" w15:restartNumberingAfterBreak="0">
    <w:nsid w:val="59957452"/>
    <w:multiLevelType w:val="multilevel"/>
    <w:tmpl w:val="76FAC7B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1" w15:restartNumberingAfterBreak="0">
    <w:nsid w:val="599C727C"/>
    <w:multiLevelType w:val="multilevel"/>
    <w:tmpl w:val="A866DB40"/>
    <w:lvl w:ilvl="0">
      <w:start w:val="1"/>
      <w:numFmt w:val="decimal"/>
      <w:lvlText w:val="1.%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72" w15:restartNumberingAfterBreak="0">
    <w:nsid w:val="5A5E0245"/>
    <w:multiLevelType w:val="multilevel"/>
    <w:tmpl w:val="795C585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3" w15:restartNumberingAfterBreak="0">
    <w:nsid w:val="5A5E1C23"/>
    <w:multiLevelType w:val="multilevel"/>
    <w:tmpl w:val="422AAD4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4" w15:restartNumberingAfterBreak="0">
    <w:nsid w:val="5B3122B4"/>
    <w:multiLevelType w:val="multilevel"/>
    <w:tmpl w:val="31EA5D5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5" w15:restartNumberingAfterBreak="0">
    <w:nsid w:val="5C242C5D"/>
    <w:multiLevelType w:val="multilevel"/>
    <w:tmpl w:val="1D1E7A14"/>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6" w15:restartNumberingAfterBreak="0">
    <w:nsid w:val="5D1D60BA"/>
    <w:multiLevelType w:val="multilevel"/>
    <w:tmpl w:val="1F6CC08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7" w15:restartNumberingAfterBreak="0">
    <w:nsid w:val="5D5C6D23"/>
    <w:multiLevelType w:val="multilevel"/>
    <w:tmpl w:val="7BF01576"/>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8" w15:restartNumberingAfterBreak="0">
    <w:nsid w:val="5DA24FCA"/>
    <w:multiLevelType w:val="multilevel"/>
    <w:tmpl w:val="65D88256"/>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79" w15:restartNumberingAfterBreak="0">
    <w:nsid w:val="5DD04FE5"/>
    <w:multiLevelType w:val="multilevel"/>
    <w:tmpl w:val="A7F055D8"/>
    <w:lvl w:ilvl="0">
      <w:start w:val="1"/>
      <w:numFmt w:val="decimal"/>
      <w:lvlText w:val="%1."/>
      <w:lvlJc w:val="left"/>
      <w:pPr>
        <w:ind w:left="86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0" w15:restartNumberingAfterBreak="0">
    <w:nsid w:val="5EC61F56"/>
    <w:multiLevelType w:val="multilevel"/>
    <w:tmpl w:val="9E98BD9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1" w15:restartNumberingAfterBreak="0">
    <w:nsid w:val="5FE93A4B"/>
    <w:multiLevelType w:val="multilevel"/>
    <w:tmpl w:val="29A880A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2" w15:restartNumberingAfterBreak="0">
    <w:nsid w:val="612A47DB"/>
    <w:multiLevelType w:val="multilevel"/>
    <w:tmpl w:val="E4B81E0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3" w15:restartNumberingAfterBreak="0">
    <w:nsid w:val="62785177"/>
    <w:multiLevelType w:val="multilevel"/>
    <w:tmpl w:val="1D1E7A14"/>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4" w15:restartNumberingAfterBreak="0">
    <w:nsid w:val="648341C0"/>
    <w:multiLevelType w:val="multilevel"/>
    <w:tmpl w:val="6A3E487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5" w15:restartNumberingAfterBreak="0">
    <w:nsid w:val="65721E78"/>
    <w:multiLevelType w:val="multilevel"/>
    <w:tmpl w:val="D12AB8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65AB0B88"/>
    <w:multiLevelType w:val="multilevel"/>
    <w:tmpl w:val="2DF44C90"/>
    <w:lvl w:ilvl="0">
      <w:start w:val="1"/>
      <w:numFmt w:val="decimal"/>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7" w15:restartNumberingAfterBreak="0">
    <w:nsid w:val="662912E6"/>
    <w:multiLevelType w:val="multilevel"/>
    <w:tmpl w:val="5F7A566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88" w15:restartNumberingAfterBreak="0">
    <w:nsid w:val="666503CF"/>
    <w:multiLevelType w:val="multilevel"/>
    <w:tmpl w:val="ACEC49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9" w15:restartNumberingAfterBreak="0">
    <w:nsid w:val="682C2362"/>
    <w:multiLevelType w:val="multilevel"/>
    <w:tmpl w:val="65283A7A"/>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90" w15:restartNumberingAfterBreak="0">
    <w:nsid w:val="683A3B7E"/>
    <w:multiLevelType w:val="multilevel"/>
    <w:tmpl w:val="8CE6F3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6866522B"/>
    <w:multiLevelType w:val="multilevel"/>
    <w:tmpl w:val="FF36411A"/>
    <w:lvl w:ilvl="0">
      <w:start w:val="4"/>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9007F17"/>
    <w:multiLevelType w:val="multilevel"/>
    <w:tmpl w:val="DB7EFC7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3" w15:restartNumberingAfterBreak="0">
    <w:nsid w:val="6926280B"/>
    <w:multiLevelType w:val="multilevel"/>
    <w:tmpl w:val="B8BA395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4" w15:restartNumberingAfterBreak="0">
    <w:nsid w:val="6DAB7ADC"/>
    <w:multiLevelType w:val="multilevel"/>
    <w:tmpl w:val="D12AB8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6DB9131F"/>
    <w:multiLevelType w:val="multilevel"/>
    <w:tmpl w:val="7096928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6EF457F3"/>
    <w:multiLevelType w:val="multilevel"/>
    <w:tmpl w:val="9F1434E2"/>
    <w:lvl w:ilvl="0">
      <w:start w:val="1"/>
      <w:numFmt w:val="decimal"/>
      <w:lvlText w:val="3.%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97" w15:restartNumberingAfterBreak="0">
    <w:nsid w:val="6F0C6580"/>
    <w:multiLevelType w:val="multilevel"/>
    <w:tmpl w:val="478AF68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8" w15:restartNumberingAfterBreak="0">
    <w:nsid w:val="708978FE"/>
    <w:multiLevelType w:val="multilevel"/>
    <w:tmpl w:val="198A0C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9" w15:restartNumberingAfterBreak="0">
    <w:nsid w:val="7184255C"/>
    <w:multiLevelType w:val="multilevel"/>
    <w:tmpl w:val="78D4FEDE"/>
    <w:lvl w:ilvl="0">
      <w:start w:val="1"/>
      <w:numFmt w:val="decimal"/>
      <w:lvlText w:val="%1."/>
      <w:lvlJc w:val="left"/>
      <w:pPr>
        <w:ind w:left="709" w:hanging="358"/>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00" w15:restartNumberingAfterBreak="0">
    <w:nsid w:val="71D245E5"/>
    <w:multiLevelType w:val="multilevel"/>
    <w:tmpl w:val="38A6C6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1" w15:restartNumberingAfterBreak="0">
    <w:nsid w:val="727B2841"/>
    <w:multiLevelType w:val="multilevel"/>
    <w:tmpl w:val="65A4E2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72C24E55"/>
    <w:multiLevelType w:val="multilevel"/>
    <w:tmpl w:val="B47C7E32"/>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03" w15:restartNumberingAfterBreak="0">
    <w:nsid w:val="73460374"/>
    <w:multiLevelType w:val="multilevel"/>
    <w:tmpl w:val="42007A9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4" w15:restartNumberingAfterBreak="0">
    <w:nsid w:val="74B639BA"/>
    <w:multiLevelType w:val="multilevel"/>
    <w:tmpl w:val="8DACA30C"/>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05" w15:restartNumberingAfterBreak="0">
    <w:nsid w:val="754C451D"/>
    <w:multiLevelType w:val="multilevel"/>
    <w:tmpl w:val="78D4FEDE"/>
    <w:lvl w:ilvl="0">
      <w:start w:val="1"/>
      <w:numFmt w:val="decimal"/>
      <w:lvlText w:val="%1."/>
      <w:lvlJc w:val="left"/>
      <w:pPr>
        <w:ind w:left="709" w:hanging="358"/>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06" w15:restartNumberingAfterBreak="0">
    <w:nsid w:val="7563194C"/>
    <w:multiLevelType w:val="multilevel"/>
    <w:tmpl w:val="65A4E26A"/>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07" w15:restartNumberingAfterBreak="0">
    <w:nsid w:val="76282B2F"/>
    <w:multiLevelType w:val="multilevel"/>
    <w:tmpl w:val="E252E55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8" w15:restartNumberingAfterBreak="0">
    <w:nsid w:val="77C808F7"/>
    <w:multiLevelType w:val="multilevel"/>
    <w:tmpl w:val="31CE15F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9" w15:restartNumberingAfterBreak="0">
    <w:nsid w:val="78386105"/>
    <w:multiLevelType w:val="multilevel"/>
    <w:tmpl w:val="73A01F98"/>
    <w:lvl w:ilvl="0">
      <w:start w:val="2"/>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AE91112"/>
    <w:multiLevelType w:val="multilevel"/>
    <w:tmpl w:val="2CBA5082"/>
    <w:lvl w:ilvl="0">
      <w:start w:val="1"/>
      <w:numFmt w:val="decimal"/>
      <w:lvlText w:val="2.%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11" w15:restartNumberingAfterBreak="0">
    <w:nsid w:val="7C4825AE"/>
    <w:multiLevelType w:val="multilevel"/>
    <w:tmpl w:val="7F4E7B7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2" w15:restartNumberingAfterBreak="0">
    <w:nsid w:val="7D6A1E30"/>
    <w:multiLevelType w:val="multilevel"/>
    <w:tmpl w:val="B46C2D2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3" w15:restartNumberingAfterBreak="0">
    <w:nsid w:val="7E320DF4"/>
    <w:multiLevelType w:val="multilevel"/>
    <w:tmpl w:val="025250C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4" w15:restartNumberingAfterBreak="0">
    <w:nsid w:val="7F896CE5"/>
    <w:multiLevelType w:val="multilevel"/>
    <w:tmpl w:val="D12AB826"/>
    <w:lvl w:ilvl="0">
      <w:start w:val="1"/>
      <w:numFmt w:val="decimal"/>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num w:numId="1" w16cid:durableId="1113668620">
    <w:abstractNumId w:val="78"/>
  </w:num>
  <w:num w:numId="2" w16cid:durableId="1855608590">
    <w:abstractNumId w:val="64"/>
  </w:num>
  <w:num w:numId="3" w16cid:durableId="1528253094">
    <w:abstractNumId w:val="65"/>
  </w:num>
  <w:num w:numId="4" w16cid:durableId="1791392546">
    <w:abstractNumId w:val="30"/>
  </w:num>
  <w:num w:numId="5" w16cid:durableId="536890919">
    <w:abstractNumId w:val="7"/>
  </w:num>
  <w:num w:numId="6" w16cid:durableId="1524199458">
    <w:abstractNumId w:val="4"/>
  </w:num>
  <w:num w:numId="7" w16cid:durableId="1901403418">
    <w:abstractNumId w:val="16"/>
  </w:num>
  <w:num w:numId="8" w16cid:durableId="875509623">
    <w:abstractNumId w:val="104"/>
  </w:num>
  <w:num w:numId="9" w16cid:durableId="1190871549">
    <w:abstractNumId w:val="67"/>
  </w:num>
  <w:num w:numId="10" w16cid:durableId="714236269">
    <w:abstractNumId w:val="63"/>
  </w:num>
  <w:num w:numId="11" w16cid:durableId="546644173">
    <w:abstractNumId w:val="28"/>
  </w:num>
  <w:num w:numId="12" w16cid:durableId="1881168140">
    <w:abstractNumId w:val="91"/>
  </w:num>
  <w:num w:numId="13" w16cid:durableId="195510827">
    <w:abstractNumId w:val="103"/>
  </w:num>
  <w:num w:numId="14" w16cid:durableId="456802038">
    <w:abstractNumId w:val="3"/>
  </w:num>
  <w:num w:numId="15" w16cid:durableId="1354305787">
    <w:abstractNumId w:val="40"/>
  </w:num>
  <w:num w:numId="16" w16cid:durableId="2051760416">
    <w:abstractNumId w:val="44"/>
  </w:num>
  <w:num w:numId="17" w16cid:durableId="13044158">
    <w:abstractNumId w:val="9"/>
  </w:num>
  <w:num w:numId="18" w16cid:durableId="74977543">
    <w:abstractNumId w:val="87"/>
  </w:num>
  <w:num w:numId="19" w16cid:durableId="380640907">
    <w:abstractNumId w:val="102"/>
  </w:num>
  <w:num w:numId="20" w16cid:durableId="492990874">
    <w:abstractNumId w:val="92"/>
  </w:num>
  <w:num w:numId="21" w16cid:durableId="945817183">
    <w:abstractNumId w:val="72"/>
  </w:num>
  <w:num w:numId="22" w16cid:durableId="1109082273">
    <w:abstractNumId w:val="70"/>
  </w:num>
  <w:num w:numId="23" w16cid:durableId="773525540">
    <w:abstractNumId w:val="19"/>
  </w:num>
  <w:num w:numId="24" w16cid:durableId="1521773136">
    <w:abstractNumId w:val="47"/>
  </w:num>
  <w:num w:numId="25" w16cid:durableId="651564453">
    <w:abstractNumId w:val="111"/>
  </w:num>
  <w:num w:numId="26" w16cid:durableId="1879970553">
    <w:abstractNumId w:val="95"/>
  </w:num>
  <w:num w:numId="27" w16cid:durableId="568618305">
    <w:abstractNumId w:val="73"/>
  </w:num>
  <w:num w:numId="28" w16cid:durableId="297805829">
    <w:abstractNumId w:val="5"/>
  </w:num>
  <w:num w:numId="29" w16cid:durableId="1508786369">
    <w:abstractNumId w:val="25"/>
  </w:num>
  <w:num w:numId="30" w16cid:durableId="151525043">
    <w:abstractNumId w:val="107"/>
  </w:num>
  <w:num w:numId="31" w16cid:durableId="1833064261">
    <w:abstractNumId w:val="43"/>
  </w:num>
  <w:num w:numId="32" w16cid:durableId="1999964072">
    <w:abstractNumId w:val="81"/>
  </w:num>
  <w:num w:numId="33" w16cid:durableId="1006899940">
    <w:abstractNumId w:val="113"/>
  </w:num>
  <w:num w:numId="34" w16cid:durableId="1179588579">
    <w:abstractNumId w:val="26"/>
  </w:num>
  <w:num w:numId="35" w16cid:durableId="1243561311">
    <w:abstractNumId w:val="109"/>
  </w:num>
  <w:num w:numId="36" w16cid:durableId="123741864">
    <w:abstractNumId w:val="34"/>
  </w:num>
  <w:num w:numId="37" w16cid:durableId="985667575">
    <w:abstractNumId w:val="86"/>
  </w:num>
  <w:num w:numId="38" w16cid:durableId="159777927">
    <w:abstractNumId w:val="76"/>
  </w:num>
  <w:num w:numId="39" w16cid:durableId="253050518">
    <w:abstractNumId w:val="15"/>
  </w:num>
  <w:num w:numId="40" w16cid:durableId="1091124823">
    <w:abstractNumId w:val="79"/>
  </w:num>
  <w:num w:numId="41" w16cid:durableId="49501291">
    <w:abstractNumId w:val="71"/>
  </w:num>
  <w:num w:numId="42" w16cid:durableId="608586915">
    <w:abstractNumId w:val="80"/>
  </w:num>
  <w:num w:numId="43" w16cid:durableId="1918586795">
    <w:abstractNumId w:val="0"/>
  </w:num>
  <w:num w:numId="44" w16cid:durableId="2067947618">
    <w:abstractNumId w:val="58"/>
  </w:num>
  <w:num w:numId="45" w16cid:durableId="166336114">
    <w:abstractNumId w:val="52"/>
  </w:num>
  <w:num w:numId="46" w16cid:durableId="534001297">
    <w:abstractNumId w:val="108"/>
  </w:num>
  <w:num w:numId="47" w16cid:durableId="1952741736">
    <w:abstractNumId w:val="60"/>
  </w:num>
  <w:num w:numId="48" w16cid:durableId="182787692">
    <w:abstractNumId w:val="32"/>
  </w:num>
  <w:num w:numId="49" w16cid:durableId="467168325">
    <w:abstractNumId w:val="110"/>
  </w:num>
  <w:num w:numId="50" w16cid:durableId="1297027339">
    <w:abstractNumId w:val="96"/>
  </w:num>
  <w:num w:numId="51" w16cid:durableId="1101335024">
    <w:abstractNumId w:val="6"/>
  </w:num>
  <w:num w:numId="52" w16cid:durableId="390815870">
    <w:abstractNumId w:val="98"/>
  </w:num>
  <w:num w:numId="53" w16cid:durableId="610282103">
    <w:abstractNumId w:val="23"/>
  </w:num>
  <w:num w:numId="54" w16cid:durableId="391387372">
    <w:abstractNumId w:val="37"/>
  </w:num>
  <w:num w:numId="55" w16cid:durableId="1336571972">
    <w:abstractNumId w:val="1"/>
  </w:num>
  <w:num w:numId="56" w16cid:durableId="290328058">
    <w:abstractNumId w:val="74"/>
  </w:num>
  <w:num w:numId="57" w16cid:durableId="1109085311">
    <w:abstractNumId w:val="62"/>
  </w:num>
  <w:num w:numId="58" w16cid:durableId="830415863">
    <w:abstractNumId w:val="38"/>
  </w:num>
  <w:num w:numId="59" w16cid:durableId="1732970202">
    <w:abstractNumId w:val="97"/>
  </w:num>
  <w:num w:numId="60" w16cid:durableId="1755475566">
    <w:abstractNumId w:val="88"/>
  </w:num>
  <w:num w:numId="61" w16cid:durableId="2110390837">
    <w:abstractNumId w:val="93"/>
  </w:num>
  <w:num w:numId="62" w16cid:durableId="1630473520">
    <w:abstractNumId w:val="24"/>
  </w:num>
  <w:num w:numId="63" w16cid:durableId="1588538613">
    <w:abstractNumId w:val="29"/>
  </w:num>
  <w:num w:numId="64" w16cid:durableId="2129933692">
    <w:abstractNumId w:val="17"/>
  </w:num>
  <w:num w:numId="65" w16cid:durableId="456875905">
    <w:abstractNumId w:val="68"/>
  </w:num>
  <w:num w:numId="66" w16cid:durableId="241258349">
    <w:abstractNumId w:val="18"/>
  </w:num>
  <w:num w:numId="67" w16cid:durableId="142700521">
    <w:abstractNumId w:val="56"/>
  </w:num>
  <w:num w:numId="68" w16cid:durableId="1353070047">
    <w:abstractNumId w:val="112"/>
  </w:num>
  <w:num w:numId="69" w16cid:durableId="1379206607">
    <w:abstractNumId w:val="21"/>
  </w:num>
  <w:num w:numId="70" w16cid:durableId="987250807">
    <w:abstractNumId w:val="31"/>
  </w:num>
  <w:num w:numId="71" w16cid:durableId="1466658278">
    <w:abstractNumId w:val="41"/>
  </w:num>
  <w:num w:numId="72" w16cid:durableId="146089731">
    <w:abstractNumId w:val="105"/>
  </w:num>
  <w:num w:numId="73" w16cid:durableId="1588492621">
    <w:abstractNumId w:val="11"/>
  </w:num>
  <w:num w:numId="74" w16cid:durableId="1615164433">
    <w:abstractNumId w:val="106"/>
  </w:num>
  <w:num w:numId="75" w16cid:durableId="990333235">
    <w:abstractNumId w:val="57"/>
  </w:num>
  <w:num w:numId="76" w16cid:durableId="1150245191">
    <w:abstractNumId w:val="39"/>
  </w:num>
  <w:num w:numId="77" w16cid:durableId="1415123656">
    <w:abstractNumId w:val="82"/>
  </w:num>
  <w:num w:numId="78" w16cid:durableId="2133471450">
    <w:abstractNumId w:val="61"/>
  </w:num>
  <w:num w:numId="79" w16cid:durableId="10567362">
    <w:abstractNumId w:val="12"/>
  </w:num>
  <w:num w:numId="80" w16cid:durableId="883636476">
    <w:abstractNumId w:val="66"/>
  </w:num>
  <w:num w:numId="81" w16cid:durableId="999121393">
    <w:abstractNumId w:val="48"/>
  </w:num>
  <w:num w:numId="82" w16cid:durableId="1353728482">
    <w:abstractNumId w:val="36"/>
  </w:num>
  <w:num w:numId="83" w16cid:durableId="2051958247">
    <w:abstractNumId w:val="114"/>
  </w:num>
  <w:num w:numId="84" w16cid:durableId="869757636">
    <w:abstractNumId w:val="22"/>
  </w:num>
  <w:num w:numId="85" w16cid:durableId="1891526437">
    <w:abstractNumId w:val="45"/>
  </w:num>
  <w:num w:numId="86" w16cid:durableId="1064452308">
    <w:abstractNumId w:val="10"/>
  </w:num>
  <w:num w:numId="87" w16cid:durableId="972369472">
    <w:abstractNumId w:val="89"/>
  </w:num>
  <w:num w:numId="88" w16cid:durableId="1236011982">
    <w:abstractNumId w:val="84"/>
  </w:num>
  <w:num w:numId="89" w16cid:durableId="1948582556">
    <w:abstractNumId w:val="53"/>
  </w:num>
  <w:num w:numId="90" w16cid:durableId="1483961169">
    <w:abstractNumId w:val="54"/>
  </w:num>
  <w:num w:numId="91" w16cid:durableId="1638485716">
    <w:abstractNumId w:val="99"/>
  </w:num>
  <w:num w:numId="92" w16cid:durableId="271939013">
    <w:abstractNumId w:val="75"/>
  </w:num>
  <w:num w:numId="93" w16cid:durableId="779494890">
    <w:abstractNumId w:val="94"/>
  </w:num>
  <w:num w:numId="94" w16cid:durableId="136848961">
    <w:abstractNumId w:val="20"/>
  </w:num>
  <w:num w:numId="95" w16cid:durableId="1977877357">
    <w:abstractNumId w:val="101"/>
  </w:num>
  <w:num w:numId="96" w16cid:durableId="1250845152">
    <w:abstractNumId w:val="2"/>
  </w:num>
  <w:num w:numId="97" w16cid:durableId="1075277992">
    <w:abstractNumId w:val="35"/>
  </w:num>
  <w:num w:numId="98" w16cid:durableId="1902062147">
    <w:abstractNumId w:val="46"/>
  </w:num>
  <w:num w:numId="99" w16cid:durableId="397872975">
    <w:abstractNumId w:val="49"/>
  </w:num>
  <w:num w:numId="100" w16cid:durableId="1146312523">
    <w:abstractNumId w:val="51"/>
  </w:num>
  <w:num w:numId="101" w16cid:durableId="101537246">
    <w:abstractNumId w:val="33"/>
  </w:num>
  <w:num w:numId="102" w16cid:durableId="1907063004">
    <w:abstractNumId w:val="100"/>
  </w:num>
  <w:num w:numId="103" w16cid:durableId="1487627550">
    <w:abstractNumId w:val="14"/>
  </w:num>
  <w:num w:numId="104" w16cid:durableId="1438140126">
    <w:abstractNumId w:val="13"/>
  </w:num>
  <w:num w:numId="105" w16cid:durableId="2135440181">
    <w:abstractNumId w:val="90"/>
  </w:num>
  <w:num w:numId="106" w16cid:durableId="694116884">
    <w:abstractNumId w:val="55"/>
  </w:num>
  <w:num w:numId="107" w16cid:durableId="970482050">
    <w:abstractNumId w:val="69"/>
  </w:num>
  <w:num w:numId="108" w16cid:durableId="1428501243">
    <w:abstractNumId w:val="42"/>
  </w:num>
  <w:num w:numId="109" w16cid:durableId="29111189">
    <w:abstractNumId w:val="8"/>
  </w:num>
  <w:num w:numId="110" w16cid:durableId="1446389269">
    <w:abstractNumId w:val="27"/>
  </w:num>
  <w:num w:numId="111" w16cid:durableId="270817934">
    <w:abstractNumId w:val="59"/>
  </w:num>
  <w:num w:numId="112" w16cid:durableId="1738017957">
    <w:abstractNumId w:val="77"/>
  </w:num>
  <w:num w:numId="113" w16cid:durableId="680359025">
    <w:abstractNumId w:val="50"/>
  </w:num>
  <w:num w:numId="114" w16cid:durableId="1750542789">
    <w:abstractNumId w:val="83"/>
  </w:num>
  <w:num w:numId="115" w16cid:durableId="1981954786">
    <w:abstractNumId w:val="8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C4"/>
    <w:rsid w:val="000123B3"/>
    <w:rsid w:val="00054B36"/>
    <w:rsid w:val="000F0E46"/>
    <w:rsid w:val="0014240D"/>
    <w:rsid w:val="001931D9"/>
    <w:rsid w:val="001A2699"/>
    <w:rsid w:val="001C6342"/>
    <w:rsid w:val="001D0A9C"/>
    <w:rsid w:val="001E2542"/>
    <w:rsid w:val="001E7CF1"/>
    <w:rsid w:val="00260FF6"/>
    <w:rsid w:val="00294270"/>
    <w:rsid w:val="00295796"/>
    <w:rsid w:val="002B0ED6"/>
    <w:rsid w:val="00336395"/>
    <w:rsid w:val="003801A8"/>
    <w:rsid w:val="00391A95"/>
    <w:rsid w:val="00427339"/>
    <w:rsid w:val="00470A2E"/>
    <w:rsid w:val="00476E0F"/>
    <w:rsid w:val="0048722D"/>
    <w:rsid w:val="004C2B5B"/>
    <w:rsid w:val="00504260"/>
    <w:rsid w:val="005661A8"/>
    <w:rsid w:val="005A0E38"/>
    <w:rsid w:val="005B3A0B"/>
    <w:rsid w:val="005E63A5"/>
    <w:rsid w:val="005F36DD"/>
    <w:rsid w:val="00640446"/>
    <w:rsid w:val="00675B5A"/>
    <w:rsid w:val="006A55F1"/>
    <w:rsid w:val="007216DE"/>
    <w:rsid w:val="00764E27"/>
    <w:rsid w:val="007654C4"/>
    <w:rsid w:val="00782288"/>
    <w:rsid w:val="007865E5"/>
    <w:rsid w:val="007D4CC3"/>
    <w:rsid w:val="007F0F66"/>
    <w:rsid w:val="007F3BC9"/>
    <w:rsid w:val="00863074"/>
    <w:rsid w:val="008B4F47"/>
    <w:rsid w:val="00911C83"/>
    <w:rsid w:val="00920B65"/>
    <w:rsid w:val="00925BB0"/>
    <w:rsid w:val="00942CB1"/>
    <w:rsid w:val="0099494A"/>
    <w:rsid w:val="009A4DC1"/>
    <w:rsid w:val="00A010F8"/>
    <w:rsid w:val="00A35C3F"/>
    <w:rsid w:val="00A50A69"/>
    <w:rsid w:val="00A51C7B"/>
    <w:rsid w:val="00A833A9"/>
    <w:rsid w:val="00AA52A1"/>
    <w:rsid w:val="00AB12B7"/>
    <w:rsid w:val="00AD6A76"/>
    <w:rsid w:val="00AE324D"/>
    <w:rsid w:val="00B23FE4"/>
    <w:rsid w:val="00B50D83"/>
    <w:rsid w:val="00BF17CD"/>
    <w:rsid w:val="00C556C3"/>
    <w:rsid w:val="00C647A1"/>
    <w:rsid w:val="00CE352E"/>
    <w:rsid w:val="00D064D0"/>
    <w:rsid w:val="00DF267A"/>
    <w:rsid w:val="00E16046"/>
    <w:rsid w:val="00E81168"/>
    <w:rsid w:val="00E86695"/>
    <w:rsid w:val="00F110FD"/>
    <w:rsid w:val="00F34A11"/>
    <w:rsid w:val="00F6130F"/>
    <w:rsid w:val="00F83E12"/>
    <w:rsid w:val="00F97BCB"/>
    <w:rsid w:val="00FA03C2"/>
    <w:rsid w:val="00FA082B"/>
    <w:rsid w:val="00FA7CA0"/>
    <w:rsid w:val="00FB1E2D"/>
    <w:rsid w:val="00FB53C8"/>
    <w:rsid w:val="00FC496D"/>
    <w:rsid w:val="00FE69A5"/>
    <w:rsid w:val="00FE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DF06"/>
  <w15:docId w15:val="{57E98E65-0A9A-45E6-A4FD-A51628D8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23"/>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5817CC"/>
    <w:rPr>
      <w:b/>
      <w:sz w:val="48"/>
      <w:szCs w:val="48"/>
    </w:rPr>
  </w:style>
  <w:style w:type="character" w:customStyle="1" w:styleId="Heading2Char">
    <w:name w:val="Heading 2 Char"/>
    <w:basedOn w:val="DefaultParagraphFont"/>
    <w:link w:val="Heading2"/>
    <w:uiPriority w:val="9"/>
    <w:rsid w:val="005817CC"/>
    <w:rPr>
      <w:b/>
      <w:sz w:val="36"/>
      <w:szCs w:val="36"/>
    </w:rPr>
  </w:style>
  <w:style w:type="character" w:customStyle="1" w:styleId="Heading3Char">
    <w:name w:val="Heading 3 Char"/>
    <w:basedOn w:val="DefaultParagraphFont"/>
    <w:link w:val="Heading3"/>
    <w:uiPriority w:val="9"/>
    <w:rsid w:val="005817CC"/>
    <w:rPr>
      <w:b/>
      <w:sz w:val="28"/>
      <w:szCs w:val="28"/>
    </w:rPr>
  </w:style>
  <w:style w:type="paragraph" w:styleId="ListParagraph">
    <w:name w:val="List Paragraph"/>
    <w:basedOn w:val="Normal"/>
    <w:uiPriority w:val="1"/>
    <w:qFormat/>
    <w:rsid w:val="005817CC"/>
    <w:pPr>
      <w:ind w:left="720"/>
      <w:contextualSpacing/>
    </w:pPr>
  </w:style>
  <w:style w:type="paragraph" w:styleId="Caption">
    <w:name w:val="caption"/>
    <w:basedOn w:val="Normal"/>
    <w:next w:val="Normal"/>
    <w:uiPriority w:val="35"/>
    <w:unhideWhenUsed/>
    <w:qFormat/>
    <w:rsid w:val="005817CC"/>
    <w:rPr>
      <w:b/>
      <w:iCs/>
      <w:color w:val="000000" w:themeColor="text1"/>
      <w:szCs w:val="18"/>
    </w:rPr>
  </w:style>
  <w:style w:type="table" w:styleId="TableGrid">
    <w:name w:val="Table Grid"/>
    <w:basedOn w:val="TableNormal"/>
    <w:uiPriority w:val="39"/>
    <w:rsid w:val="005817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7CC"/>
    <w:pPr>
      <w:tabs>
        <w:tab w:val="center" w:pos="4680"/>
        <w:tab w:val="right" w:pos="9360"/>
      </w:tabs>
      <w:spacing w:line="240" w:lineRule="auto"/>
    </w:pPr>
  </w:style>
  <w:style w:type="character" w:customStyle="1" w:styleId="HeaderChar">
    <w:name w:val="Header Char"/>
    <w:basedOn w:val="DefaultParagraphFont"/>
    <w:link w:val="Header"/>
    <w:uiPriority w:val="99"/>
    <w:rsid w:val="005817CC"/>
  </w:style>
  <w:style w:type="paragraph" w:styleId="Footer">
    <w:name w:val="footer"/>
    <w:basedOn w:val="Normal"/>
    <w:link w:val="FooterChar"/>
    <w:uiPriority w:val="99"/>
    <w:unhideWhenUsed/>
    <w:rsid w:val="005817CC"/>
    <w:pPr>
      <w:tabs>
        <w:tab w:val="center" w:pos="4680"/>
        <w:tab w:val="right" w:pos="9360"/>
      </w:tabs>
      <w:spacing w:line="240" w:lineRule="auto"/>
    </w:pPr>
  </w:style>
  <w:style w:type="character" w:customStyle="1" w:styleId="FooterChar">
    <w:name w:val="Footer Char"/>
    <w:basedOn w:val="DefaultParagraphFont"/>
    <w:link w:val="Footer"/>
    <w:uiPriority w:val="99"/>
    <w:rsid w:val="005817CC"/>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pPr>
      <w:spacing w:line="240" w:lineRule="auto"/>
    </w:pPr>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865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5E5"/>
    <w:rPr>
      <w:rFonts w:ascii="Tahoma" w:hAnsi="Tahoma" w:cs="Tahoma"/>
      <w:sz w:val="16"/>
      <w:szCs w:val="16"/>
    </w:rPr>
  </w:style>
  <w:style w:type="paragraph" w:styleId="BodyText">
    <w:name w:val="Body Text"/>
    <w:basedOn w:val="Normal"/>
    <w:link w:val="BodyTextChar"/>
    <w:uiPriority w:val="1"/>
    <w:qFormat/>
    <w:rsid w:val="00AD6A76"/>
    <w:pPr>
      <w:widowControl w:val="0"/>
      <w:autoSpaceDE w:val="0"/>
      <w:autoSpaceDN w:val="0"/>
      <w:spacing w:line="240" w:lineRule="auto"/>
      <w:ind w:left="8229"/>
      <w:jc w:val="center"/>
    </w:pPr>
    <w:rPr>
      <w:rFonts w:ascii="Arial" w:eastAsia="Arial" w:hAnsi="Arial" w:cs="Arial"/>
      <w:b/>
      <w:bCs/>
      <w:sz w:val="24"/>
      <w:szCs w:val="24"/>
      <w:lang w:val="id"/>
    </w:rPr>
  </w:style>
  <w:style w:type="character" w:customStyle="1" w:styleId="BodyTextChar">
    <w:name w:val="Body Text Char"/>
    <w:basedOn w:val="DefaultParagraphFont"/>
    <w:link w:val="BodyText"/>
    <w:uiPriority w:val="1"/>
    <w:rsid w:val="00AD6A76"/>
    <w:rPr>
      <w:rFonts w:ascii="Arial" w:eastAsia="Arial" w:hAnsi="Arial" w:cs="Arial"/>
      <w:b/>
      <w:bCs/>
      <w:sz w:val="24"/>
      <w:szCs w:val="24"/>
      <w:lang w:val="id"/>
    </w:rPr>
  </w:style>
  <w:style w:type="paragraph" w:customStyle="1" w:styleId="TableParagraph">
    <w:name w:val="Table Paragraph"/>
    <w:basedOn w:val="Normal"/>
    <w:uiPriority w:val="1"/>
    <w:qFormat/>
    <w:rsid w:val="00AD6A76"/>
    <w:pPr>
      <w:widowControl w:val="0"/>
      <w:autoSpaceDE w:val="0"/>
      <w:autoSpaceDN w:val="0"/>
      <w:spacing w:before="78" w:line="240" w:lineRule="auto"/>
      <w:jc w:val="left"/>
    </w:pPr>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lT7exWddfYWn1MEqOK8S0una1w==">CgMxLjAyCGguZ2pkZ3hzMgloLjMwajB6bGwyCWguMWZvYjl0ZTIJaC4zem55c2g3MghoLmdqZGd4czIJaC4zMGowemxsOAByITFpcUdUUGdjeWNzX0ZLNkdxQnAxUHV1Q0ZVS0N3V2xHVA==</go:docsCustomData>
</go:gDocsCustomXmlDataStorage>
</file>

<file path=customXml/itemProps1.xml><?xml version="1.0" encoding="utf-8"?>
<ds:datastoreItem xmlns:ds="http://schemas.openxmlformats.org/officeDocument/2006/customXml" ds:itemID="{6B960916-35A8-408B-9B94-84EF992B21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36811</Words>
  <Characters>209828</Characters>
  <Application>Microsoft Office Word</Application>
  <DocSecurity>0</DocSecurity>
  <Lines>1748</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Sekar</dc:creator>
  <cp:lastModifiedBy>USER</cp:lastModifiedBy>
  <cp:revision>2</cp:revision>
  <dcterms:created xsi:type="dcterms:W3CDTF">2024-02-16T05:31:00Z</dcterms:created>
  <dcterms:modified xsi:type="dcterms:W3CDTF">2025-03-04T04:37:00Z</dcterms:modified>
</cp:coreProperties>
</file>